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DA" w:rsidRPr="00E0212B" w:rsidRDefault="00CD57DA" w:rsidP="00CD57DA">
      <w:pPr>
        <w:ind w:left="1416" w:hanging="1416"/>
        <w:jc w:val="both"/>
        <w:rPr>
          <w:rFonts w:eastAsia="Times" w:cstheme="minorHAnsi"/>
          <w:b/>
          <w:bCs/>
          <w:sz w:val="22"/>
          <w:szCs w:val="22"/>
        </w:rPr>
      </w:pPr>
    </w:p>
    <w:p w:rsidR="00CD57DA" w:rsidRPr="00E0212B" w:rsidRDefault="00CD57DA" w:rsidP="00CD57DA">
      <w:pPr>
        <w:jc w:val="center"/>
        <w:rPr>
          <w:rFonts w:eastAsia="Times" w:cstheme="minorHAnsi"/>
          <w:b/>
          <w:bCs/>
          <w:sz w:val="22"/>
          <w:szCs w:val="22"/>
        </w:rPr>
      </w:pPr>
    </w:p>
    <w:p w:rsidR="00CD57DA" w:rsidRPr="00E0212B" w:rsidRDefault="00CD57DA" w:rsidP="00CD57DA">
      <w:pPr>
        <w:jc w:val="both"/>
        <w:rPr>
          <w:rFonts w:eastAsia="Times" w:cstheme="minorHAnsi"/>
          <w:b/>
          <w:bCs/>
          <w:sz w:val="22"/>
          <w:szCs w:val="22"/>
        </w:rPr>
      </w:pPr>
    </w:p>
    <w:p w:rsidR="00CD57DA" w:rsidRPr="00E0212B" w:rsidRDefault="00CD57DA" w:rsidP="00CD57DA">
      <w:pPr>
        <w:jc w:val="both"/>
        <w:rPr>
          <w:rFonts w:eastAsia="Times" w:cstheme="minorHAnsi"/>
          <w:b/>
          <w:bCs/>
          <w:sz w:val="22"/>
          <w:szCs w:val="22"/>
        </w:rPr>
      </w:pPr>
    </w:p>
    <w:p w:rsidR="00CD57DA" w:rsidRPr="00E0212B" w:rsidRDefault="00CD57DA" w:rsidP="00CD57DA">
      <w:pPr>
        <w:jc w:val="both"/>
        <w:rPr>
          <w:rFonts w:eastAsia="Times" w:cstheme="minorHAnsi"/>
          <w:b/>
          <w:bCs/>
          <w:sz w:val="22"/>
          <w:szCs w:val="22"/>
        </w:rPr>
      </w:pPr>
    </w:p>
    <w:p w:rsidR="00CD57DA" w:rsidRPr="00E0212B" w:rsidRDefault="00CD57DA" w:rsidP="00CD57DA">
      <w:pPr>
        <w:jc w:val="both"/>
        <w:rPr>
          <w:rFonts w:eastAsia="Times" w:cstheme="minorHAnsi"/>
          <w:b/>
          <w:bCs/>
          <w:sz w:val="22"/>
          <w:szCs w:val="22"/>
        </w:rPr>
      </w:pPr>
    </w:p>
    <w:p w:rsidR="00CD57DA" w:rsidRPr="00E0212B" w:rsidRDefault="00CD57DA" w:rsidP="00CD57DA">
      <w:pPr>
        <w:jc w:val="both"/>
        <w:rPr>
          <w:rFonts w:eastAsia="Times" w:cstheme="minorHAnsi"/>
          <w:b/>
          <w:bCs/>
          <w:sz w:val="22"/>
          <w:szCs w:val="22"/>
        </w:rPr>
      </w:pPr>
    </w:p>
    <w:p w:rsidR="00CD57DA" w:rsidRDefault="00CD57DA" w:rsidP="00CD57DA">
      <w:pPr>
        <w:jc w:val="both"/>
        <w:rPr>
          <w:rFonts w:eastAsia="Times" w:cstheme="minorHAnsi"/>
          <w:b/>
          <w:bCs/>
          <w:sz w:val="22"/>
          <w:szCs w:val="22"/>
        </w:rPr>
      </w:pPr>
    </w:p>
    <w:p w:rsidR="00E0212B" w:rsidRDefault="00E0212B" w:rsidP="00CD57DA">
      <w:pPr>
        <w:jc w:val="both"/>
        <w:rPr>
          <w:rFonts w:eastAsia="Times" w:cstheme="minorHAnsi"/>
          <w:b/>
          <w:bCs/>
          <w:sz w:val="22"/>
          <w:szCs w:val="22"/>
        </w:rPr>
      </w:pPr>
    </w:p>
    <w:p w:rsidR="00EF18E1" w:rsidRDefault="00EF18E1" w:rsidP="00CD57DA">
      <w:pPr>
        <w:jc w:val="both"/>
        <w:rPr>
          <w:rFonts w:eastAsia="Times" w:cstheme="minorHAnsi"/>
          <w:b/>
          <w:bCs/>
          <w:sz w:val="22"/>
          <w:szCs w:val="22"/>
        </w:rPr>
      </w:pPr>
    </w:p>
    <w:p w:rsidR="009572B3" w:rsidRDefault="009572B3" w:rsidP="00CD57DA">
      <w:pPr>
        <w:jc w:val="both"/>
        <w:rPr>
          <w:rFonts w:eastAsia="Times" w:cstheme="minorHAnsi"/>
          <w:b/>
          <w:bCs/>
          <w:sz w:val="22"/>
          <w:szCs w:val="22"/>
        </w:rPr>
      </w:pPr>
    </w:p>
    <w:p w:rsidR="009572B3" w:rsidRDefault="009572B3" w:rsidP="00CD57DA">
      <w:pPr>
        <w:jc w:val="both"/>
        <w:rPr>
          <w:rFonts w:eastAsia="Times" w:cstheme="minorHAnsi"/>
          <w:b/>
          <w:bCs/>
          <w:sz w:val="22"/>
          <w:szCs w:val="22"/>
        </w:rPr>
      </w:pPr>
    </w:p>
    <w:p w:rsidR="00EF18E1" w:rsidRPr="00E0212B" w:rsidRDefault="00EF18E1" w:rsidP="00CD57DA">
      <w:pPr>
        <w:jc w:val="both"/>
        <w:rPr>
          <w:rFonts w:eastAsia="Times" w:cstheme="minorHAnsi"/>
          <w:b/>
          <w:bCs/>
          <w:sz w:val="22"/>
          <w:szCs w:val="22"/>
        </w:rPr>
      </w:pPr>
    </w:p>
    <w:p w:rsidR="00CD57DA" w:rsidRPr="00E0212B" w:rsidRDefault="00CD57DA" w:rsidP="00CD57DA">
      <w:pPr>
        <w:jc w:val="both"/>
        <w:rPr>
          <w:rFonts w:eastAsia="Times" w:cstheme="minorHAnsi"/>
          <w:b/>
          <w:bCs/>
          <w:sz w:val="22"/>
          <w:szCs w:val="22"/>
        </w:rPr>
      </w:pPr>
    </w:p>
    <w:p w:rsidR="00E0212B" w:rsidRPr="00E0212B" w:rsidRDefault="00E0212B" w:rsidP="00E0212B">
      <w:pPr>
        <w:jc w:val="both"/>
        <w:rPr>
          <w:rFonts w:eastAsia="Times" w:cstheme="minorHAnsi"/>
          <w:b/>
          <w:bCs/>
          <w:sz w:val="20"/>
          <w:szCs w:val="20"/>
        </w:rPr>
      </w:pPr>
    </w:p>
    <w:p w:rsidR="00E0212B" w:rsidRPr="00E0212B" w:rsidRDefault="00E0212B" w:rsidP="00E0212B">
      <w:pPr>
        <w:jc w:val="both"/>
        <w:rPr>
          <w:rFonts w:eastAsia="Times" w:cstheme="minorHAnsi"/>
          <w:b/>
          <w:bCs/>
          <w:sz w:val="20"/>
          <w:szCs w:val="20"/>
        </w:rPr>
      </w:pPr>
    </w:p>
    <w:p w:rsidR="00E0212B" w:rsidRPr="006058C8" w:rsidRDefault="00E0212B" w:rsidP="00E0212B">
      <w:pPr>
        <w:jc w:val="center"/>
        <w:rPr>
          <w:rFonts w:eastAsia="Times" w:cstheme="minorHAnsi"/>
          <w:b/>
          <w:bCs/>
          <w:color w:val="285C4D" w:themeColor="accent1"/>
          <w:sz w:val="56"/>
          <w:szCs w:val="56"/>
        </w:rPr>
      </w:pPr>
      <w:r w:rsidRPr="006058C8">
        <w:rPr>
          <w:rFonts w:eastAsia="Times" w:cstheme="minorHAnsi"/>
          <w:b/>
          <w:bCs/>
          <w:color w:val="285C4D" w:themeColor="accent1"/>
          <w:sz w:val="56"/>
          <w:szCs w:val="56"/>
        </w:rPr>
        <w:t>MODELO DE TÉRMINOS DE REFERENCIA PARA LA EVALUACIÓN DE PROCESOS</w:t>
      </w:r>
    </w:p>
    <w:p w:rsidR="00E0212B" w:rsidRPr="00E0212B" w:rsidRDefault="00E0212B" w:rsidP="00E0212B">
      <w:pPr>
        <w:jc w:val="center"/>
        <w:rPr>
          <w:rFonts w:eastAsia="Times" w:cstheme="minorHAnsi"/>
          <w:b/>
          <w:bCs/>
          <w:sz w:val="56"/>
          <w:szCs w:val="68"/>
        </w:rPr>
      </w:pPr>
    </w:p>
    <w:p w:rsidR="00E0212B" w:rsidRPr="00E0212B" w:rsidRDefault="00E0212B" w:rsidP="00E0212B">
      <w:pPr>
        <w:jc w:val="center"/>
        <w:rPr>
          <w:rFonts w:eastAsia="Times" w:cstheme="minorHAnsi"/>
          <w:b/>
          <w:bCs/>
          <w:sz w:val="20"/>
          <w:szCs w:val="20"/>
        </w:rPr>
      </w:pPr>
    </w:p>
    <w:p w:rsidR="00E0212B" w:rsidRPr="00E0212B" w:rsidRDefault="00E0212B" w:rsidP="00E0212B">
      <w:pPr>
        <w:jc w:val="center"/>
        <w:rPr>
          <w:rFonts w:eastAsia="Times" w:cstheme="minorHAnsi"/>
          <w:b/>
          <w:bCs/>
          <w:sz w:val="20"/>
          <w:szCs w:val="20"/>
        </w:rPr>
      </w:pPr>
    </w:p>
    <w:p w:rsidR="00E0212B" w:rsidRPr="00E0212B" w:rsidRDefault="00E0212B" w:rsidP="00E0212B">
      <w:pPr>
        <w:jc w:val="center"/>
        <w:rPr>
          <w:rFonts w:eastAsia="Times" w:cstheme="minorHAnsi"/>
          <w:b/>
          <w:bCs/>
          <w:sz w:val="20"/>
          <w:szCs w:val="20"/>
        </w:rPr>
      </w:pPr>
    </w:p>
    <w:p w:rsidR="00E0212B" w:rsidRPr="00E0212B" w:rsidRDefault="00E0212B" w:rsidP="00E0212B">
      <w:pPr>
        <w:jc w:val="center"/>
        <w:rPr>
          <w:rFonts w:eastAsia="Times" w:cstheme="minorHAnsi"/>
          <w:bCs/>
          <w:i/>
          <w:sz w:val="28"/>
          <w:szCs w:val="20"/>
        </w:rPr>
      </w:pPr>
      <w:r w:rsidRPr="00E0212B">
        <w:rPr>
          <w:rFonts w:eastAsia="Times" w:cstheme="minorHAnsi"/>
          <w:bCs/>
          <w:i/>
          <w:sz w:val="28"/>
          <w:szCs w:val="20"/>
        </w:rPr>
        <w:t xml:space="preserve">Aplicable a evaluaciones cuya instancia de coordinación es la </w:t>
      </w:r>
      <w:r w:rsidR="009F6A51">
        <w:rPr>
          <w:rFonts w:eastAsia="Times" w:cstheme="minorHAnsi"/>
          <w:bCs/>
          <w:i/>
          <w:sz w:val="28"/>
          <w:szCs w:val="20"/>
        </w:rPr>
        <w:t>Unidad de Evaluación del Desempeño</w:t>
      </w:r>
    </w:p>
    <w:p w:rsidR="00CD57DA" w:rsidRPr="00E0212B" w:rsidRDefault="00CD57DA" w:rsidP="00CD57DA">
      <w:pPr>
        <w:jc w:val="both"/>
        <w:rPr>
          <w:rFonts w:eastAsia="Times" w:cstheme="minorHAnsi"/>
          <w:b/>
          <w:bCs/>
          <w:sz w:val="22"/>
          <w:szCs w:val="22"/>
        </w:rPr>
      </w:pPr>
    </w:p>
    <w:p w:rsidR="00CD57DA" w:rsidRPr="00E0212B" w:rsidRDefault="00CD57DA" w:rsidP="00CD57DA">
      <w:pPr>
        <w:jc w:val="both"/>
        <w:rPr>
          <w:rFonts w:eastAsia="Times" w:cstheme="minorHAnsi"/>
          <w:b/>
          <w:bCs/>
          <w:sz w:val="22"/>
          <w:szCs w:val="22"/>
        </w:rPr>
      </w:pPr>
    </w:p>
    <w:p w:rsidR="00CD57DA" w:rsidRPr="00E0212B" w:rsidRDefault="00CD57DA" w:rsidP="00CD57DA">
      <w:pPr>
        <w:jc w:val="both"/>
        <w:rPr>
          <w:rFonts w:eastAsia="Times" w:cstheme="minorHAnsi"/>
          <w:b/>
          <w:bCs/>
          <w:sz w:val="22"/>
          <w:szCs w:val="22"/>
        </w:rPr>
      </w:pPr>
    </w:p>
    <w:p w:rsidR="00CD57DA" w:rsidRPr="00E0212B" w:rsidRDefault="00CD57DA" w:rsidP="00CD57DA">
      <w:pPr>
        <w:jc w:val="center"/>
        <w:rPr>
          <w:rFonts w:eastAsia="Times" w:cstheme="minorHAnsi"/>
          <w:b/>
          <w:bCs/>
          <w:sz w:val="22"/>
          <w:szCs w:val="22"/>
        </w:rPr>
      </w:pPr>
    </w:p>
    <w:p w:rsidR="00CD57DA" w:rsidRPr="00E0212B" w:rsidRDefault="00CD57DA" w:rsidP="00CD57DA">
      <w:pPr>
        <w:jc w:val="center"/>
        <w:rPr>
          <w:rFonts w:eastAsia="Times" w:cstheme="minorHAnsi"/>
          <w:b/>
          <w:bCs/>
          <w:sz w:val="22"/>
          <w:szCs w:val="22"/>
        </w:rPr>
      </w:pPr>
    </w:p>
    <w:p w:rsidR="00CD57DA" w:rsidRPr="00E0212B" w:rsidRDefault="00CD57DA" w:rsidP="00CD57DA">
      <w:pPr>
        <w:jc w:val="center"/>
        <w:rPr>
          <w:rFonts w:eastAsia="Times" w:cstheme="minorHAnsi"/>
          <w:b/>
          <w:bCs/>
          <w:sz w:val="22"/>
          <w:szCs w:val="22"/>
        </w:rPr>
      </w:pPr>
    </w:p>
    <w:p w:rsidR="00CD57DA" w:rsidRPr="00E0212B" w:rsidRDefault="00CD57DA" w:rsidP="00CD57DA">
      <w:pPr>
        <w:jc w:val="center"/>
        <w:rPr>
          <w:rFonts w:eastAsia="Times" w:cstheme="minorHAnsi"/>
          <w:b/>
          <w:bCs/>
          <w:sz w:val="22"/>
          <w:szCs w:val="22"/>
        </w:rPr>
      </w:pPr>
    </w:p>
    <w:p w:rsidR="00CD57DA" w:rsidRPr="00E0212B" w:rsidRDefault="00CD57DA" w:rsidP="00CD57DA">
      <w:pPr>
        <w:jc w:val="center"/>
        <w:rPr>
          <w:rFonts w:eastAsia="Times" w:cstheme="minorHAnsi"/>
          <w:b/>
          <w:bCs/>
          <w:sz w:val="22"/>
          <w:szCs w:val="22"/>
        </w:rPr>
      </w:pPr>
    </w:p>
    <w:p w:rsidR="00CD57DA" w:rsidRPr="00E0212B" w:rsidRDefault="00CD57DA" w:rsidP="00CD57DA">
      <w:pPr>
        <w:jc w:val="center"/>
        <w:rPr>
          <w:rFonts w:eastAsia="Times" w:cstheme="minorHAnsi"/>
          <w:b/>
          <w:bCs/>
          <w:sz w:val="22"/>
          <w:szCs w:val="22"/>
        </w:rPr>
      </w:pPr>
    </w:p>
    <w:p w:rsidR="00CD57DA" w:rsidRDefault="00CD57DA" w:rsidP="00CD57DA">
      <w:pPr>
        <w:jc w:val="center"/>
        <w:rPr>
          <w:rFonts w:eastAsia="Times" w:cstheme="minorHAnsi"/>
          <w:b/>
          <w:bCs/>
          <w:sz w:val="22"/>
          <w:szCs w:val="22"/>
        </w:rPr>
      </w:pPr>
    </w:p>
    <w:p w:rsidR="006D319A" w:rsidRDefault="006D319A" w:rsidP="00CD57DA">
      <w:pPr>
        <w:jc w:val="center"/>
        <w:rPr>
          <w:rFonts w:eastAsia="Times" w:cstheme="minorHAnsi"/>
          <w:b/>
          <w:bCs/>
          <w:sz w:val="22"/>
          <w:szCs w:val="22"/>
        </w:rPr>
      </w:pPr>
    </w:p>
    <w:p w:rsidR="006D319A" w:rsidRPr="00E0212B" w:rsidRDefault="006D319A" w:rsidP="00CD57DA">
      <w:pPr>
        <w:jc w:val="center"/>
        <w:rPr>
          <w:rFonts w:eastAsia="Times" w:cstheme="minorHAnsi"/>
          <w:b/>
          <w:bCs/>
          <w:sz w:val="22"/>
          <w:szCs w:val="22"/>
        </w:rPr>
      </w:pPr>
    </w:p>
    <w:p w:rsidR="00A37FB5" w:rsidRPr="00E0212B" w:rsidRDefault="00A37FB5" w:rsidP="00186506">
      <w:pPr>
        <w:rPr>
          <w:rFonts w:eastAsia="Times" w:cstheme="minorHAnsi"/>
          <w:sz w:val="22"/>
          <w:szCs w:val="22"/>
        </w:rPr>
      </w:pPr>
    </w:p>
    <w:p w:rsidR="00276C1A" w:rsidRPr="00E0212B" w:rsidRDefault="008F384F" w:rsidP="00186506">
      <w:pPr>
        <w:jc w:val="right"/>
        <w:rPr>
          <w:rFonts w:eastAsia="Times" w:cstheme="minorHAnsi"/>
          <w:b/>
          <w:sz w:val="22"/>
          <w:szCs w:val="22"/>
        </w:rPr>
      </w:pPr>
      <w:r>
        <w:rPr>
          <w:rFonts w:eastAsia="Times" w:cstheme="minorHAnsi"/>
          <w:b/>
          <w:sz w:val="22"/>
          <w:szCs w:val="22"/>
        </w:rPr>
        <w:t>Abril</w:t>
      </w:r>
      <w:r w:rsidR="004A0227">
        <w:rPr>
          <w:rFonts w:eastAsia="Times" w:cstheme="minorHAnsi"/>
          <w:b/>
          <w:sz w:val="22"/>
          <w:szCs w:val="22"/>
        </w:rPr>
        <w:t xml:space="preserve"> 2022</w:t>
      </w:r>
    </w:p>
    <w:p w:rsidR="00186506" w:rsidRPr="00E0212B" w:rsidRDefault="00186506" w:rsidP="00CD57DA">
      <w:pPr>
        <w:jc w:val="both"/>
        <w:rPr>
          <w:rFonts w:eastAsia="Times" w:cstheme="minorHAnsi"/>
          <w:b/>
          <w:sz w:val="22"/>
          <w:szCs w:val="22"/>
        </w:rPr>
      </w:pPr>
    </w:p>
    <w:p w:rsidR="00EF18E1" w:rsidRDefault="00EF18E1">
      <w:pPr>
        <w:rPr>
          <w:rFonts w:eastAsia="Times" w:cstheme="minorHAnsi"/>
          <w:b/>
          <w:sz w:val="22"/>
          <w:szCs w:val="22"/>
        </w:rPr>
      </w:pPr>
    </w:p>
    <w:p w:rsidR="00EF18E1" w:rsidRDefault="00EF18E1">
      <w:pPr>
        <w:rPr>
          <w:rFonts w:eastAsia="Times" w:cstheme="minorHAnsi"/>
          <w:b/>
          <w:sz w:val="22"/>
          <w:szCs w:val="22"/>
        </w:rPr>
      </w:pPr>
    </w:p>
    <w:p w:rsidR="009572B3" w:rsidRDefault="009572B3">
      <w:pPr>
        <w:rPr>
          <w:rFonts w:eastAsia="Times" w:cstheme="minorHAnsi"/>
          <w:b/>
          <w:sz w:val="22"/>
          <w:szCs w:val="20"/>
        </w:rPr>
      </w:pPr>
    </w:p>
    <w:p w:rsidR="00E0212B" w:rsidRPr="00E33481" w:rsidRDefault="00E33481">
      <w:pPr>
        <w:rPr>
          <w:rFonts w:eastAsia="Times" w:cstheme="minorHAnsi"/>
          <w:b/>
          <w:sz w:val="22"/>
          <w:szCs w:val="20"/>
        </w:rPr>
      </w:pPr>
      <w:r w:rsidRPr="00E33481">
        <w:rPr>
          <w:rFonts w:eastAsia="Times" w:cstheme="minorHAnsi"/>
          <w:b/>
          <w:sz w:val="22"/>
          <w:szCs w:val="20"/>
        </w:rPr>
        <w:t>CON</w:t>
      </w:r>
      <w:r w:rsidR="00EF18E1" w:rsidRPr="00E33481">
        <w:rPr>
          <w:rFonts w:eastAsia="Times" w:cstheme="minorHAnsi"/>
          <w:b/>
          <w:sz w:val="22"/>
          <w:szCs w:val="20"/>
        </w:rPr>
        <w:t>TENIDO</w:t>
      </w:r>
    </w:p>
    <w:p w:rsidR="00EF18E1" w:rsidRDefault="00EF18E1">
      <w:pPr>
        <w:rPr>
          <w:rFonts w:eastAsia="Times" w:cstheme="minorHAnsi"/>
          <w:sz w:val="20"/>
          <w:szCs w:val="20"/>
        </w:rPr>
      </w:pPr>
    </w:p>
    <w:p w:rsidR="00EF18E1" w:rsidRPr="006F05A0" w:rsidRDefault="00EF18E1">
      <w:pPr>
        <w:rPr>
          <w:rFonts w:eastAsia="Times" w:cstheme="minorHAnsi"/>
          <w:sz w:val="20"/>
          <w:szCs w:val="20"/>
        </w:rPr>
      </w:pPr>
    </w:p>
    <w:p w:rsidR="00FD532D" w:rsidRPr="00A865A3" w:rsidRDefault="006F05A0">
      <w:pPr>
        <w:pStyle w:val="TDC1"/>
        <w:tabs>
          <w:tab w:val="left" w:pos="480"/>
          <w:tab w:val="right" w:leader="dot" w:pos="8828"/>
        </w:tabs>
        <w:rPr>
          <w:rFonts w:eastAsiaTheme="minorEastAsia" w:cstheme="minorBidi"/>
          <w:b w:val="0"/>
          <w:bCs w:val="0"/>
          <w:noProof/>
          <w:sz w:val="22"/>
          <w:szCs w:val="22"/>
          <w:lang w:eastAsia="es-MX"/>
        </w:rPr>
      </w:pPr>
      <w:r>
        <w:rPr>
          <w:rFonts w:eastAsia="Times"/>
        </w:rPr>
        <w:fldChar w:fldCharType="begin"/>
      </w:r>
      <w:r>
        <w:rPr>
          <w:rFonts w:eastAsia="Times"/>
        </w:rPr>
        <w:instrText xml:space="preserve"> TOC \o "1-3" \h \z \u </w:instrText>
      </w:r>
      <w:r>
        <w:rPr>
          <w:rFonts w:eastAsia="Times"/>
        </w:rPr>
        <w:fldChar w:fldCharType="separate"/>
      </w:r>
      <w:hyperlink w:anchor="_Toc40178629" w:history="1">
        <w:r w:rsidR="00FD532D" w:rsidRPr="00A865A3">
          <w:rPr>
            <w:rStyle w:val="Hipervnculo"/>
            <w:rFonts w:eastAsia="Times"/>
            <w:noProof/>
          </w:rPr>
          <w:t>I.</w:t>
        </w:r>
        <w:r w:rsidR="00FD532D" w:rsidRPr="00A865A3">
          <w:rPr>
            <w:rFonts w:eastAsiaTheme="minorEastAsia" w:cstheme="minorBidi"/>
            <w:b w:val="0"/>
            <w:bCs w:val="0"/>
            <w:noProof/>
            <w:sz w:val="22"/>
            <w:szCs w:val="22"/>
            <w:lang w:eastAsia="es-MX"/>
          </w:rPr>
          <w:tab/>
        </w:r>
        <w:r w:rsidR="00FD532D" w:rsidRPr="00A865A3">
          <w:rPr>
            <w:rStyle w:val="Hipervnculo"/>
            <w:rFonts w:eastAsia="Times"/>
            <w:noProof/>
          </w:rPr>
          <w:t>GLOSARIO</w:t>
        </w:r>
        <w:r w:rsidR="00FD532D" w:rsidRPr="00A865A3">
          <w:rPr>
            <w:noProof/>
            <w:webHidden/>
          </w:rPr>
          <w:tab/>
        </w:r>
        <w:r w:rsidR="00FD532D" w:rsidRPr="00A865A3">
          <w:rPr>
            <w:noProof/>
            <w:webHidden/>
          </w:rPr>
          <w:fldChar w:fldCharType="begin"/>
        </w:r>
        <w:r w:rsidR="00FD532D" w:rsidRPr="00A865A3">
          <w:rPr>
            <w:noProof/>
            <w:webHidden/>
          </w:rPr>
          <w:instrText xml:space="preserve"> PAGEREF _Toc40178629 \h </w:instrText>
        </w:r>
        <w:r w:rsidR="00FD532D" w:rsidRPr="00A865A3">
          <w:rPr>
            <w:noProof/>
            <w:webHidden/>
          </w:rPr>
        </w:r>
        <w:r w:rsidR="00FD532D" w:rsidRPr="00A865A3">
          <w:rPr>
            <w:noProof/>
            <w:webHidden/>
          </w:rPr>
          <w:fldChar w:fldCharType="separate"/>
        </w:r>
        <w:r w:rsidR="00236C3E">
          <w:rPr>
            <w:noProof/>
            <w:webHidden/>
          </w:rPr>
          <w:t>3</w:t>
        </w:r>
        <w:r w:rsidR="00FD532D" w:rsidRPr="00A865A3">
          <w:rPr>
            <w:noProof/>
            <w:webHidden/>
          </w:rPr>
          <w:fldChar w:fldCharType="end"/>
        </w:r>
      </w:hyperlink>
    </w:p>
    <w:p w:rsidR="00FD532D" w:rsidRPr="00A865A3" w:rsidRDefault="001965BD">
      <w:pPr>
        <w:pStyle w:val="TDC1"/>
        <w:tabs>
          <w:tab w:val="left" w:pos="480"/>
          <w:tab w:val="right" w:leader="dot" w:pos="8828"/>
        </w:tabs>
        <w:rPr>
          <w:rFonts w:eastAsiaTheme="minorEastAsia" w:cstheme="minorBidi"/>
          <w:b w:val="0"/>
          <w:bCs w:val="0"/>
          <w:noProof/>
          <w:sz w:val="22"/>
          <w:szCs w:val="22"/>
          <w:lang w:eastAsia="es-MX"/>
        </w:rPr>
      </w:pPr>
      <w:hyperlink w:anchor="_Toc40178630" w:history="1">
        <w:r w:rsidR="00FD532D" w:rsidRPr="00A865A3">
          <w:rPr>
            <w:rStyle w:val="Hipervnculo"/>
            <w:rFonts w:eastAsia="Times"/>
            <w:noProof/>
          </w:rPr>
          <w:t>II.</w:t>
        </w:r>
        <w:r w:rsidR="00FD532D" w:rsidRPr="00A865A3">
          <w:rPr>
            <w:rFonts w:eastAsiaTheme="minorEastAsia" w:cstheme="minorBidi"/>
            <w:b w:val="0"/>
            <w:bCs w:val="0"/>
            <w:noProof/>
            <w:sz w:val="22"/>
            <w:szCs w:val="22"/>
            <w:lang w:eastAsia="es-MX"/>
          </w:rPr>
          <w:tab/>
        </w:r>
        <w:r w:rsidR="00FD532D" w:rsidRPr="00A865A3">
          <w:rPr>
            <w:rStyle w:val="Hipervnculo"/>
            <w:rFonts w:eastAsia="Times"/>
            <w:noProof/>
          </w:rPr>
          <w:t>OBJETIVOS DE LA EVALUACIÓN</w:t>
        </w:r>
        <w:r w:rsidR="00FD532D" w:rsidRPr="00A865A3">
          <w:rPr>
            <w:noProof/>
            <w:webHidden/>
          </w:rPr>
          <w:tab/>
        </w:r>
        <w:r w:rsidR="00FD532D" w:rsidRPr="00A865A3">
          <w:rPr>
            <w:noProof/>
            <w:webHidden/>
          </w:rPr>
          <w:fldChar w:fldCharType="begin"/>
        </w:r>
        <w:r w:rsidR="00FD532D" w:rsidRPr="00A865A3">
          <w:rPr>
            <w:noProof/>
            <w:webHidden/>
          </w:rPr>
          <w:instrText xml:space="preserve"> PAGEREF _Toc40178630 \h </w:instrText>
        </w:r>
        <w:r w:rsidR="00FD532D" w:rsidRPr="00A865A3">
          <w:rPr>
            <w:noProof/>
            <w:webHidden/>
          </w:rPr>
        </w:r>
        <w:r w:rsidR="00FD532D" w:rsidRPr="00A865A3">
          <w:rPr>
            <w:noProof/>
            <w:webHidden/>
          </w:rPr>
          <w:fldChar w:fldCharType="separate"/>
        </w:r>
        <w:r w:rsidR="00236C3E">
          <w:rPr>
            <w:noProof/>
            <w:webHidden/>
          </w:rPr>
          <w:t>6</w:t>
        </w:r>
        <w:r w:rsidR="00FD532D" w:rsidRPr="00A865A3">
          <w:rPr>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31" w:history="1">
        <w:r w:rsidR="00FD532D" w:rsidRPr="00A865A3">
          <w:rPr>
            <w:rStyle w:val="Hipervnculo"/>
            <w:rFonts w:eastAsia="Times"/>
            <w:i w:val="0"/>
            <w:noProof/>
          </w:rPr>
          <w:t>Objetivo general</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_Toc40178631 \h </w:instrText>
        </w:r>
        <w:r w:rsidR="00FD532D" w:rsidRPr="00A865A3">
          <w:rPr>
            <w:i w:val="0"/>
            <w:noProof/>
            <w:webHidden/>
          </w:rPr>
        </w:r>
        <w:r w:rsidR="00FD532D" w:rsidRPr="00A865A3">
          <w:rPr>
            <w:i w:val="0"/>
            <w:noProof/>
            <w:webHidden/>
          </w:rPr>
          <w:fldChar w:fldCharType="separate"/>
        </w:r>
        <w:r w:rsidR="00236C3E">
          <w:rPr>
            <w:i w:val="0"/>
            <w:noProof/>
            <w:webHidden/>
          </w:rPr>
          <w:t>6</w:t>
        </w:r>
        <w:r w:rsidR="00FD532D" w:rsidRPr="00A865A3">
          <w:rPr>
            <w:i w:val="0"/>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32" w:history="1">
        <w:r w:rsidR="00FD532D" w:rsidRPr="00A865A3">
          <w:rPr>
            <w:rStyle w:val="Hipervnculo"/>
            <w:rFonts w:eastAsia="Times"/>
            <w:i w:val="0"/>
            <w:noProof/>
          </w:rPr>
          <w:t>Objetivos específicos</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_Toc40178632 \h </w:instrText>
        </w:r>
        <w:r w:rsidR="00FD532D" w:rsidRPr="00A865A3">
          <w:rPr>
            <w:i w:val="0"/>
            <w:noProof/>
            <w:webHidden/>
          </w:rPr>
        </w:r>
        <w:r w:rsidR="00FD532D" w:rsidRPr="00A865A3">
          <w:rPr>
            <w:i w:val="0"/>
            <w:noProof/>
            <w:webHidden/>
          </w:rPr>
          <w:fldChar w:fldCharType="separate"/>
        </w:r>
        <w:r w:rsidR="00236C3E">
          <w:rPr>
            <w:i w:val="0"/>
            <w:noProof/>
            <w:webHidden/>
          </w:rPr>
          <w:t>6</w:t>
        </w:r>
        <w:r w:rsidR="00FD532D" w:rsidRPr="00A865A3">
          <w:rPr>
            <w:i w:val="0"/>
            <w:noProof/>
            <w:webHidden/>
          </w:rPr>
          <w:fldChar w:fldCharType="end"/>
        </w:r>
      </w:hyperlink>
    </w:p>
    <w:p w:rsidR="00FD532D" w:rsidRPr="00A865A3" w:rsidRDefault="001965BD">
      <w:pPr>
        <w:pStyle w:val="TDC1"/>
        <w:tabs>
          <w:tab w:val="left" w:pos="480"/>
          <w:tab w:val="right" w:leader="dot" w:pos="8828"/>
        </w:tabs>
        <w:rPr>
          <w:rFonts w:eastAsiaTheme="minorEastAsia" w:cstheme="minorBidi"/>
          <w:b w:val="0"/>
          <w:bCs w:val="0"/>
          <w:noProof/>
          <w:sz w:val="22"/>
          <w:szCs w:val="22"/>
          <w:lang w:eastAsia="es-MX"/>
        </w:rPr>
      </w:pPr>
      <w:hyperlink w:anchor="_Toc40178633" w:history="1">
        <w:r w:rsidR="00FD532D" w:rsidRPr="00A865A3">
          <w:rPr>
            <w:rStyle w:val="Hipervnculo"/>
            <w:rFonts w:eastAsia="Times"/>
            <w:noProof/>
          </w:rPr>
          <w:t>III.</w:t>
        </w:r>
        <w:r w:rsidR="00FD532D" w:rsidRPr="00A865A3">
          <w:rPr>
            <w:rFonts w:eastAsiaTheme="minorEastAsia" w:cstheme="minorBidi"/>
            <w:b w:val="0"/>
            <w:bCs w:val="0"/>
            <w:noProof/>
            <w:sz w:val="22"/>
            <w:szCs w:val="22"/>
            <w:lang w:eastAsia="es-MX"/>
          </w:rPr>
          <w:tab/>
        </w:r>
        <w:r w:rsidR="00FD532D" w:rsidRPr="00A865A3">
          <w:rPr>
            <w:rStyle w:val="Hipervnculo"/>
            <w:rFonts w:eastAsia="Times"/>
            <w:noProof/>
          </w:rPr>
          <w:t>METODOLOGÍA</w:t>
        </w:r>
        <w:r w:rsidR="00FD532D" w:rsidRPr="00A865A3">
          <w:rPr>
            <w:noProof/>
            <w:webHidden/>
          </w:rPr>
          <w:tab/>
        </w:r>
        <w:r w:rsidR="00FD532D" w:rsidRPr="00A865A3">
          <w:rPr>
            <w:noProof/>
            <w:webHidden/>
          </w:rPr>
          <w:fldChar w:fldCharType="begin"/>
        </w:r>
        <w:r w:rsidR="00FD532D" w:rsidRPr="00A865A3">
          <w:rPr>
            <w:noProof/>
            <w:webHidden/>
          </w:rPr>
          <w:instrText xml:space="preserve"> PAGEREF _Toc40178633 \h </w:instrText>
        </w:r>
        <w:r w:rsidR="00FD532D" w:rsidRPr="00A865A3">
          <w:rPr>
            <w:noProof/>
            <w:webHidden/>
          </w:rPr>
        </w:r>
        <w:r w:rsidR="00FD532D" w:rsidRPr="00A865A3">
          <w:rPr>
            <w:noProof/>
            <w:webHidden/>
          </w:rPr>
          <w:fldChar w:fldCharType="separate"/>
        </w:r>
        <w:r w:rsidR="00236C3E">
          <w:rPr>
            <w:noProof/>
            <w:webHidden/>
          </w:rPr>
          <w:t>6</w:t>
        </w:r>
        <w:r w:rsidR="00FD532D" w:rsidRPr="00A865A3">
          <w:rPr>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34" w:history="1">
        <w:r w:rsidR="00FD532D" w:rsidRPr="00A865A3">
          <w:rPr>
            <w:rStyle w:val="Hipervnculo"/>
            <w:rFonts w:eastAsia="Times"/>
            <w:i w:val="0"/>
            <w:noProof/>
          </w:rPr>
          <w:t>Análisis de gabinete</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_Toc40178634 \h </w:instrText>
        </w:r>
        <w:r w:rsidR="00FD532D" w:rsidRPr="00A865A3">
          <w:rPr>
            <w:i w:val="0"/>
            <w:noProof/>
            <w:webHidden/>
          </w:rPr>
        </w:r>
        <w:r w:rsidR="00FD532D" w:rsidRPr="00A865A3">
          <w:rPr>
            <w:i w:val="0"/>
            <w:noProof/>
            <w:webHidden/>
          </w:rPr>
          <w:fldChar w:fldCharType="separate"/>
        </w:r>
        <w:r w:rsidR="00236C3E">
          <w:rPr>
            <w:i w:val="0"/>
            <w:noProof/>
            <w:webHidden/>
          </w:rPr>
          <w:t>7</w:t>
        </w:r>
        <w:r w:rsidR="00FD532D" w:rsidRPr="00A865A3">
          <w:rPr>
            <w:i w:val="0"/>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35" w:history="1">
        <w:r w:rsidR="00FD532D" w:rsidRPr="00A865A3">
          <w:rPr>
            <w:rStyle w:val="Hipervnculo"/>
            <w:rFonts w:eastAsia="Times"/>
            <w:i w:val="0"/>
            <w:noProof/>
          </w:rPr>
          <w:t>Alcance y enfoque de la evaluación</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_Toc40178635 \h </w:instrText>
        </w:r>
        <w:r w:rsidR="00FD532D" w:rsidRPr="00A865A3">
          <w:rPr>
            <w:i w:val="0"/>
            <w:noProof/>
            <w:webHidden/>
          </w:rPr>
        </w:r>
        <w:r w:rsidR="00FD532D" w:rsidRPr="00A865A3">
          <w:rPr>
            <w:i w:val="0"/>
            <w:noProof/>
            <w:webHidden/>
          </w:rPr>
          <w:fldChar w:fldCharType="separate"/>
        </w:r>
        <w:r w:rsidR="00236C3E">
          <w:rPr>
            <w:i w:val="0"/>
            <w:noProof/>
            <w:webHidden/>
          </w:rPr>
          <w:t>7</w:t>
        </w:r>
        <w:r w:rsidR="00FD532D" w:rsidRPr="00A865A3">
          <w:rPr>
            <w:i w:val="0"/>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36" w:history="1">
        <w:r w:rsidR="00FD532D" w:rsidRPr="00A865A3">
          <w:rPr>
            <w:rStyle w:val="Hipervnculo"/>
            <w:rFonts w:eastAsia="Times"/>
            <w:i w:val="0"/>
            <w:noProof/>
          </w:rPr>
          <w:t>Diagnóstico general de los procesos y subprocesos</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_Toc40178636 \h </w:instrText>
        </w:r>
        <w:r w:rsidR="00FD532D" w:rsidRPr="00A865A3">
          <w:rPr>
            <w:i w:val="0"/>
            <w:noProof/>
            <w:webHidden/>
          </w:rPr>
        </w:r>
        <w:r w:rsidR="00FD532D" w:rsidRPr="00A865A3">
          <w:rPr>
            <w:i w:val="0"/>
            <w:noProof/>
            <w:webHidden/>
          </w:rPr>
          <w:fldChar w:fldCharType="separate"/>
        </w:r>
        <w:r w:rsidR="00236C3E">
          <w:rPr>
            <w:i w:val="0"/>
            <w:noProof/>
            <w:webHidden/>
          </w:rPr>
          <w:t>10</w:t>
        </w:r>
        <w:r w:rsidR="00FD532D" w:rsidRPr="00A865A3">
          <w:rPr>
            <w:i w:val="0"/>
            <w:noProof/>
            <w:webHidden/>
          </w:rPr>
          <w:fldChar w:fldCharType="end"/>
        </w:r>
      </w:hyperlink>
    </w:p>
    <w:p w:rsidR="00FD532D" w:rsidRPr="00A865A3" w:rsidRDefault="001965BD">
      <w:pPr>
        <w:pStyle w:val="TDC3"/>
        <w:tabs>
          <w:tab w:val="left" w:pos="960"/>
          <w:tab w:val="right" w:leader="dot" w:pos="8828"/>
        </w:tabs>
        <w:rPr>
          <w:rFonts w:eastAsiaTheme="minorEastAsia" w:cstheme="minorBidi"/>
          <w:noProof/>
          <w:sz w:val="22"/>
          <w:szCs w:val="22"/>
          <w:lang w:eastAsia="es-MX"/>
        </w:rPr>
      </w:pPr>
      <w:hyperlink w:anchor="_Toc40178637" w:history="1">
        <w:r w:rsidR="00FD532D" w:rsidRPr="00A865A3">
          <w:rPr>
            <w:rStyle w:val="Hipervnculo"/>
            <w:rFonts w:eastAsia="Times"/>
            <w:noProof/>
          </w:rPr>
          <w:t>a)</w:t>
        </w:r>
        <w:r w:rsidR="00FD532D" w:rsidRPr="00A865A3">
          <w:rPr>
            <w:rFonts w:eastAsiaTheme="minorEastAsia" w:cstheme="minorBidi"/>
            <w:noProof/>
            <w:sz w:val="22"/>
            <w:szCs w:val="22"/>
            <w:lang w:eastAsia="es-MX"/>
          </w:rPr>
          <w:tab/>
        </w:r>
        <w:r w:rsidR="00FD532D" w:rsidRPr="00A865A3">
          <w:rPr>
            <w:rStyle w:val="Hipervnculo"/>
            <w:rFonts w:eastAsia="Times"/>
            <w:noProof/>
          </w:rPr>
          <w:t>Descripción del contexto en el que opera el Pp</w:t>
        </w:r>
        <w:r w:rsidR="00FD532D" w:rsidRPr="00A865A3">
          <w:rPr>
            <w:noProof/>
            <w:webHidden/>
          </w:rPr>
          <w:tab/>
        </w:r>
        <w:r w:rsidR="00FD532D" w:rsidRPr="00A865A3">
          <w:rPr>
            <w:noProof/>
            <w:webHidden/>
          </w:rPr>
          <w:fldChar w:fldCharType="begin"/>
        </w:r>
        <w:r w:rsidR="00FD532D" w:rsidRPr="00A865A3">
          <w:rPr>
            <w:noProof/>
            <w:webHidden/>
          </w:rPr>
          <w:instrText xml:space="preserve"> PAGEREF _Toc40178637 \h </w:instrText>
        </w:r>
        <w:r w:rsidR="00FD532D" w:rsidRPr="00A865A3">
          <w:rPr>
            <w:noProof/>
            <w:webHidden/>
          </w:rPr>
        </w:r>
        <w:r w:rsidR="00FD532D" w:rsidRPr="00A865A3">
          <w:rPr>
            <w:noProof/>
            <w:webHidden/>
          </w:rPr>
          <w:fldChar w:fldCharType="separate"/>
        </w:r>
        <w:r w:rsidR="00236C3E">
          <w:rPr>
            <w:noProof/>
            <w:webHidden/>
          </w:rPr>
          <w:t>11</w:t>
        </w:r>
        <w:r w:rsidR="00FD532D" w:rsidRPr="00A865A3">
          <w:rPr>
            <w:noProof/>
            <w:webHidden/>
          </w:rPr>
          <w:fldChar w:fldCharType="end"/>
        </w:r>
      </w:hyperlink>
    </w:p>
    <w:p w:rsidR="00FD532D" w:rsidRPr="00A865A3" w:rsidRDefault="001965BD">
      <w:pPr>
        <w:pStyle w:val="TDC3"/>
        <w:tabs>
          <w:tab w:val="left" w:pos="960"/>
          <w:tab w:val="right" w:leader="dot" w:pos="8828"/>
        </w:tabs>
        <w:rPr>
          <w:rFonts w:eastAsiaTheme="minorEastAsia" w:cstheme="minorBidi"/>
          <w:noProof/>
          <w:sz w:val="22"/>
          <w:szCs w:val="22"/>
          <w:lang w:eastAsia="es-MX"/>
        </w:rPr>
      </w:pPr>
      <w:hyperlink w:anchor="_Toc40178638" w:history="1">
        <w:r w:rsidR="00FD532D" w:rsidRPr="00A865A3">
          <w:rPr>
            <w:rStyle w:val="Hipervnculo"/>
            <w:rFonts w:eastAsia="Times"/>
            <w:noProof/>
          </w:rPr>
          <w:t>b)</w:t>
        </w:r>
        <w:r w:rsidR="00FD532D" w:rsidRPr="00A865A3">
          <w:rPr>
            <w:rFonts w:eastAsiaTheme="minorEastAsia" w:cstheme="minorBidi"/>
            <w:noProof/>
            <w:sz w:val="22"/>
            <w:szCs w:val="22"/>
            <w:lang w:eastAsia="es-MX"/>
          </w:rPr>
          <w:tab/>
        </w:r>
        <w:r w:rsidR="00FD532D" w:rsidRPr="00A865A3">
          <w:rPr>
            <w:rStyle w:val="Hipervnculo"/>
            <w:rFonts w:eastAsia="Times"/>
            <w:noProof/>
          </w:rPr>
          <w:t>Diagnóstico inicial de los procesos y subprocesos</w:t>
        </w:r>
        <w:r w:rsidR="00FD532D" w:rsidRPr="00A865A3">
          <w:rPr>
            <w:noProof/>
            <w:webHidden/>
          </w:rPr>
          <w:tab/>
        </w:r>
        <w:r w:rsidR="00FD532D" w:rsidRPr="00A865A3">
          <w:rPr>
            <w:noProof/>
            <w:webHidden/>
          </w:rPr>
          <w:fldChar w:fldCharType="begin"/>
        </w:r>
        <w:r w:rsidR="00FD532D" w:rsidRPr="00A865A3">
          <w:rPr>
            <w:noProof/>
            <w:webHidden/>
          </w:rPr>
          <w:instrText xml:space="preserve"> PAGEREF _Toc40178638 \h </w:instrText>
        </w:r>
        <w:r w:rsidR="00FD532D" w:rsidRPr="00A865A3">
          <w:rPr>
            <w:noProof/>
            <w:webHidden/>
          </w:rPr>
        </w:r>
        <w:r w:rsidR="00FD532D" w:rsidRPr="00A865A3">
          <w:rPr>
            <w:noProof/>
            <w:webHidden/>
          </w:rPr>
          <w:fldChar w:fldCharType="separate"/>
        </w:r>
        <w:r w:rsidR="00236C3E">
          <w:rPr>
            <w:noProof/>
            <w:webHidden/>
          </w:rPr>
          <w:t>11</w:t>
        </w:r>
        <w:r w:rsidR="00FD532D" w:rsidRPr="00A865A3">
          <w:rPr>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39" w:history="1">
        <w:r w:rsidR="00FD532D" w:rsidRPr="00A865A3">
          <w:rPr>
            <w:rStyle w:val="Hipervnculo"/>
            <w:rFonts w:eastAsia="Times"/>
            <w:i w:val="0"/>
            <w:noProof/>
          </w:rPr>
          <w:t>Diseño metodológico del trabajo de campo</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_Toc40178639 \h </w:instrText>
        </w:r>
        <w:r w:rsidR="00FD532D" w:rsidRPr="00A865A3">
          <w:rPr>
            <w:i w:val="0"/>
            <w:noProof/>
            <w:webHidden/>
          </w:rPr>
        </w:r>
        <w:r w:rsidR="00FD532D" w:rsidRPr="00A865A3">
          <w:rPr>
            <w:i w:val="0"/>
            <w:noProof/>
            <w:webHidden/>
          </w:rPr>
          <w:fldChar w:fldCharType="separate"/>
        </w:r>
        <w:r w:rsidR="00236C3E">
          <w:rPr>
            <w:i w:val="0"/>
            <w:noProof/>
            <w:webHidden/>
          </w:rPr>
          <w:t>12</w:t>
        </w:r>
        <w:r w:rsidR="00FD532D" w:rsidRPr="00A865A3">
          <w:rPr>
            <w:i w:val="0"/>
            <w:noProof/>
            <w:webHidden/>
          </w:rPr>
          <w:fldChar w:fldCharType="end"/>
        </w:r>
      </w:hyperlink>
    </w:p>
    <w:p w:rsidR="00FD532D" w:rsidRPr="00A865A3" w:rsidRDefault="001965BD">
      <w:pPr>
        <w:pStyle w:val="TDC3"/>
        <w:tabs>
          <w:tab w:val="left" w:pos="960"/>
          <w:tab w:val="right" w:leader="dot" w:pos="8828"/>
        </w:tabs>
        <w:rPr>
          <w:rFonts w:eastAsiaTheme="minorEastAsia" w:cstheme="minorBidi"/>
          <w:noProof/>
          <w:sz w:val="22"/>
          <w:szCs w:val="22"/>
          <w:lang w:eastAsia="es-MX"/>
        </w:rPr>
      </w:pPr>
      <w:hyperlink w:anchor="_Toc40178640" w:history="1">
        <w:r w:rsidR="00FD532D" w:rsidRPr="00A865A3">
          <w:rPr>
            <w:rStyle w:val="Hipervnculo"/>
            <w:rFonts w:eastAsia="Times"/>
            <w:noProof/>
          </w:rPr>
          <w:t>a)</w:t>
        </w:r>
        <w:r w:rsidR="00FD532D" w:rsidRPr="00A865A3">
          <w:rPr>
            <w:rFonts w:eastAsiaTheme="minorEastAsia" w:cstheme="minorBidi"/>
            <w:noProof/>
            <w:sz w:val="22"/>
            <w:szCs w:val="22"/>
            <w:lang w:eastAsia="es-MX"/>
          </w:rPr>
          <w:tab/>
        </w:r>
        <w:r w:rsidR="00FD532D" w:rsidRPr="00A865A3">
          <w:rPr>
            <w:rStyle w:val="Hipervnculo"/>
            <w:rFonts w:eastAsia="Times"/>
            <w:noProof/>
          </w:rPr>
          <w:t>Instrumentos de levantamiento de información</w:t>
        </w:r>
        <w:r w:rsidR="00FD532D" w:rsidRPr="00A865A3">
          <w:rPr>
            <w:noProof/>
            <w:webHidden/>
          </w:rPr>
          <w:tab/>
        </w:r>
        <w:r w:rsidR="00FD532D" w:rsidRPr="00A865A3">
          <w:rPr>
            <w:noProof/>
            <w:webHidden/>
          </w:rPr>
          <w:fldChar w:fldCharType="begin"/>
        </w:r>
        <w:r w:rsidR="00FD532D" w:rsidRPr="00A865A3">
          <w:rPr>
            <w:noProof/>
            <w:webHidden/>
          </w:rPr>
          <w:instrText xml:space="preserve"> PAGEREF _Toc40178640 \h </w:instrText>
        </w:r>
        <w:r w:rsidR="00FD532D" w:rsidRPr="00A865A3">
          <w:rPr>
            <w:noProof/>
            <w:webHidden/>
          </w:rPr>
        </w:r>
        <w:r w:rsidR="00FD532D" w:rsidRPr="00A865A3">
          <w:rPr>
            <w:noProof/>
            <w:webHidden/>
          </w:rPr>
          <w:fldChar w:fldCharType="separate"/>
        </w:r>
        <w:r w:rsidR="00236C3E">
          <w:rPr>
            <w:noProof/>
            <w:webHidden/>
          </w:rPr>
          <w:t>13</w:t>
        </w:r>
        <w:r w:rsidR="00FD532D" w:rsidRPr="00A865A3">
          <w:rPr>
            <w:noProof/>
            <w:webHidden/>
          </w:rPr>
          <w:fldChar w:fldCharType="end"/>
        </w:r>
      </w:hyperlink>
    </w:p>
    <w:p w:rsidR="00FD532D" w:rsidRPr="00A865A3" w:rsidRDefault="001965BD">
      <w:pPr>
        <w:pStyle w:val="TDC1"/>
        <w:tabs>
          <w:tab w:val="left" w:pos="480"/>
          <w:tab w:val="right" w:leader="dot" w:pos="8828"/>
        </w:tabs>
        <w:rPr>
          <w:rFonts w:eastAsiaTheme="minorEastAsia" w:cstheme="minorBidi"/>
          <w:b w:val="0"/>
          <w:bCs w:val="0"/>
          <w:noProof/>
          <w:sz w:val="22"/>
          <w:szCs w:val="22"/>
          <w:lang w:eastAsia="es-MX"/>
        </w:rPr>
      </w:pPr>
      <w:hyperlink w:anchor="_Toc40178641" w:history="1">
        <w:r w:rsidR="00FD532D" w:rsidRPr="00A865A3">
          <w:rPr>
            <w:rStyle w:val="Hipervnculo"/>
            <w:rFonts w:eastAsia="Times"/>
            <w:noProof/>
          </w:rPr>
          <w:t>IV.</w:t>
        </w:r>
        <w:r w:rsidR="00FD532D" w:rsidRPr="00A865A3">
          <w:rPr>
            <w:rFonts w:eastAsiaTheme="minorEastAsia" w:cstheme="minorBidi"/>
            <w:b w:val="0"/>
            <w:bCs w:val="0"/>
            <w:noProof/>
            <w:sz w:val="22"/>
            <w:szCs w:val="22"/>
            <w:lang w:eastAsia="es-MX"/>
          </w:rPr>
          <w:tab/>
        </w:r>
        <w:r w:rsidR="00FD532D" w:rsidRPr="00A865A3">
          <w:rPr>
            <w:rStyle w:val="Hipervnculo"/>
            <w:rFonts w:eastAsia="Times"/>
            <w:noProof/>
          </w:rPr>
          <w:t>CONTENIDO MÍNIMO DE LA EVALUACIÓN</w:t>
        </w:r>
        <w:r w:rsidR="00FD532D" w:rsidRPr="00A865A3">
          <w:rPr>
            <w:noProof/>
            <w:webHidden/>
          </w:rPr>
          <w:tab/>
        </w:r>
        <w:r w:rsidR="00FD532D" w:rsidRPr="00A865A3">
          <w:rPr>
            <w:noProof/>
            <w:webHidden/>
          </w:rPr>
          <w:fldChar w:fldCharType="begin"/>
        </w:r>
        <w:r w:rsidR="00FD532D" w:rsidRPr="00A865A3">
          <w:rPr>
            <w:noProof/>
            <w:webHidden/>
          </w:rPr>
          <w:instrText xml:space="preserve"> PAGEREF _Toc40178641 \h </w:instrText>
        </w:r>
        <w:r w:rsidR="00FD532D" w:rsidRPr="00A865A3">
          <w:rPr>
            <w:noProof/>
            <w:webHidden/>
          </w:rPr>
        </w:r>
        <w:r w:rsidR="00FD532D" w:rsidRPr="00A865A3">
          <w:rPr>
            <w:noProof/>
            <w:webHidden/>
          </w:rPr>
          <w:fldChar w:fldCharType="separate"/>
        </w:r>
        <w:r w:rsidR="00236C3E">
          <w:rPr>
            <w:noProof/>
            <w:webHidden/>
          </w:rPr>
          <w:t>16</w:t>
        </w:r>
        <w:r w:rsidR="00FD532D" w:rsidRPr="00A865A3">
          <w:rPr>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42" w:history="1">
        <w:r w:rsidR="00FD532D" w:rsidRPr="00A865A3">
          <w:rPr>
            <w:rStyle w:val="Hipervnculo"/>
            <w:rFonts w:eastAsia="Times"/>
            <w:i w:val="0"/>
            <w:noProof/>
          </w:rPr>
          <w:t>Descripción y valoración de los procesos y subprocesos</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_Toc40178642 \h </w:instrText>
        </w:r>
        <w:r w:rsidR="00FD532D" w:rsidRPr="00A865A3">
          <w:rPr>
            <w:i w:val="0"/>
            <w:noProof/>
            <w:webHidden/>
          </w:rPr>
        </w:r>
        <w:r w:rsidR="00FD532D" w:rsidRPr="00A865A3">
          <w:rPr>
            <w:i w:val="0"/>
            <w:noProof/>
            <w:webHidden/>
          </w:rPr>
          <w:fldChar w:fldCharType="separate"/>
        </w:r>
        <w:r w:rsidR="00236C3E">
          <w:rPr>
            <w:i w:val="0"/>
            <w:noProof/>
            <w:webHidden/>
          </w:rPr>
          <w:t>16</w:t>
        </w:r>
        <w:r w:rsidR="00FD532D" w:rsidRPr="00A865A3">
          <w:rPr>
            <w:i w:val="0"/>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43" w:history="1">
        <w:r w:rsidR="00FD532D" w:rsidRPr="00A865A3">
          <w:rPr>
            <w:rStyle w:val="Hipervnculo"/>
            <w:rFonts w:eastAsia="Times"/>
            <w:i w:val="0"/>
            <w:noProof/>
          </w:rPr>
          <w:t>Medición de atributos de los procesos y subprocesos</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_Toc40178643 \h </w:instrText>
        </w:r>
        <w:r w:rsidR="00FD532D" w:rsidRPr="00A865A3">
          <w:rPr>
            <w:i w:val="0"/>
            <w:noProof/>
            <w:webHidden/>
          </w:rPr>
        </w:r>
        <w:r w:rsidR="00FD532D" w:rsidRPr="00A865A3">
          <w:rPr>
            <w:i w:val="0"/>
            <w:noProof/>
            <w:webHidden/>
          </w:rPr>
          <w:fldChar w:fldCharType="separate"/>
        </w:r>
        <w:r w:rsidR="00236C3E">
          <w:rPr>
            <w:i w:val="0"/>
            <w:noProof/>
            <w:webHidden/>
          </w:rPr>
          <w:t>18</w:t>
        </w:r>
        <w:r w:rsidR="00FD532D" w:rsidRPr="00A865A3">
          <w:rPr>
            <w:i w:val="0"/>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44" w:history="1">
        <w:r w:rsidR="00FD532D" w:rsidRPr="00A865A3">
          <w:rPr>
            <w:rStyle w:val="Hipervnculo"/>
            <w:rFonts w:eastAsia="Times"/>
            <w:i w:val="0"/>
            <w:noProof/>
          </w:rPr>
          <w:t>Hallazgos y resultados</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_Toc40178644 \h </w:instrText>
        </w:r>
        <w:r w:rsidR="00FD532D" w:rsidRPr="00A865A3">
          <w:rPr>
            <w:i w:val="0"/>
            <w:noProof/>
            <w:webHidden/>
          </w:rPr>
        </w:r>
        <w:r w:rsidR="00FD532D" w:rsidRPr="00A865A3">
          <w:rPr>
            <w:i w:val="0"/>
            <w:noProof/>
            <w:webHidden/>
          </w:rPr>
          <w:fldChar w:fldCharType="separate"/>
        </w:r>
        <w:r w:rsidR="00236C3E">
          <w:rPr>
            <w:i w:val="0"/>
            <w:noProof/>
            <w:webHidden/>
          </w:rPr>
          <w:t>18</w:t>
        </w:r>
        <w:r w:rsidR="00FD532D" w:rsidRPr="00A865A3">
          <w:rPr>
            <w:i w:val="0"/>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45" w:history="1">
        <w:r w:rsidR="00FD532D" w:rsidRPr="00A865A3">
          <w:rPr>
            <w:rStyle w:val="Hipervnculo"/>
            <w:rFonts w:eastAsia="Times"/>
            <w:i w:val="0"/>
            <w:noProof/>
          </w:rPr>
          <w:t>Conclusiones, valoración global y recomendaciones</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_Toc40178645 \h </w:instrText>
        </w:r>
        <w:r w:rsidR="00FD532D" w:rsidRPr="00A865A3">
          <w:rPr>
            <w:i w:val="0"/>
            <w:noProof/>
            <w:webHidden/>
          </w:rPr>
        </w:r>
        <w:r w:rsidR="00FD532D" w:rsidRPr="00A865A3">
          <w:rPr>
            <w:i w:val="0"/>
            <w:noProof/>
            <w:webHidden/>
          </w:rPr>
          <w:fldChar w:fldCharType="separate"/>
        </w:r>
        <w:r w:rsidR="00236C3E">
          <w:rPr>
            <w:i w:val="0"/>
            <w:noProof/>
            <w:webHidden/>
          </w:rPr>
          <w:t>19</w:t>
        </w:r>
        <w:r w:rsidR="00FD532D" w:rsidRPr="00A865A3">
          <w:rPr>
            <w:i w:val="0"/>
            <w:noProof/>
            <w:webHidden/>
          </w:rPr>
          <w:fldChar w:fldCharType="end"/>
        </w:r>
      </w:hyperlink>
    </w:p>
    <w:p w:rsidR="00FD532D" w:rsidRPr="00A865A3" w:rsidRDefault="001965BD">
      <w:pPr>
        <w:pStyle w:val="TDC1"/>
        <w:tabs>
          <w:tab w:val="left" w:pos="480"/>
          <w:tab w:val="right" w:leader="dot" w:pos="8828"/>
        </w:tabs>
        <w:rPr>
          <w:rFonts w:eastAsiaTheme="minorEastAsia" w:cstheme="minorBidi"/>
          <w:b w:val="0"/>
          <w:bCs w:val="0"/>
          <w:noProof/>
          <w:sz w:val="22"/>
          <w:szCs w:val="22"/>
          <w:lang w:eastAsia="es-MX"/>
        </w:rPr>
      </w:pPr>
      <w:hyperlink w:anchor="_Toc40178646" w:history="1">
        <w:r w:rsidR="00FD532D" w:rsidRPr="00A865A3">
          <w:rPr>
            <w:rStyle w:val="Hipervnculo"/>
            <w:rFonts w:eastAsia="Times"/>
            <w:noProof/>
          </w:rPr>
          <w:t>V.</w:t>
        </w:r>
        <w:r w:rsidR="00FD532D" w:rsidRPr="00A865A3">
          <w:rPr>
            <w:rFonts w:eastAsiaTheme="minorEastAsia" w:cstheme="minorBidi"/>
            <w:b w:val="0"/>
            <w:bCs w:val="0"/>
            <w:noProof/>
            <w:sz w:val="22"/>
            <w:szCs w:val="22"/>
            <w:lang w:eastAsia="es-MX"/>
          </w:rPr>
          <w:tab/>
        </w:r>
        <w:r w:rsidR="00FD532D" w:rsidRPr="00A865A3">
          <w:rPr>
            <w:rStyle w:val="Hipervnculo"/>
            <w:rFonts w:eastAsia="Times"/>
            <w:noProof/>
          </w:rPr>
          <w:t>DISPOSICIONES GENERALES</w:t>
        </w:r>
        <w:r w:rsidR="00FD532D" w:rsidRPr="00A865A3">
          <w:rPr>
            <w:noProof/>
            <w:webHidden/>
          </w:rPr>
          <w:tab/>
        </w:r>
        <w:r w:rsidR="00FD532D" w:rsidRPr="00A865A3">
          <w:rPr>
            <w:noProof/>
            <w:webHidden/>
          </w:rPr>
          <w:fldChar w:fldCharType="begin"/>
        </w:r>
        <w:r w:rsidR="00FD532D" w:rsidRPr="00A865A3">
          <w:rPr>
            <w:noProof/>
            <w:webHidden/>
          </w:rPr>
          <w:instrText xml:space="preserve"> PAGEREF _Toc40178646 \h </w:instrText>
        </w:r>
        <w:r w:rsidR="00FD532D" w:rsidRPr="00A865A3">
          <w:rPr>
            <w:noProof/>
            <w:webHidden/>
          </w:rPr>
        </w:r>
        <w:r w:rsidR="00FD532D" w:rsidRPr="00A865A3">
          <w:rPr>
            <w:noProof/>
            <w:webHidden/>
          </w:rPr>
          <w:fldChar w:fldCharType="separate"/>
        </w:r>
        <w:r w:rsidR="00236C3E">
          <w:rPr>
            <w:noProof/>
            <w:webHidden/>
          </w:rPr>
          <w:t>21</w:t>
        </w:r>
        <w:r w:rsidR="00FD532D" w:rsidRPr="00A865A3">
          <w:rPr>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47" w:history="1">
        <w:r w:rsidR="00FD532D" w:rsidRPr="00A865A3">
          <w:rPr>
            <w:rStyle w:val="Hipervnculo"/>
            <w:rFonts w:eastAsia="Times"/>
            <w:i w:val="0"/>
            <w:noProof/>
          </w:rPr>
          <w:t>Bitácora de trabajo de campo y bases de datos</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_Toc40178647 \h </w:instrText>
        </w:r>
        <w:r w:rsidR="00FD532D" w:rsidRPr="00A865A3">
          <w:rPr>
            <w:i w:val="0"/>
            <w:noProof/>
            <w:webHidden/>
          </w:rPr>
        </w:r>
        <w:r w:rsidR="00FD532D" w:rsidRPr="00A865A3">
          <w:rPr>
            <w:i w:val="0"/>
            <w:noProof/>
            <w:webHidden/>
          </w:rPr>
          <w:fldChar w:fldCharType="separate"/>
        </w:r>
        <w:r w:rsidR="00236C3E">
          <w:rPr>
            <w:i w:val="0"/>
            <w:noProof/>
            <w:webHidden/>
          </w:rPr>
          <w:t>21</w:t>
        </w:r>
        <w:r w:rsidR="00FD532D" w:rsidRPr="00A865A3">
          <w:rPr>
            <w:i w:val="0"/>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48" w:history="1">
        <w:r w:rsidR="00FD532D" w:rsidRPr="00A865A3">
          <w:rPr>
            <w:rStyle w:val="Hipervnculo"/>
            <w:rFonts w:eastAsia="Times"/>
            <w:i w:val="0"/>
            <w:noProof/>
          </w:rPr>
          <w:t>Perfil del coordinador y del equipo evaluador</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_Toc40178648 \h </w:instrText>
        </w:r>
        <w:r w:rsidR="00FD532D" w:rsidRPr="00A865A3">
          <w:rPr>
            <w:i w:val="0"/>
            <w:noProof/>
            <w:webHidden/>
          </w:rPr>
        </w:r>
        <w:r w:rsidR="00FD532D" w:rsidRPr="00A865A3">
          <w:rPr>
            <w:i w:val="0"/>
            <w:noProof/>
            <w:webHidden/>
          </w:rPr>
          <w:fldChar w:fldCharType="separate"/>
        </w:r>
        <w:r w:rsidR="00236C3E">
          <w:rPr>
            <w:i w:val="0"/>
            <w:noProof/>
            <w:webHidden/>
          </w:rPr>
          <w:t>21</w:t>
        </w:r>
        <w:r w:rsidR="00FD532D" w:rsidRPr="00A865A3">
          <w:rPr>
            <w:i w:val="0"/>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49" w:history="1">
        <w:r w:rsidR="00FD532D" w:rsidRPr="00A865A3">
          <w:rPr>
            <w:rStyle w:val="Hipervnculo"/>
            <w:rFonts w:eastAsia="Times"/>
            <w:i w:val="0"/>
            <w:noProof/>
          </w:rPr>
          <w:t>Productos y plazos de entrega</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_Toc40178649 \h </w:instrText>
        </w:r>
        <w:r w:rsidR="00FD532D" w:rsidRPr="00A865A3">
          <w:rPr>
            <w:i w:val="0"/>
            <w:noProof/>
            <w:webHidden/>
          </w:rPr>
        </w:r>
        <w:r w:rsidR="00FD532D" w:rsidRPr="00A865A3">
          <w:rPr>
            <w:i w:val="0"/>
            <w:noProof/>
            <w:webHidden/>
          </w:rPr>
          <w:fldChar w:fldCharType="separate"/>
        </w:r>
        <w:r w:rsidR="00236C3E">
          <w:rPr>
            <w:i w:val="0"/>
            <w:noProof/>
            <w:webHidden/>
          </w:rPr>
          <w:t>22</w:t>
        </w:r>
        <w:r w:rsidR="00FD532D" w:rsidRPr="00A865A3">
          <w:rPr>
            <w:i w:val="0"/>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50" w:history="1">
        <w:r w:rsidR="00FD532D" w:rsidRPr="00A865A3">
          <w:rPr>
            <w:rStyle w:val="Hipervnculo"/>
            <w:rFonts w:eastAsia="Times"/>
            <w:i w:val="0"/>
            <w:noProof/>
          </w:rPr>
          <w:t>Vigencia o duración del servicio</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_Toc40178650 \h </w:instrText>
        </w:r>
        <w:r w:rsidR="00FD532D" w:rsidRPr="00A865A3">
          <w:rPr>
            <w:i w:val="0"/>
            <w:noProof/>
            <w:webHidden/>
          </w:rPr>
        </w:r>
        <w:r w:rsidR="00FD532D" w:rsidRPr="00A865A3">
          <w:rPr>
            <w:i w:val="0"/>
            <w:noProof/>
            <w:webHidden/>
          </w:rPr>
          <w:fldChar w:fldCharType="separate"/>
        </w:r>
        <w:r w:rsidR="00236C3E">
          <w:rPr>
            <w:i w:val="0"/>
            <w:noProof/>
            <w:webHidden/>
          </w:rPr>
          <w:t>23</w:t>
        </w:r>
        <w:r w:rsidR="00FD532D" w:rsidRPr="00A865A3">
          <w:rPr>
            <w:i w:val="0"/>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51" w:history="1">
        <w:r w:rsidR="00FD532D" w:rsidRPr="00A865A3">
          <w:rPr>
            <w:rStyle w:val="Hipervnculo"/>
            <w:rFonts w:eastAsia="Times"/>
            <w:i w:val="0"/>
            <w:noProof/>
          </w:rPr>
          <w:t>Responsabilidades y compromisos</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_Toc40178651 \h </w:instrText>
        </w:r>
        <w:r w:rsidR="00FD532D" w:rsidRPr="00A865A3">
          <w:rPr>
            <w:i w:val="0"/>
            <w:noProof/>
            <w:webHidden/>
          </w:rPr>
        </w:r>
        <w:r w:rsidR="00FD532D" w:rsidRPr="00A865A3">
          <w:rPr>
            <w:i w:val="0"/>
            <w:noProof/>
            <w:webHidden/>
          </w:rPr>
          <w:fldChar w:fldCharType="separate"/>
        </w:r>
        <w:r w:rsidR="00236C3E">
          <w:rPr>
            <w:i w:val="0"/>
            <w:noProof/>
            <w:webHidden/>
          </w:rPr>
          <w:t>23</w:t>
        </w:r>
        <w:r w:rsidR="00FD532D" w:rsidRPr="00A865A3">
          <w:rPr>
            <w:i w:val="0"/>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52" w:history="1">
        <w:r w:rsidR="00FD532D" w:rsidRPr="00A865A3">
          <w:rPr>
            <w:rStyle w:val="Hipervnculo"/>
            <w:rFonts w:eastAsia="Times"/>
            <w:i w:val="0"/>
            <w:noProof/>
          </w:rPr>
          <w:t>Condiciones de pago</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_Toc40178652 \h </w:instrText>
        </w:r>
        <w:r w:rsidR="00FD532D" w:rsidRPr="00A865A3">
          <w:rPr>
            <w:i w:val="0"/>
            <w:noProof/>
            <w:webHidden/>
          </w:rPr>
        </w:r>
        <w:r w:rsidR="00FD532D" w:rsidRPr="00A865A3">
          <w:rPr>
            <w:i w:val="0"/>
            <w:noProof/>
            <w:webHidden/>
          </w:rPr>
          <w:fldChar w:fldCharType="separate"/>
        </w:r>
        <w:r w:rsidR="00236C3E">
          <w:rPr>
            <w:i w:val="0"/>
            <w:noProof/>
            <w:webHidden/>
          </w:rPr>
          <w:t>24</w:t>
        </w:r>
        <w:r w:rsidR="00FD532D" w:rsidRPr="00A865A3">
          <w:rPr>
            <w:i w:val="0"/>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53" w:history="1">
        <w:r w:rsidR="00FD532D" w:rsidRPr="00A865A3">
          <w:rPr>
            <w:rStyle w:val="Hipervnculo"/>
            <w:rFonts w:eastAsia="Times"/>
            <w:i w:val="0"/>
            <w:noProof/>
          </w:rPr>
          <w:t>Mecanismos de administración, verificación y aceptación de la evaluación</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_Toc40178653 \h </w:instrText>
        </w:r>
        <w:r w:rsidR="00FD532D" w:rsidRPr="00A865A3">
          <w:rPr>
            <w:i w:val="0"/>
            <w:noProof/>
            <w:webHidden/>
          </w:rPr>
        </w:r>
        <w:r w:rsidR="00FD532D" w:rsidRPr="00A865A3">
          <w:rPr>
            <w:i w:val="0"/>
            <w:noProof/>
            <w:webHidden/>
          </w:rPr>
          <w:fldChar w:fldCharType="separate"/>
        </w:r>
        <w:r w:rsidR="00236C3E">
          <w:rPr>
            <w:i w:val="0"/>
            <w:noProof/>
            <w:webHidden/>
          </w:rPr>
          <w:t>24</w:t>
        </w:r>
        <w:r w:rsidR="00FD532D" w:rsidRPr="00A865A3">
          <w:rPr>
            <w:i w:val="0"/>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54" w:history="1">
        <w:r w:rsidR="00FD532D" w:rsidRPr="00A865A3">
          <w:rPr>
            <w:rStyle w:val="Hipervnculo"/>
            <w:rFonts w:eastAsia="Times"/>
            <w:i w:val="0"/>
            <w:noProof/>
          </w:rPr>
          <w:t>Ficha técnica con los datos generales de la evaluación</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_Toc40178654 \h </w:instrText>
        </w:r>
        <w:r w:rsidR="00FD532D" w:rsidRPr="00A865A3">
          <w:rPr>
            <w:i w:val="0"/>
            <w:noProof/>
            <w:webHidden/>
          </w:rPr>
        </w:r>
        <w:r w:rsidR="00FD532D" w:rsidRPr="00A865A3">
          <w:rPr>
            <w:i w:val="0"/>
            <w:noProof/>
            <w:webHidden/>
          </w:rPr>
          <w:fldChar w:fldCharType="separate"/>
        </w:r>
        <w:r w:rsidR="00236C3E">
          <w:rPr>
            <w:i w:val="0"/>
            <w:noProof/>
            <w:webHidden/>
          </w:rPr>
          <w:t>24</w:t>
        </w:r>
        <w:r w:rsidR="00FD532D" w:rsidRPr="00A865A3">
          <w:rPr>
            <w:i w:val="0"/>
            <w:noProof/>
            <w:webHidden/>
          </w:rPr>
          <w:fldChar w:fldCharType="end"/>
        </w:r>
      </w:hyperlink>
    </w:p>
    <w:p w:rsidR="00FD532D" w:rsidRPr="00A865A3" w:rsidRDefault="001965BD">
      <w:pPr>
        <w:pStyle w:val="TDC2"/>
        <w:tabs>
          <w:tab w:val="right" w:leader="dot" w:pos="8828"/>
        </w:tabs>
        <w:rPr>
          <w:rFonts w:eastAsiaTheme="minorEastAsia" w:cstheme="minorBidi"/>
          <w:i w:val="0"/>
          <w:iCs w:val="0"/>
          <w:noProof/>
          <w:sz w:val="22"/>
          <w:szCs w:val="22"/>
          <w:lang w:eastAsia="es-MX"/>
        </w:rPr>
      </w:pPr>
      <w:hyperlink w:anchor="_Toc40178655" w:history="1">
        <w:r w:rsidR="00FD532D" w:rsidRPr="00A865A3">
          <w:rPr>
            <w:rStyle w:val="Hipervnculo"/>
            <w:rFonts w:eastAsia="Times"/>
            <w:i w:val="0"/>
            <w:noProof/>
          </w:rPr>
          <w:t>Fuentes de información</w:t>
        </w:r>
        <w:r w:rsidR="00FD532D" w:rsidRPr="00A865A3">
          <w:rPr>
            <w:i w:val="0"/>
            <w:noProof/>
            <w:webHidden/>
          </w:rPr>
          <w:tab/>
        </w:r>
        <w:r w:rsidR="00FD532D" w:rsidRPr="00A865A3">
          <w:rPr>
            <w:i w:val="0"/>
            <w:noProof/>
            <w:webHidden/>
          </w:rPr>
          <w:fldChar w:fldCharType="begin"/>
        </w:r>
        <w:r w:rsidR="00FD532D" w:rsidRPr="00A865A3">
          <w:rPr>
            <w:i w:val="0"/>
            <w:noProof/>
            <w:webHidden/>
          </w:rPr>
          <w:instrText xml:space="preserve"> PAGEREF _Toc40178655 \h </w:instrText>
        </w:r>
        <w:r w:rsidR="00FD532D" w:rsidRPr="00A865A3">
          <w:rPr>
            <w:i w:val="0"/>
            <w:noProof/>
            <w:webHidden/>
          </w:rPr>
        </w:r>
        <w:r w:rsidR="00FD532D" w:rsidRPr="00A865A3">
          <w:rPr>
            <w:i w:val="0"/>
            <w:noProof/>
            <w:webHidden/>
          </w:rPr>
          <w:fldChar w:fldCharType="separate"/>
        </w:r>
        <w:r w:rsidR="00236C3E">
          <w:rPr>
            <w:i w:val="0"/>
            <w:noProof/>
            <w:webHidden/>
          </w:rPr>
          <w:t>24</w:t>
        </w:r>
        <w:r w:rsidR="00FD532D" w:rsidRPr="00A865A3">
          <w:rPr>
            <w:i w:val="0"/>
            <w:noProof/>
            <w:webHidden/>
          </w:rPr>
          <w:fldChar w:fldCharType="end"/>
        </w:r>
      </w:hyperlink>
    </w:p>
    <w:p w:rsidR="00FD532D" w:rsidRDefault="001965BD">
      <w:pPr>
        <w:pStyle w:val="TDC1"/>
        <w:tabs>
          <w:tab w:val="left" w:pos="480"/>
          <w:tab w:val="right" w:leader="dot" w:pos="8828"/>
        </w:tabs>
        <w:rPr>
          <w:rFonts w:eastAsiaTheme="minorEastAsia" w:cstheme="minorBidi"/>
          <w:b w:val="0"/>
          <w:bCs w:val="0"/>
          <w:noProof/>
          <w:sz w:val="22"/>
          <w:szCs w:val="22"/>
          <w:lang w:eastAsia="es-MX"/>
        </w:rPr>
      </w:pPr>
      <w:hyperlink w:anchor="_Toc40178656" w:history="1">
        <w:r w:rsidR="00FD532D" w:rsidRPr="00A865A3">
          <w:rPr>
            <w:rStyle w:val="Hipervnculo"/>
            <w:rFonts w:eastAsia="Times"/>
            <w:noProof/>
          </w:rPr>
          <w:t>VI.</w:t>
        </w:r>
        <w:r w:rsidR="00FD532D" w:rsidRPr="00A865A3">
          <w:rPr>
            <w:rFonts w:eastAsiaTheme="minorEastAsia" w:cstheme="minorBidi"/>
            <w:b w:val="0"/>
            <w:bCs w:val="0"/>
            <w:noProof/>
            <w:sz w:val="22"/>
            <w:szCs w:val="22"/>
            <w:lang w:eastAsia="es-MX"/>
          </w:rPr>
          <w:tab/>
        </w:r>
        <w:r w:rsidR="00FD532D" w:rsidRPr="00A865A3">
          <w:rPr>
            <w:rStyle w:val="Hipervnculo"/>
            <w:rFonts w:eastAsia="Times"/>
            <w:noProof/>
          </w:rPr>
          <w:t>ANEXOS</w:t>
        </w:r>
        <w:r w:rsidR="00FD532D" w:rsidRPr="00A865A3">
          <w:rPr>
            <w:noProof/>
            <w:webHidden/>
          </w:rPr>
          <w:tab/>
        </w:r>
        <w:r w:rsidR="00FD532D" w:rsidRPr="00A865A3">
          <w:rPr>
            <w:noProof/>
            <w:webHidden/>
          </w:rPr>
          <w:fldChar w:fldCharType="begin"/>
        </w:r>
        <w:r w:rsidR="00FD532D" w:rsidRPr="00A865A3">
          <w:rPr>
            <w:noProof/>
            <w:webHidden/>
          </w:rPr>
          <w:instrText xml:space="preserve"> PAGEREF _Toc40178656 \h </w:instrText>
        </w:r>
        <w:r w:rsidR="00FD532D" w:rsidRPr="00A865A3">
          <w:rPr>
            <w:noProof/>
            <w:webHidden/>
          </w:rPr>
        </w:r>
        <w:r w:rsidR="00FD532D" w:rsidRPr="00A865A3">
          <w:rPr>
            <w:noProof/>
            <w:webHidden/>
          </w:rPr>
          <w:fldChar w:fldCharType="separate"/>
        </w:r>
        <w:r w:rsidR="00236C3E">
          <w:rPr>
            <w:noProof/>
            <w:webHidden/>
          </w:rPr>
          <w:t>25</w:t>
        </w:r>
        <w:r w:rsidR="00FD532D" w:rsidRPr="00A865A3">
          <w:rPr>
            <w:noProof/>
            <w:webHidden/>
          </w:rPr>
          <w:fldChar w:fldCharType="end"/>
        </w:r>
      </w:hyperlink>
    </w:p>
    <w:p w:rsidR="00CD57DA" w:rsidRPr="00E0212B" w:rsidRDefault="006F05A0" w:rsidP="00CD57DA">
      <w:pPr>
        <w:jc w:val="both"/>
        <w:rPr>
          <w:rFonts w:eastAsia="Times" w:cstheme="minorHAnsi"/>
          <w:bCs/>
          <w:sz w:val="22"/>
          <w:szCs w:val="22"/>
        </w:rPr>
      </w:pPr>
      <w:r>
        <w:rPr>
          <w:rFonts w:eastAsia="Times" w:cstheme="minorHAnsi"/>
          <w:sz w:val="20"/>
          <w:szCs w:val="20"/>
        </w:rPr>
        <w:fldChar w:fldCharType="end"/>
      </w:r>
      <w:r w:rsidR="00CD57DA" w:rsidRPr="00E0212B">
        <w:rPr>
          <w:rFonts w:eastAsia="Times" w:cstheme="minorHAnsi"/>
          <w:bCs/>
          <w:sz w:val="22"/>
          <w:szCs w:val="22"/>
        </w:rPr>
        <w:br w:type="page"/>
      </w:r>
    </w:p>
    <w:p w:rsidR="00E0212B" w:rsidRPr="00E57C72" w:rsidRDefault="00E57C72" w:rsidP="00E57C72">
      <w:pPr>
        <w:pStyle w:val="Ttulo1"/>
        <w:numPr>
          <w:ilvl w:val="0"/>
          <w:numId w:val="122"/>
        </w:numPr>
        <w:ind w:left="426" w:hanging="437"/>
        <w:rPr>
          <w:rFonts w:asciiTheme="minorHAnsi" w:eastAsia="Times" w:hAnsiTheme="minorHAnsi" w:cstheme="minorHAnsi"/>
          <w:sz w:val="20"/>
          <w:szCs w:val="20"/>
        </w:rPr>
      </w:pPr>
      <w:bookmarkStart w:id="0" w:name="_Toc39678129"/>
      <w:bookmarkStart w:id="1" w:name="_Toc40178629"/>
      <w:r w:rsidRPr="00E57C72">
        <w:rPr>
          <w:rFonts w:asciiTheme="minorHAnsi" w:eastAsia="Times" w:hAnsiTheme="minorHAnsi" w:cstheme="minorHAnsi"/>
          <w:sz w:val="20"/>
          <w:szCs w:val="20"/>
        </w:rPr>
        <w:t>GLOSARIO</w:t>
      </w:r>
      <w:bookmarkEnd w:id="0"/>
      <w:bookmarkEnd w:id="1"/>
    </w:p>
    <w:p w:rsidR="00CD57DA" w:rsidRPr="00EF18E1" w:rsidRDefault="00CD57DA" w:rsidP="00CB4C85">
      <w:pPr>
        <w:jc w:val="both"/>
        <w:rPr>
          <w:rFonts w:eastAsia="Times" w:cstheme="minorHAnsi"/>
          <w:sz w:val="20"/>
          <w:szCs w:val="20"/>
        </w:rPr>
      </w:pPr>
    </w:p>
    <w:p w:rsidR="00E0212B" w:rsidRPr="00EF18E1" w:rsidRDefault="00E0212B" w:rsidP="00E0212B">
      <w:pPr>
        <w:rPr>
          <w:rFonts w:eastAsia="Times" w:cstheme="minorHAnsi"/>
          <w:sz w:val="20"/>
          <w:szCs w:val="20"/>
          <w:lang w:val="es-ES"/>
        </w:rPr>
      </w:pPr>
      <w:r w:rsidRPr="00EF18E1">
        <w:rPr>
          <w:rFonts w:cstheme="minorHAnsi"/>
          <w:bCs/>
          <w:sz w:val="20"/>
          <w:szCs w:val="20"/>
        </w:rPr>
        <w:t>Para efectos del presente documento, se entenderá por:</w:t>
      </w:r>
    </w:p>
    <w:p w:rsidR="00E0212B" w:rsidRPr="00EF18E1" w:rsidRDefault="00E0212B" w:rsidP="00E0212B">
      <w:pPr>
        <w:pStyle w:val="Textosinformato"/>
        <w:jc w:val="both"/>
        <w:rPr>
          <w:rFonts w:asciiTheme="minorHAnsi" w:hAnsiTheme="minorHAnsi" w:cstheme="minorHAnsi"/>
          <w:bCs/>
        </w:rPr>
      </w:pPr>
    </w:p>
    <w:p w:rsidR="00E0212B" w:rsidRPr="00EF18E1" w:rsidRDefault="00E0212B" w:rsidP="00E0212B">
      <w:pPr>
        <w:pStyle w:val="Textosinformato"/>
        <w:jc w:val="both"/>
        <w:rPr>
          <w:rFonts w:asciiTheme="minorHAnsi" w:hAnsiTheme="minorHAnsi" w:cstheme="minorHAnsi"/>
          <w:bCs/>
        </w:rPr>
      </w:pPr>
      <w:r w:rsidRPr="00EF18E1">
        <w:rPr>
          <w:rFonts w:asciiTheme="minorHAnsi" w:hAnsiTheme="minorHAnsi" w:cstheme="minorHAnsi"/>
          <w:b/>
          <w:bCs/>
        </w:rPr>
        <w:t>Análisis de gabinete:</w:t>
      </w:r>
      <w:r w:rsidRPr="00EF18E1">
        <w:rPr>
          <w:rFonts w:asciiTheme="minorHAnsi" w:hAnsiTheme="minorHAnsi" w:cstheme="minorHAnsi"/>
          <w:bCs/>
        </w:rPr>
        <w:t xml:space="preserve"> al conjunto de actividades que </w:t>
      </w:r>
      <w:r w:rsidR="001E2681">
        <w:rPr>
          <w:rFonts w:asciiTheme="minorHAnsi" w:hAnsiTheme="minorHAnsi" w:cstheme="minorHAnsi"/>
          <w:bCs/>
        </w:rPr>
        <w:t>abarca</w:t>
      </w:r>
      <w:r w:rsidRPr="00EF18E1">
        <w:rPr>
          <w:rFonts w:asciiTheme="minorHAnsi" w:hAnsiTheme="minorHAnsi" w:cstheme="minorHAnsi"/>
          <w:bCs/>
        </w:rPr>
        <w:t xml:space="preserve"> el acopio, la organización, la sistematización y la valoración de la información contenida en registros administrativos, bases de datos, evaluaciones, documentos oficiales, documentos normativos o generales</w:t>
      </w:r>
      <w:r w:rsidR="00945675">
        <w:rPr>
          <w:rFonts w:asciiTheme="minorHAnsi" w:hAnsiTheme="minorHAnsi" w:cstheme="minorHAnsi"/>
          <w:bCs/>
        </w:rPr>
        <w:t xml:space="preserve"> y</w:t>
      </w:r>
      <w:r w:rsidRPr="00EF18E1">
        <w:rPr>
          <w:rFonts w:asciiTheme="minorHAnsi" w:hAnsiTheme="minorHAnsi" w:cstheme="minorHAnsi"/>
          <w:bCs/>
        </w:rPr>
        <w:t xml:space="preserve"> sistemas de información, entre otros</w:t>
      </w:r>
      <w:r w:rsidR="000D4788">
        <w:rPr>
          <w:rFonts w:asciiTheme="minorHAnsi" w:hAnsiTheme="minorHAnsi" w:cstheme="minorHAnsi"/>
          <w:bCs/>
        </w:rPr>
        <w:t>;</w:t>
      </w:r>
      <w:r w:rsidRPr="00EF18E1">
        <w:rPr>
          <w:rFonts w:asciiTheme="minorHAnsi" w:hAnsiTheme="minorHAnsi" w:cstheme="minorHAnsi"/>
          <w:bCs/>
        </w:rPr>
        <w:t xml:space="preserve"> </w:t>
      </w:r>
    </w:p>
    <w:p w:rsidR="00E0212B" w:rsidRPr="00EF18E1" w:rsidRDefault="00E0212B" w:rsidP="00E0212B">
      <w:pPr>
        <w:pStyle w:val="Textosinformato"/>
        <w:jc w:val="both"/>
        <w:rPr>
          <w:rFonts w:asciiTheme="minorHAnsi" w:hAnsiTheme="minorHAnsi" w:cstheme="minorHAnsi"/>
          <w:bCs/>
        </w:rPr>
      </w:pPr>
    </w:p>
    <w:p w:rsidR="00E0212B" w:rsidRDefault="00E0212B" w:rsidP="00E0212B">
      <w:pPr>
        <w:pStyle w:val="Textosinformato"/>
        <w:jc w:val="both"/>
        <w:rPr>
          <w:rFonts w:asciiTheme="minorHAnsi" w:hAnsiTheme="minorHAnsi" w:cstheme="minorHAnsi"/>
          <w:bCs/>
        </w:rPr>
      </w:pPr>
      <w:r w:rsidRPr="00EF18E1">
        <w:rPr>
          <w:rFonts w:asciiTheme="minorHAnsi" w:hAnsiTheme="minorHAnsi" w:cstheme="minorHAnsi"/>
          <w:b/>
          <w:bCs/>
        </w:rPr>
        <w:t>Análisis de Fortalezas, Oportunidades, Debilidades y Amenazas (FODA):</w:t>
      </w:r>
      <w:r w:rsidRPr="00EF18E1">
        <w:rPr>
          <w:rFonts w:asciiTheme="minorHAnsi" w:hAnsiTheme="minorHAnsi" w:cstheme="minorHAnsi"/>
          <w:bCs/>
        </w:rPr>
        <w:t xml:space="preserve"> a la herramienta de diagnóstico y de planeación estratégica que identifica l</w:t>
      </w:r>
      <w:r w:rsidR="00B1664E">
        <w:rPr>
          <w:rFonts w:asciiTheme="minorHAnsi" w:hAnsiTheme="minorHAnsi" w:cstheme="minorHAnsi"/>
          <w:bCs/>
        </w:rPr>
        <w:t>os</w:t>
      </w:r>
      <w:r w:rsidR="00875D25">
        <w:rPr>
          <w:rFonts w:asciiTheme="minorHAnsi" w:hAnsiTheme="minorHAnsi" w:cstheme="minorHAnsi"/>
          <w:bCs/>
        </w:rPr>
        <w:t xml:space="preserve"> </w:t>
      </w:r>
      <w:r w:rsidRPr="00EF18E1">
        <w:rPr>
          <w:rFonts w:asciiTheme="minorHAnsi" w:hAnsiTheme="minorHAnsi" w:cstheme="minorHAnsi"/>
          <w:bCs/>
        </w:rPr>
        <w:t>factores críticos positivos internos</w:t>
      </w:r>
      <w:r w:rsidR="00B1664E">
        <w:rPr>
          <w:rFonts w:asciiTheme="minorHAnsi" w:hAnsiTheme="minorHAnsi" w:cstheme="minorHAnsi"/>
          <w:bCs/>
        </w:rPr>
        <w:t xml:space="preserve"> como Fortalezas</w:t>
      </w:r>
      <w:r w:rsidR="00BB38AE">
        <w:rPr>
          <w:rFonts w:asciiTheme="minorHAnsi" w:hAnsiTheme="minorHAnsi" w:cstheme="minorHAnsi"/>
          <w:bCs/>
        </w:rPr>
        <w:t>;</w:t>
      </w:r>
      <w:r w:rsidRPr="00EF18E1">
        <w:rPr>
          <w:rFonts w:asciiTheme="minorHAnsi" w:hAnsiTheme="minorHAnsi" w:cstheme="minorHAnsi"/>
          <w:bCs/>
        </w:rPr>
        <w:t xml:space="preserve"> </w:t>
      </w:r>
      <w:r w:rsidR="00B1664E">
        <w:rPr>
          <w:rFonts w:asciiTheme="minorHAnsi" w:hAnsiTheme="minorHAnsi" w:cstheme="minorHAnsi"/>
          <w:bCs/>
        </w:rPr>
        <w:t xml:space="preserve">los </w:t>
      </w:r>
      <w:r w:rsidRPr="00EF18E1">
        <w:rPr>
          <w:rFonts w:asciiTheme="minorHAnsi" w:hAnsiTheme="minorHAnsi" w:cstheme="minorHAnsi"/>
          <w:bCs/>
        </w:rPr>
        <w:t>aspectos positivos externos que se pueden aprovechar</w:t>
      </w:r>
      <w:r w:rsidR="00B1664E">
        <w:rPr>
          <w:rFonts w:asciiTheme="minorHAnsi" w:hAnsiTheme="minorHAnsi" w:cstheme="minorHAnsi"/>
          <w:bCs/>
        </w:rPr>
        <w:t xml:space="preserve"> como Oportunidades</w:t>
      </w:r>
      <w:r w:rsidR="00BB38AE">
        <w:rPr>
          <w:rFonts w:asciiTheme="minorHAnsi" w:hAnsiTheme="minorHAnsi" w:cstheme="minorHAnsi"/>
          <w:bCs/>
        </w:rPr>
        <w:t>;</w:t>
      </w:r>
      <w:r w:rsidR="00B1664E">
        <w:rPr>
          <w:rFonts w:asciiTheme="minorHAnsi" w:hAnsiTheme="minorHAnsi" w:cstheme="minorHAnsi"/>
          <w:bCs/>
        </w:rPr>
        <w:t xml:space="preserve">  los </w:t>
      </w:r>
      <w:r w:rsidRPr="00EF18E1">
        <w:rPr>
          <w:rFonts w:asciiTheme="minorHAnsi" w:hAnsiTheme="minorHAnsi" w:cstheme="minorHAnsi"/>
          <w:bCs/>
        </w:rPr>
        <w:t>factores críticos negativos internos que se deben controlar -eliminar o reducir-</w:t>
      </w:r>
      <w:r w:rsidR="00B1664E">
        <w:rPr>
          <w:rFonts w:asciiTheme="minorHAnsi" w:hAnsiTheme="minorHAnsi" w:cstheme="minorHAnsi"/>
          <w:bCs/>
        </w:rPr>
        <w:t xml:space="preserve"> como Debilidades</w:t>
      </w:r>
      <w:r w:rsidR="00BB38AE">
        <w:rPr>
          <w:rFonts w:asciiTheme="minorHAnsi" w:hAnsiTheme="minorHAnsi" w:cstheme="minorHAnsi"/>
          <w:bCs/>
        </w:rPr>
        <w:t>;</w:t>
      </w:r>
      <w:r w:rsidRPr="00EF18E1">
        <w:rPr>
          <w:rFonts w:asciiTheme="minorHAnsi" w:hAnsiTheme="minorHAnsi" w:cstheme="minorHAnsi"/>
          <w:bCs/>
        </w:rPr>
        <w:t xml:space="preserve"> y </w:t>
      </w:r>
      <w:r w:rsidR="00B1664E">
        <w:rPr>
          <w:rFonts w:asciiTheme="minorHAnsi" w:hAnsiTheme="minorHAnsi" w:cstheme="minorHAnsi"/>
          <w:bCs/>
        </w:rPr>
        <w:t xml:space="preserve"> los </w:t>
      </w:r>
      <w:r w:rsidRPr="00EF18E1">
        <w:rPr>
          <w:rFonts w:asciiTheme="minorHAnsi" w:hAnsiTheme="minorHAnsi" w:cstheme="minorHAnsi"/>
          <w:bCs/>
        </w:rPr>
        <w:t>aspectos negativos externos que podrían obstaculizar el logro de los objetivos</w:t>
      </w:r>
      <w:r w:rsidR="00945675">
        <w:rPr>
          <w:rFonts w:asciiTheme="minorHAnsi" w:hAnsiTheme="minorHAnsi" w:cstheme="minorHAnsi"/>
          <w:bCs/>
        </w:rPr>
        <w:t xml:space="preserve"> y que identifica</w:t>
      </w:r>
      <w:r w:rsidR="00B1664E">
        <w:rPr>
          <w:rFonts w:asciiTheme="minorHAnsi" w:hAnsiTheme="minorHAnsi" w:cstheme="minorHAnsi"/>
          <w:bCs/>
        </w:rPr>
        <w:t xml:space="preserve"> como Ame</w:t>
      </w:r>
      <w:r w:rsidR="00BB38AE">
        <w:rPr>
          <w:rFonts w:asciiTheme="minorHAnsi" w:hAnsiTheme="minorHAnsi" w:cstheme="minorHAnsi"/>
          <w:bCs/>
        </w:rPr>
        <w:t>naz</w:t>
      </w:r>
      <w:r w:rsidR="00B1664E">
        <w:rPr>
          <w:rFonts w:asciiTheme="minorHAnsi" w:hAnsiTheme="minorHAnsi" w:cstheme="minorHAnsi"/>
          <w:bCs/>
        </w:rPr>
        <w:t>as</w:t>
      </w:r>
      <w:r w:rsidRPr="00EF18E1">
        <w:rPr>
          <w:rFonts w:asciiTheme="minorHAnsi" w:hAnsiTheme="minorHAnsi" w:cstheme="minorHAnsi"/>
          <w:bCs/>
        </w:rPr>
        <w:t>;</w:t>
      </w:r>
    </w:p>
    <w:p w:rsidR="00FF5650" w:rsidRDefault="00FF5650" w:rsidP="00E0212B">
      <w:pPr>
        <w:pStyle w:val="Textosinformato"/>
        <w:jc w:val="both"/>
        <w:rPr>
          <w:rFonts w:asciiTheme="minorHAnsi" w:hAnsiTheme="minorHAnsi" w:cstheme="minorHAnsi"/>
          <w:bCs/>
        </w:rPr>
      </w:pPr>
    </w:p>
    <w:p w:rsidR="00FF5650" w:rsidRPr="00EF18E1" w:rsidRDefault="00FF5650" w:rsidP="00FF5650">
      <w:pPr>
        <w:pStyle w:val="Textosinformato"/>
        <w:jc w:val="both"/>
        <w:rPr>
          <w:rFonts w:asciiTheme="minorHAnsi" w:eastAsia="Times" w:hAnsiTheme="minorHAnsi" w:cstheme="minorHAnsi"/>
          <w:u w:val="single"/>
        </w:rPr>
      </w:pPr>
      <w:r>
        <w:rPr>
          <w:rFonts w:asciiTheme="minorHAnsi" w:hAnsiTheme="minorHAnsi" w:cstheme="minorHAnsi"/>
          <w:b/>
          <w:bCs/>
        </w:rPr>
        <w:t>Área de Evaluación (</w:t>
      </w:r>
      <w:r w:rsidRPr="00EF18E1">
        <w:rPr>
          <w:rFonts w:asciiTheme="minorHAnsi" w:hAnsiTheme="minorHAnsi" w:cstheme="minorHAnsi"/>
          <w:b/>
          <w:bCs/>
        </w:rPr>
        <w:t>AE</w:t>
      </w:r>
      <w:r>
        <w:rPr>
          <w:rFonts w:asciiTheme="minorHAnsi" w:hAnsiTheme="minorHAnsi" w:cstheme="minorHAnsi"/>
          <w:b/>
          <w:bCs/>
        </w:rPr>
        <w:t>)</w:t>
      </w:r>
      <w:r w:rsidRPr="00EF18E1">
        <w:rPr>
          <w:rFonts w:asciiTheme="minorHAnsi" w:hAnsiTheme="minorHAnsi" w:cstheme="minorHAnsi"/>
          <w:b/>
          <w:bCs/>
        </w:rPr>
        <w:t>:</w:t>
      </w:r>
      <w:r w:rsidRPr="00EF18E1">
        <w:rPr>
          <w:rFonts w:asciiTheme="minorHAnsi" w:hAnsiTheme="minorHAnsi" w:cstheme="minorHAnsi"/>
          <w:bCs/>
        </w:rPr>
        <w:t xml:space="preserve"> a</w:t>
      </w:r>
      <w:r>
        <w:rPr>
          <w:rFonts w:asciiTheme="minorHAnsi" w:hAnsiTheme="minorHAnsi" w:cstheme="minorHAnsi"/>
          <w:bCs/>
        </w:rPr>
        <w:t xml:space="preserve"> la unidad entendida como e</w:t>
      </w:r>
      <w:r w:rsidRPr="00EF18E1">
        <w:rPr>
          <w:rFonts w:asciiTheme="minorHAnsi" w:hAnsiTheme="minorHAnsi" w:cstheme="minorHAnsi"/>
          <w:bCs/>
        </w:rPr>
        <w:t>l área administrativa ajena a la operación de los Pp designada por las dependencias o entidades para coordinar la operación, supervisión y seguimiento de las evaluaciones y sus resultados, su calidad y cumplimiento normativo, así como responsable del envío de los resultados de la evaluación a las instancias correspondientes, en términos de lo señalado en la fracción I del artículo 7 del Reglamento de la LFPRH;</w:t>
      </w:r>
    </w:p>
    <w:p w:rsidR="00E0212B" w:rsidRPr="00EF18E1" w:rsidRDefault="00E0212B" w:rsidP="00E0212B">
      <w:pPr>
        <w:pStyle w:val="Textosinformato"/>
        <w:jc w:val="both"/>
        <w:rPr>
          <w:rFonts w:asciiTheme="minorHAnsi" w:hAnsiTheme="minorHAnsi" w:cstheme="minorHAnsi"/>
          <w:bCs/>
        </w:rPr>
      </w:pPr>
    </w:p>
    <w:p w:rsidR="00E0212B" w:rsidRPr="00EF18E1" w:rsidRDefault="00E0212B" w:rsidP="00E0212B">
      <w:pPr>
        <w:pStyle w:val="Textosinformato"/>
        <w:jc w:val="both"/>
        <w:rPr>
          <w:rFonts w:asciiTheme="minorHAnsi" w:hAnsiTheme="minorHAnsi" w:cstheme="minorHAnsi"/>
          <w:bCs/>
        </w:rPr>
      </w:pPr>
      <w:r w:rsidRPr="00EF18E1">
        <w:rPr>
          <w:rFonts w:asciiTheme="minorHAnsi" w:hAnsiTheme="minorHAnsi" w:cstheme="minorHAnsi"/>
          <w:b/>
          <w:bCs/>
        </w:rPr>
        <w:t>Buenas prácticas:</w:t>
      </w:r>
      <w:r w:rsidRPr="00EF18E1">
        <w:rPr>
          <w:rFonts w:asciiTheme="minorHAnsi" w:hAnsiTheme="minorHAnsi" w:cstheme="minorHAnsi"/>
          <w:bCs/>
        </w:rPr>
        <w:t xml:space="preserve"> a las acciones innovadoras</w:t>
      </w:r>
      <w:r w:rsidR="00BB38AE">
        <w:rPr>
          <w:rFonts w:asciiTheme="minorHAnsi" w:hAnsiTheme="minorHAnsi" w:cstheme="minorHAnsi"/>
          <w:bCs/>
        </w:rPr>
        <w:t xml:space="preserve"> </w:t>
      </w:r>
      <w:r w:rsidRPr="00EF18E1">
        <w:rPr>
          <w:rFonts w:asciiTheme="minorHAnsi" w:hAnsiTheme="minorHAnsi" w:cstheme="minorHAnsi"/>
          <w:bCs/>
        </w:rPr>
        <w:t xml:space="preserve">que sean replicables, sostenibles en el tiempo y que permitan fortalecer la capacidad de operación del </w:t>
      </w:r>
      <w:r w:rsidR="00E57C72" w:rsidRPr="00EF18E1">
        <w:rPr>
          <w:rFonts w:asciiTheme="minorHAnsi" w:hAnsiTheme="minorHAnsi" w:cstheme="minorHAnsi"/>
          <w:bCs/>
        </w:rPr>
        <w:t>P</w:t>
      </w:r>
      <w:r w:rsidR="00E57C72">
        <w:rPr>
          <w:rFonts w:asciiTheme="minorHAnsi" w:hAnsiTheme="minorHAnsi" w:cstheme="minorHAnsi"/>
          <w:bCs/>
        </w:rPr>
        <w:t xml:space="preserve">rograma </w:t>
      </w:r>
      <w:r w:rsidR="00E57C72" w:rsidRPr="00EF18E1">
        <w:rPr>
          <w:rFonts w:asciiTheme="minorHAnsi" w:hAnsiTheme="minorHAnsi" w:cstheme="minorHAnsi"/>
          <w:bCs/>
        </w:rPr>
        <w:t>p</w:t>
      </w:r>
      <w:r w:rsidR="00E57C72">
        <w:rPr>
          <w:rFonts w:asciiTheme="minorHAnsi" w:hAnsiTheme="minorHAnsi" w:cstheme="minorHAnsi"/>
          <w:bCs/>
        </w:rPr>
        <w:t>resupuestario</w:t>
      </w:r>
      <w:r w:rsidR="00E57C72" w:rsidRPr="00EF18E1">
        <w:rPr>
          <w:rFonts w:asciiTheme="minorHAnsi" w:hAnsiTheme="minorHAnsi" w:cstheme="minorHAnsi"/>
          <w:bCs/>
        </w:rPr>
        <w:t xml:space="preserve"> </w:t>
      </w:r>
      <w:r w:rsidRPr="00EF18E1">
        <w:rPr>
          <w:rFonts w:asciiTheme="minorHAnsi" w:hAnsiTheme="minorHAnsi" w:cstheme="minorHAnsi"/>
          <w:bCs/>
        </w:rPr>
        <w:t>evaluado;</w:t>
      </w:r>
    </w:p>
    <w:p w:rsidR="00E0212B" w:rsidRPr="00EF18E1" w:rsidRDefault="00E0212B" w:rsidP="00E0212B">
      <w:pPr>
        <w:pStyle w:val="Textosinformato"/>
        <w:jc w:val="both"/>
        <w:rPr>
          <w:rFonts w:asciiTheme="minorHAnsi" w:hAnsiTheme="minorHAnsi" w:cstheme="minorHAnsi"/>
          <w:bCs/>
        </w:rPr>
      </w:pPr>
    </w:p>
    <w:p w:rsidR="00E0212B" w:rsidRPr="00EF18E1" w:rsidRDefault="00C97D00" w:rsidP="00E0212B">
      <w:pPr>
        <w:pStyle w:val="Textosinformato"/>
        <w:jc w:val="both"/>
        <w:rPr>
          <w:rFonts w:asciiTheme="minorHAnsi" w:hAnsiTheme="minorHAnsi" w:cstheme="minorHAnsi"/>
          <w:bCs/>
        </w:rPr>
      </w:pPr>
      <w:r>
        <w:rPr>
          <w:rFonts w:asciiTheme="minorHAnsi" w:hAnsiTheme="minorHAnsi" w:cstheme="minorHAnsi"/>
          <w:b/>
          <w:bCs/>
        </w:rPr>
        <w:t>Bienes y/o s</w:t>
      </w:r>
      <w:r w:rsidR="00E33481">
        <w:rPr>
          <w:rFonts w:asciiTheme="minorHAnsi" w:hAnsiTheme="minorHAnsi" w:cstheme="minorHAnsi"/>
          <w:b/>
          <w:bCs/>
        </w:rPr>
        <w:t>ervicios</w:t>
      </w:r>
      <w:r w:rsidR="00E0212B" w:rsidRPr="00EF18E1">
        <w:rPr>
          <w:rFonts w:asciiTheme="minorHAnsi" w:hAnsiTheme="minorHAnsi" w:cstheme="minorHAnsi"/>
          <w:b/>
          <w:bCs/>
        </w:rPr>
        <w:t>:</w:t>
      </w:r>
      <w:r w:rsidR="00E0212B" w:rsidRPr="00EF18E1">
        <w:rPr>
          <w:rFonts w:asciiTheme="minorHAnsi" w:hAnsiTheme="minorHAnsi" w:cstheme="minorHAnsi"/>
          <w:bCs/>
        </w:rPr>
        <w:t xml:space="preserve"> </w:t>
      </w:r>
      <w:r w:rsidR="00E57C72" w:rsidRPr="009467D9">
        <w:rPr>
          <w:rFonts w:ascii="Calibri" w:hAnsi="Calibri" w:cs="Calibri"/>
          <w:lang w:eastAsia="es-MX"/>
        </w:rPr>
        <w:t xml:space="preserve">a los </w:t>
      </w:r>
      <w:r w:rsidR="00E57C72">
        <w:rPr>
          <w:rFonts w:ascii="Calibri" w:hAnsi="Calibri" w:cs="Calibri"/>
          <w:lang w:eastAsia="es-MX"/>
        </w:rPr>
        <w:t>componentes, tipos de apoyo</w:t>
      </w:r>
      <w:r w:rsidR="00E57C72" w:rsidRPr="009467D9">
        <w:rPr>
          <w:rFonts w:ascii="Calibri" w:hAnsi="Calibri" w:cs="Calibri"/>
          <w:lang w:eastAsia="es-MX"/>
        </w:rPr>
        <w:t>,</w:t>
      </w:r>
      <w:r w:rsidR="00E57C72">
        <w:rPr>
          <w:rFonts w:ascii="Calibri" w:hAnsi="Calibri" w:cs="Calibri"/>
          <w:lang w:eastAsia="es-MX"/>
        </w:rPr>
        <w:t xml:space="preserve"> proyectos,</w:t>
      </w:r>
      <w:r w:rsidR="00E57C72" w:rsidRPr="009467D9">
        <w:rPr>
          <w:rFonts w:ascii="Calibri" w:hAnsi="Calibri" w:cs="Calibri"/>
          <w:lang w:eastAsia="es-MX"/>
        </w:rPr>
        <w:t xml:space="preserve"> bienes, servicios, subsidios y en general</w:t>
      </w:r>
      <w:r w:rsidR="00E57C72">
        <w:rPr>
          <w:rFonts w:ascii="Calibri" w:hAnsi="Calibri" w:cs="Calibri"/>
          <w:lang w:eastAsia="es-MX"/>
        </w:rPr>
        <w:t xml:space="preserve"> </w:t>
      </w:r>
      <w:r w:rsidR="00E57C72" w:rsidRPr="009467D9">
        <w:rPr>
          <w:rFonts w:ascii="Calibri" w:hAnsi="Calibri" w:cs="Calibri"/>
          <w:lang w:eastAsia="es-MX"/>
        </w:rPr>
        <w:t xml:space="preserve">cualquier </w:t>
      </w:r>
      <w:r w:rsidR="00E57C72">
        <w:rPr>
          <w:rFonts w:ascii="Calibri" w:hAnsi="Calibri" w:cs="Calibri"/>
          <w:lang w:eastAsia="es-MX"/>
        </w:rPr>
        <w:t>producto</w:t>
      </w:r>
      <w:r w:rsidR="00E57C72" w:rsidRPr="009467D9">
        <w:rPr>
          <w:rFonts w:ascii="Calibri" w:hAnsi="Calibri" w:cs="Calibri"/>
          <w:lang w:eastAsia="es-MX"/>
        </w:rPr>
        <w:t xml:space="preserve"> generado por el </w:t>
      </w:r>
      <w:r w:rsidR="00E57C72" w:rsidRPr="0085388C">
        <w:rPr>
          <w:rFonts w:asciiTheme="minorHAnsi" w:hAnsiTheme="minorHAnsi" w:cstheme="minorHAnsi"/>
          <w:bCs/>
        </w:rPr>
        <w:t>Programa presupuestario</w:t>
      </w:r>
      <w:r w:rsidR="00E57C72" w:rsidRPr="009467D9">
        <w:rPr>
          <w:rFonts w:ascii="Calibri" w:hAnsi="Calibri" w:cs="Calibri"/>
          <w:lang w:eastAsia="es-MX"/>
        </w:rPr>
        <w:t xml:space="preserve"> para el logro de su </w:t>
      </w:r>
      <w:r w:rsidR="00E57C72">
        <w:rPr>
          <w:rFonts w:ascii="Calibri" w:hAnsi="Calibri" w:cs="Calibri"/>
          <w:lang w:eastAsia="es-MX"/>
        </w:rPr>
        <w:t xml:space="preserve">objetivo </w:t>
      </w:r>
      <w:r w:rsidR="00E57C72" w:rsidRPr="00096F76">
        <w:rPr>
          <w:rFonts w:ascii="Calibri" w:hAnsi="Calibri" w:cs="Calibri"/>
          <w:lang w:eastAsia="es-MX"/>
        </w:rPr>
        <w:t>central</w:t>
      </w:r>
      <w:r w:rsidR="000D4788" w:rsidRPr="00096F76">
        <w:rPr>
          <w:rFonts w:ascii="Calibri" w:hAnsi="Calibri" w:cs="Calibri"/>
          <w:lang w:eastAsia="es-MX"/>
        </w:rPr>
        <w:t>;</w:t>
      </w:r>
    </w:p>
    <w:p w:rsidR="00E0212B" w:rsidRPr="00EF18E1" w:rsidRDefault="00E0212B" w:rsidP="00E0212B">
      <w:pPr>
        <w:pStyle w:val="Textosinformato"/>
        <w:jc w:val="both"/>
        <w:rPr>
          <w:rFonts w:asciiTheme="minorHAnsi" w:hAnsiTheme="minorHAnsi" w:cstheme="minorHAnsi"/>
          <w:bCs/>
        </w:rPr>
      </w:pPr>
    </w:p>
    <w:p w:rsidR="00E0212B" w:rsidRPr="00EF18E1" w:rsidRDefault="00E0212B" w:rsidP="00E0212B">
      <w:pPr>
        <w:pStyle w:val="Textosinformato"/>
        <w:jc w:val="both"/>
        <w:rPr>
          <w:rFonts w:asciiTheme="minorHAnsi" w:hAnsiTheme="minorHAnsi" w:cstheme="minorHAnsi"/>
          <w:bCs/>
        </w:rPr>
      </w:pPr>
      <w:r w:rsidRPr="00EF18E1">
        <w:rPr>
          <w:rFonts w:asciiTheme="minorHAnsi" w:hAnsiTheme="minorHAnsi" w:cstheme="minorHAnsi"/>
          <w:b/>
          <w:bCs/>
        </w:rPr>
        <w:t>Contexto organizacional y social</w:t>
      </w:r>
      <w:r w:rsidRPr="00EF18E1">
        <w:rPr>
          <w:rFonts w:asciiTheme="minorHAnsi" w:hAnsiTheme="minorHAnsi" w:cstheme="minorHAnsi"/>
          <w:bCs/>
        </w:rPr>
        <w:t xml:space="preserve">: a la relación al interior y al exterior de toda la estructura orgánica mediante la </w:t>
      </w:r>
      <w:r w:rsidR="0083323A">
        <w:rPr>
          <w:rFonts w:asciiTheme="minorHAnsi" w:hAnsiTheme="minorHAnsi" w:cstheme="minorHAnsi"/>
          <w:bCs/>
        </w:rPr>
        <w:t>cual</w:t>
      </w:r>
      <w:r w:rsidRPr="00EF18E1">
        <w:rPr>
          <w:rFonts w:asciiTheme="minorHAnsi" w:hAnsiTheme="minorHAnsi" w:cstheme="minorHAnsi"/>
          <w:bCs/>
        </w:rPr>
        <w:t xml:space="preserve"> se implementa el P</w:t>
      </w:r>
      <w:r w:rsidR="00373CB7">
        <w:rPr>
          <w:rFonts w:asciiTheme="minorHAnsi" w:hAnsiTheme="minorHAnsi" w:cstheme="minorHAnsi"/>
          <w:bCs/>
        </w:rPr>
        <w:t xml:space="preserve">rograma </w:t>
      </w:r>
      <w:r w:rsidRPr="00EF18E1">
        <w:rPr>
          <w:rFonts w:asciiTheme="minorHAnsi" w:hAnsiTheme="minorHAnsi" w:cstheme="minorHAnsi"/>
          <w:bCs/>
        </w:rPr>
        <w:t>p</w:t>
      </w:r>
      <w:r w:rsidR="00373CB7">
        <w:rPr>
          <w:rFonts w:asciiTheme="minorHAnsi" w:hAnsiTheme="minorHAnsi" w:cstheme="minorHAnsi"/>
          <w:bCs/>
        </w:rPr>
        <w:t>resupuestario</w:t>
      </w:r>
      <w:r w:rsidRPr="00EF18E1">
        <w:rPr>
          <w:rFonts w:asciiTheme="minorHAnsi" w:hAnsiTheme="minorHAnsi" w:cstheme="minorHAnsi"/>
          <w:bCs/>
        </w:rPr>
        <w:t xml:space="preserve">, considerando a todos los funcionarios, oficinas centrales, delegaciones estatales o municipales y oficinas locales, entre otros; así como a los factores externos que pudiesen </w:t>
      </w:r>
      <w:r w:rsidR="0083323A">
        <w:rPr>
          <w:rFonts w:asciiTheme="minorHAnsi" w:hAnsiTheme="minorHAnsi" w:cstheme="minorHAnsi"/>
          <w:bCs/>
        </w:rPr>
        <w:t>afectar</w:t>
      </w:r>
      <w:r w:rsidRPr="00EF18E1">
        <w:rPr>
          <w:rFonts w:asciiTheme="minorHAnsi" w:hAnsiTheme="minorHAnsi" w:cstheme="minorHAnsi"/>
          <w:bCs/>
        </w:rPr>
        <w:t xml:space="preserve"> positiva o negativamente </w:t>
      </w:r>
      <w:r w:rsidR="00373CB7">
        <w:rPr>
          <w:rFonts w:asciiTheme="minorHAnsi" w:hAnsiTheme="minorHAnsi" w:cstheme="minorHAnsi"/>
          <w:bCs/>
        </w:rPr>
        <w:t xml:space="preserve">a su </w:t>
      </w:r>
      <w:r w:rsidRPr="00EF18E1">
        <w:rPr>
          <w:rFonts w:asciiTheme="minorHAnsi" w:hAnsiTheme="minorHAnsi" w:cstheme="minorHAnsi"/>
          <w:bCs/>
        </w:rPr>
        <w:t>implementación;</w:t>
      </w:r>
    </w:p>
    <w:p w:rsidR="00E0212B" w:rsidRPr="00EF18E1" w:rsidRDefault="00E0212B" w:rsidP="00E0212B">
      <w:pPr>
        <w:pStyle w:val="Textosinformato"/>
        <w:jc w:val="both"/>
        <w:rPr>
          <w:rFonts w:asciiTheme="minorHAnsi" w:hAnsiTheme="minorHAnsi" w:cstheme="minorHAnsi"/>
          <w:b/>
          <w:bCs/>
        </w:rPr>
      </w:pPr>
    </w:p>
    <w:p w:rsidR="00E0212B" w:rsidRPr="00EF18E1" w:rsidRDefault="00E0212B" w:rsidP="00E0212B">
      <w:pPr>
        <w:pStyle w:val="Textosinformato"/>
        <w:jc w:val="both"/>
        <w:rPr>
          <w:rFonts w:asciiTheme="minorHAnsi" w:hAnsiTheme="minorHAnsi" w:cstheme="minorHAnsi"/>
          <w:bCs/>
        </w:rPr>
      </w:pPr>
      <w:r w:rsidRPr="00EF18E1">
        <w:rPr>
          <w:rFonts w:asciiTheme="minorHAnsi" w:hAnsiTheme="minorHAnsi" w:cstheme="minorHAnsi"/>
          <w:b/>
          <w:bCs/>
        </w:rPr>
        <w:t>Dependencias:</w:t>
      </w:r>
      <w:r w:rsidRPr="00EF18E1">
        <w:rPr>
          <w:rFonts w:asciiTheme="minorHAnsi" w:hAnsiTheme="minorHAnsi" w:cstheme="minorHAnsi"/>
          <w:bCs/>
        </w:rPr>
        <w:t xml:space="preserve"> a las que se refiere el artículo 2, fracción VIII, de la Ley Federal de Presupuesto y Responsabilidad Hacendaria</w:t>
      </w:r>
      <w:r w:rsidR="0083323A">
        <w:rPr>
          <w:rFonts w:asciiTheme="minorHAnsi" w:hAnsiTheme="minorHAnsi" w:cstheme="minorHAnsi"/>
          <w:bCs/>
        </w:rPr>
        <w:t xml:space="preserve"> (LFPRH)</w:t>
      </w:r>
      <w:r w:rsidRPr="00EF18E1">
        <w:rPr>
          <w:rFonts w:asciiTheme="minorHAnsi" w:hAnsiTheme="minorHAnsi" w:cstheme="minorHAnsi"/>
          <w:bCs/>
        </w:rPr>
        <w:t xml:space="preserve">; </w:t>
      </w:r>
    </w:p>
    <w:p w:rsidR="00E0212B" w:rsidRPr="00EF18E1" w:rsidRDefault="00E0212B" w:rsidP="00E0212B">
      <w:pPr>
        <w:pStyle w:val="Textosinformato"/>
        <w:jc w:val="both"/>
        <w:rPr>
          <w:rFonts w:asciiTheme="minorHAnsi" w:hAnsiTheme="minorHAnsi" w:cstheme="minorHAnsi"/>
          <w:bCs/>
        </w:rPr>
      </w:pPr>
    </w:p>
    <w:p w:rsidR="00E0212B" w:rsidRDefault="00E0212B" w:rsidP="00E0212B">
      <w:pPr>
        <w:pStyle w:val="Textosinformato"/>
        <w:jc w:val="both"/>
        <w:rPr>
          <w:rFonts w:asciiTheme="minorHAnsi" w:hAnsiTheme="minorHAnsi" w:cstheme="minorHAnsi"/>
          <w:bCs/>
        </w:rPr>
      </w:pPr>
      <w:r w:rsidRPr="00EF18E1">
        <w:rPr>
          <w:rFonts w:asciiTheme="minorHAnsi" w:hAnsiTheme="minorHAnsi" w:cstheme="minorHAnsi"/>
          <w:b/>
          <w:bCs/>
        </w:rPr>
        <w:t>Destinatario:</w:t>
      </w:r>
      <w:r w:rsidRPr="00EF18E1">
        <w:rPr>
          <w:rFonts w:asciiTheme="minorHAnsi" w:hAnsiTheme="minorHAnsi" w:cstheme="minorHAnsi"/>
          <w:bCs/>
        </w:rPr>
        <w:t xml:space="preserve"> a la instancia, actor o persona que recibe o utiliza los entregables o componentes producidos por el </w:t>
      </w:r>
      <w:r w:rsidR="00373CB7">
        <w:rPr>
          <w:rFonts w:asciiTheme="minorHAnsi" w:hAnsiTheme="minorHAnsi" w:cstheme="minorHAnsi"/>
          <w:bCs/>
        </w:rPr>
        <w:t>P</w:t>
      </w:r>
      <w:r w:rsidRPr="00EF18E1">
        <w:rPr>
          <w:rFonts w:asciiTheme="minorHAnsi" w:hAnsiTheme="minorHAnsi" w:cstheme="minorHAnsi"/>
          <w:bCs/>
        </w:rPr>
        <w:t>rograma</w:t>
      </w:r>
      <w:r w:rsidR="00373CB7">
        <w:rPr>
          <w:rFonts w:asciiTheme="minorHAnsi" w:hAnsiTheme="minorHAnsi" w:cstheme="minorHAnsi"/>
          <w:bCs/>
        </w:rPr>
        <w:t xml:space="preserve"> presupuestario</w:t>
      </w:r>
      <w:r w:rsidRPr="00EF18E1">
        <w:rPr>
          <w:rFonts w:asciiTheme="minorHAnsi" w:hAnsiTheme="minorHAnsi" w:cstheme="minorHAnsi"/>
          <w:bCs/>
        </w:rPr>
        <w:t>, ya sea para consumo o uso final o intermedio</w:t>
      </w:r>
      <w:r w:rsidR="002900FE">
        <w:rPr>
          <w:rFonts w:asciiTheme="minorHAnsi" w:hAnsiTheme="minorHAnsi" w:cstheme="minorHAnsi"/>
          <w:bCs/>
        </w:rPr>
        <w:t xml:space="preserve">, entre los que se encuentran </w:t>
      </w:r>
      <w:r w:rsidRPr="00EF18E1">
        <w:rPr>
          <w:rFonts w:asciiTheme="minorHAnsi" w:hAnsiTheme="minorHAnsi" w:cstheme="minorHAnsi"/>
          <w:bCs/>
        </w:rPr>
        <w:t>los siguientes: organismos operadores de agua, infraestructura carretera, empresas del sector agrícola, instituciones estatales de seguridad pública, instituciones estatales de salud, organismos internacionales, operadores, escuelas, establecimientos médicos, instancias de gobiernos subnacionales,</w:t>
      </w:r>
      <w:r w:rsidR="002900FE">
        <w:rPr>
          <w:rFonts w:asciiTheme="minorHAnsi" w:hAnsiTheme="minorHAnsi" w:cstheme="minorHAnsi"/>
          <w:bCs/>
        </w:rPr>
        <w:t xml:space="preserve"> </w:t>
      </w:r>
      <w:r w:rsidRPr="00EF18E1">
        <w:rPr>
          <w:rFonts w:asciiTheme="minorHAnsi" w:hAnsiTheme="minorHAnsi" w:cstheme="minorHAnsi"/>
          <w:bCs/>
        </w:rPr>
        <w:t>personas que habitan una localidad,</w:t>
      </w:r>
      <w:r w:rsidR="002900FE">
        <w:rPr>
          <w:rFonts w:asciiTheme="minorHAnsi" w:hAnsiTheme="minorHAnsi" w:cstheme="minorHAnsi"/>
          <w:bCs/>
        </w:rPr>
        <w:t xml:space="preserve"> y</w:t>
      </w:r>
      <w:r w:rsidRPr="00EF18E1">
        <w:rPr>
          <w:rFonts w:asciiTheme="minorHAnsi" w:hAnsiTheme="minorHAnsi" w:cstheme="minorHAnsi"/>
          <w:bCs/>
        </w:rPr>
        <w:t xml:space="preserve"> unidades administrativas de dependencias y entidades, entre otros;</w:t>
      </w:r>
    </w:p>
    <w:p w:rsidR="00F65CEE" w:rsidRPr="00F65CEE" w:rsidRDefault="00F65CEE" w:rsidP="00E0212B">
      <w:pPr>
        <w:pStyle w:val="Textosinformato"/>
        <w:jc w:val="both"/>
        <w:rPr>
          <w:rFonts w:asciiTheme="minorHAnsi" w:hAnsiTheme="minorHAnsi" w:cstheme="minorHAnsi"/>
          <w:bCs/>
        </w:rPr>
      </w:pPr>
    </w:p>
    <w:p w:rsidR="00E0212B" w:rsidRPr="00EF18E1" w:rsidRDefault="00E0212B" w:rsidP="00E0212B">
      <w:pPr>
        <w:pStyle w:val="Textosinformato"/>
        <w:jc w:val="both"/>
        <w:rPr>
          <w:rFonts w:asciiTheme="minorHAnsi" w:hAnsiTheme="minorHAnsi" w:cstheme="minorHAnsi"/>
          <w:bCs/>
        </w:rPr>
      </w:pPr>
      <w:r w:rsidRPr="00EF18E1">
        <w:rPr>
          <w:rFonts w:asciiTheme="minorHAnsi" w:hAnsiTheme="minorHAnsi" w:cstheme="minorHAnsi"/>
          <w:b/>
          <w:bCs/>
        </w:rPr>
        <w:t>Entidades</w:t>
      </w:r>
      <w:r w:rsidRPr="00EF18E1">
        <w:rPr>
          <w:rFonts w:asciiTheme="minorHAnsi" w:hAnsiTheme="minorHAnsi" w:cstheme="minorHAnsi"/>
          <w:bCs/>
        </w:rPr>
        <w:t xml:space="preserve">: a las que se refiere el artículo 2, fracción XVI, de la </w:t>
      </w:r>
      <w:r w:rsidR="004C42CC">
        <w:rPr>
          <w:rFonts w:asciiTheme="minorHAnsi" w:hAnsiTheme="minorHAnsi" w:cstheme="minorHAnsi"/>
          <w:bCs/>
        </w:rPr>
        <w:t>LFPRH</w:t>
      </w:r>
      <w:r w:rsidRPr="00EF18E1">
        <w:rPr>
          <w:rFonts w:asciiTheme="minorHAnsi" w:hAnsiTheme="minorHAnsi" w:cstheme="minorHAnsi"/>
          <w:bCs/>
        </w:rPr>
        <w:t>;</w:t>
      </w:r>
    </w:p>
    <w:p w:rsidR="00E0212B" w:rsidRPr="00EF18E1" w:rsidRDefault="00E0212B" w:rsidP="00E0212B">
      <w:pPr>
        <w:pStyle w:val="Textosinformato"/>
        <w:jc w:val="both"/>
        <w:rPr>
          <w:rFonts w:asciiTheme="minorHAnsi" w:hAnsiTheme="minorHAnsi" w:cstheme="minorHAnsi"/>
          <w:bCs/>
        </w:rPr>
      </w:pPr>
    </w:p>
    <w:p w:rsidR="00E0212B" w:rsidRDefault="00E0212B" w:rsidP="00E0212B">
      <w:pPr>
        <w:pStyle w:val="Textosinformato"/>
        <w:jc w:val="both"/>
        <w:rPr>
          <w:rFonts w:asciiTheme="minorHAnsi" w:hAnsiTheme="minorHAnsi" w:cstheme="minorHAnsi"/>
        </w:rPr>
      </w:pPr>
      <w:r w:rsidRPr="00EF18E1">
        <w:rPr>
          <w:rFonts w:asciiTheme="minorHAnsi" w:hAnsiTheme="minorHAnsi" w:cstheme="minorHAnsi"/>
          <w:b/>
        </w:rPr>
        <w:t>Entregables:</w:t>
      </w:r>
      <w:r w:rsidRPr="00EF18E1">
        <w:rPr>
          <w:rFonts w:asciiTheme="minorHAnsi" w:hAnsiTheme="minorHAnsi" w:cstheme="minorHAnsi"/>
        </w:rPr>
        <w:t xml:space="preserve"> a los productos, documentos, bienes, servicios o apoyos</w:t>
      </w:r>
      <w:r w:rsidR="004C42CC">
        <w:rPr>
          <w:rFonts w:asciiTheme="minorHAnsi" w:hAnsiTheme="minorHAnsi" w:cstheme="minorHAnsi"/>
        </w:rPr>
        <w:t xml:space="preserve"> </w:t>
      </w:r>
      <w:r w:rsidRPr="00EF18E1">
        <w:rPr>
          <w:rFonts w:asciiTheme="minorHAnsi" w:hAnsiTheme="minorHAnsi" w:cstheme="minorHAnsi"/>
        </w:rPr>
        <w:t xml:space="preserve">producidos por el </w:t>
      </w:r>
      <w:r w:rsidR="00B642E2">
        <w:rPr>
          <w:rFonts w:asciiTheme="minorHAnsi" w:hAnsiTheme="minorHAnsi" w:cstheme="minorHAnsi"/>
        </w:rPr>
        <w:t>P</w:t>
      </w:r>
      <w:r w:rsidRPr="00EF18E1">
        <w:rPr>
          <w:rFonts w:asciiTheme="minorHAnsi" w:hAnsiTheme="minorHAnsi" w:cstheme="minorHAnsi"/>
        </w:rPr>
        <w:t>rograma</w:t>
      </w:r>
      <w:r w:rsidR="00B642E2">
        <w:rPr>
          <w:rFonts w:asciiTheme="minorHAnsi" w:hAnsiTheme="minorHAnsi" w:cstheme="minorHAnsi"/>
        </w:rPr>
        <w:t xml:space="preserve"> presupuestario</w:t>
      </w:r>
      <w:r w:rsidRPr="00EF18E1">
        <w:rPr>
          <w:rFonts w:asciiTheme="minorHAnsi" w:hAnsiTheme="minorHAnsi" w:cstheme="minorHAnsi"/>
        </w:rPr>
        <w:t xml:space="preserve"> y</w:t>
      </w:r>
      <w:r w:rsidR="004C42CC">
        <w:rPr>
          <w:rFonts w:asciiTheme="minorHAnsi" w:hAnsiTheme="minorHAnsi" w:cstheme="minorHAnsi"/>
        </w:rPr>
        <w:t xml:space="preserve"> que son</w:t>
      </w:r>
      <w:r w:rsidRPr="00EF18E1">
        <w:rPr>
          <w:rFonts w:asciiTheme="minorHAnsi" w:hAnsiTheme="minorHAnsi" w:cstheme="minorHAnsi"/>
        </w:rPr>
        <w:t xml:space="preserve"> entregados a los destinatarios para atender o atenuar el problema o necesidad identificado. En términos de </w:t>
      </w:r>
      <w:r w:rsidR="004C42CC">
        <w:rPr>
          <w:rFonts w:asciiTheme="minorHAnsi" w:hAnsiTheme="minorHAnsi" w:cstheme="minorHAnsi"/>
        </w:rPr>
        <w:t xml:space="preserve">la </w:t>
      </w:r>
      <w:r w:rsidRPr="00EF18E1">
        <w:rPr>
          <w:rFonts w:asciiTheme="minorHAnsi" w:hAnsiTheme="minorHAnsi" w:cstheme="minorHAnsi"/>
        </w:rPr>
        <w:t>M</w:t>
      </w:r>
      <w:r w:rsidR="00B642E2">
        <w:rPr>
          <w:rFonts w:asciiTheme="minorHAnsi" w:hAnsiTheme="minorHAnsi" w:cstheme="minorHAnsi"/>
        </w:rPr>
        <w:t xml:space="preserve">etodología de </w:t>
      </w:r>
      <w:r w:rsidRPr="00EF18E1">
        <w:rPr>
          <w:rFonts w:asciiTheme="minorHAnsi" w:hAnsiTheme="minorHAnsi" w:cstheme="minorHAnsi"/>
        </w:rPr>
        <w:t>M</w:t>
      </w:r>
      <w:r w:rsidR="00B642E2">
        <w:rPr>
          <w:rFonts w:asciiTheme="minorHAnsi" w:hAnsiTheme="minorHAnsi" w:cstheme="minorHAnsi"/>
        </w:rPr>
        <w:t xml:space="preserve">arco </w:t>
      </w:r>
      <w:r w:rsidRPr="00EF18E1">
        <w:rPr>
          <w:rFonts w:asciiTheme="minorHAnsi" w:hAnsiTheme="minorHAnsi" w:cstheme="minorHAnsi"/>
        </w:rPr>
        <w:t>L</w:t>
      </w:r>
      <w:r w:rsidR="00B642E2">
        <w:rPr>
          <w:rFonts w:asciiTheme="minorHAnsi" w:hAnsiTheme="minorHAnsi" w:cstheme="minorHAnsi"/>
        </w:rPr>
        <w:t>ógico</w:t>
      </w:r>
      <w:r w:rsidRPr="00EF18E1">
        <w:rPr>
          <w:rFonts w:asciiTheme="minorHAnsi" w:hAnsiTheme="minorHAnsi" w:cstheme="minorHAnsi"/>
        </w:rPr>
        <w:t xml:space="preserve">, los entregables deben ser consistentes con los </w:t>
      </w:r>
      <w:r w:rsidR="00B642E2">
        <w:rPr>
          <w:rFonts w:asciiTheme="minorHAnsi" w:hAnsiTheme="minorHAnsi" w:cstheme="minorHAnsi"/>
        </w:rPr>
        <w:t>bienes y/o servicios</w:t>
      </w:r>
      <w:r w:rsidRPr="00EF18E1">
        <w:rPr>
          <w:rFonts w:asciiTheme="minorHAnsi" w:hAnsiTheme="minorHAnsi" w:cstheme="minorHAnsi"/>
        </w:rPr>
        <w:t>;</w:t>
      </w:r>
    </w:p>
    <w:p w:rsidR="008172C8" w:rsidRDefault="008172C8" w:rsidP="00E0212B">
      <w:pPr>
        <w:pStyle w:val="Textosinformato"/>
        <w:jc w:val="both"/>
        <w:rPr>
          <w:rFonts w:asciiTheme="minorHAnsi" w:hAnsiTheme="minorHAnsi" w:cstheme="minorHAnsi"/>
        </w:rPr>
      </w:pPr>
    </w:p>
    <w:p w:rsidR="008172C8" w:rsidRDefault="00D56F2E" w:rsidP="00D56F2E">
      <w:pPr>
        <w:pStyle w:val="Textosinformato"/>
        <w:jc w:val="both"/>
        <w:rPr>
          <w:rFonts w:asciiTheme="minorHAnsi" w:hAnsiTheme="minorHAnsi" w:cstheme="minorHAnsi"/>
        </w:rPr>
      </w:pPr>
      <w:r w:rsidRPr="001F4767">
        <w:rPr>
          <w:rFonts w:asciiTheme="minorHAnsi" w:hAnsiTheme="minorHAnsi" w:cstheme="minorHAnsi"/>
          <w:b/>
          <w:bCs/>
        </w:rPr>
        <w:t>Evaluación de Consistencia y Resultados</w:t>
      </w:r>
      <w:r w:rsidR="00C7118E">
        <w:rPr>
          <w:rFonts w:asciiTheme="minorHAnsi" w:hAnsiTheme="minorHAnsi" w:cstheme="minorHAnsi"/>
          <w:b/>
          <w:bCs/>
        </w:rPr>
        <w:t xml:space="preserve"> (ECyR)</w:t>
      </w:r>
      <w:r w:rsidRPr="001F4767">
        <w:rPr>
          <w:rFonts w:asciiTheme="minorHAnsi" w:hAnsiTheme="minorHAnsi" w:cstheme="minorHAnsi"/>
          <w:b/>
          <w:bCs/>
        </w:rPr>
        <w:t>:</w:t>
      </w:r>
      <w:r w:rsidRPr="00D56F2E">
        <w:rPr>
          <w:rFonts w:asciiTheme="minorHAnsi" w:hAnsiTheme="minorHAnsi" w:cstheme="minorHAnsi"/>
        </w:rPr>
        <w:t xml:space="preserve"> a la que se refieren los numerales Décimo</w:t>
      </w:r>
      <w:r>
        <w:rPr>
          <w:rFonts w:asciiTheme="minorHAnsi" w:hAnsiTheme="minorHAnsi" w:cstheme="minorHAnsi"/>
        </w:rPr>
        <w:t xml:space="preserve"> </w:t>
      </w:r>
      <w:r w:rsidRPr="00D56F2E">
        <w:rPr>
          <w:rFonts w:asciiTheme="minorHAnsi" w:hAnsiTheme="minorHAnsi" w:cstheme="minorHAnsi"/>
        </w:rPr>
        <w:t>Sexto, fracción I, inciso a); Décimo Octavo y Décimo Noveno, de los Lineamientos Generales para la Evaluación de los Programas Federales de la Administración Pública</w:t>
      </w:r>
      <w:r>
        <w:rPr>
          <w:rFonts w:asciiTheme="minorHAnsi" w:hAnsiTheme="minorHAnsi" w:cstheme="minorHAnsi"/>
        </w:rPr>
        <w:t xml:space="preserve"> </w:t>
      </w:r>
      <w:r w:rsidRPr="00D56F2E">
        <w:rPr>
          <w:rFonts w:asciiTheme="minorHAnsi" w:hAnsiTheme="minorHAnsi" w:cstheme="minorHAnsi"/>
        </w:rPr>
        <w:t>Federal;</w:t>
      </w:r>
    </w:p>
    <w:p w:rsidR="001F4767" w:rsidRDefault="00C75B09" w:rsidP="00F05A14">
      <w:pPr>
        <w:pStyle w:val="Textonotapie"/>
        <w:jc w:val="both"/>
        <w:rPr>
          <w:rFonts w:asciiTheme="minorHAnsi" w:hAnsiTheme="minorHAnsi" w:cstheme="minorHAnsi"/>
        </w:rPr>
      </w:pPr>
      <w:r w:rsidRPr="00A14AA2">
        <w:rPr>
          <w:rFonts w:asciiTheme="minorHAnsi" w:hAnsiTheme="minorHAnsi" w:cstheme="minorHAnsi"/>
          <w:b/>
        </w:rPr>
        <w:t>Instancia Evaluadora</w:t>
      </w:r>
      <w:r w:rsidR="00C7118E">
        <w:rPr>
          <w:rFonts w:asciiTheme="minorHAnsi" w:hAnsiTheme="minorHAnsi" w:cstheme="minorHAnsi"/>
          <w:b/>
        </w:rPr>
        <w:t xml:space="preserve"> (IE)</w:t>
      </w:r>
      <w:r>
        <w:rPr>
          <w:rFonts w:asciiTheme="minorHAnsi" w:hAnsiTheme="minorHAnsi" w:cstheme="minorHAnsi"/>
          <w:b/>
        </w:rPr>
        <w:t xml:space="preserve">: </w:t>
      </w:r>
      <w:r>
        <w:rPr>
          <w:rFonts w:asciiTheme="minorHAnsi" w:hAnsiTheme="minorHAnsi" w:cstheme="minorHAnsi"/>
        </w:rPr>
        <w:t>e</w:t>
      </w:r>
      <w:r w:rsidRPr="007F2508">
        <w:rPr>
          <w:rFonts w:asciiTheme="minorHAnsi" w:hAnsiTheme="minorHAnsi" w:cstheme="minorHAnsi"/>
        </w:rPr>
        <w:t xml:space="preserve">quipo </w:t>
      </w:r>
      <w:r>
        <w:rPr>
          <w:rFonts w:asciiTheme="minorHAnsi" w:hAnsiTheme="minorHAnsi" w:cstheme="minorHAnsi"/>
        </w:rPr>
        <w:t>conformado por</w:t>
      </w:r>
      <w:r w:rsidRPr="007F2508">
        <w:rPr>
          <w:rFonts w:asciiTheme="minorHAnsi" w:hAnsiTheme="minorHAnsi" w:cstheme="minorHAnsi"/>
        </w:rPr>
        <w:t xml:space="preserve"> personas físicas o morales, adscritas a instituciones públicas </w:t>
      </w:r>
      <w:r>
        <w:rPr>
          <w:rFonts w:asciiTheme="minorHAnsi" w:hAnsiTheme="minorHAnsi" w:cstheme="minorHAnsi"/>
        </w:rPr>
        <w:t>o</w:t>
      </w:r>
      <w:r w:rsidRPr="007F2508">
        <w:rPr>
          <w:rFonts w:asciiTheme="minorHAnsi" w:hAnsiTheme="minorHAnsi" w:cstheme="minorHAnsi"/>
        </w:rPr>
        <w:t xml:space="preserve"> privadas, tanto nacionales como internacionales, con experiencia probada en evaluación y temas específicos requeridos para realizar alguno de los tipos de evaluaciones </w:t>
      </w:r>
      <w:r>
        <w:rPr>
          <w:rFonts w:asciiTheme="minorHAnsi" w:hAnsiTheme="minorHAnsi" w:cstheme="minorHAnsi"/>
        </w:rPr>
        <w:t>de los Programas presupuestarios y Políticas Públicas.</w:t>
      </w:r>
    </w:p>
    <w:p w:rsidR="00F05A14" w:rsidRPr="007F2508" w:rsidRDefault="00F05A14" w:rsidP="00F05A14">
      <w:pPr>
        <w:pStyle w:val="Textonotapie"/>
        <w:jc w:val="both"/>
        <w:rPr>
          <w:rFonts w:asciiTheme="minorHAnsi" w:hAnsiTheme="minorHAnsi" w:cstheme="minorHAnsi"/>
        </w:rPr>
      </w:pPr>
    </w:p>
    <w:p w:rsidR="00E32C2E" w:rsidRPr="00B76B8E" w:rsidRDefault="001945AF" w:rsidP="00F05A14">
      <w:pPr>
        <w:pStyle w:val="Textosinformato"/>
        <w:jc w:val="both"/>
        <w:rPr>
          <w:rFonts w:asciiTheme="minorHAnsi" w:hAnsiTheme="minorHAnsi" w:cstheme="minorHAnsi"/>
          <w:b/>
          <w:bCs/>
        </w:rPr>
      </w:pPr>
      <w:r w:rsidRPr="00F05A14">
        <w:rPr>
          <w:rFonts w:asciiTheme="minorHAnsi" w:hAnsiTheme="minorHAnsi" w:cstheme="minorHAnsi"/>
          <w:b/>
        </w:rPr>
        <w:t>Instrumento de Seguimiento del Desempeño (</w:t>
      </w:r>
      <w:r w:rsidR="00E32C2E" w:rsidRPr="00F05A14">
        <w:rPr>
          <w:rFonts w:asciiTheme="minorHAnsi" w:hAnsiTheme="minorHAnsi" w:cstheme="minorHAnsi"/>
          <w:b/>
        </w:rPr>
        <w:t>ISD</w:t>
      </w:r>
      <w:r w:rsidRPr="00F05A14">
        <w:rPr>
          <w:rFonts w:asciiTheme="minorHAnsi" w:hAnsiTheme="minorHAnsi" w:cstheme="minorHAnsi"/>
          <w:b/>
        </w:rPr>
        <w:t>)</w:t>
      </w:r>
      <w:r w:rsidR="00E32C2E" w:rsidRPr="00F05A14">
        <w:rPr>
          <w:rFonts w:asciiTheme="minorHAnsi" w:hAnsiTheme="minorHAnsi" w:cstheme="minorHAnsi"/>
          <w:b/>
        </w:rPr>
        <w:t xml:space="preserve">: </w:t>
      </w:r>
      <w:r w:rsidR="001F4767" w:rsidRPr="00F05A14">
        <w:rPr>
          <w:rFonts w:asciiTheme="minorHAnsi" w:hAnsiTheme="minorHAnsi" w:cstheme="minorHAnsi"/>
          <w:lang w:val="es-MX"/>
        </w:rPr>
        <w:t>al Instrumento de Seguimiento del Desempeño que agrupa los indicadores de desempeño de un Programa presupuestario con los cuales se mide el cumplimiento de los objetivos, y que son la base para el seguimiento yla evaluación del desempeño. Para fines de esta evaluación, se considera a la Matriz de Indicadores para Resultados y a la Ficha de Indicador del Desempeño</w:t>
      </w:r>
      <w:r w:rsidR="00B329D4" w:rsidRPr="00F05A14">
        <w:rPr>
          <w:rFonts w:asciiTheme="minorHAnsi" w:hAnsiTheme="minorHAnsi" w:cstheme="minorHAnsi"/>
        </w:rPr>
        <w:t>;</w:t>
      </w:r>
      <w:r w:rsidR="00CD62CA">
        <w:rPr>
          <w:rFonts w:asciiTheme="minorHAnsi" w:hAnsiTheme="minorHAnsi" w:cstheme="minorHAnsi"/>
        </w:rPr>
        <w:t xml:space="preserve"> </w:t>
      </w:r>
      <w:r w:rsidR="00E32C2E">
        <w:rPr>
          <w:rFonts w:asciiTheme="minorHAnsi" w:hAnsiTheme="minorHAnsi" w:cstheme="minorHAnsi"/>
          <w:b/>
        </w:rPr>
        <w:t xml:space="preserve"> </w:t>
      </w:r>
    </w:p>
    <w:p w:rsidR="00E0212B" w:rsidRPr="00EF18E1" w:rsidRDefault="00E0212B" w:rsidP="00E0212B">
      <w:pPr>
        <w:pStyle w:val="Textosinformato"/>
        <w:jc w:val="both"/>
        <w:rPr>
          <w:rFonts w:asciiTheme="minorHAnsi" w:hAnsiTheme="minorHAnsi" w:cstheme="minorHAnsi"/>
          <w:bCs/>
        </w:rPr>
      </w:pPr>
    </w:p>
    <w:p w:rsidR="00E0212B" w:rsidRPr="00EF18E1" w:rsidRDefault="00E0212B" w:rsidP="00E0212B">
      <w:pPr>
        <w:pStyle w:val="Textosinformato"/>
        <w:jc w:val="both"/>
        <w:rPr>
          <w:rFonts w:asciiTheme="minorHAnsi" w:hAnsiTheme="minorHAnsi" w:cstheme="minorHAnsi"/>
          <w:b/>
          <w:bCs/>
        </w:rPr>
      </w:pPr>
      <w:r w:rsidRPr="00EF18E1">
        <w:rPr>
          <w:rFonts w:asciiTheme="minorHAnsi" w:hAnsiTheme="minorHAnsi" w:cstheme="minorHAnsi"/>
          <w:b/>
          <w:bCs/>
        </w:rPr>
        <w:t>Macroproceso:</w:t>
      </w:r>
      <w:r w:rsidRPr="00EF18E1">
        <w:rPr>
          <w:rFonts w:asciiTheme="minorHAnsi" w:hAnsiTheme="minorHAnsi" w:cstheme="minorHAnsi"/>
          <w:bCs/>
        </w:rPr>
        <w:t xml:space="preserve"> a un </w:t>
      </w:r>
      <w:r w:rsidR="00F91BCF">
        <w:rPr>
          <w:rFonts w:asciiTheme="minorHAnsi" w:hAnsiTheme="minorHAnsi" w:cstheme="minorHAnsi"/>
          <w:bCs/>
        </w:rPr>
        <w:t xml:space="preserve">conjunto de </w:t>
      </w:r>
      <w:r w:rsidRPr="00EF18E1">
        <w:rPr>
          <w:rFonts w:asciiTheme="minorHAnsi" w:hAnsiTheme="minorHAnsi" w:cstheme="minorHAnsi"/>
          <w:bCs/>
        </w:rPr>
        <w:t>proceso</w:t>
      </w:r>
      <w:r w:rsidR="00F91BCF">
        <w:rPr>
          <w:rFonts w:asciiTheme="minorHAnsi" w:hAnsiTheme="minorHAnsi" w:cstheme="minorHAnsi"/>
          <w:bCs/>
        </w:rPr>
        <w:t>s</w:t>
      </w:r>
      <w:r w:rsidRPr="00EF18E1">
        <w:rPr>
          <w:rFonts w:asciiTheme="minorHAnsi" w:hAnsiTheme="minorHAnsi" w:cstheme="minorHAnsi"/>
          <w:bCs/>
        </w:rPr>
        <w:t xml:space="preserve"> ejecutado</w:t>
      </w:r>
      <w:r w:rsidR="00F91BCF">
        <w:rPr>
          <w:rFonts w:asciiTheme="minorHAnsi" w:hAnsiTheme="minorHAnsi" w:cstheme="minorHAnsi"/>
          <w:bCs/>
        </w:rPr>
        <w:t>s</w:t>
      </w:r>
      <w:r w:rsidRPr="00EF18E1">
        <w:rPr>
          <w:rFonts w:asciiTheme="minorHAnsi" w:hAnsiTheme="minorHAnsi" w:cstheme="minorHAnsi"/>
          <w:bCs/>
        </w:rPr>
        <w:t xml:space="preserve"> en el marco de la operación del P</w:t>
      </w:r>
      <w:r w:rsidR="00B642E2">
        <w:rPr>
          <w:rFonts w:asciiTheme="minorHAnsi" w:hAnsiTheme="minorHAnsi" w:cstheme="minorHAnsi"/>
          <w:bCs/>
        </w:rPr>
        <w:t xml:space="preserve">rograma </w:t>
      </w:r>
      <w:r w:rsidRPr="00EF18E1">
        <w:rPr>
          <w:rFonts w:asciiTheme="minorHAnsi" w:hAnsiTheme="minorHAnsi" w:cstheme="minorHAnsi"/>
          <w:bCs/>
        </w:rPr>
        <w:t>p</w:t>
      </w:r>
      <w:r w:rsidR="00B642E2">
        <w:rPr>
          <w:rFonts w:asciiTheme="minorHAnsi" w:hAnsiTheme="minorHAnsi" w:cstheme="minorHAnsi"/>
          <w:bCs/>
        </w:rPr>
        <w:t>res</w:t>
      </w:r>
      <w:r w:rsidR="00F91BCF">
        <w:rPr>
          <w:rFonts w:asciiTheme="minorHAnsi" w:hAnsiTheme="minorHAnsi" w:cstheme="minorHAnsi"/>
          <w:bCs/>
        </w:rPr>
        <w:t>u</w:t>
      </w:r>
      <w:r w:rsidR="00B642E2">
        <w:rPr>
          <w:rFonts w:asciiTheme="minorHAnsi" w:hAnsiTheme="minorHAnsi" w:cstheme="minorHAnsi"/>
          <w:bCs/>
        </w:rPr>
        <w:t>puestario</w:t>
      </w:r>
      <w:r w:rsidRPr="00EF18E1">
        <w:rPr>
          <w:rFonts w:asciiTheme="minorHAnsi" w:hAnsiTheme="minorHAnsi" w:cstheme="minorHAnsi"/>
          <w:bCs/>
        </w:rPr>
        <w:t xml:space="preserve"> </w:t>
      </w:r>
      <w:r w:rsidR="00F91BCF">
        <w:rPr>
          <w:rFonts w:asciiTheme="minorHAnsi" w:hAnsiTheme="minorHAnsi" w:cstheme="minorHAnsi"/>
          <w:bCs/>
        </w:rPr>
        <w:t>mediante el cual se</w:t>
      </w:r>
      <w:r w:rsidRPr="00EF18E1">
        <w:rPr>
          <w:rFonts w:asciiTheme="minorHAnsi" w:hAnsiTheme="minorHAnsi" w:cstheme="minorHAnsi"/>
          <w:bCs/>
        </w:rPr>
        <w:t xml:space="preserve"> genera</w:t>
      </w:r>
      <w:r w:rsidR="00F91BCF">
        <w:rPr>
          <w:rFonts w:asciiTheme="minorHAnsi" w:hAnsiTheme="minorHAnsi" w:cstheme="minorHAnsi"/>
          <w:bCs/>
        </w:rPr>
        <w:t>n</w:t>
      </w:r>
      <w:r w:rsidRPr="00EF18E1">
        <w:rPr>
          <w:rFonts w:asciiTheme="minorHAnsi" w:hAnsiTheme="minorHAnsi" w:cstheme="minorHAnsi"/>
          <w:bCs/>
        </w:rPr>
        <w:t xml:space="preserve"> </w:t>
      </w:r>
      <w:r w:rsidR="00B642E2">
        <w:rPr>
          <w:rFonts w:asciiTheme="minorHAnsi" w:hAnsiTheme="minorHAnsi" w:cstheme="minorHAnsi"/>
          <w:bCs/>
        </w:rPr>
        <w:t>bienes y/o servicios</w:t>
      </w:r>
      <w:r w:rsidR="00F91BCF">
        <w:rPr>
          <w:rFonts w:asciiTheme="minorHAnsi" w:hAnsiTheme="minorHAnsi" w:cstheme="minorHAnsi"/>
          <w:bCs/>
        </w:rPr>
        <w:t>;</w:t>
      </w:r>
    </w:p>
    <w:p w:rsidR="00E0212B" w:rsidRPr="00EF18E1" w:rsidRDefault="00E0212B" w:rsidP="00E0212B">
      <w:pPr>
        <w:pStyle w:val="Textosinformato"/>
        <w:jc w:val="both"/>
        <w:rPr>
          <w:rFonts w:asciiTheme="minorHAnsi" w:hAnsiTheme="minorHAnsi" w:cstheme="minorHAnsi"/>
          <w:bCs/>
        </w:rPr>
      </w:pPr>
    </w:p>
    <w:p w:rsidR="00E0212B" w:rsidRPr="00EF18E1" w:rsidRDefault="00F91BCF" w:rsidP="00E0212B">
      <w:pPr>
        <w:pStyle w:val="Textosinformato"/>
        <w:jc w:val="both"/>
        <w:rPr>
          <w:rFonts w:asciiTheme="minorHAnsi" w:hAnsiTheme="minorHAnsi" w:cstheme="minorHAnsi"/>
          <w:bCs/>
        </w:rPr>
      </w:pPr>
      <w:r>
        <w:rPr>
          <w:rFonts w:asciiTheme="minorHAnsi" w:hAnsiTheme="minorHAnsi" w:cstheme="minorHAnsi"/>
          <w:b/>
          <w:bCs/>
        </w:rPr>
        <w:t>Programa Anual de Eval</w:t>
      </w:r>
      <w:r w:rsidR="0044607E">
        <w:rPr>
          <w:rFonts w:asciiTheme="minorHAnsi" w:hAnsiTheme="minorHAnsi" w:cstheme="minorHAnsi"/>
          <w:b/>
          <w:bCs/>
        </w:rPr>
        <w:t>u</w:t>
      </w:r>
      <w:r>
        <w:rPr>
          <w:rFonts w:asciiTheme="minorHAnsi" w:hAnsiTheme="minorHAnsi" w:cstheme="minorHAnsi"/>
          <w:b/>
          <w:bCs/>
        </w:rPr>
        <w:t>ación (</w:t>
      </w:r>
      <w:r w:rsidR="00E0212B" w:rsidRPr="00EF18E1">
        <w:rPr>
          <w:rFonts w:asciiTheme="minorHAnsi" w:hAnsiTheme="minorHAnsi" w:cstheme="minorHAnsi"/>
          <w:b/>
          <w:bCs/>
        </w:rPr>
        <w:t>PAE</w:t>
      </w:r>
      <w:r>
        <w:rPr>
          <w:rFonts w:asciiTheme="minorHAnsi" w:hAnsiTheme="minorHAnsi" w:cstheme="minorHAnsi"/>
          <w:b/>
          <w:bCs/>
        </w:rPr>
        <w:t>)</w:t>
      </w:r>
      <w:r w:rsidR="00E0212B" w:rsidRPr="00EF18E1">
        <w:rPr>
          <w:rFonts w:asciiTheme="minorHAnsi" w:hAnsiTheme="minorHAnsi" w:cstheme="minorHAnsi"/>
          <w:b/>
          <w:bCs/>
        </w:rPr>
        <w:t>:</w:t>
      </w:r>
      <w:r w:rsidR="00E0212B" w:rsidRPr="00EF18E1">
        <w:rPr>
          <w:rFonts w:asciiTheme="minorHAnsi" w:hAnsiTheme="minorHAnsi" w:cstheme="minorHAnsi"/>
          <w:bCs/>
        </w:rPr>
        <w:t xml:space="preserve"> al Programa emitido conforme a lo dispuesto en el artículo 110 de la Ley Federal de Presupuesto y Responsabilidad Hacendaria;</w:t>
      </w:r>
    </w:p>
    <w:p w:rsidR="00E0212B" w:rsidRPr="00EF18E1" w:rsidRDefault="00E0212B" w:rsidP="00E0212B">
      <w:pPr>
        <w:pStyle w:val="Textosinformato"/>
        <w:jc w:val="both"/>
        <w:rPr>
          <w:rFonts w:asciiTheme="minorHAnsi" w:hAnsiTheme="minorHAnsi" w:cstheme="minorHAnsi"/>
          <w:bCs/>
        </w:rPr>
      </w:pPr>
    </w:p>
    <w:p w:rsidR="00E0212B" w:rsidRPr="00EF18E1" w:rsidRDefault="00E0212B" w:rsidP="00E0212B">
      <w:pPr>
        <w:pStyle w:val="Textosinformato"/>
        <w:jc w:val="both"/>
        <w:rPr>
          <w:rFonts w:asciiTheme="minorHAnsi" w:hAnsiTheme="minorHAnsi" w:cstheme="minorHAnsi"/>
          <w:bCs/>
        </w:rPr>
      </w:pPr>
      <w:r w:rsidRPr="00EF18E1">
        <w:rPr>
          <w:rFonts w:asciiTheme="minorHAnsi" w:hAnsiTheme="minorHAnsi" w:cstheme="minorHAnsi"/>
          <w:b/>
          <w:bCs/>
        </w:rPr>
        <w:t>Población atendida:</w:t>
      </w:r>
      <w:r w:rsidRPr="00EF18E1">
        <w:rPr>
          <w:rFonts w:asciiTheme="minorHAnsi" w:hAnsiTheme="minorHAnsi" w:cstheme="minorHAnsi"/>
          <w:bCs/>
        </w:rPr>
        <w:t xml:space="preserve"> a la población que es beneficiaria o receptora directa de los </w:t>
      </w:r>
      <w:r w:rsidR="00E33481">
        <w:rPr>
          <w:rFonts w:asciiTheme="minorHAnsi" w:hAnsiTheme="minorHAnsi" w:cstheme="minorHAnsi"/>
          <w:bCs/>
        </w:rPr>
        <w:t xml:space="preserve">bienes y/o servicios que genera </w:t>
      </w:r>
      <w:r w:rsidRPr="00EF18E1">
        <w:rPr>
          <w:rFonts w:asciiTheme="minorHAnsi" w:hAnsiTheme="minorHAnsi" w:cstheme="minorHAnsi"/>
          <w:bCs/>
        </w:rPr>
        <w:t>el P</w:t>
      </w:r>
      <w:r w:rsidR="00B642E2">
        <w:rPr>
          <w:rFonts w:asciiTheme="minorHAnsi" w:hAnsiTheme="minorHAnsi" w:cstheme="minorHAnsi"/>
          <w:bCs/>
        </w:rPr>
        <w:t xml:space="preserve">rograma </w:t>
      </w:r>
      <w:r w:rsidRPr="00EF18E1">
        <w:rPr>
          <w:rFonts w:asciiTheme="minorHAnsi" w:hAnsiTheme="minorHAnsi" w:cstheme="minorHAnsi"/>
          <w:bCs/>
        </w:rPr>
        <w:t>p</w:t>
      </w:r>
      <w:r w:rsidR="00B642E2">
        <w:rPr>
          <w:rFonts w:asciiTheme="minorHAnsi" w:hAnsiTheme="minorHAnsi" w:cstheme="minorHAnsi"/>
          <w:bCs/>
        </w:rPr>
        <w:t>resupuestario</w:t>
      </w:r>
      <w:r w:rsidRPr="00EF18E1">
        <w:rPr>
          <w:rFonts w:asciiTheme="minorHAnsi" w:hAnsiTheme="minorHAnsi" w:cstheme="minorHAnsi"/>
          <w:bCs/>
        </w:rPr>
        <w:t xml:space="preserve">; </w:t>
      </w:r>
    </w:p>
    <w:p w:rsidR="00E0212B" w:rsidRPr="00EF18E1" w:rsidRDefault="00E0212B" w:rsidP="00E0212B">
      <w:pPr>
        <w:pStyle w:val="Textosinformato"/>
        <w:jc w:val="both"/>
        <w:rPr>
          <w:rFonts w:asciiTheme="minorHAnsi" w:hAnsiTheme="minorHAnsi" w:cstheme="minorHAnsi"/>
          <w:bCs/>
        </w:rPr>
      </w:pPr>
    </w:p>
    <w:p w:rsidR="00E0212B" w:rsidRPr="00EF18E1" w:rsidRDefault="00E0212B" w:rsidP="00E0212B">
      <w:pPr>
        <w:pStyle w:val="Textosinformato"/>
        <w:jc w:val="both"/>
        <w:rPr>
          <w:rFonts w:asciiTheme="minorHAnsi" w:hAnsiTheme="minorHAnsi" w:cstheme="minorHAnsi"/>
          <w:bCs/>
        </w:rPr>
      </w:pPr>
      <w:r w:rsidRPr="00EF18E1">
        <w:rPr>
          <w:rFonts w:asciiTheme="minorHAnsi" w:hAnsiTheme="minorHAnsi" w:cstheme="minorHAnsi"/>
          <w:b/>
          <w:bCs/>
        </w:rPr>
        <w:t>Población objetivo:</w:t>
      </w:r>
      <w:r w:rsidR="00E33481">
        <w:rPr>
          <w:rFonts w:asciiTheme="minorHAnsi" w:hAnsiTheme="minorHAnsi" w:cstheme="minorHAnsi"/>
          <w:b/>
          <w:bCs/>
        </w:rPr>
        <w:t xml:space="preserve"> </w:t>
      </w:r>
      <w:r w:rsidR="00E33481" w:rsidRPr="00E33481">
        <w:rPr>
          <w:rFonts w:asciiTheme="minorHAnsi" w:hAnsiTheme="minorHAnsi" w:cstheme="minorHAnsi"/>
          <w:bCs/>
        </w:rPr>
        <w:t>a</w:t>
      </w:r>
      <w:r w:rsidRPr="00EF18E1">
        <w:rPr>
          <w:rFonts w:asciiTheme="minorHAnsi" w:hAnsiTheme="minorHAnsi" w:cstheme="minorHAnsi"/>
          <w:bCs/>
        </w:rPr>
        <w:t xml:space="preserve"> </w:t>
      </w:r>
      <w:r w:rsidR="00E33481" w:rsidRPr="00E33481">
        <w:rPr>
          <w:rFonts w:ascii="Calibri" w:eastAsia="Calibri" w:hAnsi="Calibri" w:cs="Calibri"/>
          <w:lang w:val="es-MX" w:eastAsia="en-US"/>
        </w:rPr>
        <w:t>la población que</w:t>
      </w:r>
      <w:r w:rsidR="00B77893" w:rsidRPr="00B77893">
        <w:rPr>
          <w:rFonts w:ascii="Calibri" w:eastAsia="Calibri" w:hAnsi="Calibri" w:cs="Calibri"/>
          <w:lang w:val="es-MX" w:eastAsia="en-US"/>
        </w:rPr>
        <w:t xml:space="preserve"> </w:t>
      </w:r>
      <w:r w:rsidR="00B77893" w:rsidRPr="00E33481">
        <w:rPr>
          <w:rFonts w:ascii="Calibri" w:eastAsia="Calibri" w:hAnsi="Calibri" w:cs="Calibri"/>
          <w:lang w:val="es-MX" w:eastAsia="en-US"/>
        </w:rPr>
        <w:t xml:space="preserve">cumple con los criterios de elegibilidad establecidos en </w:t>
      </w:r>
      <w:r w:rsidR="00B77893">
        <w:rPr>
          <w:rFonts w:ascii="Calibri" w:eastAsia="Calibri" w:hAnsi="Calibri" w:cs="Calibri"/>
          <w:lang w:val="es-MX" w:eastAsia="en-US"/>
        </w:rPr>
        <w:t xml:space="preserve">la </w:t>
      </w:r>
      <w:r w:rsidR="00B77893" w:rsidRPr="00E33481">
        <w:rPr>
          <w:rFonts w:ascii="Calibri" w:eastAsia="Calibri" w:hAnsi="Calibri" w:cs="Calibri"/>
          <w:lang w:val="es-MX" w:eastAsia="en-US"/>
        </w:rPr>
        <w:t>normativa</w:t>
      </w:r>
      <w:r w:rsidR="00E33481" w:rsidRPr="00E33481">
        <w:rPr>
          <w:rFonts w:ascii="Calibri" w:eastAsia="Calibri" w:hAnsi="Calibri" w:cs="Calibri"/>
          <w:lang w:val="es-MX" w:eastAsia="en-US"/>
        </w:rPr>
        <w:t xml:space="preserve"> </w:t>
      </w:r>
      <w:r w:rsidR="00B77893">
        <w:rPr>
          <w:rFonts w:ascii="Calibri" w:eastAsia="Calibri" w:hAnsi="Calibri" w:cs="Calibri"/>
          <w:lang w:val="es-MX" w:eastAsia="en-US"/>
        </w:rPr>
        <w:t>d</w:t>
      </w:r>
      <w:r w:rsidR="00E33481" w:rsidRPr="00E33481">
        <w:rPr>
          <w:rFonts w:ascii="Calibri" w:eastAsia="Calibri" w:hAnsi="Calibri" w:cs="Calibri"/>
          <w:lang w:val="es-MX" w:eastAsia="en-US"/>
        </w:rPr>
        <w:t>el Programa presupuestario</w:t>
      </w:r>
      <w:r w:rsidR="00B77893">
        <w:rPr>
          <w:rFonts w:ascii="Calibri" w:eastAsia="Calibri" w:hAnsi="Calibri" w:cs="Calibri"/>
          <w:lang w:val="es-MX" w:eastAsia="en-US"/>
        </w:rPr>
        <w:t xml:space="preserve"> y que se</w:t>
      </w:r>
      <w:r w:rsidR="00E33481" w:rsidRPr="00E33481">
        <w:rPr>
          <w:rFonts w:ascii="Calibri" w:eastAsia="Calibri" w:hAnsi="Calibri" w:cs="Calibri"/>
          <w:lang w:val="es-MX" w:eastAsia="en-US"/>
        </w:rPr>
        <w:t xml:space="preserve"> tiene planeado o programado atender para cubrir </w:t>
      </w:r>
      <w:r w:rsidR="00B77893">
        <w:rPr>
          <w:rFonts w:ascii="Calibri" w:eastAsia="Calibri" w:hAnsi="Calibri" w:cs="Calibri"/>
          <w:lang w:val="es-MX" w:eastAsia="en-US"/>
        </w:rPr>
        <w:t xml:space="preserve">a </w:t>
      </w:r>
      <w:r w:rsidR="00E33481" w:rsidRPr="00E33481">
        <w:rPr>
          <w:rFonts w:ascii="Calibri" w:eastAsia="Calibri" w:hAnsi="Calibri" w:cs="Calibri"/>
          <w:lang w:val="es-MX" w:eastAsia="en-US"/>
        </w:rPr>
        <w:t>la población potencial</w:t>
      </w:r>
      <w:r w:rsidR="00B77893">
        <w:rPr>
          <w:rFonts w:ascii="Calibri" w:eastAsia="Calibri" w:hAnsi="Calibri" w:cs="Calibri"/>
          <w:lang w:val="es-MX" w:eastAsia="en-US"/>
        </w:rPr>
        <w:t>;</w:t>
      </w:r>
      <w:r w:rsidR="00E33481" w:rsidRPr="00E33481">
        <w:rPr>
          <w:rFonts w:ascii="Calibri" w:eastAsia="Calibri" w:hAnsi="Calibri" w:cs="Calibri"/>
          <w:lang w:val="es-MX" w:eastAsia="en-US"/>
        </w:rPr>
        <w:t xml:space="preserve"> </w:t>
      </w:r>
      <w:r w:rsidR="00630A44">
        <w:rPr>
          <w:rFonts w:ascii="Calibri" w:eastAsia="Calibri" w:hAnsi="Calibri" w:cs="Calibri"/>
          <w:lang w:val="es-MX" w:eastAsia="en-US"/>
        </w:rPr>
        <w:t xml:space="preserve"> </w:t>
      </w:r>
    </w:p>
    <w:p w:rsidR="00E0212B" w:rsidRPr="00EF18E1" w:rsidRDefault="00E0212B" w:rsidP="00E0212B">
      <w:pPr>
        <w:pStyle w:val="Textosinformato"/>
        <w:jc w:val="both"/>
        <w:rPr>
          <w:rFonts w:asciiTheme="minorHAnsi" w:hAnsiTheme="minorHAnsi" w:cstheme="minorHAnsi"/>
          <w:b/>
          <w:bCs/>
        </w:rPr>
      </w:pPr>
    </w:p>
    <w:p w:rsidR="00E0212B" w:rsidRPr="00EF18E1" w:rsidRDefault="00E0212B" w:rsidP="00E0212B">
      <w:pPr>
        <w:pStyle w:val="Textosinformato"/>
        <w:jc w:val="both"/>
        <w:rPr>
          <w:rFonts w:asciiTheme="minorHAnsi" w:hAnsiTheme="minorHAnsi" w:cstheme="minorHAnsi"/>
          <w:bCs/>
        </w:rPr>
      </w:pPr>
      <w:r w:rsidRPr="00EF18E1">
        <w:rPr>
          <w:rFonts w:asciiTheme="minorHAnsi" w:hAnsiTheme="minorHAnsi" w:cstheme="minorHAnsi"/>
          <w:b/>
          <w:bCs/>
        </w:rPr>
        <w:t>Población potencial:</w:t>
      </w:r>
      <w:r w:rsidR="00E33481">
        <w:rPr>
          <w:rFonts w:asciiTheme="minorHAnsi" w:hAnsiTheme="minorHAnsi" w:cstheme="minorHAnsi"/>
          <w:bCs/>
        </w:rPr>
        <w:t xml:space="preserve"> a</w:t>
      </w:r>
      <w:r w:rsidRPr="00EF18E1">
        <w:rPr>
          <w:rFonts w:asciiTheme="minorHAnsi" w:hAnsiTheme="minorHAnsi" w:cstheme="minorHAnsi"/>
          <w:bCs/>
        </w:rPr>
        <w:t xml:space="preserve"> </w:t>
      </w:r>
      <w:r w:rsidR="00E33481" w:rsidRPr="00E33481">
        <w:rPr>
          <w:rFonts w:ascii="Calibri" w:eastAsia="Calibri" w:hAnsi="Calibri" w:cs="Calibri"/>
          <w:lang w:val="es-MX" w:eastAsia="en-US"/>
        </w:rPr>
        <w:t xml:space="preserve">la población total que presenta la necesidad o problema que justifica la existencia de un </w:t>
      </w:r>
      <w:r w:rsidR="00B642E2">
        <w:rPr>
          <w:rFonts w:ascii="Calibri" w:eastAsia="Calibri" w:hAnsi="Calibri" w:cs="Calibri"/>
          <w:lang w:val="es-MX" w:eastAsia="en-US"/>
        </w:rPr>
        <w:t>P</w:t>
      </w:r>
      <w:r w:rsidR="00E33481" w:rsidRPr="00E33481">
        <w:rPr>
          <w:rFonts w:ascii="Calibri" w:eastAsia="Calibri" w:hAnsi="Calibri" w:cs="Calibri"/>
          <w:lang w:val="es-MX" w:eastAsia="en-US"/>
        </w:rPr>
        <w:t>rograma</w:t>
      </w:r>
      <w:r w:rsidR="00B642E2">
        <w:rPr>
          <w:rFonts w:ascii="Calibri" w:eastAsia="Calibri" w:hAnsi="Calibri" w:cs="Calibri"/>
          <w:lang w:val="es-MX" w:eastAsia="en-US"/>
        </w:rPr>
        <w:t xml:space="preserve"> presupuestario</w:t>
      </w:r>
      <w:r w:rsidR="00E33481" w:rsidRPr="00E33481">
        <w:rPr>
          <w:rFonts w:ascii="Calibri" w:eastAsia="Calibri" w:hAnsi="Calibri" w:cs="Calibri"/>
          <w:lang w:val="es-MX" w:eastAsia="en-US"/>
        </w:rPr>
        <w:t xml:space="preserve"> y que, por lo tanto, pudiera ser elegible para su atención</w:t>
      </w:r>
      <w:r w:rsidRPr="00EF18E1">
        <w:rPr>
          <w:rFonts w:asciiTheme="minorHAnsi" w:hAnsiTheme="minorHAnsi" w:cstheme="minorHAnsi"/>
          <w:bCs/>
        </w:rPr>
        <w:t>;</w:t>
      </w:r>
    </w:p>
    <w:p w:rsidR="00E0212B" w:rsidRPr="00EF18E1" w:rsidRDefault="00E0212B" w:rsidP="00E0212B">
      <w:pPr>
        <w:pStyle w:val="Textosinformato"/>
        <w:jc w:val="both"/>
        <w:rPr>
          <w:rFonts w:asciiTheme="minorHAnsi" w:hAnsiTheme="minorHAnsi" w:cstheme="minorHAnsi"/>
          <w:bCs/>
        </w:rPr>
      </w:pPr>
    </w:p>
    <w:p w:rsidR="00E0212B" w:rsidRPr="00EF18E1" w:rsidRDefault="00E0212B" w:rsidP="00E0212B">
      <w:pPr>
        <w:pStyle w:val="Textosinformato"/>
        <w:jc w:val="both"/>
        <w:rPr>
          <w:rFonts w:asciiTheme="minorHAnsi" w:hAnsiTheme="minorHAnsi" w:cstheme="minorHAnsi"/>
          <w:bCs/>
        </w:rPr>
      </w:pPr>
      <w:r w:rsidRPr="00EF18E1">
        <w:rPr>
          <w:rFonts w:asciiTheme="minorHAnsi" w:hAnsiTheme="minorHAnsi" w:cstheme="minorHAnsi"/>
          <w:b/>
        </w:rPr>
        <w:t>Problema o necesidad:</w:t>
      </w:r>
      <w:r w:rsidRPr="00EF18E1">
        <w:rPr>
          <w:rFonts w:asciiTheme="minorHAnsi" w:hAnsiTheme="minorHAnsi" w:cstheme="minorHAnsi"/>
        </w:rPr>
        <w:t xml:space="preserve"> a la situación que motiva el diseño e implementación de una intervención pública, ya sea porque atiende a una condición socialmente no deseable o a cualquier demanda que deba ser atendida por una función de gobierno;</w:t>
      </w:r>
    </w:p>
    <w:p w:rsidR="00E0212B" w:rsidRPr="00EF18E1" w:rsidRDefault="00E0212B" w:rsidP="00E0212B">
      <w:pPr>
        <w:pStyle w:val="Textosinformato"/>
        <w:jc w:val="both"/>
        <w:rPr>
          <w:rFonts w:asciiTheme="minorHAnsi" w:hAnsiTheme="minorHAnsi" w:cstheme="minorHAnsi"/>
          <w:bCs/>
        </w:rPr>
      </w:pPr>
    </w:p>
    <w:p w:rsidR="00E0212B" w:rsidRPr="00EF18E1" w:rsidRDefault="00E0212B" w:rsidP="00E0212B">
      <w:pPr>
        <w:pStyle w:val="Textosinformato"/>
        <w:jc w:val="both"/>
        <w:rPr>
          <w:rFonts w:asciiTheme="minorHAnsi" w:hAnsiTheme="minorHAnsi" w:cstheme="minorHAnsi"/>
          <w:bCs/>
        </w:rPr>
      </w:pPr>
      <w:r w:rsidRPr="00EF18E1">
        <w:rPr>
          <w:rFonts w:asciiTheme="minorHAnsi" w:hAnsiTheme="minorHAnsi" w:cstheme="minorHAnsi"/>
          <w:b/>
          <w:bCs/>
        </w:rPr>
        <w:t xml:space="preserve">Proceso: </w:t>
      </w:r>
      <w:r w:rsidRPr="00EF18E1">
        <w:rPr>
          <w:rFonts w:asciiTheme="minorHAnsi" w:hAnsiTheme="minorHAnsi" w:cstheme="minorHAnsi"/>
          <w:bCs/>
        </w:rPr>
        <w:t>al conjunto de actividades, subprocesos y recursos relacionados que transforman elementos de entrada en resultados o elementos de salida, y que a su vez pueden formar parte de macroprocesos;</w:t>
      </w:r>
    </w:p>
    <w:p w:rsidR="00E0212B" w:rsidRPr="00EF18E1" w:rsidRDefault="00E0212B" w:rsidP="00E0212B">
      <w:pPr>
        <w:pStyle w:val="Textosinformato"/>
        <w:jc w:val="both"/>
        <w:rPr>
          <w:rFonts w:asciiTheme="minorHAnsi" w:hAnsiTheme="minorHAnsi" w:cstheme="minorHAnsi"/>
          <w:b/>
          <w:bCs/>
        </w:rPr>
      </w:pPr>
    </w:p>
    <w:p w:rsidR="00E0212B" w:rsidRPr="00EF18E1" w:rsidRDefault="00E0212B" w:rsidP="00E0212B">
      <w:pPr>
        <w:pStyle w:val="Textosinformato"/>
        <w:jc w:val="both"/>
        <w:rPr>
          <w:rFonts w:asciiTheme="minorHAnsi" w:hAnsiTheme="minorHAnsi" w:cstheme="minorHAnsi"/>
          <w:b/>
          <w:bCs/>
        </w:rPr>
      </w:pPr>
      <w:r w:rsidRPr="00EF18E1">
        <w:rPr>
          <w:rFonts w:asciiTheme="minorHAnsi" w:hAnsiTheme="minorHAnsi" w:cstheme="minorHAnsi"/>
          <w:b/>
          <w:bCs/>
        </w:rPr>
        <w:t>P</w:t>
      </w:r>
      <w:r w:rsidR="007D4194">
        <w:rPr>
          <w:rFonts w:asciiTheme="minorHAnsi" w:hAnsiTheme="minorHAnsi" w:cstheme="minorHAnsi"/>
          <w:b/>
          <w:bCs/>
        </w:rPr>
        <w:t xml:space="preserve">rograma </w:t>
      </w:r>
      <w:r w:rsidRPr="00EF18E1">
        <w:rPr>
          <w:rFonts w:asciiTheme="minorHAnsi" w:hAnsiTheme="minorHAnsi" w:cstheme="minorHAnsi"/>
          <w:b/>
          <w:bCs/>
        </w:rPr>
        <w:t>p</w:t>
      </w:r>
      <w:r w:rsidR="007D4194">
        <w:rPr>
          <w:rFonts w:asciiTheme="minorHAnsi" w:hAnsiTheme="minorHAnsi" w:cstheme="minorHAnsi"/>
          <w:b/>
          <w:bCs/>
        </w:rPr>
        <w:t>resupuestario (Pp)</w:t>
      </w:r>
      <w:r w:rsidRPr="00EF18E1">
        <w:rPr>
          <w:rFonts w:asciiTheme="minorHAnsi" w:hAnsiTheme="minorHAnsi" w:cstheme="minorHAnsi"/>
          <w:bCs/>
        </w:rPr>
        <w:t>:</w:t>
      </w:r>
      <w:r w:rsidR="00B642E2">
        <w:rPr>
          <w:rFonts w:asciiTheme="minorHAnsi" w:hAnsiTheme="minorHAnsi" w:cstheme="minorHAnsi"/>
          <w:bCs/>
        </w:rPr>
        <w:t xml:space="preserve"> al </w:t>
      </w:r>
      <w:r w:rsidR="007D4194">
        <w:rPr>
          <w:rFonts w:asciiTheme="minorHAnsi" w:hAnsiTheme="minorHAnsi" w:cstheme="minorHAnsi"/>
          <w:bCs/>
        </w:rPr>
        <w:t>p</w:t>
      </w:r>
      <w:r w:rsidR="00B642E2">
        <w:rPr>
          <w:rFonts w:asciiTheme="minorHAnsi" w:hAnsiTheme="minorHAnsi" w:cstheme="minorHAnsi"/>
          <w:bCs/>
        </w:rPr>
        <w:t>rograma entendido como</w:t>
      </w:r>
      <w:r w:rsidRPr="00EF18E1">
        <w:rPr>
          <w:rFonts w:asciiTheme="minorHAnsi" w:hAnsiTheme="minorHAnsi" w:cstheme="minorHAnsi"/>
          <w:bCs/>
        </w:rPr>
        <w:t xml:space="preserve"> la categoría programática que permite organizar en forma representativa y homogénea las asignaciones de recursos de los programas federales y de aquellos transferidos a las entidades federativas, municipios y demarcaciones territoriales de la Ciudad de México, a cargo de los ejecutores del gasto público federal para el cumplimiento de sus objetivos y metas, así como del gasto no programable;</w:t>
      </w:r>
    </w:p>
    <w:p w:rsidR="00E0212B" w:rsidRPr="00EF18E1" w:rsidRDefault="00E0212B" w:rsidP="00E0212B">
      <w:pPr>
        <w:pStyle w:val="Textosinformato"/>
        <w:jc w:val="both"/>
        <w:rPr>
          <w:rFonts w:asciiTheme="minorHAnsi" w:hAnsiTheme="minorHAnsi" w:cstheme="minorHAnsi"/>
          <w:b/>
          <w:bCs/>
        </w:rPr>
      </w:pPr>
    </w:p>
    <w:p w:rsidR="00E0212B" w:rsidRPr="00EF18E1" w:rsidRDefault="00E0212B" w:rsidP="00E0212B">
      <w:pPr>
        <w:pStyle w:val="Textosinformato"/>
        <w:jc w:val="both"/>
        <w:rPr>
          <w:rFonts w:asciiTheme="minorHAnsi" w:hAnsiTheme="minorHAnsi" w:cstheme="minorHAnsi"/>
          <w:bCs/>
        </w:rPr>
      </w:pPr>
      <w:r w:rsidRPr="00EF18E1">
        <w:rPr>
          <w:rFonts w:asciiTheme="minorHAnsi" w:hAnsiTheme="minorHAnsi" w:cstheme="minorHAnsi"/>
          <w:b/>
          <w:bCs/>
        </w:rPr>
        <w:t>SHCP:</w:t>
      </w:r>
      <w:r w:rsidRPr="00EF18E1">
        <w:rPr>
          <w:rFonts w:asciiTheme="minorHAnsi" w:hAnsiTheme="minorHAnsi" w:cstheme="minorHAnsi"/>
          <w:bCs/>
        </w:rPr>
        <w:t xml:space="preserve"> a la Secretaría de Hacienda y Crédito Público; </w:t>
      </w:r>
    </w:p>
    <w:p w:rsidR="00E0212B" w:rsidRPr="00EF18E1" w:rsidRDefault="00E0212B" w:rsidP="00E0212B">
      <w:pPr>
        <w:pStyle w:val="Textosinformato"/>
        <w:jc w:val="both"/>
        <w:rPr>
          <w:rFonts w:asciiTheme="minorHAnsi" w:hAnsiTheme="minorHAnsi" w:cstheme="minorHAnsi"/>
          <w:bCs/>
        </w:rPr>
      </w:pPr>
    </w:p>
    <w:p w:rsidR="00E0212B" w:rsidRDefault="00E0212B" w:rsidP="00E0212B">
      <w:pPr>
        <w:pStyle w:val="Textosinformato"/>
        <w:jc w:val="both"/>
        <w:rPr>
          <w:rFonts w:asciiTheme="minorHAnsi" w:hAnsiTheme="minorHAnsi" w:cstheme="minorHAnsi"/>
          <w:bCs/>
        </w:rPr>
      </w:pPr>
      <w:r w:rsidRPr="00EF18E1">
        <w:rPr>
          <w:rFonts w:asciiTheme="minorHAnsi" w:hAnsiTheme="minorHAnsi" w:cstheme="minorHAnsi"/>
          <w:b/>
          <w:bCs/>
        </w:rPr>
        <w:t xml:space="preserve">Subproceso: </w:t>
      </w:r>
      <w:r w:rsidRPr="00EF18E1">
        <w:rPr>
          <w:rFonts w:asciiTheme="minorHAnsi" w:hAnsiTheme="minorHAnsi" w:cstheme="minorHAnsi"/>
          <w:bCs/>
        </w:rPr>
        <w:t>a un proceso que, con un enfoque sistémico, forma parte de un proceso superior y que incluye la realización de un conjunto de actividades</w:t>
      </w:r>
      <w:r w:rsidRPr="00EF18E1">
        <w:rPr>
          <w:rFonts w:asciiTheme="minorHAnsi" w:hAnsiTheme="minorHAnsi" w:cstheme="minorHAnsi"/>
        </w:rPr>
        <w:t xml:space="preserve"> </w:t>
      </w:r>
      <w:r w:rsidRPr="00EF18E1">
        <w:rPr>
          <w:rFonts w:asciiTheme="minorHAnsi" w:hAnsiTheme="minorHAnsi" w:cstheme="minorHAnsi"/>
          <w:bCs/>
        </w:rPr>
        <w:t>específicas que interactúan para la generación de un producto o entregable; generalmente están formalizados en manuales de procedimientos, o bien, se realizan de manera informal a partir del conocimiento empírico de sus ejecutores; la suma de dos o más subprocesos contribuye a la realización de un proceso;</w:t>
      </w:r>
    </w:p>
    <w:p w:rsidR="001F4767" w:rsidRDefault="001F4767" w:rsidP="00E0212B">
      <w:pPr>
        <w:pStyle w:val="Textosinformato"/>
        <w:jc w:val="both"/>
        <w:rPr>
          <w:rFonts w:asciiTheme="minorHAnsi" w:hAnsiTheme="minorHAnsi" w:cstheme="minorHAnsi"/>
          <w:b/>
          <w:bCs/>
        </w:rPr>
      </w:pPr>
    </w:p>
    <w:p w:rsidR="005B2D67" w:rsidRDefault="00730209" w:rsidP="00C7118E">
      <w:pPr>
        <w:pStyle w:val="Textosinformato"/>
        <w:jc w:val="both"/>
        <w:rPr>
          <w:rFonts w:asciiTheme="minorHAnsi" w:hAnsiTheme="minorHAnsi" w:cstheme="minorHAnsi"/>
          <w:bCs/>
        </w:rPr>
      </w:pPr>
      <w:r w:rsidRPr="001F4767">
        <w:rPr>
          <w:rFonts w:asciiTheme="minorHAnsi" w:hAnsiTheme="minorHAnsi" w:cstheme="minorHAnsi"/>
          <w:b/>
          <w:bCs/>
        </w:rPr>
        <w:t>Términos de Referencia (</w:t>
      </w:r>
      <w:r w:rsidR="00C7118E" w:rsidRPr="001F4767">
        <w:rPr>
          <w:rFonts w:asciiTheme="minorHAnsi" w:hAnsiTheme="minorHAnsi" w:cstheme="minorHAnsi"/>
          <w:b/>
          <w:bCs/>
        </w:rPr>
        <w:t>TdR</w:t>
      </w:r>
      <w:r w:rsidRPr="001F4767">
        <w:rPr>
          <w:rFonts w:asciiTheme="minorHAnsi" w:hAnsiTheme="minorHAnsi" w:cstheme="minorHAnsi"/>
          <w:b/>
          <w:bCs/>
        </w:rPr>
        <w:t>)</w:t>
      </w:r>
      <w:r w:rsidR="00C7118E" w:rsidRPr="00C7118E">
        <w:rPr>
          <w:rFonts w:asciiTheme="minorHAnsi" w:hAnsiTheme="minorHAnsi" w:cstheme="minorHAnsi"/>
          <w:bCs/>
        </w:rPr>
        <w:t xml:space="preserve">: </w:t>
      </w:r>
      <w:r w:rsidR="001F4767">
        <w:rPr>
          <w:rFonts w:asciiTheme="minorHAnsi" w:hAnsiTheme="minorHAnsi" w:cstheme="minorHAnsi"/>
          <w:bCs/>
        </w:rPr>
        <w:t>documento</w:t>
      </w:r>
      <w:r w:rsidR="00C7118E" w:rsidRPr="00C7118E">
        <w:rPr>
          <w:rFonts w:asciiTheme="minorHAnsi" w:hAnsiTheme="minorHAnsi" w:cstheme="minorHAnsi"/>
          <w:bCs/>
        </w:rPr>
        <w:t xml:space="preserve"> que define los objetivos, las características, los</w:t>
      </w:r>
      <w:r w:rsidR="00C7118E">
        <w:rPr>
          <w:rFonts w:asciiTheme="minorHAnsi" w:hAnsiTheme="minorHAnsi" w:cstheme="minorHAnsi"/>
          <w:bCs/>
        </w:rPr>
        <w:t xml:space="preserve"> </w:t>
      </w:r>
      <w:r w:rsidR="00C7118E" w:rsidRPr="00C7118E">
        <w:rPr>
          <w:rFonts w:asciiTheme="minorHAnsi" w:hAnsiTheme="minorHAnsi" w:cstheme="minorHAnsi"/>
          <w:bCs/>
        </w:rPr>
        <w:t>aspectos metodológicos y las fechas relevantes con las que serán realizadas las</w:t>
      </w:r>
      <w:r w:rsidR="00C7118E">
        <w:rPr>
          <w:rFonts w:asciiTheme="minorHAnsi" w:hAnsiTheme="minorHAnsi" w:cstheme="minorHAnsi"/>
          <w:bCs/>
        </w:rPr>
        <w:t xml:space="preserve"> </w:t>
      </w:r>
      <w:r w:rsidR="00C7118E" w:rsidRPr="00C7118E">
        <w:rPr>
          <w:rFonts w:asciiTheme="minorHAnsi" w:hAnsiTheme="minorHAnsi" w:cstheme="minorHAnsi"/>
          <w:bCs/>
        </w:rPr>
        <w:t>evaluaciones;</w:t>
      </w:r>
    </w:p>
    <w:p w:rsidR="00C7118E" w:rsidRPr="00EF18E1" w:rsidRDefault="00C7118E" w:rsidP="00C7118E">
      <w:pPr>
        <w:pStyle w:val="Textosinformato"/>
        <w:jc w:val="both"/>
        <w:rPr>
          <w:rFonts w:asciiTheme="minorHAnsi" w:hAnsiTheme="minorHAnsi" w:cstheme="minorHAnsi"/>
          <w:bCs/>
        </w:rPr>
      </w:pPr>
    </w:p>
    <w:p w:rsidR="00E0212B" w:rsidRDefault="00E0212B" w:rsidP="00E0212B">
      <w:pPr>
        <w:pStyle w:val="Textosinformato"/>
        <w:jc w:val="both"/>
        <w:rPr>
          <w:rFonts w:asciiTheme="minorHAnsi" w:hAnsiTheme="minorHAnsi" w:cstheme="minorHAnsi"/>
          <w:bCs/>
        </w:rPr>
      </w:pPr>
      <w:r w:rsidRPr="00EF18E1">
        <w:rPr>
          <w:rFonts w:asciiTheme="minorHAnsi" w:hAnsiTheme="minorHAnsi" w:cstheme="minorHAnsi"/>
          <w:b/>
          <w:bCs/>
        </w:rPr>
        <w:t>Trabajo de campo:</w:t>
      </w:r>
      <w:r w:rsidRPr="00EF18E1">
        <w:rPr>
          <w:rFonts w:asciiTheme="minorHAnsi" w:hAnsiTheme="minorHAnsi" w:cstheme="minorHAnsi"/>
          <w:bCs/>
        </w:rPr>
        <w:t xml:space="preserve"> a la estrategia y aplicación de levantamiento de información en el sitio en que se produce o procesa (</w:t>
      </w:r>
      <w:r w:rsidRPr="00EF18E1">
        <w:rPr>
          <w:rFonts w:asciiTheme="minorHAnsi" w:hAnsiTheme="minorHAnsi" w:cstheme="minorHAnsi"/>
          <w:bCs/>
          <w:i/>
        </w:rPr>
        <w:t>in situ)</w:t>
      </w:r>
      <w:r w:rsidRPr="00EF18E1">
        <w:rPr>
          <w:rFonts w:asciiTheme="minorHAnsi" w:hAnsiTheme="minorHAnsi" w:cstheme="minorHAnsi"/>
          <w:bCs/>
        </w:rPr>
        <w:t xml:space="preserve"> mediante técnicas cualitativas como son la observación directa, entrevistas estructuradas y semiestructuradas, grupos focales </w:t>
      </w:r>
      <w:r w:rsidRPr="00EF18E1">
        <w:rPr>
          <w:rFonts w:asciiTheme="minorHAnsi" w:eastAsiaTheme="minorEastAsia" w:hAnsiTheme="minorHAnsi" w:cstheme="minorHAnsi"/>
          <w:bCs/>
          <w:lang w:val="es-ES_tradnl"/>
        </w:rPr>
        <w:t>o grupos de enfoque (</w:t>
      </w:r>
      <w:r w:rsidRPr="00EF18E1">
        <w:rPr>
          <w:rFonts w:asciiTheme="minorHAnsi" w:eastAsiaTheme="minorEastAsia" w:hAnsiTheme="minorHAnsi" w:cstheme="minorHAnsi"/>
          <w:bCs/>
          <w:i/>
          <w:lang w:val="es-ES_tradnl"/>
        </w:rPr>
        <w:t>focus groups</w:t>
      </w:r>
      <w:r w:rsidRPr="00EF18E1">
        <w:rPr>
          <w:rFonts w:asciiTheme="minorHAnsi" w:eastAsiaTheme="minorEastAsia" w:hAnsiTheme="minorHAnsi" w:cstheme="minorHAnsi"/>
          <w:bCs/>
          <w:lang w:val="es-ES_tradnl"/>
        </w:rPr>
        <w:t>)</w:t>
      </w:r>
      <w:r w:rsidRPr="00EF18E1">
        <w:rPr>
          <w:rFonts w:asciiTheme="minorHAnsi" w:hAnsiTheme="minorHAnsi" w:cstheme="minorHAnsi"/>
          <w:bCs/>
        </w:rPr>
        <w:t xml:space="preserve"> y la aplicación de cuestionarios o encuestas, entre otros instrumentos que el equipo evaluador considere, sin descartar </w:t>
      </w:r>
      <w:r w:rsidR="007D4194">
        <w:rPr>
          <w:rFonts w:asciiTheme="minorHAnsi" w:hAnsiTheme="minorHAnsi" w:cstheme="minorHAnsi"/>
          <w:bCs/>
        </w:rPr>
        <w:t xml:space="preserve">las </w:t>
      </w:r>
      <w:r w:rsidRPr="00EF18E1">
        <w:rPr>
          <w:rFonts w:asciiTheme="minorHAnsi" w:hAnsiTheme="minorHAnsi" w:cstheme="minorHAnsi"/>
          <w:bCs/>
        </w:rPr>
        <w:t>técnicas de análisis cuantitativo;</w:t>
      </w:r>
    </w:p>
    <w:p w:rsidR="00883197" w:rsidRDefault="00883197" w:rsidP="00E0212B">
      <w:pPr>
        <w:pStyle w:val="Textosinformato"/>
        <w:jc w:val="both"/>
        <w:rPr>
          <w:rFonts w:asciiTheme="minorHAnsi" w:hAnsiTheme="minorHAnsi" w:cstheme="minorHAnsi"/>
          <w:bCs/>
        </w:rPr>
      </w:pPr>
    </w:p>
    <w:p w:rsidR="00883197" w:rsidRPr="00EF18E1" w:rsidRDefault="00E25F97" w:rsidP="00E0212B">
      <w:pPr>
        <w:pStyle w:val="Textosinformato"/>
        <w:jc w:val="both"/>
        <w:rPr>
          <w:rFonts w:asciiTheme="minorHAnsi" w:hAnsiTheme="minorHAnsi" w:cstheme="minorHAnsi"/>
          <w:bCs/>
        </w:rPr>
      </w:pPr>
      <w:r w:rsidRPr="001F4767">
        <w:rPr>
          <w:rFonts w:asciiTheme="minorHAnsi" w:hAnsiTheme="minorHAnsi" w:cstheme="minorHAnsi"/>
          <w:b/>
          <w:bCs/>
        </w:rPr>
        <w:t>UED:</w:t>
      </w:r>
      <w:r>
        <w:rPr>
          <w:rFonts w:asciiTheme="minorHAnsi" w:hAnsiTheme="minorHAnsi" w:cstheme="minorHAnsi"/>
          <w:bCs/>
        </w:rPr>
        <w:t xml:space="preserve"> A la Unidad de Evaluación del Desempeño</w:t>
      </w:r>
      <w:r w:rsidR="00FB544F">
        <w:rPr>
          <w:rFonts w:asciiTheme="minorHAnsi" w:hAnsiTheme="minorHAnsi" w:cstheme="minorHAnsi"/>
          <w:bCs/>
        </w:rPr>
        <w:t xml:space="preserve"> adscrita a la SHCP.</w:t>
      </w:r>
    </w:p>
    <w:p w:rsidR="00E0212B" w:rsidRPr="00EF18E1" w:rsidRDefault="00E0212B" w:rsidP="00E0212B">
      <w:pPr>
        <w:pStyle w:val="Textosinformato"/>
        <w:jc w:val="both"/>
        <w:rPr>
          <w:rFonts w:asciiTheme="minorHAnsi" w:hAnsiTheme="minorHAnsi" w:cstheme="minorHAnsi"/>
          <w:bCs/>
        </w:rPr>
      </w:pPr>
    </w:p>
    <w:p w:rsidR="00E0212B" w:rsidRPr="00EF18E1" w:rsidRDefault="007D4194" w:rsidP="00E0212B">
      <w:pPr>
        <w:pStyle w:val="Textosinformato"/>
        <w:jc w:val="both"/>
        <w:rPr>
          <w:rFonts w:asciiTheme="minorHAnsi" w:hAnsiTheme="minorHAnsi" w:cstheme="minorHAnsi"/>
          <w:bCs/>
        </w:rPr>
      </w:pPr>
      <w:r>
        <w:rPr>
          <w:rFonts w:asciiTheme="minorHAnsi" w:hAnsiTheme="minorHAnsi" w:cstheme="minorHAnsi"/>
          <w:b/>
          <w:bCs/>
        </w:rPr>
        <w:t>Unidad Responsable (</w:t>
      </w:r>
      <w:r w:rsidR="00E0212B" w:rsidRPr="00EF18E1">
        <w:rPr>
          <w:rFonts w:asciiTheme="minorHAnsi" w:hAnsiTheme="minorHAnsi" w:cstheme="minorHAnsi"/>
          <w:b/>
          <w:bCs/>
        </w:rPr>
        <w:t>UR</w:t>
      </w:r>
      <w:r>
        <w:rPr>
          <w:rFonts w:asciiTheme="minorHAnsi" w:hAnsiTheme="minorHAnsi" w:cstheme="minorHAnsi"/>
          <w:b/>
          <w:bCs/>
        </w:rPr>
        <w:t>)</w:t>
      </w:r>
      <w:r w:rsidR="00E0212B" w:rsidRPr="00EF18E1">
        <w:rPr>
          <w:rFonts w:asciiTheme="minorHAnsi" w:hAnsiTheme="minorHAnsi" w:cstheme="minorHAnsi"/>
          <w:b/>
          <w:bCs/>
        </w:rPr>
        <w:t>:</w:t>
      </w:r>
      <w:r w:rsidR="00E0212B" w:rsidRPr="00EF18E1">
        <w:rPr>
          <w:rFonts w:asciiTheme="minorHAnsi" w:hAnsiTheme="minorHAnsi" w:cstheme="minorHAnsi"/>
          <w:bCs/>
        </w:rPr>
        <w:t xml:space="preserve"> al</w:t>
      </w:r>
      <w:r w:rsidR="00725499">
        <w:rPr>
          <w:rFonts w:asciiTheme="minorHAnsi" w:hAnsiTheme="minorHAnsi" w:cstheme="minorHAnsi"/>
          <w:bCs/>
        </w:rPr>
        <w:t xml:space="preserve"> </w:t>
      </w:r>
      <w:r w:rsidR="00E0212B" w:rsidRPr="00EF18E1">
        <w:rPr>
          <w:rFonts w:asciiTheme="minorHAnsi" w:hAnsiTheme="minorHAnsi" w:cstheme="minorHAnsi"/>
          <w:bCs/>
        </w:rPr>
        <w:t>área de las dependencias o entidades encargada de administrar y rendir cuentas sobre los recursos humanos, materiales y financieros de un Pp</w:t>
      </w:r>
      <w:r w:rsidR="00543EF9">
        <w:rPr>
          <w:rFonts w:asciiTheme="minorHAnsi" w:hAnsiTheme="minorHAnsi" w:cstheme="minorHAnsi"/>
          <w:bCs/>
        </w:rPr>
        <w:t>.</w:t>
      </w:r>
    </w:p>
    <w:p w:rsidR="00E0212B" w:rsidRPr="00EF18E1" w:rsidRDefault="00E0212B" w:rsidP="00E0212B">
      <w:pPr>
        <w:pStyle w:val="Textosinformato"/>
        <w:jc w:val="both"/>
        <w:rPr>
          <w:rFonts w:asciiTheme="minorHAnsi" w:hAnsiTheme="minorHAnsi" w:cstheme="minorHAnsi"/>
          <w:bCs/>
        </w:rPr>
      </w:pPr>
    </w:p>
    <w:p w:rsidR="00E0212B" w:rsidRPr="00EF18E1" w:rsidRDefault="00E0212B" w:rsidP="00E0212B">
      <w:pPr>
        <w:pStyle w:val="Textosinformato"/>
        <w:jc w:val="both"/>
        <w:rPr>
          <w:rFonts w:asciiTheme="minorHAnsi" w:eastAsia="Times" w:hAnsiTheme="minorHAnsi" w:cstheme="minorHAnsi"/>
          <w:u w:val="single"/>
        </w:rPr>
      </w:pPr>
    </w:p>
    <w:p w:rsidR="00E57C72" w:rsidRDefault="00E57C72">
      <w:pPr>
        <w:rPr>
          <w:rFonts w:eastAsia="Times" w:cstheme="minorHAnsi"/>
          <w:b/>
          <w:bCs/>
          <w:kern w:val="28"/>
          <w:sz w:val="20"/>
          <w:szCs w:val="20"/>
          <w:u w:val="single"/>
          <w:lang w:val="es-ES" w:eastAsia="es-ES"/>
        </w:rPr>
      </w:pPr>
      <w:bookmarkStart w:id="2" w:name="_Toc39678130"/>
      <w:r>
        <w:rPr>
          <w:rFonts w:eastAsia="Times" w:cstheme="minorHAnsi"/>
          <w:sz w:val="20"/>
          <w:szCs w:val="20"/>
        </w:rPr>
        <w:br w:type="page"/>
      </w:r>
    </w:p>
    <w:p w:rsidR="00CD57DA" w:rsidRPr="00E57C72" w:rsidRDefault="00E57C72" w:rsidP="00E57C72">
      <w:pPr>
        <w:pStyle w:val="Ttulo1"/>
        <w:numPr>
          <w:ilvl w:val="0"/>
          <w:numId w:val="122"/>
        </w:numPr>
        <w:ind w:left="426" w:hanging="437"/>
        <w:rPr>
          <w:rFonts w:asciiTheme="minorHAnsi" w:eastAsia="Times" w:hAnsiTheme="minorHAnsi" w:cstheme="minorHAnsi"/>
          <w:sz w:val="20"/>
          <w:szCs w:val="20"/>
        </w:rPr>
      </w:pPr>
      <w:bookmarkStart w:id="3" w:name="_Toc40178630"/>
      <w:r w:rsidRPr="00E57C72">
        <w:rPr>
          <w:rFonts w:asciiTheme="minorHAnsi" w:eastAsia="Times" w:hAnsiTheme="minorHAnsi" w:cstheme="minorHAnsi"/>
          <w:sz w:val="20"/>
          <w:szCs w:val="20"/>
        </w:rPr>
        <w:t>OBJETIVOS</w:t>
      </w:r>
      <w:bookmarkEnd w:id="2"/>
      <w:r>
        <w:rPr>
          <w:rFonts w:asciiTheme="minorHAnsi" w:eastAsia="Times" w:hAnsiTheme="minorHAnsi" w:cstheme="minorHAnsi"/>
          <w:sz w:val="20"/>
          <w:szCs w:val="20"/>
        </w:rPr>
        <w:t xml:space="preserve"> DE LA EVALUACIÓN</w:t>
      </w:r>
      <w:bookmarkEnd w:id="3"/>
    </w:p>
    <w:p w:rsidR="00CD57DA" w:rsidRPr="00E57C72" w:rsidRDefault="00CD57DA" w:rsidP="00E57C72">
      <w:pPr>
        <w:pStyle w:val="Ttulo2"/>
        <w:rPr>
          <w:rFonts w:asciiTheme="minorHAnsi" w:eastAsia="Times" w:hAnsiTheme="minorHAnsi" w:cstheme="minorHAnsi"/>
          <w:i w:val="0"/>
          <w:sz w:val="20"/>
          <w:szCs w:val="20"/>
        </w:rPr>
      </w:pPr>
      <w:bookmarkStart w:id="4" w:name="_Toc39678131"/>
      <w:bookmarkStart w:id="5" w:name="_Toc40178631"/>
      <w:r w:rsidRPr="00E57C72">
        <w:rPr>
          <w:rFonts w:asciiTheme="minorHAnsi" w:eastAsia="Times" w:hAnsiTheme="minorHAnsi" w:cstheme="minorHAnsi"/>
          <w:i w:val="0"/>
          <w:sz w:val="20"/>
          <w:szCs w:val="20"/>
        </w:rPr>
        <w:t>Objetivo general</w:t>
      </w:r>
      <w:bookmarkEnd w:id="4"/>
      <w:bookmarkEnd w:id="5"/>
    </w:p>
    <w:p w:rsidR="00CD57DA" w:rsidRPr="00EF18E1" w:rsidRDefault="00CD57DA" w:rsidP="00CD57DA">
      <w:pPr>
        <w:jc w:val="both"/>
        <w:rPr>
          <w:rFonts w:cstheme="minorHAnsi"/>
          <w:bCs/>
          <w:sz w:val="20"/>
          <w:szCs w:val="20"/>
        </w:rPr>
      </w:pPr>
    </w:p>
    <w:p w:rsidR="0062066E" w:rsidRPr="00EF18E1" w:rsidRDefault="00CD57DA" w:rsidP="00CD57DA">
      <w:pPr>
        <w:jc w:val="both"/>
        <w:rPr>
          <w:rFonts w:eastAsia="Times" w:cstheme="minorHAnsi"/>
          <w:sz w:val="20"/>
          <w:szCs w:val="20"/>
        </w:rPr>
      </w:pPr>
      <w:r w:rsidRPr="00EF18E1">
        <w:rPr>
          <w:rFonts w:cstheme="minorHAnsi"/>
          <w:bCs/>
          <w:sz w:val="20"/>
          <w:szCs w:val="20"/>
        </w:rPr>
        <w:t xml:space="preserve">Contribuir a la mejora del funcionamiento, gestión y organización del Pp </w:t>
      </w:r>
      <w:r w:rsidRPr="00EF18E1">
        <w:rPr>
          <w:rFonts w:cstheme="minorHAnsi"/>
          <w:i/>
          <w:sz w:val="20"/>
          <w:szCs w:val="20"/>
          <w:shd w:val="clear" w:color="auto" w:fill="D4C19C"/>
        </w:rPr>
        <w:t>[Colocar la clave y el nombre del Pp sujeto a evaluación]</w:t>
      </w:r>
      <w:r w:rsidRPr="00EF18E1">
        <w:rPr>
          <w:rFonts w:cstheme="minorHAnsi"/>
          <w:bCs/>
          <w:sz w:val="20"/>
          <w:szCs w:val="20"/>
        </w:rPr>
        <w:t>,</w:t>
      </w:r>
      <w:r w:rsidRPr="00EF18E1">
        <w:rPr>
          <w:rFonts w:cstheme="minorHAnsi"/>
          <w:bCs/>
          <w:i/>
          <w:sz w:val="20"/>
          <w:szCs w:val="20"/>
        </w:rPr>
        <w:t xml:space="preserve"> </w:t>
      </w:r>
      <w:r w:rsidRPr="00EF18E1">
        <w:rPr>
          <w:rFonts w:cstheme="minorHAnsi"/>
          <w:bCs/>
          <w:sz w:val="20"/>
          <w:szCs w:val="20"/>
        </w:rPr>
        <w:t xml:space="preserve">mediante la realización de un análisis y valoración de </w:t>
      </w:r>
      <w:r w:rsidR="00693D71">
        <w:rPr>
          <w:rFonts w:cstheme="minorHAnsi"/>
          <w:bCs/>
          <w:sz w:val="20"/>
          <w:szCs w:val="20"/>
        </w:rPr>
        <w:t>los procesos, su</w:t>
      </w:r>
      <w:r w:rsidR="00875D25">
        <w:rPr>
          <w:rFonts w:cstheme="minorHAnsi"/>
          <w:bCs/>
          <w:sz w:val="20"/>
          <w:szCs w:val="20"/>
        </w:rPr>
        <w:t>bp</w:t>
      </w:r>
      <w:r w:rsidR="00693D71">
        <w:rPr>
          <w:rFonts w:cstheme="minorHAnsi"/>
          <w:bCs/>
          <w:sz w:val="20"/>
          <w:szCs w:val="20"/>
        </w:rPr>
        <w:t xml:space="preserve">rocesos y macroprocesos, así como </w:t>
      </w:r>
      <w:r w:rsidR="002918E8">
        <w:rPr>
          <w:rFonts w:cstheme="minorHAnsi"/>
          <w:bCs/>
          <w:sz w:val="20"/>
          <w:szCs w:val="20"/>
        </w:rPr>
        <w:t>de su</w:t>
      </w:r>
      <w:r w:rsidRPr="00EF18E1">
        <w:rPr>
          <w:rFonts w:cstheme="minorHAnsi"/>
          <w:bCs/>
          <w:sz w:val="20"/>
          <w:szCs w:val="20"/>
        </w:rPr>
        <w:t xml:space="preserve"> operación, </w:t>
      </w:r>
      <w:r w:rsidR="00693D71">
        <w:rPr>
          <w:rFonts w:cstheme="minorHAnsi"/>
          <w:bCs/>
          <w:sz w:val="20"/>
          <w:szCs w:val="20"/>
        </w:rPr>
        <w:t xml:space="preserve">a fin de generar información </w:t>
      </w:r>
      <w:r w:rsidRPr="00EF18E1">
        <w:rPr>
          <w:rFonts w:cstheme="minorHAnsi"/>
          <w:bCs/>
          <w:sz w:val="20"/>
          <w:szCs w:val="20"/>
        </w:rPr>
        <w:t>que permita orientar su gestión a la consecución de resultados de manera eficaz y eficiente</w:t>
      </w:r>
      <w:r w:rsidRPr="00EF18E1">
        <w:rPr>
          <w:rFonts w:eastAsia="Times" w:cstheme="minorHAnsi"/>
          <w:sz w:val="20"/>
          <w:szCs w:val="20"/>
        </w:rPr>
        <w:t>.</w:t>
      </w:r>
    </w:p>
    <w:p w:rsidR="00CD57DA" w:rsidRPr="00EF18E1" w:rsidRDefault="00CD57DA" w:rsidP="00CD57DA">
      <w:pPr>
        <w:jc w:val="both"/>
        <w:rPr>
          <w:rFonts w:eastAsia="Times" w:cstheme="minorHAnsi"/>
          <w:sz w:val="20"/>
          <w:szCs w:val="20"/>
        </w:rPr>
      </w:pPr>
    </w:p>
    <w:p w:rsidR="00CD57DA" w:rsidRPr="00E57C72" w:rsidRDefault="00CD57DA" w:rsidP="00E57C72">
      <w:pPr>
        <w:pStyle w:val="Ttulo2"/>
        <w:rPr>
          <w:rFonts w:asciiTheme="minorHAnsi" w:eastAsia="Times" w:hAnsiTheme="minorHAnsi" w:cstheme="minorHAnsi"/>
          <w:i w:val="0"/>
          <w:sz w:val="20"/>
          <w:szCs w:val="20"/>
        </w:rPr>
      </w:pPr>
      <w:bookmarkStart w:id="6" w:name="_Toc39678132"/>
      <w:bookmarkStart w:id="7" w:name="_Toc40178632"/>
      <w:r w:rsidRPr="00E57C72">
        <w:rPr>
          <w:rFonts w:asciiTheme="minorHAnsi" w:eastAsia="Times" w:hAnsiTheme="minorHAnsi" w:cstheme="minorHAnsi"/>
          <w:i w:val="0"/>
          <w:sz w:val="20"/>
          <w:szCs w:val="20"/>
        </w:rPr>
        <w:t>Objetivos específicos</w:t>
      </w:r>
      <w:bookmarkEnd w:id="6"/>
      <w:bookmarkEnd w:id="7"/>
    </w:p>
    <w:p w:rsidR="00CD57DA" w:rsidRPr="00EF18E1" w:rsidRDefault="00CD57DA" w:rsidP="002C5C13">
      <w:pPr>
        <w:pStyle w:val="Textosinformato"/>
        <w:numPr>
          <w:ilvl w:val="0"/>
          <w:numId w:val="96"/>
        </w:numPr>
        <w:ind w:right="48"/>
        <w:jc w:val="both"/>
        <w:rPr>
          <w:rFonts w:asciiTheme="minorHAnsi" w:hAnsiTheme="minorHAnsi" w:cstheme="minorHAnsi"/>
          <w:bCs/>
        </w:rPr>
      </w:pPr>
      <w:r w:rsidRPr="00EF18E1">
        <w:rPr>
          <w:rFonts w:asciiTheme="minorHAnsi" w:hAnsiTheme="minorHAnsi" w:cstheme="minorHAnsi"/>
          <w:bCs/>
        </w:rPr>
        <w:t>Valorar si la ejecución de los procesos y subprocesos y</w:t>
      </w:r>
      <w:r w:rsidR="004504A4">
        <w:rPr>
          <w:rFonts w:asciiTheme="minorHAnsi" w:hAnsiTheme="minorHAnsi" w:cstheme="minorHAnsi"/>
          <w:bCs/>
        </w:rPr>
        <w:t>,</w:t>
      </w:r>
      <w:r w:rsidRPr="00EF18E1">
        <w:rPr>
          <w:rFonts w:asciiTheme="minorHAnsi" w:hAnsiTheme="minorHAnsi" w:cstheme="minorHAnsi"/>
          <w:bCs/>
        </w:rPr>
        <w:t xml:space="preserve"> en su caso</w:t>
      </w:r>
      <w:r w:rsidR="004504A4">
        <w:rPr>
          <w:rFonts w:asciiTheme="minorHAnsi" w:hAnsiTheme="minorHAnsi" w:cstheme="minorHAnsi"/>
          <w:bCs/>
        </w:rPr>
        <w:t>,</w:t>
      </w:r>
      <w:r w:rsidRPr="00EF18E1">
        <w:rPr>
          <w:rFonts w:asciiTheme="minorHAnsi" w:hAnsiTheme="minorHAnsi" w:cstheme="minorHAnsi"/>
          <w:bCs/>
        </w:rPr>
        <w:t xml:space="preserve"> macroprocesos que integran la gestión operativa del Pp en sus distintos niveles es adecuada para el logro de sus objetivos;</w:t>
      </w:r>
    </w:p>
    <w:p w:rsidR="00CD57DA" w:rsidRPr="00EF18E1" w:rsidRDefault="00CD57DA" w:rsidP="002C5C13">
      <w:pPr>
        <w:pStyle w:val="Textosinformato"/>
        <w:numPr>
          <w:ilvl w:val="0"/>
          <w:numId w:val="96"/>
        </w:numPr>
        <w:ind w:right="48"/>
        <w:jc w:val="both"/>
        <w:rPr>
          <w:rFonts w:asciiTheme="minorHAnsi" w:hAnsiTheme="minorHAnsi" w:cstheme="minorHAnsi"/>
          <w:bCs/>
        </w:rPr>
      </w:pPr>
      <w:r w:rsidRPr="00EF18E1">
        <w:rPr>
          <w:rFonts w:asciiTheme="minorHAnsi" w:hAnsiTheme="minorHAnsi" w:cstheme="minorHAnsi"/>
          <w:bCs/>
        </w:rPr>
        <w:t>Valorar en qué medida los procesos y subprocesos y</w:t>
      </w:r>
      <w:r w:rsidR="004504A4">
        <w:rPr>
          <w:rFonts w:asciiTheme="minorHAnsi" w:hAnsiTheme="minorHAnsi" w:cstheme="minorHAnsi"/>
          <w:bCs/>
        </w:rPr>
        <w:t>,</w:t>
      </w:r>
      <w:r w:rsidRPr="00EF18E1">
        <w:rPr>
          <w:rFonts w:asciiTheme="minorHAnsi" w:hAnsiTheme="minorHAnsi" w:cstheme="minorHAnsi"/>
          <w:bCs/>
        </w:rPr>
        <w:t xml:space="preserve"> en su caso</w:t>
      </w:r>
      <w:r w:rsidR="004504A4">
        <w:rPr>
          <w:rFonts w:asciiTheme="minorHAnsi" w:hAnsiTheme="minorHAnsi" w:cstheme="minorHAnsi"/>
          <w:bCs/>
        </w:rPr>
        <w:t>,</w:t>
      </w:r>
      <w:r w:rsidRPr="00EF18E1">
        <w:rPr>
          <w:rFonts w:asciiTheme="minorHAnsi" w:hAnsiTheme="minorHAnsi" w:cstheme="minorHAnsi"/>
          <w:bCs/>
        </w:rPr>
        <w:t xml:space="preserve"> macroprocesos operativos del Pp son eficaces, oportunos, suficientes y pertinentes para el logro de sus objetivos;</w:t>
      </w:r>
    </w:p>
    <w:p w:rsidR="00CD57DA" w:rsidRPr="00EF18E1" w:rsidRDefault="00CD57DA" w:rsidP="002C5C13">
      <w:pPr>
        <w:pStyle w:val="Textosinformato"/>
        <w:numPr>
          <w:ilvl w:val="0"/>
          <w:numId w:val="96"/>
        </w:numPr>
        <w:ind w:right="48"/>
        <w:jc w:val="both"/>
        <w:rPr>
          <w:rFonts w:asciiTheme="minorHAnsi" w:hAnsiTheme="minorHAnsi" w:cstheme="minorHAnsi"/>
          <w:bCs/>
        </w:rPr>
      </w:pPr>
      <w:r w:rsidRPr="00EF18E1">
        <w:rPr>
          <w:rFonts w:asciiTheme="minorHAnsi" w:hAnsiTheme="minorHAnsi" w:cstheme="minorHAnsi"/>
          <w:bCs/>
        </w:rPr>
        <w:t>Identificar, analizar y valorar los problemas o limitantes, tanto normativos como operativos que hubiese en la operación del Pp;</w:t>
      </w:r>
    </w:p>
    <w:p w:rsidR="00CD57DA" w:rsidRPr="00EF18E1" w:rsidRDefault="00CD57DA" w:rsidP="002C5C13">
      <w:pPr>
        <w:pStyle w:val="Textosinformato"/>
        <w:numPr>
          <w:ilvl w:val="0"/>
          <w:numId w:val="96"/>
        </w:numPr>
        <w:ind w:right="48"/>
        <w:jc w:val="both"/>
        <w:rPr>
          <w:rFonts w:asciiTheme="minorHAnsi" w:hAnsiTheme="minorHAnsi" w:cstheme="minorHAnsi"/>
          <w:bCs/>
        </w:rPr>
      </w:pPr>
      <w:r w:rsidRPr="00EF18E1">
        <w:rPr>
          <w:rFonts w:asciiTheme="minorHAnsi" w:hAnsiTheme="minorHAnsi" w:cstheme="minorHAnsi"/>
          <w:bCs/>
        </w:rPr>
        <w:t>Identificar, analizar y valorar las buenas prácticas o las fortalezas en la operación del Pp;</w:t>
      </w:r>
    </w:p>
    <w:p w:rsidR="00CD57DA" w:rsidRPr="00EF18E1" w:rsidRDefault="00CD57DA" w:rsidP="002C5C13">
      <w:pPr>
        <w:pStyle w:val="Textosinformato"/>
        <w:numPr>
          <w:ilvl w:val="0"/>
          <w:numId w:val="96"/>
        </w:numPr>
        <w:ind w:right="48"/>
        <w:jc w:val="both"/>
        <w:rPr>
          <w:rFonts w:asciiTheme="minorHAnsi" w:hAnsiTheme="minorHAnsi" w:cstheme="minorHAnsi"/>
          <w:bCs/>
        </w:rPr>
      </w:pPr>
      <w:r w:rsidRPr="00EF18E1">
        <w:rPr>
          <w:rFonts w:asciiTheme="minorHAnsi" w:hAnsiTheme="minorHAnsi" w:cstheme="minorHAnsi"/>
          <w:bCs/>
        </w:rPr>
        <w:t>Valorar si la estructura organizacional para la operación del Pp es la adecuada de acuerdo con sus objetivos;</w:t>
      </w:r>
    </w:p>
    <w:p w:rsidR="00CD57DA" w:rsidRPr="00EF18E1" w:rsidRDefault="00CD57DA" w:rsidP="002C5C13">
      <w:pPr>
        <w:pStyle w:val="Textosinformato"/>
        <w:numPr>
          <w:ilvl w:val="0"/>
          <w:numId w:val="96"/>
        </w:numPr>
        <w:ind w:right="48"/>
        <w:jc w:val="both"/>
        <w:rPr>
          <w:rFonts w:asciiTheme="minorHAnsi" w:hAnsiTheme="minorHAnsi" w:cstheme="minorHAnsi"/>
          <w:bCs/>
        </w:rPr>
      </w:pPr>
      <w:r w:rsidRPr="00EF18E1">
        <w:rPr>
          <w:rFonts w:asciiTheme="minorHAnsi" w:hAnsiTheme="minorHAnsi" w:cstheme="minorHAnsi"/>
          <w:bCs/>
        </w:rPr>
        <w:t>Formular recomendaciones específicas</w:t>
      </w:r>
      <w:r w:rsidR="002918E8">
        <w:rPr>
          <w:rFonts w:asciiTheme="minorHAnsi" w:hAnsiTheme="minorHAnsi" w:cstheme="minorHAnsi"/>
          <w:bCs/>
        </w:rPr>
        <w:t xml:space="preserve"> y </w:t>
      </w:r>
      <w:r w:rsidRPr="00EF18E1">
        <w:rPr>
          <w:rFonts w:asciiTheme="minorHAnsi" w:hAnsiTheme="minorHAnsi" w:cstheme="minorHAnsi"/>
          <w:bCs/>
        </w:rPr>
        <w:t>concretas</w:t>
      </w:r>
      <w:r w:rsidR="002918E8">
        <w:rPr>
          <w:rFonts w:asciiTheme="minorHAnsi" w:hAnsiTheme="minorHAnsi" w:cstheme="minorHAnsi"/>
          <w:bCs/>
        </w:rPr>
        <w:t xml:space="preserve"> </w:t>
      </w:r>
      <w:r w:rsidRPr="00EF18E1">
        <w:rPr>
          <w:rFonts w:asciiTheme="minorHAnsi" w:hAnsiTheme="minorHAnsi" w:cstheme="minorHAnsi"/>
          <w:bCs/>
        </w:rPr>
        <w:t>derivadas de las áreas de mejora identificadas, que permitan mejorar la gestión para resultados del Pp a través de la mejora en la ejecución de sus procesos y subprocesos y</w:t>
      </w:r>
      <w:r w:rsidR="004504A4">
        <w:rPr>
          <w:rFonts w:asciiTheme="minorHAnsi" w:hAnsiTheme="minorHAnsi" w:cstheme="minorHAnsi"/>
          <w:bCs/>
        </w:rPr>
        <w:t>,</w:t>
      </w:r>
      <w:r w:rsidRPr="00EF18E1">
        <w:rPr>
          <w:rFonts w:asciiTheme="minorHAnsi" w:hAnsiTheme="minorHAnsi" w:cstheme="minorHAnsi"/>
          <w:bCs/>
        </w:rPr>
        <w:t xml:space="preserve"> en su caso</w:t>
      </w:r>
      <w:r w:rsidR="004504A4">
        <w:rPr>
          <w:rFonts w:asciiTheme="minorHAnsi" w:hAnsiTheme="minorHAnsi" w:cstheme="minorHAnsi"/>
          <w:bCs/>
        </w:rPr>
        <w:t>,</w:t>
      </w:r>
      <w:r w:rsidRPr="00EF18E1">
        <w:rPr>
          <w:rFonts w:asciiTheme="minorHAnsi" w:hAnsiTheme="minorHAnsi" w:cstheme="minorHAnsi"/>
          <w:bCs/>
        </w:rPr>
        <w:t xml:space="preserve"> macroprocesos.</w:t>
      </w:r>
    </w:p>
    <w:p w:rsidR="00CD57DA" w:rsidRPr="00EF18E1" w:rsidRDefault="00CD57DA" w:rsidP="00CD57DA">
      <w:pPr>
        <w:rPr>
          <w:rFonts w:eastAsia="Times New Roman" w:cstheme="minorHAnsi"/>
          <w:bCs/>
          <w:sz w:val="20"/>
          <w:szCs w:val="20"/>
          <w:lang w:val="es-ES"/>
        </w:rPr>
      </w:pPr>
    </w:p>
    <w:p w:rsidR="00E0212B" w:rsidRPr="00EF18E1" w:rsidRDefault="00E0212B" w:rsidP="00CD57DA">
      <w:pPr>
        <w:rPr>
          <w:rFonts w:eastAsia="Times New Roman" w:cstheme="minorHAnsi"/>
          <w:bCs/>
          <w:sz w:val="20"/>
          <w:szCs w:val="20"/>
          <w:lang w:val="es-ES"/>
        </w:rPr>
      </w:pPr>
    </w:p>
    <w:p w:rsidR="00CD57DA" w:rsidRPr="00EF18E1" w:rsidRDefault="00E57C72" w:rsidP="00E57C72">
      <w:pPr>
        <w:pStyle w:val="Ttulo1"/>
        <w:numPr>
          <w:ilvl w:val="0"/>
          <w:numId w:val="122"/>
        </w:numPr>
        <w:ind w:left="426" w:hanging="437"/>
        <w:rPr>
          <w:rFonts w:asciiTheme="minorHAnsi" w:eastAsia="Times" w:hAnsiTheme="minorHAnsi" w:cstheme="minorHAnsi"/>
          <w:sz w:val="20"/>
          <w:szCs w:val="20"/>
        </w:rPr>
      </w:pPr>
      <w:bookmarkStart w:id="8" w:name="_Toc39678133"/>
      <w:bookmarkStart w:id="9" w:name="_Toc40178633"/>
      <w:r w:rsidRPr="00EF18E1">
        <w:rPr>
          <w:rFonts w:asciiTheme="minorHAnsi" w:eastAsia="Times" w:hAnsiTheme="minorHAnsi" w:cstheme="minorHAnsi"/>
          <w:sz w:val="20"/>
          <w:szCs w:val="20"/>
        </w:rPr>
        <w:t>METODOLOGÍA</w:t>
      </w:r>
      <w:bookmarkEnd w:id="8"/>
      <w:bookmarkEnd w:id="9"/>
    </w:p>
    <w:p w:rsidR="00CD57DA" w:rsidRPr="00EF18E1" w:rsidRDefault="00CD57DA" w:rsidP="00CD57DA">
      <w:pPr>
        <w:jc w:val="both"/>
        <w:rPr>
          <w:rFonts w:eastAsia="Times" w:cstheme="minorHAnsi"/>
          <w:sz w:val="20"/>
          <w:szCs w:val="20"/>
          <w:lang w:val="es-ES"/>
        </w:rPr>
      </w:pPr>
    </w:p>
    <w:p w:rsidR="00CD57DA" w:rsidRPr="00EF18E1" w:rsidRDefault="00CD57DA" w:rsidP="00CD57DA">
      <w:pPr>
        <w:pStyle w:val="Textosinformato"/>
        <w:ind w:right="48"/>
        <w:jc w:val="both"/>
        <w:rPr>
          <w:rFonts w:asciiTheme="minorHAnsi" w:eastAsiaTheme="minorEastAsia" w:hAnsiTheme="minorHAnsi" w:cstheme="minorHAnsi"/>
          <w:bCs/>
          <w:lang w:val="es-ES_tradnl"/>
        </w:rPr>
      </w:pPr>
      <w:r w:rsidRPr="00EF18E1">
        <w:rPr>
          <w:rFonts w:asciiTheme="minorHAnsi" w:eastAsiaTheme="minorEastAsia" w:hAnsiTheme="minorHAnsi" w:cstheme="minorHAnsi"/>
          <w:bCs/>
          <w:lang w:val="es-ES_tradnl"/>
        </w:rPr>
        <w:t>La Evaluación de Procesos se realizará a partir de técnicas de investigación cualitativa como el análisis documental, la observación directa, estudios de caso y multicaso</w:t>
      </w:r>
      <w:r w:rsidR="00875D25">
        <w:rPr>
          <w:rFonts w:asciiTheme="minorHAnsi" w:eastAsiaTheme="minorEastAsia" w:hAnsiTheme="minorHAnsi" w:cstheme="minorHAnsi"/>
          <w:bCs/>
          <w:lang w:val="es-ES_tradnl"/>
        </w:rPr>
        <w:t>s</w:t>
      </w:r>
      <w:r w:rsidRPr="00EF18E1">
        <w:rPr>
          <w:rFonts w:asciiTheme="minorHAnsi" w:eastAsiaTheme="minorEastAsia" w:hAnsiTheme="minorHAnsi" w:cstheme="minorHAnsi"/>
          <w:bCs/>
          <w:lang w:val="es-ES_tradnl"/>
        </w:rPr>
        <w:t xml:space="preserve"> específicos, entrevistas semiestructuradas y grupos focales, entre otras técnicas que </w:t>
      </w:r>
      <w:r w:rsidR="00693D71">
        <w:rPr>
          <w:rFonts w:asciiTheme="minorHAnsi" w:eastAsiaTheme="minorEastAsia" w:hAnsiTheme="minorHAnsi" w:cstheme="minorHAnsi"/>
          <w:bCs/>
          <w:lang w:val="es-ES_tradnl"/>
        </w:rPr>
        <w:t>la instancia</w:t>
      </w:r>
      <w:r w:rsidRPr="00EF18E1">
        <w:rPr>
          <w:rFonts w:asciiTheme="minorHAnsi" w:eastAsiaTheme="minorEastAsia" w:hAnsiTheme="minorHAnsi" w:cstheme="minorHAnsi"/>
          <w:bCs/>
          <w:lang w:val="es-ES_tradnl"/>
        </w:rPr>
        <w:t xml:space="preserve"> evaluador</w:t>
      </w:r>
      <w:r w:rsidR="00693D71">
        <w:rPr>
          <w:rFonts w:asciiTheme="minorHAnsi" w:eastAsiaTheme="minorEastAsia" w:hAnsiTheme="minorHAnsi" w:cstheme="minorHAnsi"/>
          <w:bCs/>
          <w:lang w:val="es-ES_tradnl"/>
        </w:rPr>
        <w:t>a</w:t>
      </w:r>
      <w:r w:rsidRPr="00EF18E1">
        <w:rPr>
          <w:rFonts w:asciiTheme="minorHAnsi" w:eastAsiaTheme="minorEastAsia" w:hAnsiTheme="minorHAnsi" w:cstheme="minorHAnsi"/>
          <w:bCs/>
          <w:lang w:val="es-ES_tradnl"/>
        </w:rPr>
        <w:t xml:space="preserve"> considere pertinentes para realizar el análisis de gabinete y el trabajo de campo, tales como la aplicación de cuestionarios </w:t>
      </w:r>
      <w:r w:rsidR="002918E8">
        <w:rPr>
          <w:rFonts w:asciiTheme="minorHAnsi" w:eastAsiaTheme="minorEastAsia" w:hAnsiTheme="minorHAnsi" w:cstheme="minorHAnsi"/>
          <w:bCs/>
          <w:lang w:val="es-ES_tradnl"/>
        </w:rPr>
        <w:t>por medios</w:t>
      </w:r>
      <w:r w:rsidRPr="00EF18E1">
        <w:rPr>
          <w:rFonts w:asciiTheme="minorHAnsi" w:eastAsiaTheme="minorEastAsia" w:hAnsiTheme="minorHAnsi" w:cstheme="minorHAnsi"/>
          <w:bCs/>
          <w:lang w:val="es-ES_tradnl"/>
        </w:rPr>
        <w:t xml:space="preserve"> electrónic</w:t>
      </w:r>
      <w:r w:rsidR="002918E8">
        <w:rPr>
          <w:rFonts w:asciiTheme="minorHAnsi" w:eastAsiaTheme="minorEastAsia" w:hAnsiTheme="minorHAnsi" w:cstheme="minorHAnsi"/>
          <w:bCs/>
          <w:lang w:val="es-ES_tradnl"/>
        </w:rPr>
        <w:t>os</w:t>
      </w:r>
      <w:r w:rsidRPr="00EF18E1">
        <w:rPr>
          <w:rFonts w:asciiTheme="minorHAnsi" w:eastAsiaTheme="minorEastAsia" w:hAnsiTheme="minorHAnsi" w:cstheme="minorHAnsi"/>
          <w:bCs/>
          <w:lang w:val="es-ES_tradnl"/>
        </w:rPr>
        <w:t xml:space="preserve"> o a distancia.</w:t>
      </w:r>
    </w:p>
    <w:p w:rsidR="00CD57DA" w:rsidRPr="00EF18E1" w:rsidRDefault="00CD57DA" w:rsidP="00CD57DA">
      <w:pPr>
        <w:pStyle w:val="Textosinformato"/>
        <w:ind w:right="48"/>
        <w:jc w:val="both"/>
        <w:rPr>
          <w:rFonts w:asciiTheme="minorHAnsi" w:eastAsiaTheme="minorEastAsia" w:hAnsiTheme="minorHAnsi" w:cstheme="minorHAnsi"/>
          <w:bCs/>
          <w:lang w:val="es-ES_tradnl"/>
        </w:rPr>
      </w:pPr>
    </w:p>
    <w:p w:rsidR="00CD57DA" w:rsidRPr="00EF18E1" w:rsidRDefault="00CD57DA" w:rsidP="00CD57DA">
      <w:pPr>
        <w:pStyle w:val="Textosinformato"/>
        <w:ind w:right="48"/>
        <w:jc w:val="both"/>
        <w:rPr>
          <w:rFonts w:asciiTheme="minorHAnsi" w:eastAsiaTheme="minorEastAsia" w:hAnsiTheme="minorHAnsi" w:cstheme="minorHAnsi"/>
          <w:bCs/>
          <w:lang w:val="es-ES_tradnl"/>
        </w:rPr>
      </w:pPr>
      <w:r w:rsidRPr="00EF18E1">
        <w:rPr>
          <w:rFonts w:asciiTheme="minorHAnsi" w:eastAsiaTheme="minorEastAsia" w:hAnsiTheme="minorHAnsi" w:cstheme="minorHAnsi"/>
          <w:bCs/>
          <w:lang w:val="es-ES_tradnl"/>
        </w:rPr>
        <w:t xml:space="preserve">La metodología y los instrumentos definidos, así como el </w:t>
      </w:r>
      <w:r w:rsidR="002C55E5">
        <w:rPr>
          <w:rFonts w:asciiTheme="minorHAnsi" w:eastAsiaTheme="minorEastAsia" w:hAnsiTheme="minorHAnsi" w:cstheme="minorHAnsi"/>
          <w:bCs/>
          <w:lang w:val="es-ES_tradnl"/>
        </w:rPr>
        <w:t>análisis</w:t>
      </w:r>
      <w:r w:rsidR="00E84C42">
        <w:rPr>
          <w:rFonts w:asciiTheme="minorHAnsi" w:eastAsiaTheme="minorEastAsia" w:hAnsiTheme="minorHAnsi" w:cstheme="minorHAnsi"/>
          <w:bCs/>
          <w:lang w:val="es-ES_tradnl"/>
        </w:rPr>
        <w:t xml:space="preserve"> de gabinete</w:t>
      </w:r>
      <w:r w:rsidRPr="00EF18E1">
        <w:rPr>
          <w:rFonts w:asciiTheme="minorHAnsi" w:eastAsiaTheme="minorEastAsia" w:hAnsiTheme="minorHAnsi" w:cstheme="minorHAnsi"/>
          <w:bCs/>
          <w:lang w:val="es-ES_tradnl"/>
        </w:rPr>
        <w:t xml:space="preserve"> y </w:t>
      </w:r>
      <w:r w:rsidR="002C55E5">
        <w:rPr>
          <w:rFonts w:asciiTheme="minorHAnsi" w:eastAsiaTheme="minorEastAsia" w:hAnsiTheme="minorHAnsi" w:cstheme="minorHAnsi"/>
          <w:bCs/>
          <w:lang w:val="es-ES_tradnl"/>
        </w:rPr>
        <w:t xml:space="preserve">el trabajo </w:t>
      </w:r>
      <w:r w:rsidRPr="00EF18E1">
        <w:rPr>
          <w:rFonts w:asciiTheme="minorHAnsi" w:eastAsiaTheme="minorEastAsia" w:hAnsiTheme="minorHAnsi" w:cstheme="minorHAnsi"/>
          <w:bCs/>
          <w:lang w:val="es-ES_tradnl"/>
        </w:rPr>
        <w:t>de campo</w:t>
      </w:r>
      <w:r w:rsidR="009572B3">
        <w:rPr>
          <w:rFonts w:asciiTheme="minorHAnsi" w:eastAsiaTheme="minorEastAsia" w:hAnsiTheme="minorHAnsi" w:cstheme="minorHAnsi"/>
          <w:bCs/>
          <w:lang w:val="es-ES_tradnl"/>
        </w:rPr>
        <w:t>,</w:t>
      </w:r>
      <w:r w:rsidRPr="00EF18E1">
        <w:rPr>
          <w:rFonts w:asciiTheme="minorHAnsi" w:eastAsiaTheme="minorEastAsia" w:hAnsiTheme="minorHAnsi" w:cstheme="minorHAnsi"/>
          <w:bCs/>
          <w:lang w:val="es-ES_tradnl"/>
        </w:rPr>
        <w:t xml:space="preserve"> deberán generar evidencia empírica suficiente para </w:t>
      </w:r>
      <w:r w:rsidRPr="006D319A">
        <w:rPr>
          <w:rFonts w:asciiTheme="minorHAnsi" w:eastAsiaTheme="minorEastAsia" w:hAnsiTheme="minorHAnsi" w:cstheme="minorHAnsi"/>
          <w:bCs/>
          <w:lang w:val="es-ES_tradnl"/>
        </w:rPr>
        <w:t>valorar a profundidad</w:t>
      </w:r>
      <w:r w:rsidRPr="00224E6D">
        <w:rPr>
          <w:rFonts w:asciiTheme="minorHAnsi" w:eastAsiaTheme="minorEastAsia" w:hAnsiTheme="minorHAnsi" w:cstheme="minorHAnsi"/>
          <w:bCs/>
          <w:lang w:val="es-ES_tradnl"/>
        </w:rPr>
        <w:t xml:space="preserve"> la</w:t>
      </w:r>
      <w:r w:rsidRPr="00EF18E1">
        <w:rPr>
          <w:rFonts w:asciiTheme="minorHAnsi" w:eastAsiaTheme="minorEastAsia" w:hAnsiTheme="minorHAnsi" w:cstheme="minorHAnsi"/>
          <w:bCs/>
          <w:lang w:val="es-ES_tradnl"/>
        </w:rPr>
        <w:t xml:space="preserve"> forma en que se ejecutan los procesos y subprocesos</w:t>
      </w:r>
      <w:r w:rsidRPr="00EF18E1">
        <w:rPr>
          <w:rFonts w:asciiTheme="minorHAnsi" w:hAnsiTheme="minorHAnsi" w:cstheme="minorHAnsi"/>
          <w:bCs/>
        </w:rPr>
        <w:t xml:space="preserve"> y</w:t>
      </w:r>
      <w:r w:rsidR="009A208F">
        <w:rPr>
          <w:rFonts w:asciiTheme="minorHAnsi" w:hAnsiTheme="minorHAnsi" w:cstheme="minorHAnsi"/>
          <w:bCs/>
        </w:rPr>
        <w:t>,</w:t>
      </w:r>
      <w:r w:rsidRPr="00EF18E1">
        <w:rPr>
          <w:rFonts w:asciiTheme="minorHAnsi" w:hAnsiTheme="minorHAnsi" w:cstheme="minorHAnsi"/>
          <w:bCs/>
        </w:rPr>
        <w:t xml:space="preserve"> en su caso</w:t>
      </w:r>
      <w:r w:rsidR="009A208F">
        <w:rPr>
          <w:rFonts w:asciiTheme="minorHAnsi" w:hAnsiTheme="minorHAnsi" w:cstheme="minorHAnsi"/>
          <w:bCs/>
        </w:rPr>
        <w:t>,</w:t>
      </w:r>
      <w:r w:rsidRPr="00EF18E1">
        <w:rPr>
          <w:rFonts w:asciiTheme="minorHAnsi" w:hAnsiTheme="minorHAnsi" w:cstheme="minorHAnsi"/>
          <w:bCs/>
        </w:rPr>
        <w:t xml:space="preserve"> macroprocesos</w:t>
      </w:r>
      <w:r w:rsidRPr="00EF18E1">
        <w:rPr>
          <w:rFonts w:asciiTheme="minorHAnsi" w:eastAsiaTheme="minorEastAsia" w:hAnsiTheme="minorHAnsi" w:cstheme="minorHAnsi"/>
          <w:bCs/>
          <w:lang w:val="es-ES_tradnl"/>
        </w:rPr>
        <w:t xml:space="preserve"> que integran la operación del Pp, así como su contexto institucional y organizacional.</w:t>
      </w:r>
    </w:p>
    <w:p w:rsidR="00CD57DA" w:rsidRPr="00EF18E1" w:rsidRDefault="00CD57DA" w:rsidP="00CD57DA">
      <w:pPr>
        <w:jc w:val="both"/>
        <w:rPr>
          <w:rFonts w:cstheme="minorHAnsi"/>
          <w:bCs/>
          <w:sz w:val="20"/>
          <w:szCs w:val="20"/>
        </w:rPr>
      </w:pPr>
    </w:p>
    <w:p w:rsidR="00CD57DA" w:rsidRPr="00EF18E1" w:rsidRDefault="00CD57DA" w:rsidP="00CD57DA">
      <w:pPr>
        <w:shd w:val="clear" w:color="auto" w:fill="D4C19C"/>
        <w:jc w:val="both"/>
        <w:rPr>
          <w:rFonts w:cstheme="minorHAnsi"/>
          <w:bCs/>
          <w:sz w:val="20"/>
          <w:szCs w:val="20"/>
        </w:rPr>
      </w:pPr>
      <w:r w:rsidRPr="00EF18E1">
        <w:rPr>
          <w:rFonts w:cstheme="minorHAnsi"/>
          <w:bCs/>
          <w:sz w:val="20"/>
          <w:szCs w:val="20"/>
        </w:rPr>
        <w:t>[</w:t>
      </w:r>
      <w:r w:rsidRPr="00EF18E1">
        <w:rPr>
          <w:rFonts w:cstheme="minorHAnsi"/>
          <w:bCs/>
          <w:i/>
          <w:sz w:val="20"/>
          <w:szCs w:val="20"/>
        </w:rPr>
        <w:t>Es importante señalar que en caso de que el Pp cuente con una Evaluación de Consistencia y Resultados (ECyR) previa, o que de manera simultánea esté realizando una, se deberán observar y revisar los hallazgos de los módulos o secciones de “Planeación y orientación a resultados”, “Operación” (apartado de “Análisis de los procesos establecidos en la normativa aplicable”) y de “Percepción de la población atendida”, ya que se abordan temas en común. Para el caso de que se efectúen ambas evaluaciones de manera simultánea, se deberá guardar consistencia en las valoraciones de estos módulos o temas; en caso de que la ECyR sea previa a la evaluación de procesos, no es necesario que se guarde consistencia (ya que los hallazgos de la ECyR podrían ya no ser vigentes), pero sí se requiere la revisión de los resultados de la misma para complementar el análisis y los hallazgos de la evaluación de procesos y, en dado caso, señalar brevemente las causas de la discrepancia.]</w:t>
      </w:r>
    </w:p>
    <w:p w:rsidR="00CD57DA" w:rsidRPr="00EF18E1" w:rsidRDefault="00CD57DA" w:rsidP="00CD57DA">
      <w:pPr>
        <w:jc w:val="both"/>
        <w:rPr>
          <w:rFonts w:cstheme="minorHAnsi"/>
          <w:bCs/>
          <w:sz w:val="20"/>
          <w:szCs w:val="20"/>
        </w:rPr>
      </w:pPr>
    </w:p>
    <w:p w:rsidR="00CD57DA" w:rsidRPr="00E57C72" w:rsidRDefault="00CD57DA" w:rsidP="00E57C72">
      <w:pPr>
        <w:pStyle w:val="Ttulo2"/>
        <w:rPr>
          <w:rFonts w:asciiTheme="minorHAnsi" w:eastAsia="Times" w:hAnsiTheme="minorHAnsi" w:cstheme="minorHAnsi"/>
          <w:i w:val="0"/>
          <w:sz w:val="20"/>
          <w:szCs w:val="20"/>
        </w:rPr>
      </w:pPr>
      <w:bookmarkStart w:id="10" w:name="_Toc39678134"/>
      <w:bookmarkStart w:id="11" w:name="_Toc40178634"/>
      <w:r w:rsidRPr="00E57C72">
        <w:rPr>
          <w:rFonts w:asciiTheme="minorHAnsi" w:eastAsia="Times" w:hAnsiTheme="minorHAnsi" w:cstheme="minorHAnsi"/>
          <w:i w:val="0"/>
          <w:sz w:val="20"/>
          <w:szCs w:val="20"/>
        </w:rPr>
        <w:t>Análisis de gabinete</w:t>
      </w:r>
      <w:bookmarkEnd w:id="10"/>
      <w:bookmarkEnd w:id="11"/>
    </w:p>
    <w:p w:rsidR="00CD57DA" w:rsidRPr="00EF18E1" w:rsidRDefault="00CD57DA" w:rsidP="00CD57DA">
      <w:pPr>
        <w:jc w:val="both"/>
        <w:rPr>
          <w:rFonts w:cstheme="minorHAnsi"/>
          <w:bCs/>
          <w:sz w:val="20"/>
          <w:szCs w:val="20"/>
        </w:rPr>
      </w:pPr>
    </w:p>
    <w:p w:rsidR="00CD57DA" w:rsidRPr="00EF18E1" w:rsidRDefault="00693D71" w:rsidP="00CD57DA">
      <w:pPr>
        <w:pStyle w:val="Textosinformato"/>
        <w:ind w:right="48"/>
        <w:jc w:val="both"/>
        <w:rPr>
          <w:rFonts w:asciiTheme="minorHAnsi" w:hAnsiTheme="minorHAnsi" w:cstheme="minorHAnsi"/>
          <w:bCs/>
        </w:rPr>
      </w:pPr>
      <w:r>
        <w:rPr>
          <w:rFonts w:asciiTheme="minorHAnsi" w:hAnsiTheme="minorHAnsi" w:cstheme="minorHAnsi"/>
          <w:bCs/>
        </w:rPr>
        <w:t>P</w:t>
      </w:r>
      <w:r w:rsidR="00CD57DA" w:rsidRPr="00EF18E1">
        <w:rPr>
          <w:rFonts w:asciiTheme="minorHAnsi" w:hAnsiTheme="minorHAnsi" w:cstheme="minorHAnsi"/>
          <w:bCs/>
        </w:rPr>
        <w:t>ara la elaboración del diagnóstico inicial de los procesos y subprocesos y</w:t>
      </w:r>
      <w:r w:rsidR="00380589">
        <w:rPr>
          <w:rFonts w:asciiTheme="minorHAnsi" w:hAnsiTheme="minorHAnsi" w:cstheme="minorHAnsi"/>
          <w:bCs/>
        </w:rPr>
        <w:t>,</w:t>
      </w:r>
      <w:r w:rsidR="00CD57DA" w:rsidRPr="00EF18E1">
        <w:rPr>
          <w:rFonts w:asciiTheme="minorHAnsi" w:hAnsiTheme="minorHAnsi" w:cstheme="minorHAnsi"/>
          <w:bCs/>
        </w:rPr>
        <w:t xml:space="preserve"> en su caso</w:t>
      </w:r>
      <w:r w:rsidR="00380589">
        <w:rPr>
          <w:rFonts w:asciiTheme="minorHAnsi" w:hAnsiTheme="minorHAnsi" w:cstheme="minorHAnsi"/>
          <w:bCs/>
        </w:rPr>
        <w:t>,</w:t>
      </w:r>
      <w:r w:rsidR="00CD57DA" w:rsidRPr="00EF18E1">
        <w:rPr>
          <w:rFonts w:asciiTheme="minorHAnsi" w:hAnsiTheme="minorHAnsi" w:cstheme="minorHAnsi"/>
          <w:bCs/>
        </w:rPr>
        <w:t xml:space="preserve"> macroprocesos que integran la operación o gestión del Pp, </w:t>
      </w:r>
      <w:r>
        <w:rPr>
          <w:rFonts w:asciiTheme="minorHAnsi" w:hAnsiTheme="minorHAnsi" w:cstheme="minorHAnsi"/>
          <w:bCs/>
        </w:rPr>
        <w:t>la instancia evaluadora</w:t>
      </w:r>
      <w:r w:rsidR="00CD57DA" w:rsidRPr="00EF18E1">
        <w:rPr>
          <w:rFonts w:asciiTheme="minorHAnsi" w:hAnsiTheme="minorHAnsi" w:cstheme="minorHAnsi"/>
          <w:bCs/>
        </w:rPr>
        <w:t xml:space="preserve"> deberá realizar un análisis de gabinete, considerando como mínimo los siguientes documentos:</w:t>
      </w:r>
    </w:p>
    <w:p w:rsidR="00CD57DA" w:rsidRPr="00EF18E1" w:rsidRDefault="00CD57DA" w:rsidP="00CD57DA">
      <w:pPr>
        <w:pStyle w:val="Textosinformato"/>
        <w:ind w:right="48"/>
        <w:jc w:val="both"/>
        <w:rPr>
          <w:rFonts w:asciiTheme="minorHAnsi" w:hAnsiTheme="minorHAnsi" w:cstheme="minorHAnsi"/>
          <w:bCs/>
        </w:rPr>
      </w:pPr>
    </w:p>
    <w:p w:rsidR="00CD57DA" w:rsidRPr="00EF18E1" w:rsidRDefault="00CD57DA" w:rsidP="002C5C13">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La normativa aplicable al Pp: leyes, reglamentos, lineamientos, manuales de procedimientos, convenios</w:t>
      </w:r>
      <w:r w:rsidR="002918E8">
        <w:rPr>
          <w:rFonts w:asciiTheme="minorHAnsi" w:hAnsiTheme="minorHAnsi" w:cstheme="minorHAnsi"/>
          <w:bCs/>
        </w:rPr>
        <w:t xml:space="preserve"> y </w:t>
      </w:r>
      <w:r w:rsidRPr="00EF18E1">
        <w:rPr>
          <w:rFonts w:asciiTheme="minorHAnsi" w:hAnsiTheme="minorHAnsi" w:cstheme="minorHAnsi"/>
          <w:bCs/>
        </w:rPr>
        <w:t>contratos, entre otros;</w:t>
      </w:r>
    </w:p>
    <w:p w:rsidR="00CD57DA" w:rsidRPr="00EF18E1" w:rsidRDefault="00CD57DA" w:rsidP="002C5C13">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 xml:space="preserve">Diagnóstico y estudios </w:t>
      </w:r>
      <w:r w:rsidR="00693D71">
        <w:rPr>
          <w:rFonts w:asciiTheme="minorHAnsi" w:hAnsiTheme="minorHAnsi" w:cstheme="minorHAnsi"/>
          <w:bCs/>
        </w:rPr>
        <w:t>del problema o necesidad</w:t>
      </w:r>
      <w:r w:rsidRPr="00EF18E1">
        <w:rPr>
          <w:rFonts w:asciiTheme="minorHAnsi" w:hAnsiTheme="minorHAnsi" w:cstheme="minorHAnsi"/>
          <w:bCs/>
        </w:rPr>
        <w:t xml:space="preserve"> que el Pp atiende;</w:t>
      </w:r>
    </w:p>
    <w:p w:rsidR="00CD57DA" w:rsidRPr="00EF18E1" w:rsidRDefault="00CD57DA" w:rsidP="002C5C13">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Diagnóstico del Pp y estudios del marco contextual en el que opera;</w:t>
      </w:r>
    </w:p>
    <w:p w:rsidR="00CD57DA" w:rsidRPr="00EF18E1" w:rsidRDefault="00CD62CA" w:rsidP="002C5C13">
      <w:pPr>
        <w:pStyle w:val="Textosinformato"/>
        <w:numPr>
          <w:ilvl w:val="0"/>
          <w:numId w:val="98"/>
        </w:numPr>
        <w:ind w:left="709" w:right="48"/>
        <w:jc w:val="both"/>
        <w:rPr>
          <w:rFonts w:asciiTheme="minorHAnsi" w:hAnsiTheme="minorHAnsi" w:cstheme="minorHAnsi"/>
          <w:bCs/>
        </w:rPr>
      </w:pPr>
      <w:r>
        <w:rPr>
          <w:rFonts w:asciiTheme="minorHAnsi" w:hAnsiTheme="minorHAnsi" w:cstheme="minorHAnsi"/>
          <w:bCs/>
        </w:rPr>
        <w:t>ISD</w:t>
      </w:r>
      <w:r w:rsidRPr="00EF18E1">
        <w:rPr>
          <w:rFonts w:asciiTheme="minorHAnsi" w:hAnsiTheme="minorHAnsi" w:cstheme="minorHAnsi"/>
          <w:bCs/>
        </w:rPr>
        <w:t xml:space="preserve"> </w:t>
      </w:r>
      <w:r w:rsidR="00CD57DA" w:rsidRPr="00EF18E1">
        <w:rPr>
          <w:rFonts w:asciiTheme="minorHAnsi" w:hAnsiTheme="minorHAnsi" w:cstheme="minorHAnsi"/>
          <w:bCs/>
        </w:rPr>
        <w:t>del Pp correspondiente al ejercicio fiscal evaluado y de ejercicios anteriores que se consideren pertinentes;</w:t>
      </w:r>
    </w:p>
    <w:p w:rsidR="00CD57DA" w:rsidRPr="00EF18E1" w:rsidRDefault="00CD57DA" w:rsidP="002C5C13">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Sistemas de información automatizados, semiautomatizados o manuales, que apoyen a la ejecución de los procesos y subprocesos y</w:t>
      </w:r>
      <w:r w:rsidR="00345075">
        <w:rPr>
          <w:rFonts w:asciiTheme="minorHAnsi" w:hAnsiTheme="minorHAnsi" w:cstheme="minorHAnsi"/>
          <w:bCs/>
        </w:rPr>
        <w:t>,</w:t>
      </w:r>
      <w:r w:rsidRPr="00EF18E1">
        <w:rPr>
          <w:rFonts w:asciiTheme="minorHAnsi" w:hAnsiTheme="minorHAnsi" w:cstheme="minorHAnsi"/>
          <w:bCs/>
        </w:rPr>
        <w:t xml:space="preserve"> en su caso</w:t>
      </w:r>
      <w:r w:rsidR="00345075">
        <w:rPr>
          <w:rFonts w:asciiTheme="minorHAnsi" w:hAnsiTheme="minorHAnsi" w:cstheme="minorHAnsi"/>
          <w:bCs/>
        </w:rPr>
        <w:t>,</w:t>
      </w:r>
      <w:r w:rsidRPr="00EF18E1">
        <w:rPr>
          <w:rFonts w:asciiTheme="minorHAnsi" w:hAnsiTheme="minorHAnsi" w:cstheme="minorHAnsi"/>
          <w:bCs/>
        </w:rPr>
        <w:t xml:space="preserve"> macroprocesos identificados del Pp;</w:t>
      </w:r>
    </w:p>
    <w:p w:rsidR="00CD57DA" w:rsidRPr="00EF18E1" w:rsidRDefault="00CD57DA" w:rsidP="002C5C13">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Evaluaciones realizadas previamente al Pp;</w:t>
      </w:r>
    </w:p>
    <w:p w:rsidR="00CD57DA" w:rsidRPr="00EF18E1" w:rsidRDefault="00CD57DA" w:rsidP="002C5C13">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Documentos de trabajo institucionales e informes de avances de Aspectos Susceptibles de Mejora (ASM) con los que cuente el Pp</w:t>
      </w:r>
      <w:r w:rsidR="00FA6044">
        <w:rPr>
          <w:rFonts w:asciiTheme="minorHAnsi" w:hAnsiTheme="minorHAnsi" w:cstheme="minorHAnsi"/>
          <w:bCs/>
        </w:rPr>
        <w:t>;</w:t>
      </w:r>
    </w:p>
    <w:p w:rsidR="00CD57DA" w:rsidRPr="00EF18E1" w:rsidRDefault="00CD57DA" w:rsidP="002C5C13">
      <w:pPr>
        <w:pStyle w:val="Textosinformato"/>
        <w:numPr>
          <w:ilvl w:val="0"/>
          <w:numId w:val="98"/>
        </w:numPr>
        <w:ind w:left="709" w:right="48"/>
        <w:jc w:val="both"/>
        <w:rPr>
          <w:rFonts w:asciiTheme="minorHAnsi" w:hAnsiTheme="minorHAnsi" w:cstheme="minorHAnsi"/>
          <w:bCs/>
        </w:rPr>
      </w:pPr>
      <w:r w:rsidRPr="00EF18E1">
        <w:rPr>
          <w:rFonts w:asciiTheme="minorHAnsi" w:hAnsiTheme="minorHAnsi" w:cstheme="minorHAnsi"/>
          <w:bCs/>
        </w:rPr>
        <w:t xml:space="preserve">Informes de auditorías de desempeño o similares, realizadas al Pp por la Auditoría Superior de la Federación (ASF), por el Órgano Interno de Control (OIC) o por cualquier instancia fiscalizadora. </w:t>
      </w:r>
    </w:p>
    <w:p w:rsidR="00CD57DA" w:rsidRPr="00EF18E1" w:rsidRDefault="00CD57DA" w:rsidP="00CD57DA">
      <w:pPr>
        <w:pStyle w:val="Textosinformato"/>
        <w:ind w:right="48"/>
        <w:jc w:val="both"/>
        <w:rPr>
          <w:rFonts w:asciiTheme="minorHAnsi" w:hAnsiTheme="minorHAnsi" w:cstheme="minorHAnsi"/>
          <w:bCs/>
        </w:rPr>
      </w:pPr>
    </w:p>
    <w:p w:rsidR="00CD57DA" w:rsidRPr="00EF18E1" w:rsidRDefault="00AA4FF8" w:rsidP="00CD57DA">
      <w:pPr>
        <w:ind w:right="48"/>
        <w:jc w:val="both"/>
        <w:rPr>
          <w:rFonts w:cstheme="minorHAnsi"/>
          <w:bCs/>
          <w:sz w:val="20"/>
          <w:szCs w:val="20"/>
        </w:rPr>
      </w:pPr>
      <w:r>
        <w:rPr>
          <w:rFonts w:cstheme="minorHAnsi"/>
          <w:bCs/>
          <w:sz w:val="20"/>
          <w:szCs w:val="20"/>
        </w:rPr>
        <w:t>S</w:t>
      </w:r>
      <w:r w:rsidR="00CD57DA" w:rsidRPr="00EF18E1">
        <w:rPr>
          <w:rFonts w:cstheme="minorHAnsi"/>
          <w:bCs/>
          <w:sz w:val="20"/>
          <w:szCs w:val="20"/>
        </w:rPr>
        <w:t xml:space="preserve">e sugiere revisar otros documentos asociados al diseño del Pp y a su definición de población potencial y </w:t>
      </w:r>
      <w:r>
        <w:rPr>
          <w:rFonts w:cstheme="minorHAnsi"/>
          <w:bCs/>
          <w:sz w:val="20"/>
          <w:szCs w:val="20"/>
        </w:rPr>
        <w:t xml:space="preserve">población </w:t>
      </w:r>
      <w:r w:rsidR="00CD57DA" w:rsidRPr="00EF18E1">
        <w:rPr>
          <w:rFonts w:cstheme="minorHAnsi"/>
          <w:bCs/>
          <w:sz w:val="20"/>
          <w:szCs w:val="20"/>
        </w:rPr>
        <w:t>objetivo, así como a su estrategia de integración de destinatarios o beneficiarios de los componentes o entregables del Pp.</w:t>
      </w:r>
      <w:r w:rsidR="004209B6">
        <w:rPr>
          <w:rFonts w:cstheme="minorHAnsi"/>
          <w:bCs/>
          <w:sz w:val="20"/>
          <w:szCs w:val="20"/>
        </w:rPr>
        <w:t xml:space="preserve"> De igual forma</w:t>
      </w:r>
      <w:r>
        <w:rPr>
          <w:rFonts w:cstheme="minorHAnsi"/>
          <w:bCs/>
          <w:sz w:val="20"/>
          <w:szCs w:val="20"/>
        </w:rPr>
        <w:t>,</w:t>
      </w:r>
      <w:r w:rsidR="004209B6">
        <w:rPr>
          <w:rFonts w:cstheme="minorHAnsi"/>
          <w:bCs/>
          <w:sz w:val="20"/>
          <w:szCs w:val="20"/>
        </w:rPr>
        <w:t xml:space="preserve"> se </w:t>
      </w:r>
      <w:r w:rsidR="00B94035">
        <w:rPr>
          <w:rFonts w:cstheme="minorHAnsi"/>
          <w:bCs/>
          <w:sz w:val="20"/>
          <w:szCs w:val="20"/>
        </w:rPr>
        <w:t xml:space="preserve">sugiere revisar las </w:t>
      </w:r>
      <w:r w:rsidR="001F4767">
        <w:rPr>
          <w:rFonts w:cstheme="minorHAnsi"/>
          <w:bCs/>
          <w:sz w:val="20"/>
          <w:szCs w:val="20"/>
        </w:rPr>
        <w:t xml:space="preserve">bases de datos presupuestarios, así como las actividades institucionales del programa </w:t>
      </w:r>
      <w:r w:rsidR="00B94035" w:rsidRPr="00B94035">
        <w:rPr>
          <w:rFonts w:cstheme="minorHAnsi"/>
          <w:bCs/>
          <w:sz w:val="20"/>
          <w:szCs w:val="20"/>
        </w:rPr>
        <w:t>como un insumo para enriquecer la evaluación</w:t>
      </w:r>
      <w:r w:rsidR="00B94035">
        <w:rPr>
          <w:rFonts w:cstheme="minorHAnsi"/>
          <w:bCs/>
          <w:sz w:val="20"/>
          <w:szCs w:val="20"/>
        </w:rPr>
        <w:t>.</w:t>
      </w:r>
    </w:p>
    <w:p w:rsidR="00CD57DA" w:rsidRPr="00EF18E1" w:rsidRDefault="00CD57DA" w:rsidP="00CD57DA">
      <w:pPr>
        <w:jc w:val="both"/>
        <w:rPr>
          <w:rFonts w:cstheme="minorHAnsi"/>
          <w:bCs/>
          <w:sz w:val="20"/>
          <w:szCs w:val="20"/>
        </w:rPr>
      </w:pPr>
    </w:p>
    <w:p w:rsidR="00CD57DA" w:rsidRPr="00EF18E1" w:rsidRDefault="00CD57DA" w:rsidP="00CD57DA">
      <w:pPr>
        <w:jc w:val="both"/>
        <w:rPr>
          <w:rFonts w:cstheme="minorHAnsi"/>
          <w:bCs/>
          <w:sz w:val="20"/>
          <w:szCs w:val="20"/>
        </w:rPr>
      </w:pPr>
      <w:r w:rsidRPr="00EF18E1">
        <w:rPr>
          <w:rFonts w:cstheme="minorHAnsi"/>
          <w:bCs/>
          <w:sz w:val="20"/>
          <w:szCs w:val="20"/>
        </w:rPr>
        <w:t>El análisis o trabajo de gabinete deberá generar como resultado inicial</w:t>
      </w:r>
      <w:r w:rsidR="00AA4FF8">
        <w:rPr>
          <w:rFonts w:cstheme="minorHAnsi"/>
          <w:bCs/>
          <w:sz w:val="20"/>
          <w:szCs w:val="20"/>
        </w:rPr>
        <w:t xml:space="preserve"> </w:t>
      </w:r>
      <w:r w:rsidRPr="00EF18E1">
        <w:rPr>
          <w:rFonts w:cstheme="minorHAnsi"/>
          <w:bCs/>
          <w:sz w:val="20"/>
          <w:szCs w:val="20"/>
        </w:rPr>
        <w:t>un mapeo de los procesos y subprocesos y</w:t>
      </w:r>
      <w:r w:rsidR="00F90925">
        <w:rPr>
          <w:rFonts w:cstheme="minorHAnsi"/>
          <w:bCs/>
          <w:sz w:val="20"/>
          <w:szCs w:val="20"/>
        </w:rPr>
        <w:t>,</w:t>
      </w:r>
      <w:r w:rsidRPr="00EF18E1">
        <w:rPr>
          <w:rFonts w:cstheme="minorHAnsi"/>
          <w:bCs/>
          <w:sz w:val="20"/>
          <w:szCs w:val="20"/>
        </w:rPr>
        <w:t xml:space="preserve"> en su caso</w:t>
      </w:r>
      <w:r w:rsidR="00F90925">
        <w:rPr>
          <w:rFonts w:cstheme="minorHAnsi"/>
          <w:bCs/>
          <w:sz w:val="20"/>
          <w:szCs w:val="20"/>
        </w:rPr>
        <w:t>,</w:t>
      </w:r>
      <w:r w:rsidRPr="00EF18E1">
        <w:rPr>
          <w:rFonts w:cstheme="minorHAnsi"/>
          <w:bCs/>
          <w:sz w:val="20"/>
          <w:szCs w:val="20"/>
        </w:rPr>
        <w:t xml:space="preserve"> macroprocesos que integran la gestión operativa del Pp que constituirá esencialmente el Producto 1 de la evaluación; posteriormente, se procesará la información recabada en campo –como se describe a continuación– para la generación de los Productos 2 y 3 de la evaluación.</w:t>
      </w:r>
    </w:p>
    <w:p w:rsidR="00CD57DA" w:rsidRPr="00EF18E1" w:rsidRDefault="00CD57DA" w:rsidP="00CD57DA">
      <w:pPr>
        <w:jc w:val="both"/>
        <w:rPr>
          <w:rFonts w:cstheme="minorHAnsi"/>
          <w:bCs/>
          <w:sz w:val="20"/>
          <w:szCs w:val="20"/>
        </w:rPr>
      </w:pPr>
    </w:p>
    <w:p w:rsidR="00CD57DA" w:rsidRPr="00E57C72" w:rsidRDefault="00CD57DA" w:rsidP="00E57C72">
      <w:pPr>
        <w:pStyle w:val="Ttulo2"/>
        <w:rPr>
          <w:rFonts w:asciiTheme="minorHAnsi" w:eastAsia="Times" w:hAnsiTheme="minorHAnsi" w:cstheme="minorHAnsi"/>
          <w:i w:val="0"/>
          <w:sz w:val="20"/>
          <w:szCs w:val="20"/>
        </w:rPr>
      </w:pPr>
      <w:bookmarkStart w:id="12" w:name="_Toc39678135"/>
      <w:bookmarkStart w:id="13" w:name="_Toc40178635"/>
      <w:r w:rsidRPr="00E57C72">
        <w:rPr>
          <w:rFonts w:asciiTheme="minorHAnsi" w:eastAsia="Times" w:hAnsiTheme="minorHAnsi" w:cstheme="minorHAnsi"/>
          <w:i w:val="0"/>
          <w:sz w:val="20"/>
          <w:szCs w:val="20"/>
        </w:rPr>
        <w:t>Alcance y enfoque de la evaluación</w:t>
      </w:r>
      <w:bookmarkEnd w:id="12"/>
      <w:bookmarkEnd w:id="13"/>
    </w:p>
    <w:p w:rsidR="00CD57DA" w:rsidRPr="00EF18E1" w:rsidRDefault="00CD57DA" w:rsidP="00CB4C85">
      <w:pPr>
        <w:tabs>
          <w:tab w:val="num" w:pos="284"/>
        </w:tabs>
        <w:jc w:val="both"/>
        <w:rPr>
          <w:rFonts w:eastAsia="Times" w:cstheme="minorHAnsi"/>
          <w:sz w:val="20"/>
          <w:szCs w:val="20"/>
        </w:rPr>
      </w:pPr>
    </w:p>
    <w:p w:rsidR="00CD57DA" w:rsidRPr="00EF18E1" w:rsidRDefault="00CD57DA" w:rsidP="00CD57DA">
      <w:pPr>
        <w:tabs>
          <w:tab w:val="num" w:pos="284"/>
        </w:tabs>
        <w:jc w:val="both"/>
        <w:rPr>
          <w:rFonts w:cstheme="minorHAnsi"/>
          <w:i/>
          <w:sz w:val="20"/>
          <w:szCs w:val="20"/>
          <w:shd w:val="clear" w:color="auto" w:fill="F2F2F2" w:themeFill="background1" w:themeFillShade="F2"/>
        </w:rPr>
      </w:pPr>
      <w:r w:rsidRPr="00EF18E1">
        <w:rPr>
          <w:rFonts w:cstheme="minorHAnsi"/>
          <w:i/>
          <w:sz w:val="20"/>
          <w:szCs w:val="20"/>
          <w:shd w:val="clear" w:color="auto" w:fill="D4C19C"/>
          <w:lang w:val="es-ES"/>
        </w:rPr>
        <w:t>[</w:t>
      </w:r>
      <w:r w:rsidRPr="00EF18E1">
        <w:rPr>
          <w:rFonts w:cstheme="minorHAnsi"/>
          <w:i/>
          <w:sz w:val="20"/>
          <w:szCs w:val="20"/>
          <w:shd w:val="clear" w:color="auto" w:fill="D4C19C"/>
        </w:rPr>
        <w:t>El alcance de la evaluación puede implicar el análisis de todos los procesos del Pp o la priorización de procesos críticos para su análisis y valoración, en función de las prioridades de la evaluación y las restricciones de diversa índole que pueda enfrentar. El A</w:t>
      </w:r>
      <w:r w:rsidR="00AA4FF8">
        <w:rPr>
          <w:rFonts w:cstheme="minorHAnsi"/>
          <w:i/>
          <w:sz w:val="20"/>
          <w:szCs w:val="20"/>
          <w:shd w:val="clear" w:color="auto" w:fill="D4C19C"/>
        </w:rPr>
        <w:t>rea de Evaluación (A</w:t>
      </w:r>
      <w:r w:rsidRPr="00EF18E1">
        <w:rPr>
          <w:rFonts w:cstheme="minorHAnsi"/>
          <w:i/>
          <w:sz w:val="20"/>
          <w:szCs w:val="20"/>
          <w:shd w:val="clear" w:color="auto" w:fill="D4C19C"/>
        </w:rPr>
        <w:t>E</w:t>
      </w:r>
      <w:r w:rsidR="00AA4FF8">
        <w:rPr>
          <w:rFonts w:cstheme="minorHAnsi"/>
          <w:i/>
          <w:sz w:val="20"/>
          <w:szCs w:val="20"/>
          <w:shd w:val="clear" w:color="auto" w:fill="D4C19C"/>
        </w:rPr>
        <w:t>)</w:t>
      </w:r>
      <w:r w:rsidRPr="00EF18E1">
        <w:rPr>
          <w:rFonts w:cstheme="minorHAnsi"/>
          <w:i/>
          <w:sz w:val="20"/>
          <w:szCs w:val="20"/>
          <w:shd w:val="clear" w:color="auto" w:fill="D4C19C"/>
        </w:rPr>
        <w:t xml:space="preserve"> y la(s) </w:t>
      </w:r>
      <w:r w:rsidR="00AA4FF8" w:rsidRPr="00F65CEE">
        <w:rPr>
          <w:rFonts w:cstheme="minorHAnsi"/>
          <w:i/>
          <w:sz w:val="20"/>
          <w:szCs w:val="20"/>
          <w:shd w:val="clear" w:color="auto" w:fill="D4C19C"/>
        </w:rPr>
        <w:t>Unidad</w:t>
      </w:r>
      <w:r w:rsidR="00D87AC1" w:rsidRPr="00F65CEE">
        <w:rPr>
          <w:rFonts w:cstheme="minorHAnsi"/>
          <w:i/>
          <w:sz w:val="20"/>
          <w:szCs w:val="20"/>
          <w:shd w:val="clear" w:color="auto" w:fill="D4C19C"/>
        </w:rPr>
        <w:t>(es)</w:t>
      </w:r>
      <w:r w:rsidR="00AA4FF8" w:rsidRPr="00F65CEE">
        <w:rPr>
          <w:rFonts w:cstheme="minorHAnsi"/>
          <w:i/>
          <w:sz w:val="20"/>
          <w:szCs w:val="20"/>
          <w:shd w:val="clear" w:color="auto" w:fill="D4C19C"/>
        </w:rPr>
        <w:t xml:space="preserve"> Responsable</w:t>
      </w:r>
      <w:r w:rsidR="00D87AC1" w:rsidRPr="00F65CEE">
        <w:rPr>
          <w:rFonts w:cstheme="minorHAnsi"/>
          <w:i/>
          <w:sz w:val="20"/>
          <w:szCs w:val="20"/>
          <w:shd w:val="clear" w:color="auto" w:fill="D4C19C"/>
        </w:rPr>
        <w:t>(es)</w:t>
      </w:r>
      <w:r w:rsidR="00AA4FF8" w:rsidRPr="00F65CEE">
        <w:rPr>
          <w:rFonts w:cstheme="minorHAnsi"/>
          <w:i/>
          <w:sz w:val="20"/>
          <w:szCs w:val="20"/>
          <w:shd w:val="clear" w:color="auto" w:fill="D4C19C"/>
        </w:rPr>
        <w:t xml:space="preserve"> (</w:t>
      </w:r>
      <w:r w:rsidRPr="00F65CEE">
        <w:rPr>
          <w:rFonts w:cstheme="minorHAnsi"/>
          <w:i/>
          <w:sz w:val="20"/>
          <w:szCs w:val="20"/>
          <w:shd w:val="clear" w:color="auto" w:fill="D4C19C"/>
        </w:rPr>
        <w:t>UR</w:t>
      </w:r>
      <w:r w:rsidR="00AA4FF8" w:rsidRPr="00F65CEE">
        <w:rPr>
          <w:rFonts w:cstheme="minorHAnsi"/>
          <w:i/>
          <w:sz w:val="20"/>
          <w:szCs w:val="20"/>
          <w:shd w:val="clear" w:color="auto" w:fill="D4C19C"/>
        </w:rPr>
        <w:t>)</w:t>
      </w:r>
      <w:r w:rsidRPr="00EF18E1">
        <w:rPr>
          <w:rFonts w:cstheme="minorHAnsi"/>
          <w:i/>
          <w:sz w:val="20"/>
          <w:szCs w:val="20"/>
          <w:shd w:val="clear" w:color="auto" w:fill="D4C19C"/>
        </w:rPr>
        <w:t xml:space="preserve"> del Pp deberán establecer de manera conjunta, los alcances de la evaluación de procesos respecto a la operación del Pp; para ello</w:t>
      </w:r>
      <w:r w:rsidR="00AA4FF8">
        <w:rPr>
          <w:rFonts w:cstheme="minorHAnsi"/>
          <w:i/>
          <w:sz w:val="20"/>
          <w:szCs w:val="20"/>
          <w:shd w:val="clear" w:color="auto" w:fill="D4C19C"/>
        </w:rPr>
        <w:t>,</w:t>
      </w:r>
      <w:r w:rsidRPr="00EF18E1">
        <w:rPr>
          <w:rFonts w:cstheme="minorHAnsi"/>
          <w:i/>
          <w:sz w:val="20"/>
          <w:szCs w:val="20"/>
          <w:shd w:val="clear" w:color="auto" w:fill="D4C19C"/>
        </w:rPr>
        <w:t xml:space="preserve"> deberán señalar en los Términos de Referencia (TdR) los procesos y subprocesos y</w:t>
      </w:r>
      <w:r w:rsidR="0017607E">
        <w:rPr>
          <w:rFonts w:cstheme="minorHAnsi"/>
          <w:i/>
          <w:sz w:val="20"/>
          <w:szCs w:val="20"/>
          <w:shd w:val="clear" w:color="auto" w:fill="D4C19C"/>
        </w:rPr>
        <w:t>,</w:t>
      </w:r>
      <w:r w:rsidRPr="00EF18E1">
        <w:rPr>
          <w:rFonts w:cstheme="minorHAnsi"/>
          <w:i/>
          <w:sz w:val="20"/>
          <w:szCs w:val="20"/>
          <w:shd w:val="clear" w:color="auto" w:fill="D4C19C"/>
        </w:rPr>
        <w:t xml:space="preserve"> en su caso</w:t>
      </w:r>
      <w:r w:rsidR="0017607E">
        <w:rPr>
          <w:rFonts w:cstheme="minorHAnsi"/>
          <w:i/>
          <w:sz w:val="20"/>
          <w:szCs w:val="20"/>
          <w:shd w:val="clear" w:color="auto" w:fill="D4C19C"/>
        </w:rPr>
        <w:t>,</w:t>
      </w:r>
      <w:r w:rsidRPr="00EF18E1">
        <w:rPr>
          <w:rFonts w:cstheme="minorHAnsi"/>
          <w:i/>
          <w:sz w:val="20"/>
          <w:szCs w:val="20"/>
          <w:shd w:val="clear" w:color="auto" w:fill="D4C19C"/>
        </w:rPr>
        <w:t xml:space="preserve"> macroprocesos que se valorarán en la evaluación, en el entendido de que es obligatorio incluir el análisis y valoración de los procesos –con sus subprocesos– de Planeación, Monitoreo y Evaluación Externa para todos los Pp, ya que dichas actividades son transversales en el marco del Presupuesto basado en Resultados del Sistema de Evaluación del Desempeño -PbR-SED-].</w:t>
      </w:r>
      <w:r w:rsidRPr="00EF18E1">
        <w:rPr>
          <w:rFonts w:cstheme="minorHAnsi"/>
          <w:i/>
          <w:sz w:val="20"/>
          <w:szCs w:val="20"/>
          <w:shd w:val="clear" w:color="auto" w:fill="F2F2F2" w:themeFill="background1" w:themeFillShade="F2"/>
        </w:rPr>
        <w:t xml:space="preserve"> </w:t>
      </w:r>
    </w:p>
    <w:p w:rsidR="00CD57DA" w:rsidRPr="00EF18E1" w:rsidRDefault="00CD57DA" w:rsidP="00CD57DA">
      <w:pPr>
        <w:tabs>
          <w:tab w:val="num" w:pos="284"/>
        </w:tabs>
        <w:jc w:val="both"/>
        <w:rPr>
          <w:rFonts w:cstheme="minorHAnsi"/>
          <w:sz w:val="20"/>
          <w:szCs w:val="20"/>
        </w:rPr>
      </w:pPr>
    </w:p>
    <w:p w:rsidR="00CD57DA" w:rsidRPr="00EF18E1" w:rsidRDefault="00693D71" w:rsidP="00CD57DA">
      <w:pPr>
        <w:tabs>
          <w:tab w:val="num" w:pos="284"/>
        </w:tabs>
        <w:jc w:val="both"/>
        <w:rPr>
          <w:rFonts w:cstheme="minorHAnsi"/>
          <w:sz w:val="20"/>
          <w:szCs w:val="20"/>
        </w:rPr>
      </w:pPr>
      <w:r>
        <w:rPr>
          <w:rFonts w:cstheme="minorHAnsi"/>
          <w:sz w:val="20"/>
          <w:szCs w:val="20"/>
        </w:rPr>
        <w:t>La instancia evaluadora</w:t>
      </w:r>
      <w:r w:rsidR="00CD57DA" w:rsidRPr="00EF18E1">
        <w:rPr>
          <w:rFonts w:cstheme="minorHAnsi"/>
          <w:sz w:val="20"/>
          <w:szCs w:val="20"/>
        </w:rPr>
        <w:t xml:space="preserve"> deberá señalar con claridad en el informe de la evaluación, cuáles de los procesos y subprocesos y</w:t>
      </w:r>
      <w:r w:rsidR="00D976CB">
        <w:rPr>
          <w:rFonts w:cstheme="minorHAnsi"/>
          <w:sz w:val="20"/>
          <w:szCs w:val="20"/>
        </w:rPr>
        <w:t>,</w:t>
      </w:r>
      <w:r w:rsidR="00CD57DA" w:rsidRPr="00EF18E1">
        <w:rPr>
          <w:rFonts w:cstheme="minorHAnsi"/>
          <w:sz w:val="20"/>
          <w:szCs w:val="20"/>
        </w:rPr>
        <w:t xml:space="preserve"> en su caso</w:t>
      </w:r>
      <w:r w:rsidR="00D976CB">
        <w:rPr>
          <w:rFonts w:cstheme="minorHAnsi"/>
          <w:sz w:val="20"/>
          <w:szCs w:val="20"/>
        </w:rPr>
        <w:t>,</w:t>
      </w:r>
      <w:r w:rsidR="00CD57DA" w:rsidRPr="00EF18E1">
        <w:rPr>
          <w:rFonts w:cstheme="minorHAnsi"/>
          <w:sz w:val="20"/>
          <w:szCs w:val="20"/>
        </w:rPr>
        <w:t xml:space="preserve"> macroprocesos</w:t>
      </w:r>
      <w:r w:rsidR="00045D1E">
        <w:rPr>
          <w:rFonts w:cstheme="minorHAnsi"/>
          <w:sz w:val="20"/>
          <w:szCs w:val="20"/>
        </w:rPr>
        <w:t>,</w:t>
      </w:r>
      <w:r w:rsidR="00CD57DA" w:rsidRPr="00EF18E1">
        <w:rPr>
          <w:rFonts w:cstheme="minorHAnsi"/>
          <w:sz w:val="20"/>
          <w:szCs w:val="20"/>
        </w:rPr>
        <w:t xml:space="preserve"> identificados en la operación o gestión del Pp que se analizan y cuáles no, de acuerdo con lo establecido por </w:t>
      </w:r>
      <w:r w:rsidR="00CD57DA" w:rsidRPr="00EF18E1">
        <w:rPr>
          <w:rFonts w:cstheme="minorHAnsi"/>
          <w:bCs/>
          <w:i/>
          <w:sz w:val="20"/>
          <w:szCs w:val="20"/>
          <w:shd w:val="clear" w:color="auto" w:fill="D4C19C"/>
        </w:rPr>
        <w:t>[Nombre del AE]</w:t>
      </w:r>
      <w:r w:rsidR="00CD57DA" w:rsidRPr="00EF18E1">
        <w:rPr>
          <w:rFonts w:cstheme="minorHAnsi"/>
          <w:sz w:val="20"/>
          <w:szCs w:val="20"/>
        </w:rPr>
        <w:t xml:space="preserve"> y </w:t>
      </w:r>
      <w:r w:rsidR="00CD57DA" w:rsidRPr="00EF18E1">
        <w:rPr>
          <w:rFonts w:cstheme="minorHAnsi"/>
          <w:bCs/>
          <w:i/>
          <w:sz w:val="20"/>
          <w:szCs w:val="20"/>
          <w:shd w:val="clear" w:color="auto" w:fill="D4C19C"/>
        </w:rPr>
        <w:t>[Nombre de la UR]</w:t>
      </w:r>
      <w:r w:rsidR="00CD57DA" w:rsidRPr="00EF18E1">
        <w:rPr>
          <w:rFonts w:cstheme="minorHAnsi"/>
          <w:bCs/>
          <w:i/>
          <w:sz w:val="20"/>
          <w:szCs w:val="20"/>
        </w:rPr>
        <w:t xml:space="preserve"> </w:t>
      </w:r>
      <w:r w:rsidR="00CD57DA" w:rsidRPr="00EF18E1">
        <w:rPr>
          <w:rFonts w:cstheme="minorHAnsi"/>
          <w:sz w:val="20"/>
          <w:szCs w:val="20"/>
        </w:rPr>
        <w:t>del Pp en los TdR, señalando los elementos de análisis que justifican esta selección y, en su caso, haciendo recomendaciones al respecto.</w:t>
      </w:r>
    </w:p>
    <w:p w:rsidR="00CD57DA" w:rsidRPr="00EF18E1" w:rsidRDefault="00CD57DA" w:rsidP="00CD57DA">
      <w:pPr>
        <w:tabs>
          <w:tab w:val="num" w:pos="284"/>
        </w:tabs>
        <w:jc w:val="both"/>
        <w:rPr>
          <w:rFonts w:cstheme="minorHAnsi"/>
          <w:sz w:val="20"/>
          <w:szCs w:val="20"/>
        </w:rPr>
      </w:pPr>
    </w:p>
    <w:p w:rsidR="00CD57DA" w:rsidRPr="00EF18E1" w:rsidRDefault="00CD57DA" w:rsidP="00CD57DA">
      <w:pPr>
        <w:tabs>
          <w:tab w:val="num" w:pos="284"/>
        </w:tabs>
        <w:jc w:val="both"/>
        <w:rPr>
          <w:rFonts w:cstheme="minorHAnsi"/>
          <w:sz w:val="20"/>
          <w:szCs w:val="20"/>
        </w:rPr>
      </w:pPr>
      <w:r w:rsidRPr="00EF18E1">
        <w:rPr>
          <w:rFonts w:cstheme="minorHAnsi"/>
          <w:sz w:val="20"/>
          <w:szCs w:val="20"/>
        </w:rPr>
        <w:t xml:space="preserve">Un elemento que podrá ser considerado para establecer el alcance de la evaluación, es el grado de consolidación operativa del Pp, el cual podrá determinarse </w:t>
      </w:r>
      <w:r w:rsidRPr="00EF18E1">
        <w:rPr>
          <w:rFonts w:cstheme="minorHAnsi"/>
          <w:i/>
          <w:sz w:val="20"/>
          <w:szCs w:val="20"/>
        </w:rPr>
        <w:t xml:space="preserve">a priori </w:t>
      </w:r>
      <w:r w:rsidRPr="00EF18E1">
        <w:rPr>
          <w:rFonts w:cstheme="minorHAnsi"/>
          <w:sz w:val="20"/>
          <w:szCs w:val="20"/>
        </w:rPr>
        <w:t>considerando algunos elementos como los siguientes:</w:t>
      </w:r>
    </w:p>
    <w:p w:rsidR="00CD57DA" w:rsidRPr="00EF18E1" w:rsidRDefault="00CD57DA" w:rsidP="00CD57DA">
      <w:pPr>
        <w:tabs>
          <w:tab w:val="num" w:pos="284"/>
        </w:tabs>
        <w:jc w:val="both"/>
        <w:rPr>
          <w:rFonts w:cstheme="minorHAnsi"/>
          <w:sz w:val="20"/>
          <w:szCs w:val="20"/>
        </w:rPr>
      </w:pPr>
    </w:p>
    <w:p w:rsidR="00CD57DA" w:rsidRPr="00EF18E1" w:rsidRDefault="00CD57DA" w:rsidP="002C5C13">
      <w:pPr>
        <w:pStyle w:val="Prrafodelista"/>
        <w:numPr>
          <w:ilvl w:val="0"/>
          <w:numId w:val="103"/>
        </w:numPr>
        <w:tabs>
          <w:tab w:val="num" w:pos="284"/>
        </w:tabs>
        <w:jc w:val="both"/>
        <w:rPr>
          <w:rFonts w:asciiTheme="minorHAnsi" w:hAnsiTheme="minorHAnsi" w:cstheme="minorHAnsi"/>
          <w:lang w:val="es-MX"/>
        </w:rPr>
      </w:pPr>
      <w:r w:rsidRPr="00EF18E1">
        <w:rPr>
          <w:rFonts w:asciiTheme="minorHAnsi" w:hAnsiTheme="minorHAnsi" w:cstheme="minorHAnsi"/>
          <w:lang w:val="es-MX"/>
        </w:rPr>
        <w:t>Si existen documentos que normen los procesos y subprocesos y</w:t>
      </w:r>
      <w:r w:rsidR="00321DE0">
        <w:rPr>
          <w:rFonts w:asciiTheme="minorHAnsi" w:hAnsiTheme="minorHAnsi" w:cstheme="minorHAnsi"/>
          <w:lang w:val="es-MX"/>
        </w:rPr>
        <w:t>,</w:t>
      </w:r>
      <w:r w:rsidRPr="00EF18E1">
        <w:rPr>
          <w:rFonts w:asciiTheme="minorHAnsi" w:hAnsiTheme="minorHAnsi" w:cstheme="minorHAnsi"/>
          <w:lang w:val="es-MX"/>
        </w:rPr>
        <w:t xml:space="preserve"> en su caso</w:t>
      </w:r>
      <w:r w:rsidR="00321DE0">
        <w:rPr>
          <w:rFonts w:asciiTheme="minorHAnsi" w:hAnsiTheme="minorHAnsi" w:cstheme="minorHAnsi"/>
          <w:lang w:val="es-MX"/>
        </w:rPr>
        <w:t>,</w:t>
      </w:r>
      <w:r w:rsidRPr="00EF18E1">
        <w:rPr>
          <w:rFonts w:asciiTheme="minorHAnsi" w:hAnsiTheme="minorHAnsi" w:cstheme="minorHAnsi"/>
          <w:lang w:val="es-MX"/>
        </w:rPr>
        <w:t xml:space="preserve"> macroprocesos;</w:t>
      </w:r>
    </w:p>
    <w:p w:rsidR="00CD57DA" w:rsidRPr="00EF18E1" w:rsidRDefault="00CD57DA" w:rsidP="002C5C13">
      <w:pPr>
        <w:pStyle w:val="Prrafodelista"/>
        <w:numPr>
          <w:ilvl w:val="0"/>
          <w:numId w:val="103"/>
        </w:numPr>
        <w:tabs>
          <w:tab w:val="num" w:pos="284"/>
        </w:tabs>
        <w:jc w:val="both"/>
        <w:rPr>
          <w:rFonts w:asciiTheme="minorHAnsi" w:hAnsiTheme="minorHAnsi" w:cstheme="minorHAnsi"/>
          <w:lang w:val="es-MX"/>
        </w:rPr>
      </w:pPr>
      <w:r w:rsidRPr="00EF18E1">
        <w:rPr>
          <w:rFonts w:asciiTheme="minorHAnsi" w:hAnsiTheme="minorHAnsi" w:cstheme="minorHAnsi"/>
          <w:lang w:val="es-MX"/>
        </w:rPr>
        <w:t>Si los procesos y subprocesos</w:t>
      </w:r>
      <w:r w:rsidR="006A4A3D">
        <w:rPr>
          <w:rFonts w:asciiTheme="minorHAnsi" w:hAnsiTheme="minorHAnsi" w:cstheme="minorHAnsi"/>
          <w:lang w:val="es-MX"/>
        </w:rPr>
        <w:t xml:space="preserve"> </w:t>
      </w:r>
      <w:r w:rsidRPr="00EF18E1">
        <w:rPr>
          <w:rFonts w:asciiTheme="minorHAnsi" w:hAnsiTheme="minorHAnsi" w:cstheme="minorHAnsi"/>
          <w:lang w:val="es-MX"/>
        </w:rPr>
        <w:t>y</w:t>
      </w:r>
      <w:r w:rsidR="006A4A3D">
        <w:rPr>
          <w:rFonts w:asciiTheme="minorHAnsi" w:hAnsiTheme="minorHAnsi" w:cstheme="minorHAnsi"/>
          <w:lang w:val="es-MX"/>
        </w:rPr>
        <w:t>,</w:t>
      </w:r>
      <w:r w:rsidRPr="00EF18E1">
        <w:rPr>
          <w:rFonts w:asciiTheme="minorHAnsi" w:hAnsiTheme="minorHAnsi" w:cstheme="minorHAnsi"/>
          <w:lang w:val="es-MX"/>
        </w:rPr>
        <w:t xml:space="preserve"> en su caso</w:t>
      </w:r>
      <w:r w:rsidR="006A4A3D">
        <w:rPr>
          <w:rFonts w:asciiTheme="minorHAnsi" w:hAnsiTheme="minorHAnsi" w:cstheme="minorHAnsi"/>
          <w:lang w:val="es-MX"/>
        </w:rPr>
        <w:t>,</w:t>
      </w:r>
      <w:r w:rsidRPr="00EF18E1">
        <w:rPr>
          <w:rFonts w:asciiTheme="minorHAnsi" w:hAnsiTheme="minorHAnsi" w:cstheme="minorHAnsi"/>
          <w:lang w:val="es-MX"/>
        </w:rPr>
        <w:t xml:space="preserve"> macroprocesos, están estandarizados, es decir si son utilizados por todas la</w:t>
      </w:r>
      <w:r w:rsidR="00F94042">
        <w:rPr>
          <w:rFonts w:asciiTheme="minorHAnsi" w:hAnsiTheme="minorHAnsi" w:cstheme="minorHAnsi"/>
          <w:lang w:val="es-MX"/>
        </w:rPr>
        <w:t>s</w:t>
      </w:r>
      <w:r w:rsidRPr="00EF18E1">
        <w:rPr>
          <w:rFonts w:asciiTheme="minorHAnsi" w:hAnsiTheme="minorHAnsi" w:cstheme="minorHAnsi"/>
          <w:lang w:val="es-MX"/>
        </w:rPr>
        <w:t xml:space="preserve"> instancias ejecutoras de manera homogénea;</w:t>
      </w:r>
      <w:r w:rsidRPr="00EF18E1">
        <w:rPr>
          <w:rFonts w:asciiTheme="minorHAnsi" w:hAnsiTheme="minorHAnsi" w:cstheme="minorHAnsi"/>
          <w:i/>
          <w:lang w:val="es-MX"/>
        </w:rPr>
        <w:t xml:space="preserve"> </w:t>
      </w:r>
    </w:p>
    <w:p w:rsidR="00CD57DA" w:rsidRPr="00EF18E1" w:rsidRDefault="00CD57DA" w:rsidP="002C5C13">
      <w:pPr>
        <w:pStyle w:val="Prrafodelista"/>
        <w:numPr>
          <w:ilvl w:val="0"/>
          <w:numId w:val="103"/>
        </w:numPr>
        <w:tabs>
          <w:tab w:val="num" w:pos="284"/>
        </w:tabs>
        <w:jc w:val="both"/>
        <w:rPr>
          <w:rFonts w:asciiTheme="minorHAnsi" w:hAnsiTheme="minorHAnsi" w:cstheme="minorHAnsi"/>
          <w:lang w:val="es-MX"/>
        </w:rPr>
      </w:pPr>
      <w:r w:rsidRPr="00EF18E1">
        <w:rPr>
          <w:rFonts w:asciiTheme="minorHAnsi" w:hAnsiTheme="minorHAnsi" w:cstheme="minorHAnsi"/>
          <w:lang w:val="es-MX"/>
        </w:rPr>
        <w:t>Si los procesos y subprocesos y</w:t>
      </w:r>
      <w:r w:rsidR="00321DE0">
        <w:rPr>
          <w:rFonts w:asciiTheme="minorHAnsi" w:hAnsiTheme="minorHAnsi" w:cstheme="minorHAnsi"/>
          <w:lang w:val="es-MX"/>
        </w:rPr>
        <w:t>,</w:t>
      </w:r>
      <w:r w:rsidRPr="00EF18E1">
        <w:rPr>
          <w:rFonts w:asciiTheme="minorHAnsi" w:hAnsiTheme="minorHAnsi" w:cstheme="minorHAnsi"/>
          <w:lang w:val="es-MX"/>
        </w:rPr>
        <w:t xml:space="preserve"> en su caso</w:t>
      </w:r>
      <w:r w:rsidR="00321DE0">
        <w:rPr>
          <w:rFonts w:asciiTheme="minorHAnsi" w:hAnsiTheme="minorHAnsi" w:cstheme="minorHAnsi"/>
          <w:lang w:val="es-MX"/>
        </w:rPr>
        <w:t>,</w:t>
      </w:r>
      <w:r w:rsidRPr="00EF18E1">
        <w:rPr>
          <w:rFonts w:asciiTheme="minorHAnsi" w:hAnsiTheme="minorHAnsi" w:cstheme="minorHAnsi"/>
          <w:lang w:val="es-MX"/>
        </w:rPr>
        <w:t xml:space="preserve"> macroprocesos están documentados y son del conocimiento de todos los operadores; </w:t>
      </w:r>
    </w:p>
    <w:p w:rsidR="00CD57DA" w:rsidRPr="00EF18E1" w:rsidRDefault="00CD57DA" w:rsidP="002C5C13">
      <w:pPr>
        <w:pStyle w:val="Prrafodelista"/>
        <w:numPr>
          <w:ilvl w:val="0"/>
          <w:numId w:val="103"/>
        </w:numPr>
        <w:tabs>
          <w:tab w:val="num" w:pos="284"/>
        </w:tabs>
        <w:jc w:val="both"/>
        <w:rPr>
          <w:rFonts w:asciiTheme="minorHAnsi" w:hAnsiTheme="minorHAnsi" w:cstheme="minorHAnsi"/>
          <w:lang w:val="es-MX"/>
        </w:rPr>
      </w:pPr>
      <w:r w:rsidRPr="00EF18E1">
        <w:rPr>
          <w:rFonts w:asciiTheme="minorHAnsi" w:hAnsiTheme="minorHAnsi" w:cstheme="minorHAnsi"/>
          <w:lang w:val="es-MX"/>
        </w:rPr>
        <w:t xml:space="preserve">Si se cuenta con un sistema de monitoreo e indicadores de gestión; </w:t>
      </w:r>
    </w:p>
    <w:p w:rsidR="00CD57DA" w:rsidRPr="00EF18E1" w:rsidRDefault="00CD57DA" w:rsidP="002C5C13">
      <w:pPr>
        <w:pStyle w:val="Prrafodelista"/>
        <w:numPr>
          <w:ilvl w:val="0"/>
          <w:numId w:val="103"/>
        </w:numPr>
        <w:tabs>
          <w:tab w:val="num" w:pos="284"/>
        </w:tabs>
        <w:jc w:val="both"/>
        <w:rPr>
          <w:rFonts w:asciiTheme="minorHAnsi" w:hAnsiTheme="minorHAnsi" w:cstheme="minorHAnsi"/>
          <w:lang w:val="es-MX"/>
        </w:rPr>
      </w:pPr>
      <w:r w:rsidRPr="00EF18E1">
        <w:rPr>
          <w:rFonts w:asciiTheme="minorHAnsi" w:hAnsiTheme="minorHAnsi" w:cstheme="minorHAnsi"/>
          <w:lang w:val="es-MX"/>
        </w:rPr>
        <w:t>Si se cuenta en los procesos y subprocesos y</w:t>
      </w:r>
      <w:r w:rsidR="005E4B3B">
        <w:rPr>
          <w:rFonts w:asciiTheme="minorHAnsi" w:hAnsiTheme="minorHAnsi" w:cstheme="minorHAnsi"/>
          <w:lang w:val="es-MX"/>
        </w:rPr>
        <w:t>,</w:t>
      </w:r>
      <w:r w:rsidRPr="00EF18E1">
        <w:rPr>
          <w:rFonts w:asciiTheme="minorHAnsi" w:hAnsiTheme="minorHAnsi" w:cstheme="minorHAnsi"/>
          <w:lang w:val="es-MX"/>
        </w:rPr>
        <w:t xml:space="preserve"> en su caso</w:t>
      </w:r>
      <w:r w:rsidR="005E4B3B">
        <w:rPr>
          <w:rFonts w:asciiTheme="minorHAnsi" w:hAnsiTheme="minorHAnsi" w:cstheme="minorHAnsi"/>
          <w:lang w:val="es-MX"/>
        </w:rPr>
        <w:t>,</w:t>
      </w:r>
      <w:r w:rsidRPr="00EF18E1">
        <w:rPr>
          <w:rFonts w:asciiTheme="minorHAnsi" w:hAnsiTheme="minorHAnsi" w:cstheme="minorHAnsi"/>
          <w:lang w:val="es-MX"/>
        </w:rPr>
        <w:t xml:space="preserve"> macroprocesos analizados con sistemas informáticos que permitan la automatización en la ejecución de los mismos;</w:t>
      </w:r>
    </w:p>
    <w:p w:rsidR="00CD57DA" w:rsidRPr="00EF18E1" w:rsidRDefault="00CD57DA" w:rsidP="002C5C13">
      <w:pPr>
        <w:pStyle w:val="Prrafodelista"/>
        <w:numPr>
          <w:ilvl w:val="0"/>
          <w:numId w:val="103"/>
        </w:numPr>
        <w:tabs>
          <w:tab w:val="num" w:pos="284"/>
        </w:tabs>
        <w:jc w:val="both"/>
        <w:rPr>
          <w:rFonts w:asciiTheme="minorHAnsi" w:hAnsiTheme="minorHAnsi" w:cstheme="minorHAnsi"/>
          <w:lang w:val="es-MX"/>
        </w:rPr>
      </w:pPr>
      <w:r w:rsidRPr="00EF18E1">
        <w:rPr>
          <w:rFonts w:asciiTheme="minorHAnsi" w:hAnsiTheme="minorHAnsi" w:cstheme="minorHAnsi"/>
          <w:lang w:val="es-MX"/>
        </w:rPr>
        <w:t xml:space="preserve">Si se cuenta con mecanismos para la implementación sistemática de mejoras. </w:t>
      </w:r>
    </w:p>
    <w:p w:rsidR="00CD57DA" w:rsidRPr="00EF18E1" w:rsidRDefault="00CD57DA" w:rsidP="00CD57DA">
      <w:pPr>
        <w:tabs>
          <w:tab w:val="num" w:pos="284"/>
        </w:tabs>
        <w:jc w:val="both"/>
        <w:rPr>
          <w:rFonts w:cstheme="minorHAnsi"/>
          <w:sz w:val="20"/>
          <w:szCs w:val="20"/>
        </w:rPr>
      </w:pPr>
    </w:p>
    <w:p w:rsidR="0065784C" w:rsidRDefault="00CD57DA" w:rsidP="0065784C">
      <w:pPr>
        <w:tabs>
          <w:tab w:val="num" w:pos="284"/>
        </w:tabs>
        <w:jc w:val="both"/>
        <w:rPr>
          <w:rFonts w:cstheme="minorHAnsi"/>
          <w:sz w:val="20"/>
          <w:szCs w:val="20"/>
        </w:rPr>
      </w:pPr>
      <w:r w:rsidRPr="00EF18E1">
        <w:rPr>
          <w:rFonts w:cstheme="minorHAnsi"/>
          <w:sz w:val="20"/>
          <w:szCs w:val="20"/>
        </w:rPr>
        <w:t xml:space="preserve">Se considera que existe un mayor grado de consolidación operativa cuando existen todos los elementos </w:t>
      </w:r>
      <w:r w:rsidR="00786A92">
        <w:rPr>
          <w:rFonts w:cstheme="minorHAnsi"/>
          <w:sz w:val="20"/>
          <w:szCs w:val="20"/>
        </w:rPr>
        <w:t xml:space="preserve">señalados anteriormente; y </w:t>
      </w:r>
      <w:r w:rsidRPr="00EF18E1">
        <w:rPr>
          <w:rFonts w:cstheme="minorHAnsi"/>
          <w:sz w:val="20"/>
          <w:szCs w:val="20"/>
        </w:rPr>
        <w:t>disminuirá gradualmente conforme haga falta uno o más de ellos hasta el menor grado de consolidación que es cuando no existe ninguno de los elementos.</w:t>
      </w:r>
    </w:p>
    <w:p w:rsidR="0065784C" w:rsidRDefault="0065784C" w:rsidP="0065784C">
      <w:pPr>
        <w:tabs>
          <w:tab w:val="num" w:pos="284"/>
        </w:tabs>
        <w:jc w:val="both"/>
        <w:rPr>
          <w:rFonts w:cstheme="minorHAnsi"/>
          <w:sz w:val="20"/>
          <w:szCs w:val="20"/>
        </w:rPr>
      </w:pPr>
    </w:p>
    <w:p w:rsidR="00CD57DA" w:rsidRPr="0065784C" w:rsidRDefault="00CD57DA" w:rsidP="0065784C">
      <w:pPr>
        <w:tabs>
          <w:tab w:val="num" w:pos="284"/>
        </w:tabs>
        <w:jc w:val="both"/>
        <w:rPr>
          <w:rFonts w:cstheme="minorHAnsi"/>
          <w:sz w:val="20"/>
          <w:szCs w:val="20"/>
        </w:rPr>
      </w:pPr>
      <w:r w:rsidRPr="0065784C">
        <w:rPr>
          <w:rFonts w:cstheme="minorHAnsi"/>
          <w:sz w:val="20"/>
          <w:szCs w:val="20"/>
        </w:rPr>
        <w:t>El alcance de la Evaluación de Procesos del Pp implica el análisis de los procesos y subprocesos</w:t>
      </w:r>
      <w:r w:rsidR="005E4B3B" w:rsidRPr="0065784C">
        <w:rPr>
          <w:rFonts w:cstheme="minorHAnsi"/>
          <w:sz w:val="20"/>
          <w:szCs w:val="20"/>
        </w:rPr>
        <w:t xml:space="preserve"> </w:t>
      </w:r>
      <w:r w:rsidRPr="0065784C">
        <w:rPr>
          <w:rFonts w:cstheme="minorHAnsi"/>
          <w:sz w:val="20"/>
          <w:szCs w:val="20"/>
        </w:rPr>
        <w:t>y</w:t>
      </w:r>
      <w:r w:rsidR="005E4B3B" w:rsidRPr="0065784C">
        <w:rPr>
          <w:rFonts w:cstheme="minorHAnsi"/>
          <w:sz w:val="20"/>
          <w:szCs w:val="20"/>
        </w:rPr>
        <w:t>,</w:t>
      </w:r>
      <w:r w:rsidRPr="0065784C">
        <w:rPr>
          <w:rFonts w:cstheme="minorHAnsi"/>
          <w:sz w:val="20"/>
          <w:szCs w:val="20"/>
        </w:rPr>
        <w:t xml:space="preserve"> en su caso</w:t>
      </w:r>
      <w:r w:rsidR="005E4B3B" w:rsidRPr="0065784C">
        <w:rPr>
          <w:rFonts w:cstheme="minorHAnsi"/>
          <w:sz w:val="20"/>
          <w:szCs w:val="20"/>
        </w:rPr>
        <w:t>,</w:t>
      </w:r>
      <w:r w:rsidR="000C7312" w:rsidRPr="0065784C">
        <w:rPr>
          <w:rFonts w:cstheme="minorHAnsi"/>
          <w:sz w:val="20"/>
          <w:szCs w:val="20"/>
        </w:rPr>
        <w:t xml:space="preserve"> </w:t>
      </w:r>
      <w:r w:rsidRPr="0065784C">
        <w:rPr>
          <w:rFonts w:cstheme="minorHAnsi"/>
          <w:sz w:val="20"/>
          <w:szCs w:val="20"/>
        </w:rPr>
        <w:t xml:space="preserve"> macroprocesos sustantivos del Pp, así como la respectiva priorización de estos. Se deberá realizar la identificación y jerarquización de los procesos a partir del Esquema 1, adaptándolo a las condiciones particulares del Pp;</w:t>
      </w:r>
      <w:r w:rsidRPr="0065784C">
        <w:rPr>
          <w:sz w:val="20"/>
          <w:szCs w:val="20"/>
        </w:rPr>
        <w:footnoteReference w:id="2"/>
      </w:r>
      <w:r w:rsidRPr="0065784C">
        <w:rPr>
          <w:rFonts w:cstheme="minorHAnsi"/>
          <w:sz w:val="20"/>
          <w:szCs w:val="20"/>
        </w:rPr>
        <w:t xml:space="preserve"> </w:t>
      </w:r>
      <w:r w:rsidR="00CD62CA" w:rsidRPr="0065784C" w:rsidDel="00CD62CA">
        <w:rPr>
          <w:rFonts w:cstheme="minorHAnsi"/>
          <w:sz w:val="20"/>
          <w:szCs w:val="20"/>
        </w:rPr>
        <w:t xml:space="preserve"> </w:t>
      </w:r>
    </w:p>
    <w:p w:rsidR="00E57C72" w:rsidRDefault="00E57C72">
      <w:pPr>
        <w:rPr>
          <w:rFonts w:cstheme="minorHAnsi"/>
          <w:b/>
          <w:sz w:val="20"/>
          <w:szCs w:val="20"/>
        </w:rPr>
      </w:pPr>
      <w:r>
        <w:rPr>
          <w:rFonts w:cstheme="minorHAnsi"/>
          <w:b/>
          <w:sz w:val="20"/>
          <w:szCs w:val="20"/>
        </w:rPr>
        <w:br w:type="page"/>
      </w:r>
    </w:p>
    <w:p w:rsidR="00CD57DA" w:rsidRPr="00EF18E1" w:rsidRDefault="00CD57DA" w:rsidP="00E0212B">
      <w:pPr>
        <w:jc w:val="center"/>
        <w:rPr>
          <w:rFonts w:eastAsia="Times New Roman" w:cstheme="minorHAnsi"/>
          <w:b/>
          <w:sz w:val="20"/>
          <w:szCs w:val="20"/>
          <w:lang w:val="es-ES"/>
        </w:rPr>
      </w:pPr>
      <w:r w:rsidRPr="00EF18E1">
        <w:rPr>
          <w:rFonts w:cstheme="minorHAnsi"/>
          <w:b/>
          <w:sz w:val="20"/>
          <w:szCs w:val="20"/>
        </w:rPr>
        <w:t>Esquema 1. Modelo general de procesos</w:t>
      </w:r>
      <w:r w:rsidR="00ED513D">
        <w:rPr>
          <w:rFonts w:cstheme="minorHAnsi"/>
          <w:b/>
          <w:sz w:val="20"/>
          <w:szCs w:val="20"/>
        </w:rPr>
        <w:t xml:space="preserve"> (MGP)</w:t>
      </w:r>
    </w:p>
    <w:p w:rsidR="00CD57DA" w:rsidRPr="00EF18E1" w:rsidRDefault="00CD57DA" w:rsidP="00CD57DA">
      <w:pPr>
        <w:pStyle w:val="Textosinformato"/>
        <w:ind w:left="-284" w:right="-142"/>
        <w:jc w:val="center"/>
        <w:rPr>
          <w:rFonts w:asciiTheme="minorHAnsi" w:hAnsiTheme="minorHAnsi" w:cstheme="minorHAnsi"/>
        </w:rPr>
      </w:pPr>
    </w:p>
    <w:p w:rsidR="00CD57DA" w:rsidRPr="00EF18E1" w:rsidRDefault="00564CA6" w:rsidP="00E57C72">
      <w:pPr>
        <w:pStyle w:val="Textosinformato"/>
        <w:ind w:right="-142"/>
        <w:jc w:val="center"/>
        <w:rPr>
          <w:rFonts w:asciiTheme="minorHAnsi" w:hAnsiTheme="minorHAnsi" w:cstheme="minorHAnsi"/>
        </w:rPr>
      </w:pPr>
      <w:r>
        <w:rPr>
          <w:rFonts w:asciiTheme="minorHAnsi" w:hAnsiTheme="minorHAnsi" w:cstheme="minorHAnsi"/>
          <w:noProof/>
          <w:lang w:val="es-MX" w:eastAsia="es-MX"/>
        </w:rPr>
        <w:drawing>
          <wp:inline distT="0" distB="0" distL="0" distR="0" wp14:anchorId="6CAB59C6" wp14:editId="6213B8F6">
            <wp:extent cx="4810125" cy="394462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3944620"/>
                    </a:xfrm>
                    <a:prstGeom prst="rect">
                      <a:avLst/>
                    </a:prstGeom>
                    <a:noFill/>
                  </pic:spPr>
                </pic:pic>
              </a:graphicData>
            </a:graphic>
          </wp:inline>
        </w:drawing>
      </w:r>
    </w:p>
    <w:p w:rsidR="00CD57DA" w:rsidRPr="00EF18E1" w:rsidRDefault="00CD57DA" w:rsidP="00CD57DA">
      <w:pPr>
        <w:pStyle w:val="Textosinformato"/>
        <w:ind w:left="-284" w:right="-142"/>
        <w:jc w:val="center"/>
        <w:rPr>
          <w:rFonts w:asciiTheme="minorHAnsi" w:hAnsiTheme="minorHAnsi" w:cstheme="minorHAnsi"/>
        </w:rPr>
      </w:pPr>
    </w:p>
    <w:p w:rsidR="00CD57DA" w:rsidRPr="00EF18E1" w:rsidRDefault="00CD57DA" w:rsidP="00CD57DA">
      <w:pPr>
        <w:pStyle w:val="Textosinformato"/>
        <w:ind w:right="48"/>
        <w:jc w:val="both"/>
        <w:rPr>
          <w:rFonts w:asciiTheme="minorHAnsi" w:hAnsiTheme="minorHAnsi" w:cstheme="minorHAnsi"/>
        </w:rPr>
      </w:pPr>
    </w:p>
    <w:p w:rsidR="00CD57DA" w:rsidRPr="00EF18E1" w:rsidRDefault="00CD57DA" w:rsidP="00CD57DA">
      <w:pPr>
        <w:pStyle w:val="Textosinformato"/>
        <w:ind w:right="48"/>
        <w:jc w:val="both"/>
        <w:rPr>
          <w:rFonts w:asciiTheme="minorHAnsi" w:hAnsiTheme="minorHAnsi" w:cstheme="minorHAnsi"/>
        </w:rPr>
      </w:pPr>
      <w:r w:rsidRPr="00EF18E1">
        <w:rPr>
          <w:rFonts w:asciiTheme="minorHAnsi" w:hAnsiTheme="minorHAnsi" w:cstheme="minorHAnsi"/>
        </w:rPr>
        <w:t>E</w:t>
      </w:r>
      <w:r w:rsidR="009C1CE3">
        <w:rPr>
          <w:rFonts w:asciiTheme="minorHAnsi" w:hAnsiTheme="minorHAnsi" w:cstheme="minorHAnsi"/>
        </w:rPr>
        <w:t xml:space="preserve">l </w:t>
      </w:r>
      <w:r w:rsidRPr="00EF18E1">
        <w:rPr>
          <w:rFonts w:asciiTheme="minorHAnsi" w:hAnsiTheme="minorHAnsi" w:cstheme="minorHAnsi"/>
        </w:rPr>
        <w:t xml:space="preserve">Esquema 1 muestra </w:t>
      </w:r>
      <w:r w:rsidR="009C1CE3">
        <w:rPr>
          <w:rFonts w:asciiTheme="minorHAnsi" w:hAnsiTheme="minorHAnsi" w:cstheme="minorHAnsi"/>
        </w:rPr>
        <w:t>el</w:t>
      </w:r>
      <w:r w:rsidRPr="00EF18E1">
        <w:rPr>
          <w:rFonts w:asciiTheme="minorHAnsi" w:hAnsiTheme="minorHAnsi" w:cstheme="minorHAnsi"/>
        </w:rPr>
        <w:t xml:space="preserve"> modelo que </w:t>
      </w:r>
      <w:r w:rsidR="00E32C2E">
        <w:rPr>
          <w:rFonts w:asciiTheme="minorHAnsi" w:hAnsiTheme="minorHAnsi" w:cstheme="minorHAnsi"/>
        </w:rPr>
        <w:t>se debe</w:t>
      </w:r>
      <w:r w:rsidRPr="00EF18E1">
        <w:rPr>
          <w:rFonts w:asciiTheme="minorHAnsi" w:hAnsiTheme="minorHAnsi" w:cstheme="minorHAnsi"/>
        </w:rPr>
        <w:t xml:space="preserve"> tomar como referencia para la identificación y definición de los procesos y subprocesos y</w:t>
      </w:r>
      <w:r w:rsidR="00A76071">
        <w:rPr>
          <w:rFonts w:asciiTheme="minorHAnsi" w:hAnsiTheme="minorHAnsi" w:cstheme="minorHAnsi"/>
        </w:rPr>
        <w:t>,</w:t>
      </w:r>
      <w:r w:rsidRPr="00EF18E1">
        <w:rPr>
          <w:rFonts w:asciiTheme="minorHAnsi" w:hAnsiTheme="minorHAnsi" w:cstheme="minorHAnsi"/>
        </w:rPr>
        <w:t xml:space="preserve"> en su caso</w:t>
      </w:r>
      <w:r w:rsidR="00A76071">
        <w:rPr>
          <w:rFonts w:asciiTheme="minorHAnsi" w:hAnsiTheme="minorHAnsi" w:cstheme="minorHAnsi"/>
        </w:rPr>
        <w:t>,</w:t>
      </w:r>
      <w:r w:rsidRPr="00EF18E1">
        <w:rPr>
          <w:rFonts w:asciiTheme="minorHAnsi" w:hAnsiTheme="minorHAnsi" w:cstheme="minorHAnsi"/>
        </w:rPr>
        <w:t xml:space="preserve"> macroprocesos que integran la operación del Pp evaluado, además de que representa </w:t>
      </w:r>
      <w:r w:rsidR="009C1CE3">
        <w:rPr>
          <w:rFonts w:asciiTheme="minorHAnsi" w:hAnsiTheme="minorHAnsi" w:cstheme="minorHAnsi"/>
        </w:rPr>
        <w:t>la base</w:t>
      </w:r>
      <w:r w:rsidRPr="00EF18E1">
        <w:rPr>
          <w:rFonts w:asciiTheme="minorHAnsi" w:hAnsiTheme="minorHAnsi" w:cstheme="minorHAnsi"/>
        </w:rPr>
        <w:t xml:space="preserve"> en la definición del alcance y del enfoque de la Evaluación de Procesos del Pp.</w:t>
      </w:r>
      <w:r w:rsidR="00E32C2E">
        <w:rPr>
          <w:rFonts w:asciiTheme="minorHAnsi" w:hAnsiTheme="minorHAnsi" w:cstheme="minorHAnsi"/>
        </w:rPr>
        <w:t xml:space="preserve"> No obstante, la instancia evaluadora podrá realizar la adaptación pertinente a</w:t>
      </w:r>
      <w:r w:rsidR="00916C57">
        <w:rPr>
          <w:rFonts w:asciiTheme="minorHAnsi" w:hAnsiTheme="minorHAnsi" w:cstheme="minorHAnsi"/>
        </w:rPr>
        <w:t xml:space="preserve"> este</w:t>
      </w:r>
      <w:r w:rsidR="00E32C2E">
        <w:rPr>
          <w:rFonts w:asciiTheme="minorHAnsi" w:hAnsiTheme="minorHAnsi" w:cstheme="minorHAnsi"/>
        </w:rPr>
        <w:t xml:space="preserve"> modelo, siempre que presente la justificación correspondiente. </w:t>
      </w:r>
    </w:p>
    <w:p w:rsidR="00CD57DA" w:rsidRPr="00EF18E1" w:rsidRDefault="00CD57DA" w:rsidP="00CD57DA">
      <w:pPr>
        <w:pStyle w:val="Textosinformato"/>
        <w:ind w:right="-142"/>
        <w:jc w:val="both"/>
        <w:rPr>
          <w:rFonts w:asciiTheme="minorHAnsi" w:hAnsiTheme="minorHAnsi" w:cstheme="minorHAnsi"/>
        </w:rPr>
      </w:pPr>
    </w:p>
    <w:p w:rsidR="00CD57DA" w:rsidRPr="00EF18E1" w:rsidRDefault="00CD57DA" w:rsidP="00CD57DA">
      <w:pPr>
        <w:pStyle w:val="Textosinformato"/>
        <w:ind w:right="-142"/>
        <w:jc w:val="both"/>
        <w:rPr>
          <w:rFonts w:asciiTheme="minorHAnsi" w:hAnsiTheme="minorHAnsi" w:cstheme="minorHAnsi"/>
        </w:rPr>
      </w:pPr>
      <w:r w:rsidRPr="00EF18E1">
        <w:rPr>
          <w:rFonts w:asciiTheme="minorHAnsi" w:hAnsiTheme="minorHAnsi" w:cstheme="minorHAnsi"/>
        </w:rPr>
        <w:t xml:space="preserve">A </w:t>
      </w:r>
      <w:r w:rsidR="001A6F45" w:rsidRPr="00EF18E1">
        <w:rPr>
          <w:rFonts w:asciiTheme="minorHAnsi" w:hAnsiTheme="minorHAnsi" w:cstheme="minorHAnsi"/>
        </w:rPr>
        <w:t>continuación,</w:t>
      </w:r>
      <w:r w:rsidRPr="00EF18E1">
        <w:rPr>
          <w:rFonts w:asciiTheme="minorHAnsi" w:hAnsiTheme="minorHAnsi" w:cstheme="minorHAnsi"/>
        </w:rPr>
        <w:t xml:space="preserve"> se describe cada uno de los procesos que componen al modelo anterior:</w:t>
      </w:r>
    </w:p>
    <w:p w:rsidR="00CD57DA" w:rsidRPr="00EF18E1" w:rsidRDefault="00CD57DA" w:rsidP="00CD57DA">
      <w:pPr>
        <w:pStyle w:val="Textosinformato"/>
        <w:ind w:right="-142"/>
        <w:jc w:val="both"/>
        <w:rPr>
          <w:rFonts w:asciiTheme="minorHAnsi" w:hAnsiTheme="minorHAnsi" w:cstheme="minorHAnsi"/>
        </w:rPr>
      </w:pPr>
    </w:p>
    <w:p w:rsidR="00CD57DA" w:rsidRPr="00EF18E1" w:rsidRDefault="00CD57DA" w:rsidP="002C5C13">
      <w:pPr>
        <w:pStyle w:val="Textosinformato"/>
        <w:numPr>
          <w:ilvl w:val="0"/>
          <w:numId w:val="102"/>
        </w:numPr>
        <w:ind w:left="709" w:right="48"/>
        <w:jc w:val="both"/>
        <w:rPr>
          <w:rFonts w:asciiTheme="minorHAnsi" w:hAnsiTheme="minorHAnsi" w:cstheme="minorHAnsi"/>
        </w:rPr>
      </w:pPr>
      <w:r w:rsidRPr="00EF18E1">
        <w:rPr>
          <w:rFonts w:asciiTheme="minorHAnsi" w:hAnsiTheme="minorHAnsi" w:cstheme="minorHAnsi"/>
          <w:b/>
        </w:rPr>
        <w:t>Planeación</w:t>
      </w:r>
      <w:r w:rsidRPr="00EF18E1">
        <w:rPr>
          <w:rFonts w:asciiTheme="minorHAnsi" w:hAnsiTheme="minorHAnsi" w:cstheme="minorHAnsi"/>
        </w:rPr>
        <w:t xml:space="preserve">: proceso en que se determinan </w:t>
      </w:r>
      <w:r w:rsidR="00E32C2E">
        <w:rPr>
          <w:rFonts w:asciiTheme="minorHAnsi" w:hAnsiTheme="minorHAnsi" w:cstheme="minorHAnsi"/>
        </w:rPr>
        <w:t>l</w:t>
      </w:r>
      <w:r w:rsidRPr="00EF18E1">
        <w:rPr>
          <w:rFonts w:asciiTheme="minorHAnsi" w:hAnsiTheme="minorHAnsi" w:cstheme="minorHAnsi"/>
        </w:rPr>
        <w:t>o</w:t>
      </w:r>
      <w:r w:rsidR="00E32C2E">
        <w:rPr>
          <w:rFonts w:asciiTheme="minorHAnsi" w:hAnsiTheme="minorHAnsi" w:cstheme="minorHAnsi"/>
        </w:rPr>
        <w:t>s elementos de análisis del</w:t>
      </w:r>
      <w:r w:rsidRPr="00EF18E1">
        <w:rPr>
          <w:rFonts w:asciiTheme="minorHAnsi" w:hAnsiTheme="minorHAnsi" w:cstheme="minorHAnsi"/>
        </w:rPr>
        <w:t xml:space="preserve"> problema o necesidad; </w:t>
      </w:r>
      <w:r w:rsidR="00E32C2E">
        <w:rPr>
          <w:rFonts w:asciiTheme="minorHAnsi" w:hAnsiTheme="minorHAnsi" w:cstheme="minorHAnsi"/>
        </w:rPr>
        <w:t xml:space="preserve">los </w:t>
      </w:r>
      <w:r w:rsidRPr="00EF18E1">
        <w:rPr>
          <w:rFonts w:asciiTheme="minorHAnsi" w:hAnsiTheme="minorHAnsi" w:cstheme="minorHAnsi"/>
        </w:rPr>
        <w:t>objetivos, indicadores y metas de</w:t>
      </w:r>
      <w:r w:rsidR="00E32C2E">
        <w:rPr>
          <w:rFonts w:asciiTheme="minorHAnsi" w:hAnsiTheme="minorHAnsi" w:cstheme="minorHAnsi"/>
        </w:rPr>
        <w:t>l ISD</w:t>
      </w:r>
      <w:r w:rsidRPr="00EF18E1">
        <w:rPr>
          <w:rFonts w:asciiTheme="minorHAnsi" w:hAnsiTheme="minorHAnsi" w:cstheme="minorHAnsi"/>
        </w:rPr>
        <w:t xml:space="preserve">, </w:t>
      </w:r>
      <w:r w:rsidR="00CD62CA">
        <w:rPr>
          <w:rFonts w:asciiTheme="minorHAnsi" w:hAnsiTheme="minorHAnsi" w:cstheme="minorHAnsi"/>
        </w:rPr>
        <w:t xml:space="preserve">la </w:t>
      </w:r>
      <w:r w:rsidRPr="00EF18E1">
        <w:rPr>
          <w:rFonts w:asciiTheme="minorHAnsi" w:hAnsiTheme="minorHAnsi" w:cstheme="minorHAnsi"/>
        </w:rPr>
        <w:t>estrategia de cobertura</w:t>
      </w:r>
      <w:r w:rsidR="00916C57">
        <w:rPr>
          <w:rFonts w:asciiTheme="minorHAnsi" w:hAnsiTheme="minorHAnsi" w:cstheme="minorHAnsi"/>
        </w:rPr>
        <w:t xml:space="preserve"> y</w:t>
      </w:r>
      <w:r w:rsidRPr="00EF18E1">
        <w:rPr>
          <w:rFonts w:asciiTheme="minorHAnsi" w:hAnsiTheme="minorHAnsi" w:cstheme="minorHAnsi"/>
        </w:rPr>
        <w:t xml:space="preserve"> </w:t>
      </w:r>
      <w:r w:rsidR="00CD62CA">
        <w:rPr>
          <w:rFonts w:asciiTheme="minorHAnsi" w:hAnsiTheme="minorHAnsi" w:cstheme="minorHAnsi"/>
        </w:rPr>
        <w:t xml:space="preserve">el </w:t>
      </w:r>
      <w:r w:rsidRPr="00EF18E1">
        <w:rPr>
          <w:rFonts w:asciiTheme="minorHAnsi" w:hAnsiTheme="minorHAnsi" w:cstheme="minorHAnsi"/>
        </w:rPr>
        <w:t>plan estratégico, entre otros puntos; así como los recursos financieros y humanos necesarios que requiere el Pp para lograr sus objetivos. En el proceso de planeación se determinan las directrices en el diseño e implementación del Pp; los subprocesos que lo integran son los siguientes: planeación estratégica, programación y presupuesto, actualización de</w:t>
      </w:r>
      <w:r w:rsidR="00CD62CA">
        <w:rPr>
          <w:rFonts w:asciiTheme="minorHAnsi" w:hAnsiTheme="minorHAnsi" w:cstheme="minorHAnsi"/>
        </w:rPr>
        <w:t>l ISD</w:t>
      </w:r>
      <w:r w:rsidRPr="00EF18E1">
        <w:rPr>
          <w:rFonts w:asciiTheme="minorHAnsi" w:hAnsiTheme="minorHAnsi" w:cstheme="minorHAnsi"/>
        </w:rPr>
        <w:t>, actualización de normativa y, en su caso, definición de la agenda o estrategia de evaluación de mediano y de largo plazos, por lo que con ello se acentúa el vínculo y la interacción de la planeación y la evaluación</w:t>
      </w:r>
      <w:r w:rsidR="00916C57">
        <w:rPr>
          <w:rFonts w:asciiTheme="minorHAnsi" w:hAnsiTheme="minorHAnsi" w:cstheme="minorHAnsi"/>
        </w:rPr>
        <w:t>;</w:t>
      </w:r>
    </w:p>
    <w:p w:rsidR="00CD57DA" w:rsidRPr="00EF18E1" w:rsidRDefault="00CD57DA" w:rsidP="00CD57DA">
      <w:pPr>
        <w:pStyle w:val="Textosinformato"/>
        <w:ind w:left="709" w:right="48"/>
        <w:jc w:val="both"/>
        <w:rPr>
          <w:rFonts w:asciiTheme="minorHAnsi" w:hAnsiTheme="minorHAnsi" w:cstheme="minorHAnsi"/>
        </w:rPr>
      </w:pPr>
    </w:p>
    <w:p w:rsidR="00CD57DA" w:rsidRPr="00EF18E1" w:rsidRDefault="00CD57DA" w:rsidP="002C5C13">
      <w:pPr>
        <w:pStyle w:val="Textosinformato"/>
        <w:numPr>
          <w:ilvl w:val="0"/>
          <w:numId w:val="102"/>
        </w:numPr>
        <w:ind w:left="709" w:right="48"/>
        <w:jc w:val="both"/>
        <w:rPr>
          <w:rFonts w:asciiTheme="minorHAnsi" w:hAnsiTheme="minorHAnsi" w:cstheme="minorHAnsi"/>
        </w:rPr>
      </w:pPr>
      <w:r w:rsidRPr="00EF18E1">
        <w:rPr>
          <w:rFonts w:asciiTheme="minorHAnsi" w:hAnsiTheme="minorHAnsi" w:cstheme="minorHAnsi"/>
          <w:b/>
        </w:rPr>
        <w:t>Comunicación interna y externa</w:t>
      </w:r>
      <w:r w:rsidRPr="00EF18E1">
        <w:rPr>
          <w:rFonts w:asciiTheme="minorHAnsi" w:hAnsiTheme="minorHAnsi" w:cstheme="minorHAnsi"/>
        </w:rPr>
        <w:t>: proceso en el que se informan diversas características y objetivos del Pp tanto a los actores involucrados en su funcionamiento y operación (interna), como a su población objetivo (externa);</w:t>
      </w:r>
    </w:p>
    <w:p w:rsidR="00CD57DA" w:rsidRPr="00EF18E1" w:rsidRDefault="00CD57DA" w:rsidP="00CD57DA">
      <w:pPr>
        <w:pStyle w:val="Textosinformato"/>
        <w:ind w:left="709" w:right="48"/>
        <w:jc w:val="both"/>
        <w:rPr>
          <w:rFonts w:asciiTheme="minorHAnsi" w:hAnsiTheme="minorHAnsi" w:cstheme="minorHAnsi"/>
        </w:rPr>
      </w:pPr>
    </w:p>
    <w:p w:rsidR="00CD57DA" w:rsidRPr="00EF18E1" w:rsidRDefault="00CD57DA" w:rsidP="002C5C13">
      <w:pPr>
        <w:pStyle w:val="Textosinformato"/>
        <w:numPr>
          <w:ilvl w:val="0"/>
          <w:numId w:val="102"/>
        </w:numPr>
        <w:ind w:left="709" w:right="48"/>
        <w:jc w:val="both"/>
        <w:rPr>
          <w:rFonts w:asciiTheme="minorHAnsi" w:hAnsiTheme="minorHAnsi" w:cstheme="minorHAnsi"/>
        </w:rPr>
      </w:pPr>
      <w:r w:rsidRPr="00EF18E1">
        <w:rPr>
          <w:rFonts w:asciiTheme="minorHAnsi" w:hAnsiTheme="minorHAnsi" w:cstheme="minorHAnsi"/>
          <w:b/>
        </w:rPr>
        <w:t>Selección de</w:t>
      </w:r>
      <w:r w:rsidR="00790AF6">
        <w:rPr>
          <w:rFonts w:asciiTheme="minorHAnsi" w:hAnsiTheme="minorHAnsi" w:cstheme="minorHAnsi"/>
          <w:b/>
        </w:rPr>
        <w:t xml:space="preserve"> destinatarios</w:t>
      </w:r>
      <w:r w:rsidRPr="00EF18E1">
        <w:rPr>
          <w:rFonts w:asciiTheme="minorHAnsi" w:hAnsiTheme="minorHAnsi" w:cstheme="minorHAnsi"/>
          <w:b/>
        </w:rPr>
        <w:t xml:space="preserve"> </w:t>
      </w:r>
      <w:r w:rsidR="00790AF6">
        <w:rPr>
          <w:rFonts w:asciiTheme="minorHAnsi" w:hAnsiTheme="minorHAnsi" w:cstheme="minorHAnsi"/>
          <w:b/>
        </w:rPr>
        <w:t>(</w:t>
      </w:r>
      <w:r w:rsidR="00CD62CA">
        <w:rPr>
          <w:rFonts w:asciiTheme="minorHAnsi" w:hAnsiTheme="minorHAnsi" w:cstheme="minorHAnsi"/>
          <w:b/>
        </w:rPr>
        <w:t>población objetivo</w:t>
      </w:r>
      <w:r w:rsidR="00790AF6">
        <w:rPr>
          <w:rFonts w:asciiTheme="minorHAnsi" w:hAnsiTheme="minorHAnsi" w:cstheme="minorHAnsi"/>
          <w:b/>
        </w:rPr>
        <w:t>)</w:t>
      </w:r>
      <w:r w:rsidRPr="00EF18E1">
        <w:rPr>
          <w:rFonts w:asciiTheme="minorHAnsi" w:hAnsiTheme="minorHAnsi" w:cstheme="minorHAnsi"/>
        </w:rPr>
        <w:t xml:space="preserve">: proceso en el que se determina quiénes (o qué instancias) serán los receptores directos de los </w:t>
      </w:r>
      <w:r w:rsidR="00CD62CA">
        <w:rPr>
          <w:rFonts w:asciiTheme="minorHAnsi" w:hAnsiTheme="minorHAnsi" w:cstheme="minorHAnsi"/>
        </w:rPr>
        <w:t>bienes y/o servicios</w:t>
      </w:r>
      <w:r w:rsidRPr="00EF18E1">
        <w:rPr>
          <w:rFonts w:asciiTheme="minorHAnsi" w:hAnsiTheme="minorHAnsi" w:cstheme="minorHAnsi"/>
        </w:rPr>
        <w:t xml:space="preserve"> de un Pp;</w:t>
      </w:r>
    </w:p>
    <w:p w:rsidR="00CD57DA" w:rsidRPr="00EF18E1" w:rsidRDefault="00CD57DA" w:rsidP="00CD57DA">
      <w:pPr>
        <w:pStyle w:val="Textosinformato"/>
        <w:ind w:left="709" w:right="48"/>
        <w:jc w:val="both"/>
        <w:rPr>
          <w:rFonts w:asciiTheme="minorHAnsi" w:hAnsiTheme="minorHAnsi" w:cstheme="minorHAnsi"/>
        </w:rPr>
      </w:pPr>
    </w:p>
    <w:p w:rsidR="00CD57DA" w:rsidRPr="00EF18E1" w:rsidRDefault="00790AF6" w:rsidP="002C5C13">
      <w:pPr>
        <w:pStyle w:val="Textosinformato"/>
        <w:numPr>
          <w:ilvl w:val="0"/>
          <w:numId w:val="102"/>
        </w:numPr>
        <w:ind w:left="709" w:right="48"/>
        <w:jc w:val="both"/>
        <w:rPr>
          <w:rFonts w:asciiTheme="minorHAnsi" w:hAnsiTheme="minorHAnsi" w:cstheme="minorHAnsi"/>
        </w:rPr>
      </w:pPr>
      <w:r>
        <w:rPr>
          <w:rFonts w:asciiTheme="minorHAnsi" w:hAnsiTheme="minorHAnsi" w:cstheme="minorHAnsi"/>
          <w:b/>
        </w:rPr>
        <w:t>Producción de entregables</w:t>
      </w:r>
      <w:r w:rsidR="00CD57DA" w:rsidRPr="00EF18E1">
        <w:rPr>
          <w:rFonts w:asciiTheme="minorHAnsi" w:hAnsiTheme="minorHAnsi" w:cstheme="minorHAnsi"/>
        </w:rPr>
        <w:t>: proceso</w:t>
      </w:r>
      <w:r>
        <w:rPr>
          <w:rFonts w:asciiTheme="minorHAnsi" w:hAnsiTheme="minorHAnsi" w:cstheme="minorHAnsi"/>
        </w:rPr>
        <w:t xml:space="preserve"> de g</w:t>
      </w:r>
      <w:r w:rsidRPr="00790AF6">
        <w:rPr>
          <w:rFonts w:asciiTheme="minorHAnsi" w:hAnsiTheme="minorHAnsi" w:cstheme="minorHAnsi"/>
        </w:rPr>
        <w:t>eneración de bienes y/o servicios</w:t>
      </w:r>
      <w:r w:rsidR="00CD57DA" w:rsidRPr="00EF18E1">
        <w:rPr>
          <w:rFonts w:asciiTheme="minorHAnsi" w:hAnsiTheme="minorHAnsi" w:cstheme="minorHAnsi"/>
        </w:rPr>
        <w:t xml:space="preserve"> en el que se elaboran los entregables o realizan los componentes del Pp (recursos financieros o humanos, apoyos, bienes, servicios, regulaciones, documentos técnicos o de planeación, etc.), conforme a sus documentos normativos; </w:t>
      </w:r>
    </w:p>
    <w:p w:rsidR="00CD57DA" w:rsidRPr="00EF18E1" w:rsidRDefault="00CD57DA" w:rsidP="00CD57DA">
      <w:pPr>
        <w:pStyle w:val="Textosinformato"/>
        <w:ind w:left="709" w:right="48"/>
        <w:jc w:val="both"/>
        <w:rPr>
          <w:rFonts w:asciiTheme="minorHAnsi" w:hAnsiTheme="minorHAnsi" w:cstheme="minorHAnsi"/>
        </w:rPr>
      </w:pPr>
    </w:p>
    <w:p w:rsidR="00CD57DA" w:rsidRPr="00EF18E1" w:rsidRDefault="00CD57DA" w:rsidP="002C5C13">
      <w:pPr>
        <w:pStyle w:val="Textosinformato"/>
        <w:numPr>
          <w:ilvl w:val="0"/>
          <w:numId w:val="102"/>
        </w:numPr>
        <w:ind w:left="709" w:right="48"/>
        <w:jc w:val="both"/>
        <w:rPr>
          <w:rFonts w:asciiTheme="minorHAnsi" w:hAnsiTheme="minorHAnsi" w:cstheme="minorHAnsi"/>
        </w:rPr>
      </w:pPr>
      <w:r w:rsidRPr="00EF18E1">
        <w:rPr>
          <w:rFonts w:asciiTheme="minorHAnsi" w:hAnsiTheme="minorHAnsi" w:cstheme="minorHAnsi"/>
          <w:b/>
        </w:rPr>
        <w:t>Entrega</w:t>
      </w:r>
      <w:r w:rsidRPr="00EF18E1">
        <w:rPr>
          <w:rFonts w:asciiTheme="minorHAnsi" w:hAnsiTheme="minorHAnsi" w:cstheme="minorHAnsi"/>
        </w:rPr>
        <w:t xml:space="preserve">: proceso en el que se realiza la entrega del bien </w:t>
      </w:r>
      <w:r w:rsidR="00CD62CA">
        <w:rPr>
          <w:rFonts w:asciiTheme="minorHAnsi" w:hAnsiTheme="minorHAnsi" w:cstheme="minorHAnsi"/>
        </w:rPr>
        <w:t>y/</w:t>
      </w:r>
      <w:r w:rsidRPr="00EF18E1">
        <w:rPr>
          <w:rFonts w:asciiTheme="minorHAnsi" w:hAnsiTheme="minorHAnsi" w:cstheme="minorHAnsi"/>
        </w:rPr>
        <w:t>o servicio producido o generado por el Pp a l</w:t>
      </w:r>
      <w:r w:rsidR="00CD62CA">
        <w:rPr>
          <w:rFonts w:asciiTheme="minorHAnsi" w:hAnsiTheme="minorHAnsi" w:cstheme="minorHAnsi"/>
        </w:rPr>
        <w:t>a población beneficiaria</w:t>
      </w:r>
      <w:r w:rsidRPr="00EF18E1">
        <w:rPr>
          <w:rFonts w:asciiTheme="minorHAnsi" w:hAnsiTheme="minorHAnsi" w:cstheme="minorHAnsi"/>
        </w:rPr>
        <w:t>;</w:t>
      </w:r>
    </w:p>
    <w:p w:rsidR="00CD57DA" w:rsidRPr="00EF18E1" w:rsidRDefault="00CD57DA" w:rsidP="00CD57DA">
      <w:pPr>
        <w:pStyle w:val="Textosinformato"/>
        <w:ind w:left="709" w:right="48"/>
        <w:jc w:val="both"/>
        <w:rPr>
          <w:rFonts w:asciiTheme="minorHAnsi" w:hAnsiTheme="minorHAnsi" w:cstheme="minorHAnsi"/>
        </w:rPr>
      </w:pPr>
    </w:p>
    <w:p w:rsidR="00CD57DA" w:rsidRPr="00EF18E1" w:rsidRDefault="00CD57DA" w:rsidP="002C5C13">
      <w:pPr>
        <w:pStyle w:val="Textosinformato"/>
        <w:numPr>
          <w:ilvl w:val="0"/>
          <w:numId w:val="102"/>
        </w:numPr>
        <w:ind w:left="709" w:right="48"/>
        <w:jc w:val="both"/>
        <w:rPr>
          <w:rFonts w:asciiTheme="minorHAnsi" w:hAnsiTheme="minorHAnsi" w:cstheme="minorHAnsi"/>
        </w:rPr>
      </w:pPr>
      <w:r w:rsidRPr="00EF18E1">
        <w:rPr>
          <w:rFonts w:asciiTheme="minorHAnsi" w:hAnsiTheme="minorHAnsi" w:cstheme="minorHAnsi"/>
          <w:b/>
        </w:rPr>
        <w:t xml:space="preserve">Seguimiento a </w:t>
      </w:r>
      <w:r w:rsidR="00CD62CA">
        <w:rPr>
          <w:rFonts w:asciiTheme="minorHAnsi" w:hAnsiTheme="minorHAnsi" w:cstheme="minorHAnsi"/>
          <w:b/>
        </w:rPr>
        <w:t>la población atendida</w:t>
      </w:r>
      <w:r w:rsidRPr="00EF18E1">
        <w:rPr>
          <w:rFonts w:asciiTheme="minorHAnsi" w:hAnsiTheme="minorHAnsi" w:cstheme="minorHAnsi"/>
        </w:rPr>
        <w:t xml:space="preserve">: actividades y mecanismos que permiten al Pp conocer cómo son utilizados o aprovechados los bienes </w:t>
      </w:r>
      <w:r w:rsidR="00CD62CA">
        <w:rPr>
          <w:rFonts w:asciiTheme="minorHAnsi" w:hAnsiTheme="minorHAnsi" w:cstheme="minorHAnsi"/>
        </w:rPr>
        <w:t>y/</w:t>
      </w:r>
      <w:r w:rsidRPr="00EF18E1">
        <w:rPr>
          <w:rFonts w:asciiTheme="minorHAnsi" w:hAnsiTheme="minorHAnsi" w:cstheme="minorHAnsi"/>
        </w:rPr>
        <w:t xml:space="preserve">o servicios </w:t>
      </w:r>
      <w:r w:rsidR="00CD62CA">
        <w:rPr>
          <w:rFonts w:asciiTheme="minorHAnsi" w:hAnsiTheme="minorHAnsi" w:cstheme="minorHAnsi"/>
        </w:rPr>
        <w:t>entregados a la población</w:t>
      </w:r>
      <w:r w:rsidRPr="00EF18E1">
        <w:rPr>
          <w:rFonts w:asciiTheme="minorHAnsi" w:hAnsiTheme="minorHAnsi" w:cstheme="minorHAnsi"/>
        </w:rPr>
        <w:t xml:space="preserve"> beneficiari</w:t>
      </w:r>
      <w:r w:rsidR="00CD62CA">
        <w:rPr>
          <w:rFonts w:asciiTheme="minorHAnsi" w:hAnsiTheme="minorHAnsi" w:cstheme="minorHAnsi"/>
        </w:rPr>
        <w:t>a</w:t>
      </w:r>
      <w:r w:rsidRPr="00EF18E1">
        <w:rPr>
          <w:rFonts w:asciiTheme="minorHAnsi" w:hAnsiTheme="minorHAnsi" w:cstheme="minorHAnsi"/>
        </w:rPr>
        <w:t xml:space="preserve">, para que, entre otras funciones, la UR del Pp </w:t>
      </w:r>
      <w:r w:rsidR="00916C57">
        <w:rPr>
          <w:rFonts w:asciiTheme="minorHAnsi" w:hAnsiTheme="minorHAnsi" w:cstheme="minorHAnsi"/>
        </w:rPr>
        <w:t>verifique el cumplimiento de</w:t>
      </w:r>
      <w:r w:rsidRPr="00EF18E1">
        <w:rPr>
          <w:rFonts w:asciiTheme="minorHAnsi" w:hAnsiTheme="minorHAnsi" w:cstheme="minorHAnsi"/>
        </w:rPr>
        <w:t xml:space="preserve"> los objetivos. </w:t>
      </w:r>
      <w:r w:rsidR="00CD62CA">
        <w:rPr>
          <w:rFonts w:asciiTheme="minorHAnsi" w:hAnsiTheme="minorHAnsi" w:cstheme="minorHAnsi"/>
        </w:rPr>
        <w:t>En</w:t>
      </w:r>
      <w:r w:rsidRPr="00EF18E1">
        <w:rPr>
          <w:rFonts w:asciiTheme="minorHAnsi" w:hAnsiTheme="minorHAnsi" w:cstheme="minorHAnsi"/>
        </w:rPr>
        <w:t xml:space="preserve"> este proceso se incluyen las actividades que un Pp implementa para conocer el grado de satisfacción de </w:t>
      </w:r>
      <w:r w:rsidR="00CD62CA">
        <w:rPr>
          <w:rFonts w:asciiTheme="minorHAnsi" w:hAnsiTheme="minorHAnsi" w:cstheme="minorHAnsi"/>
        </w:rPr>
        <w:t>su población beneficiaria</w:t>
      </w:r>
      <w:r w:rsidRPr="00EF18E1">
        <w:rPr>
          <w:rFonts w:asciiTheme="minorHAnsi" w:hAnsiTheme="minorHAnsi" w:cstheme="minorHAnsi"/>
        </w:rPr>
        <w:t>;</w:t>
      </w:r>
    </w:p>
    <w:p w:rsidR="00CD57DA" w:rsidRPr="00EF18E1" w:rsidRDefault="00CD57DA" w:rsidP="00CD57DA">
      <w:pPr>
        <w:pStyle w:val="Prrafodelista"/>
        <w:rPr>
          <w:rFonts w:asciiTheme="minorHAnsi" w:hAnsiTheme="minorHAnsi" w:cstheme="minorHAnsi"/>
        </w:rPr>
      </w:pPr>
    </w:p>
    <w:p w:rsidR="00CD57DA" w:rsidRPr="00EF18E1" w:rsidRDefault="00CD57DA" w:rsidP="002C5C13">
      <w:pPr>
        <w:pStyle w:val="Textosinformato"/>
        <w:numPr>
          <w:ilvl w:val="0"/>
          <w:numId w:val="102"/>
        </w:numPr>
        <w:ind w:left="709" w:right="48"/>
        <w:jc w:val="both"/>
        <w:rPr>
          <w:rFonts w:asciiTheme="minorHAnsi" w:hAnsiTheme="minorHAnsi" w:cstheme="minorHAnsi"/>
        </w:rPr>
      </w:pPr>
      <w:r w:rsidRPr="00EF18E1">
        <w:rPr>
          <w:rFonts w:asciiTheme="minorHAnsi" w:hAnsiTheme="minorHAnsi" w:cstheme="minorHAnsi"/>
          <w:b/>
        </w:rPr>
        <w:t>Control</w:t>
      </w:r>
      <w:r w:rsidR="00CD62CA">
        <w:rPr>
          <w:rFonts w:asciiTheme="minorHAnsi" w:hAnsiTheme="minorHAnsi" w:cstheme="minorHAnsi"/>
          <w:b/>
        </w:rPr>
        <w:t xml:space="preserve"> interno</w:t>
      </w:r>
      <w:r w:rsidRPr="00EF18E1">
        <w:rPr>
          <w:rFonts w:asciiTheme="minorHAnsi" w:hAnsiTheme="minorHAnsi" w:cstheme="minorHAnsi"/>
        </w:rPr>
        <w:t>: actividades y mecanismos implementados entre los operadores del Pp para verificar que los diferentes procedimientos, procesos y subprocesos se estén ejecutando conforme a lo planeado;</w:t>
      </w:r>
    </w:p>
    <w:p w:rsidR="00CD57DA" w:rsidRPr="00EF18E1" w:rsidRDefault="00CD57DA" w:rsidP="00CD57DA">
      <w:pPr>
        <w:pStyle w:val="Textosinformato"/>
        <w:ind w:left="709" w:right="48"/>
        <w:jc w:val="both"/>
        <w:rPr>
          <w:rFonts w:asciiTheme="minorHAnsi" w:hAnsiTheme="minorHAnsi" w:cstheme="minorHAnsi"/>
        </w:rPr>
      </w:pPr>
    </w:p>
    <w:p w:rsidR="00D007EA" w:rsidRDefault="00CD62CA" w:rsidP="008827B9">
      <w:pPr>
        <w:pStyle w:val="Textosinformato"/>
        <w:numPr>
          <w:ilvl w:val="0"/>
          <w:numId w:val="102"/>
        </w:numPr>
        <w:ind w:left="709" w:right="48"/>
        <w:jc w:val="both"/>
        <w:rPr>
          <w:rFonts w:asciiTheme="minorHAnsi" w:hAnsiTheme="minorHAnsi" w:cstheme="minorHAnsi"/>
        </w:rPr>
      </w:pPr>
      <w:r w:rsidRPr="00CD62CA">
        <w:rPr>
          <w:rFonts w:asciiTheme="minorHAnsi" w:hAnsiTheme="minorHAnsi" w:cstheme="minorHAnsi"/>
          <w:b/>
        </w:rPr>
        <w:t>Seguimiento al desempeño</w:t>
      </w:r>
      <w:r w:rsidR="00CD57DA" w:rsidRPr="00CD62CA">
        <w:rPr>
          <w:rFonts w:asciiTheme="minorHAnsi" w:hAnsiTheme="minorHAnsi" w:cstheme="minorHAnsi"/>
        </w:rPr>
        <w:t xml:space="preserve">: proceso coordinado por una unidad administrativa ajena a la </w:t>
      </w:r>
      <w:r w:rsidR="00EA038C">
        <w:rPr>
          <w:rFonts w:asciiTheme="minorHAnsi" w:hAnsiTheme="minorHAnsi" w:cstheme="minorHAnsi"/>
        </w:rPr>
        <w:t xml:space="preserve">que </w:t>
      </w:r>
      <w:r w:rsidR="00CD57DA" w:rsidRPr="00CD62CA">
        <w:rPr>
          <w:rFonts w:asciiTheme="minorHAnsi" w:hAnsiTheme="minorHAnsi" w:cstheme="minorHAnsi"/>
        </w:rPr>
        <w:t xml:space="preserve">opera el Pp a través del cual se recaba, registra y valida la información sobre el avance de las metas de los indicadores </w:t>
      </w:r>
      <w:r w:rsidRPr="00A14A53">
        <w:rPr>
          <w:rFonts w:asciiTheme="minorHAnsi" w:hAnsiTheme="minorHAnsi" w:cstheme="minorHAnsi"/>
        </w:rPr>
        <w:t>del desempeño</w:t>
      </w:r>
      <w:r w:rsidR="00CD57DA" w:rsidRPr="00A14A53">
        <w:rPr>
          <w:rFonts w:asciiTheme="minorHAnsi" w:hAnsiTheme="minorHAnsi" w:cstheme="minorHAnsi"/>
        </w:rPr>
        <w:t xml:space="preserve"> en el Portal Aplicativo de la Secretaría de Hacienda (PASH), así como el seguimiento a los resultados de indicadores adicionales </w:t>
      </w:r>
      <w:r w:rsidR="00CD57DA" w:rsidRPr="000C53CA">
        <w:rPr>
          <w:rFonts w:asciiTheme="minorHAnsi" w:hAnsiTheme="minorHAnsi" w:cstheme="minorHAnsi"/>
        </w:rPr>
        <w:t>en caso de que se cuente con un sistema de monitoreo de gestión</w:t>
      </w:r>
      <w:r>
        <w:rPr>
          <w:rFonts w:asciiTheme="minorHAnsi" w:hAnsiTheme="minorHAnsi" w:cstheme="minorHAnsi"/>
        </w:rPr>
        <w:t>;</w:t>
      </w:r>
      <w:r w:rsidR="00CD57DA" w:rsidRPr="00CD62CA">
        <w:rPr>
          <w:rFonts w:asciiTheme="minorHAnsi" w:hAnsiTheme="minorHAnsi" w:cstheme="minorHAnsi"/>
        </w:rPr>
        <w:t xml:space="preserve"> </w:t>
      </w:r>
    </w:p>
    <w:p w:rsidR="00EA038C" w:rsidRPr="00CD62CA" w:rsidRDefault="00EA038C" w:rsidP="00EA038C">
      <w:pPr>
        <w:pStyle w:val="Textosinformato"/>
        <w:ind w:right="48"/>
        <w:jc w:val="both"/>
        <w:rPr>
          <w:rFonts w:asciiTheme="minorHAnsi" w:hAnsiTheme="minorHAnsi" w:cstheme="minorHAnsi"/>
        </w:rPr>
      </w:pPr>
    </w:p>
    <w:p w:rsidR="007D54D5" w:rsidRPr="007D54D5" w:rsidRDefault="00D007EA" w:rsidP="00D5753A">
      <w:pPr>
        <w:pStyle w:val="Textosinformato"/>
        <w:numPr>
          <w:ilvl w:val="0"/>
          <w:numId w:val="102"/>
        </w:numPr>
        <w:ind w:left="709" w:right="48"/>
        <w:jc w:val="both"/>
        <w:rPr>
          <w:rFonts w:asciiTheme="minorHAnsi" w:hAnsiTheme="minorHAnsi" w:cstheme="minorHAnsi"/>
        </w:rPr>
      </w:pPr>
      <w:r w:rsidRPr="00D5753A">
        <w:rPr>
          <w:rFonts w:asciiTheme="minorHAnsi" w:hAnsiTheme="minorHAnsi" w:cstheme="minorHAnsi"/>
          <w:b/>
        </w:rPr>
        <w:t xml:space="preserve">Evaluación </w:t>
      </w:r>
      <w:r w:rsidR="00CD62CA">
        <w:rPr>
          <w:rFonts w:asciiTheme="minorHAnsi" w:hAnsiTheme="minorHAnsi" w:cstheme="minorHAnsi"/>
          <w:b/>
        </w:rPr>
        <w:t>del desempeño</w:t>
      </w:r>
      <w:r w:rsidRPr="00D5753A">
        <w:rPr>
          <w:rFonts w:asciiTheme="minorHAnsi" w:hAnsiTheme="minorHAnsi" w:cstheme="minorHAnsi"/>
          <w:b/>
        </w:rPr>
        <w:t xml:space="preserve">: </w:t>
      </w:r>
      <w:r w:rsidRPr="00D5753A">
        <w:rPr>
          <w:rFonts w:asciiTheme="minorHAnsi" w:hAnsiTheme="minorHAnsi" w:cstheme="minorHAnsi"/>
        </w:rPr>
        <w:t>proceso coordinado por una unidad administrativa ajena a la</w:t>
      </w:r>
      <w:r w:rsidR="00EA038C">
        <w:rPr>
          <w:rFonts w:asciiTheme="minorHAnsi" w:hAnsiTheme="minorHAnsi" w:cstheme="minorHAnsi"/>
        </w:rPr>
        <w:t xml:space="preserve"> que</w:t>
      </w:r>
      <w:r w:rsidRPr="00D5753A">
        <w:rPr>
          <w:rFonts w:asciiTheme="minorHAnsi" w:hAnsiTheme="minorHAnsi" w:cstheme="minorHAnsi"/>
        </w:rPr>
        <w:t xml:space="preserve"> opera</w:t>
      </w:r>
      <w:r w:rsidR="00EA038C">
        <w:rPr>
          <w:rFonts w:asciiTheme="minorHAnsi" w:hAnsiTheme="minorHAnsi" w:cstheme="minorHAnsi"/>
        </w:rPr>
        <w:t xml:space="preserve"> </w:t>
      </w:r>
      <w:r w:rsidRPr="00D5753A">
        <w:rPr>
          <w:rFonts w:asciiTheme="minorHAnsi" w:hAnsiTheme="minorHAnsi" w:cstheme="minorHAnsi"/>
        </w:rPr>
        <w:t>el Pp</w:t>
      </w:r>
      <w:r w:rsidR="00D5753A" w:rsidRPr="00D5753A">
        <w:rPr>
          <w:rFonts w:asciiTheme="minorHAnsi" w:hAnsiTheme="minorHAnsi" w:cstheme="minorHAnsi"/>
        </w:rPr>
        <w:t>,</w:t>
      </w:r>
      <w:r w:rsidRPr="00D5753A">
        <w:rPr>
          <w:rFonts w:asciiTheme="minorHAnsi" w:hAnsiTheme="minorHAnsi" w:cstheme="minorHAnsi"/>
        </w:rPr>
        <w:t xml:space="preserve"> con la participación de la UR del Pp, mediante el cual se define la agenda de evaluación del Pp, se definen las metodologías, se </w:t>
      </w:r>
      <w:r w:rsidR="00CD62CA">
        <w:rPr>
          <w:rFonts w:asciiTheme="minorHAnsi" w:hAnsiTheme="minorHAnsi" w:cstheme="minorHAnsi"/>
        </w:rPr>
        <w:t>desarrollan</w:t>
      </w:r>
      <w:r w:rsidR="00CD62CA" w:rsidRPr="00D5753A">
        <w:rPr>
          <w:rFonts w:asciiTheme="minorHAnsi" w:hAnsiTheme="minorHAnsi" w:cstheme="minorHAnsi"/>
        </w:rPr>
        <w:t xml:space="preserve"> </w:t>
      </w:r>
      <w:r w:rsidRPr="00D5753A">
        <w:rPr>
          <w:rFonts w:asciiTheme="minorHAnsi" w:hAnsiTheme="minorHAnsi" w:cstheme="minorHAnsi"/>
        </w:rPr>
        <w:t>las evaluaciones</w:t>
      </w:r>
      <w:r w:rsidR="00D5753A" w:rsidRPr="00D5753A">
        <w:rPr>
          <w:rFonts w:asciiTheme="minorHAnsi" w:hAnsiTheme="minorHAnsi" w:cstheme="minorHAnsi"/>
        </w:rPr>
        <w:t>,</w:t>
      </w:r>
      <w:r w:rsidR="00FB0E56">
        <w:rPr>
          <w:rFonts w:asciiTheme="minorHAnsi" w:hAnsiTheme="minorHAnsi" w:cstheme="minorHAnsi"/>
        </w:rPr>
        <w:t xml:space="preserve"> </w:t>
      </w:r>
      <w:r w:rsidR="00D5753A" w:rsidRPr="00D5753A">
        <w:rPr>
          <w:rFonts w:asciiTheme="minorHAnsi" w:hAnsiTheme="minorHAnsi" w:cstheme="minorHAnsi"/>
        </w:rPr>
        <w:t xml:space="preserve">se recaba la información que será entregada a </w:t>
      </w:r>
      <w:r w:rsidR="00CD62CA">
        <w:rPr>
          <w:rFonts w:asciiTheme="minorHAnsi" w:hAnsiTheme="minorHAnsi" w:cstheme="minorHAnsi"/>
        </w:rPr>
        <w:t>la instancia evaluadora</w:t>
      </w:r>
      <w:r w:rsidR="00D5753A" w:rsidRPr="00D5753A">
        <w:rPr>
          <w:rFonts w:asciiTheme="minorHAnsi" w:hAnsiTheme="minorHAnsi" w:cstheme="minorHAnsi"/>
        </w:rPr>
        <w:t>, se real</w:t>
      </w:r>
      <w:r w:rsidR="00446649">
        <w:rPr>
          <w:rFonts w:asciiTheme="minorHAnsi" w:hAnsiTheme="minorHAnsi" w:cstheme="minorHAnsi"/>
        </w:rPr>
        <w:t>iz</w:t>
      </w:r>
      <w:r w:rsidR="00D5753A" w:rsidRPr="00D5753A">
        <w:rPr>
          <w:rFonts w:asciiTheme="minorHAnsi" w:hAnsiTheme="minorHAnsi" w:cstheme="minorHAnsi"/>
        </w:rPr>
        <w:t xml:space="preserve">a el seguimiento durante el desarrollo de las evaluaciones, se aprueban los informes finales de las evaluaciones, se notifica a las instancias </w:t>
      </w:r>
      <w:r w:rsidR="00CD62CA">
        <w:rPr>
          <w:rFonts w:asciiTheme="minorHAnsi" w:hAnsiTheme="minorHAnsi" w:cstheme="minorHAnsi"/>
        </w:rPr>
        <w:t xml:space="preserve">coordinadoras </w:t>
      </w:r>
      <w:r w:rsidR="00D5753A" w:rsidRPr="00D5753A">
        <w:rPr>
          <w:rFonts w:asciiTheme="minorHAnsi" w:hAnsiTheme="minorHAnsi" w:cstheme="minorHAnsi"/>
        </w:rPr>
        <w:t>correspondientes sobre la conclusión de las evaluaciones</w:t>
      </w:r>
      <w:r w:rsidR="00CD62CA">
        <w:rPr>
          <w:rFonts w:asciiTheme="minorHAnsi" w:hAnsiTheme="minorHAnsi" w:cstheme="minorHAnsi"/>
        </w:rPr>
        <w:t>,</w:t>
      </w:r>
      <w:r w:rsidR="00D5753A" w:rsidRPr="00D5753A">
        <w:rPr>
          <w:rFonts w:asciiTheme="minorHAnsi" w:hAnsiTheme="minorHAnsi" w:cstheme="minorHAnsi"/>
        </w:rPr>
        <w:t xml:space="preserve"> </w:t>
      </w:r>
      <w:r w:rsidR="00D5753A">
        <w:rPr>
          <w:rFonts w:asciiTheme="minorHAnsi" w:hAnsiTheme="minorHAnsi" w:cstheme="minorHAnsi"/>
        </w:rPr>
        <w:t xml:space="preserve">se definen ASM y </w:t>
      </w:r>
      <w:r w:rsidR="00CD62CA">
        <w:rPr>
          <w:rFonts w:asciiTheme="minorHAnsi" w:hAnsiTheme="minorHAnsi" w:cstheme="minorHAnsi"/>
        </w:rPr>
        <w:t xml:space="preserve">se </w:t>
      </w:r>
      <w:r w:rsidR="00D5753A">
        <w:rPr>
          <w:rFonts w:asciiTheme="minorHAnsi" w:hAnsiTheme="minorHAnsi" w:cstheme="minorHAnsi"/>
        </w:rPr>
        <w:t>realiza su seguimiento.</w:t>
      </w:r>
    </w:p>
    <w:p w:rsidR="00CD57DA" w:rsidRPr="007D54D5" w:rsidRDefault="00CD57DA" w:rsidP="00D5753A">
      <w:pPr>
        <w:pStyle w:val="Textosinformato"/>
        <w:ind w:left="709" w:right="48"/>
        <w:jc w:val="both"/>
        <w:rPr>
          <w:rFonts w:asciiTheme="minorHAnsi" w:hAnsiTheme="minorHAnsi" w:cstheme="minorHAnsi"/>
        </w:rPr>
      </w:pPr>
    </w:p>
    <w:p w:rsidR="00D41317" w:rsidRPr="00EF18E1" w:rsidRDefault="00CD57DA" w:rsidP="00D41317">
      <w:pPr>
        <w:pStyle w:val="Textosinformato"/>
        <w:ind w:right="48"/>
        <w:jc w:val="both"/>
        <w:rPr>
          <w:rFonts w:asciiTheme="minorHAnsi" w:hAnsiTheme="minorHAnsi" w:cstheme="minorHAnsi"/>
          <w:b/>
          <w:bCs/>
        </w:rPr>
      </w:pPr>
      <w:bookmarkStart w:id="14" w:name="_Toc476742893"/>
      <w:r w:rsidRPr="00EF18E1">
        <w:rPr>
          <w:rFonts w:asciiTheme="minorHAnsi" w:hAnsiTheme="minorHAnsi" w:cstheme="minorHAnsi"/>
        </w:rPr>
        <w:t>A partir de los procesos definidos en el modelo anterior el equipo evaluador deberá realizar una equivalencia de los procesos, subprocesos o macroprocesos identificados respecto a los definidos en el modelo, de acuerdo con el Anexo II “Ficha de identificación y equivalencia de procesos”. Cabe mencionar que los procesos definidos en el modelo no son limitativos, por lo que si el equipo evaluador identifica procesos, subprocesos</w:t>
      </w:r>
      <w:r w:rsidRPr="00EF18E1">
        <w:rPr>
          <w:rFonts w:asciiTheme="minorHAnsi" w:hAnsiTheme="minorHAnsi" w:cstheme="minorHAnsi"/>
          <w:bCs/>
        </w:rPr>
        <w:t xml:space="preserve"> o macroprocesos adicionales deberá incluirlos.</w:t>
      </w:r>
      <w:bookmarkEnd w:id="14"/>
      <w:r w:rsidR="00D41317">
        <w:rPr>
          <w:rFonts w:asciiTheme="minorHAnsi" w:hAnsiTheme="minorHAnsi" w:cstheme="minorHAnsi"/>
          <w:bCs/>
        </w:rPr>
        <w:t xml:space="preserve"> En el caso de que el Pp no lleve a cabo uno o más de los procesos señalados en el Esquema 1 (con</w:t>
      </w:r>
      <w:r w:rsidR="00F65887">
        <w:rPr>
          <w:rFonts w:asciiTheme="minorHAnsi" w:hAnsiTheme="minorHAnsi" w:cstheme="minorHAnsi"/>
          <w:bCs/>
        </w:rPr>
        <w:t xml:space="preserve"> </w:t>
      </w:r>
      <w:r w:rsidR="00D41317">
        <w:rPr>
          <w:rFonts w:asciiTheme="minorHAnsi" w:hAnsiTheme="minorHAnsi" w:cstheme="minorHAnsi"/>
          <w:bCs/>
        </w:rPr>
        <w:t xml:space="preserve">excepción de los procesos de planeación, monitoreo y evaluación externa), ni tampoco resulte posible ni adecuado realizar la equivalencia correspondiente, la instancia evaluadora deberá elaborar una justificación, basada en la </w:t>
      </w:r>
      <w:r w:rsidR="00CD62CA">
        <w:rPr>
          <w:rFonts w:asciiTheme="minorHAnsi" w:hAnsiTheme="minorHAnsi" w:cstheme="minorHAnsi"/>
          <w:bCs/>
        </w:rPr>
        <w:t>operación efectiva</w:t>
      </w:r>
      <w:r w:rsidR="00D41317">
        <w:rPr>
          <w:rFonts w:asciiTheme="minorHAnsi" w:hAnsiTheme="minorHAnsi" w:cstheme="minorHAnsi"/>
          <w:bCs/>
        </w:rPr>
        <w:t xml:space="preserve"> del Pp.</w:t>
      </w:r>
    </w:p>
    <w:p w:rsidR="00CD57DA" w:rsidRPr="00E57C72" w:rsidRDefault="00CD57DA" w:rsidP="00E57C72">
      <w:pPr>
        <w:pStyle w:val="Ttulo2"/>
        <w:rPr>
          <w:rFonts w:asciiTheme="minorHAnsi" w:eastAsia="Times" w:hAnsiTheme="minorHAnsi" w:cstheme="minorHAnsi"/>
          <w:i w:val="0"/>
          <w:sz w:val="20"/>
          <w:szCs w:val="20"/>
        </w:rPr>
      </w:pPr>
      <w:bookmarkStart w:id="15" w:name="_Toc39678136"/>
      <w:bookmarkStart w:id="16" w:name="_Toc40178636"/>
      <w:r w:rsidRPr="00E57C72">
        <w:rPr>
          <w:rFonts w:asciiTheme="minorHAnsi" w:eastAsia="Times" w:hAnsiTheme="minorHAnsi" w:cstheme="minorHAnsi"/>
          <w:i w:val="0"/>
          <w:sz w:val="20"/>
          <w:szCs w:val="20"/>
        </w:rPr>
        <w:t xml:space="preserve">Diagnóstico </w:t>
      </w:r>
      <w:r w:rsidR="001132B2">
        <w:rPr>
          <w:rFonts w:asciiTheme="minorHAnsi" w:eastAsia="Times" w:hAnsiTheme="minorHAnsi" w:cstheme="minorHAnsi"/>
          <w:i w:val="0"/>
          <w:sz w:val="20"/>
          <w:szCs w:val="20"/>
        </w:rPr>
        <w:t>in</w:t>
      </w:r>
      <w:r w:rsidR="00F65887">
        <w:rPr>
          <w:rFonts w:asciiTheme="minorHAnsi" w:eastAsia="Times" w:hAnsiTheme="minorHAnsi" w:cstheme="minorHAnsi"/>
          <w:i w:val="0"/>
          <w:sz w:val="20"/>
          <w:szCs w:val="20"/>
        </w:rPr>
        <w:t>i</w:t>
      </w:r>
      <w:r w:rsidR="001132B2">
        <w:rPr>
          <w:rFonts w:asciiTheme="minorHAnsi" w:eastAsia="Times" w:hAnsiTheme="minorHAnsi" w:cstheme="minorHAnsi"/>
          <w:i w:val="0"/>
          <w:sz w:val="20"/>
          <w:szCs w:val="20"/>
        </w:rPr>
        <w:t>cial</w:t>
      </w:r>
      <w:r w:rsidR="001132B2" w:rsidRPr="00E57C72">
        <w:rPr>
          <w:rFonts w:asciiTheme="minorHAnsi" w:eastAsia="Times" w:hAnsiTheme="minorHAnsi" w:cstheme="minorHAnsi"/>
          <w:i w:val="0"/>
          <w:sz w:val="20"/>
          <w:szCs w:val="20"/>
        </w:rPr>
        <w:t xml:space="preserve"> </w:t>
      </w:r>
      <w:r w:rsidRPr="00E57C72">
        <w:rPr>
          <w:rFonts w:asciiTheme="minorHAnsi" w:eastAsia="Times" w:hAnsiTheme="minorHAnsi" w:cstheme="minorHAnsi"/>
          <w:i w:val="0"/>
          <w:sz w:val="20"/>
          <w:szCs w:val="20"/>
        </w:rPr>
        <w:t>de los procesos y subprocesos</w:t>
      </w:r>
      <w:r w:rsidR="00E57C72" w:rsidRPr="00E57C72">
        <w:rPr>
          <w:rFonts w:asciiTheme="minorHAnsi" w:eastAsia="Times" w:hAnsiTheme="minorHAnsi" w:cstheme="minorHAnsi"/>
          <w:sz w:val="20"/>
          <w:szCs w:val="20"/>
          <w:vertAlign w:val="superscript"/>
        </w:rPr>
        <w:footnoteReference w:id="3"/>
      </w:r>
      <w:bookmarkEnd w:id="15"/>
      <w:bookmarkEnd w:id="16"/>
    </w:p>
    <w:p w:rsidR="00CD57DA" w:rsidRPr="00EF18E1" w:rsidRDefault="00CD57DA" w:rsidP="00CB4C85">
      <w:pPr>
        <w:pStyle w:val="Textosinformato"/>
        <w:ind w:right="48"/>
        <w:jc w:val="both"/>
        <w:rPr>
          <w:rFonts w:asciiTheme="minorHAnsi" w:hAnsiTheme="minorHAnsi" w:cstheme="minorHAnsi"/>
        </w:rPr>
      </w:pPr>
    </w:p>
    <w:p w:rsidR="00CD57DA" w:rsidRPr="00EF18E1" w:rsidRDefault="001B7762" w:rsidP="00CD57DA">
      <w:pPr>
        <w:pStyle w:val="Textosinformato"/>
        <w:ind w:right="48"/>
        <w:jc w:val="both"/>
        <w:rPr>
          <w:rFonts w:asciiTheme="minorHAnsi" w:hAnsiTheme="minorHAnsi" w:cstheme="minorHAnsi"/>
        </w:rPr>
      </w:pPr>
      <w:r w:rsidRPr="008D7D62">
        <w:rPr>
          <w:rFonts w:asciiTheme="minorHAnsi" w:hAnsiTheme="minorHAnsi" w:cstheme="minorHAnsi"/>
        </w:rPr>
        <w:t>La instancia evaluadora</w:t>
      </w:r>
      <w:r w:rsidR="00CD57DA" w:rsidRPr="008D7D62">
        <w:rPr>
          <w:rFonts w:asciiTheme="minorHAnsi" w:hAnsiTheme="minorHAnsi" w:cstheme="minorHAnsi"/>
        </w:rPr>
        <w:t xml:space="preserve"> deberá presentar un diagnóstico general de los procesos y subprocesos y</w:t>
      </w:r>
      <w:r w:rsidR="00C042DB">
        <w:rPr>
          <w:rFonts w:asciiTheme="minorHAnsi" w:hAnsiTheme="minorHAnsi" w:cstheme="minorHAnsi"/>
        </w:rPr>
        <w:t>,</w:t>
      </w:r>
      <w:r w:rsidR="00CD57DA" w:rsidRPr="008D7D62">
        <w:rPr>
          <w:rFonts w:asciiTheme="minorHAnsi" w:hAnsiTheme="minorHAnsi" w:cstheme="minorHAnsi"/>
        </w:rPr>
        <w:t xml:space="preserve"> en su caso</w:t>
      </w:r>
      <w:r w:rsidR="00C042DB">
        <w:rPr>
          <w:rFonts w:asciiTheme="minorHAnsi" w:hAnsiTheme="minorHAnsi" w:cstheme="minorHAnsi"/>
        </w:rPr>
        <w:t>,</w:t>
      </w:r>
      <w:r w:rsidR="00CD57DA" w:rsidRPr="008D7D62">
        <w:rPr>
          <w:rFonts w:asciiTheme="minorHAnsi" w:hAnsiTheme="minorHAnsi" w:cstheme="minorHAnsi"/>
        </w:rPr>
        <w:t xml:space="preserve"> macroprocesos del Pp, en el que se dé cuenta de la problemática o necesidad que atiende, o de la función de gobierno que desarrolla, así como del contexto y las condiciones en las que opera el Pp. En este diagnóstico</w:t>
      </w:r>
      <w:r w:rsidR="00A14A53" w:rsidRPr="008D7D62">
        <w:rPr>
          <w:rFonts w:asciiTheme="minorHAnsi" w:hAnsiTheme="minorHAnsi" w:cstheme="minorHAnsi"/>
        </w:rPr>
        <w:t xml:space="preserve"> </w:t>
      </w:r>
      <w:r w:rsidR="001132B2" w:rsidRPr="008D7D62">
        <w:rPr>
          <w:rFonts w:asciiTheme="minorHAnsi" w:hAnsiTheme="minorHAnsi" w:cstheme="minorHAnsi"/>
        </w:rPr>
        <w:t>in</w:t>
      </w:r>
      <w:r w:rsidR="00B71B05" w:rsidRPr="008D7D62">
        <w:rPr>
          <w:rFonts w:asciiTheme="minorHAnsi" w:hAnsiTheme="minorHAnsi" w:cstheme="minorHAnsi"/>
        </w:rPr>
        <w:t>i</w:t>
      </w:r>
      <w:r w:rsidR="001132B2" w:rsidRPr="008D7D62">
        <w:rPr>
          <w:rFonts w:asciiTheme="minorHAnsi" w:hAnsiTheme="minorHAnsi" w:cstheme="minorHAnsi"/>
        </w:rPr>
        <w:t>cial</w:t>
      </w:r>
      <w:r w:rsidR="00CD57DA" w:rsidRPr="008D7D62">
        <w:rPr>
          <w:rFonts w:asciiTheme="minorHAnsi" w:hAnsiTheme="minorHAnsi" w:cstheme="minorHAnsi"/>
        </w:rPr>
        <w:t xml:space="preserve"> se deben identificar los procesos y subprocesos</w:t>
      </w:r>
      <w:r w:rsidR="00DB0EB3">
        <w:rPr>
          <w:rFonts w:asciiTheme="minorHAnsi" w:hAnsiTheme="minorHAnsi" w:cstheme="minorHAnsi"/>
        </w:rPr>
        <w:t xml:space="preserve"> </w:t>
      </w:r>
      <w:r w:rsidR="00CD57DA" w:rsidRPr="008D7D62">
        <w:rPr>
          <w:rFonts w:asciiTheme="minorHAnsi" w:hAnsiTheme="minorHAnsi" w:cstheme="minorHAnsi"/>
        </w:rPr>
        <w:t>y</w:t>
      </w:r>
      <w:r w:rsidR="00DB0EB3">
        <w:rPr>
          <w:rFonts w:asciiTheme="minorHAnsi" w:hAnsiTheme="minorHAnsi" w:cstheme="minorHAnsi"/>
        </w:rPr>
        <w:t>,</w:t>
      </w:r>
      <w:r w:rsidR="00CD57DA" w:rsidRPr="008D7D62">
        <w:rPr>
          <w:rFonts w:asciiTheme="minorHAnsi" w:hAnsiTheme="minorHAnsi" w:cstheme="minorHAnsi"/>
        </w:rPr>
        <w:t xml:space="preserve"> en su caso</w:t>
      </w:r>
      <w:r w:rsidR="00DB0EB3">
        <w:rPr>
          <w:rFonts w:asciiTheme="minorHAnsi" w:hAnsiTheme="minorHAnsi" w:cstheme="minorHAnsi"/>
        </w:rPr>
        <w:t>,</w:t>
      </w:r>
      <w:r w:rsidR="00CD57DA" w:rsidRPr="008D7D62">
        <w:rPr>
          <w:rFonts w:asciiTheme="minorHAnsi" w:hAnsiTheme="minorHAnsi" w:cstheme="minorHAnsi"/>
        </w:rPr>
        <w:t xml:space="preserve"> macroprocesos que integran la operación o gestión del Pp a partir de la normativa vigente y de las entrevistas a </w:t>
      </w:r>
      <w:r w:rsidR="00A14A53" w:rsidRPr="008D7D62">
        <w:rPr>
          <w:rFonts w:asciiTheme="minorHAnsi" w:hAnsiTheme="minorHAnsi" w:cstheme="minorHAnsi"/>
        </w:rPr>
        <w:t xml:space="preserve">personas funcionarias </w:t>
      </w:r>
      <w:r w:rsidR="00CD57DA" w:rsidRPr="008D7D62">
        <w:rPr>
          <w:rFonts w:asciiTheme="minorHAnsi" w:hAnsiTheme="minorHAnsi" w:cstheme="minorHAnsi"/>
        </w:rPr>
        <w:t>de la [</w:t>
      </w:r>
      <w:r w:rsidR="00CD57DA" w:rsidRPr="008D7D62">
        <w:rPr>
          <w:rFonts w:asciiTheme="minorHAnsi" w:hAnsiTheme="minorHAnsi" w:cstheme="minorHAnsi"/>
          <w:bCs/>
          <w:i/>
          <w:shd w:val="clear" w:color="auto" w:fill="D4C19C"/>
        </w:rPr>
        <w:t>Nombre de la UR]</w:t>
      </w:r>
      <w:r w:rsidR="00CD57DA" w:rsidRPr="008D7D62">
        <w:rPr>
          <w:rFonts w:asciiTheme="minorHAnsi" w:hAnsiTheme="minorHAnsi" w:cstheme="minorHAnsi"/>
        </w:rPr>
        <w:t xml:space="preserve"> realizadas; se deberá presentar una descripción integral con el mapa de procesos y subprocesos del Pp de acuerdo con el Anexo I “Ficha técnica de identificación del Pp”.</w:t>
      </w:r>
    </w:p>
    <w:p w:rsidR="00CD57DA" w:rsidRPr="00EF18E1" w:rsidRDefault="00CD57DA" w:rsidP="00CD57DA">
      <w:pPr>
        <w:pStyle w:val="Textosinformato"/>
        <w:ind w:right="48"/>
        <w:jc w:val="both"/>
        <w:rPr>
          <w:rFonts w:asciiTheme="minorHAnsi" w:hAnsiTheme="minorHAnsi" w:cstheme="minorHAnsi"/>
        </w:rPr>
      </w:pPr>
    </w:p>
    <w:p w:rsidR="00CD57DA" w:rsidRPr="00EF18E1" w:rsidRDefault="00CD57DA" w:rsidP="00CB4C85">
      <w:pPr>
        <w:pStyle w:val="Textosinformato"/>
        <w:ind w:right="48"/>
        <w:jc w:val="both"/>
        <w:rPr>
          <w:rFonts w:asciiTheme="minorHAnsi" w:hAnsiTheme="minorHAnsi" w:cstheme="minorHAnsi"/>
        </w:rPr>
      </w:pPr>
      <w:bookmarkStart w:id="17" w:name="_Toc476742895"/>
      <w:r w:rsidRPr="00EF18E1">
        <w:rPr>
          <w:rFonts w:asciiTheme="minorHAnsi" w:hAnsiTheme="minorHAnsi" w:cstheme="minorHAnsi"/>
        </w:rPr>
        <w:t>A partir de este diagnóstico</w:t>
      </w:r>
      <w:r w:rsidR="001132B2">
        <w:rPr>
          <w:rFonts w:asciiTheme="minorHAnsi" w:hAnsiTheme="minorHAnsi" w:cstheme="minorHAnsi"/>
        </w:rPr>
        <w:t xml:space="preserve"> inicial</w:t>
      </w:r>
      <w:r w:rsidRPr="00EF18E1">
        <w:rPr>
          <w:rFonts w:asciiTheme="minorHAnsi" w:hAnsiTheme="minorHAnsi" w:cstheme="minorHAnsi"/>
        </w:rPr>
        <w:t xml:space="preserve">, </w:t>
      </w:r>
      <w:r w:rsidR="00A14A53">
        <w:rPr>
          <w:rFonts w:asciiTheme="minorHAnsi" w:hAnsiTheme="minorHAnsi" w:cstheme="minorHAnsi"/>
        </w:rPr>
        <w:t>la instancia evaluadora</w:t>
      </w:r>
      <w:r w:rsidRPr="00EF18E1">
        <w:rPr>
          <w:rFonts w:asciiTheme="minorHAnsi" w:hAnsiTheme="minorHAnsi" w:cstheme="minorHAnsi"/>
        </w:rPr>
        <w:t xml:space="preserve"> presentará para su validación a la </w:t>
      </w:r>
      <w:r w:rsidRPr="00A14A53">
        <w:rPr>
          <w:rFonts w:asciiTheme="minorHAnsi" w:hAnsiTheme="minorHAnsi" w:cstheme="minorHAnsi"/>
          <w:i/>
          <w:shd w:val="clear" w:color="auto" w:fill="D1BB9D" w:themeFill="accent5" w:themeFillTint="99"/>
        </w:rPr>
        <w:t>[Nombre del AE]</w:t>
      </w:r>
      <w:r w:rsidRPr="00EF18E1">
        <w:rPr>
          <w:rFonts w:asciiTheme="minorHAnsi" w:hAnsiTheme="minorHAnsi" w:cstheme="minorHAnsi"/>
        </w:rPr>
        <w:t xml:space="preserve"> una propuesta de los alcances y logística de la Evaluación de Procesos del Pp. Asimismo, el diagnóstico </w:t>
      </w:r>
      <w:r w:rsidR="001132B2">
        <w:rPr>
          <w:rFonts w:asciiTheme="minorHAnsi" w:hAnsiTheme="minorHAnsi" w:cstheme="minorHAnsi"/>
        </w:rPr>
        <w:t>inicial</w:t>
      </w:r>
      <w:r w:rsidR="00A14A53">
        <w:rPr>
          <w:rFonts w:asciiTheme="minorHAnsi" w:hAnsiTheme="minorHAnsi" w:cstheme="minorHAnsi"/>
        </w:rPr>
        <w:t xml:space="preserve"> </w:t>
      </w:r>
      <w:r w:rsidRPr="00EF18E1">
        <w:rPr>
          <w:rFonts w:asciiTheme="minorHAnsi" w:hAnsiTheme="minorHAnsi" w:cstheme="minorHAnsi"/>
        </w:rPr>
        <w:t>debe estar acompañado de la justificación del enfoque metodológico seleccionado para su desarrollo.</w:t>
      </w:r>
      <w:bookmarkEnd w:id="17"/>
    </w:p>
    <w:p w:rsidR="00CD57DA" w:rsidRPr="00EF18E1" w:rsidRDefault="00CD57DA" w:rsidP="00CB4C85">
      <w:pPr>
        <w:pStyle w:val="Textosinformato"/>
        <w:ind w:right="48"/>
        <w:jc w:val="both"/>
        <w:rPr>
          <w:rFonts w:asciiTheme="minorHAnsi" w:hAnsiTheme="minorHAnsi" w:cstheme="minorHAnsi"/>
        </w:rPr>
      </w:pPr>
    </w:p>
    <w:p w:rsidR="00CD57DA" w:rsidRPr="00EF18E1" w:rsidRDefault="00CD57DA" w:rsidP="00CB4C85">
      <w:pPr>
        <w:pStyle w:val="Textosinformato"/>
        <w:ind w:right="48"/>
        <w:jc w:val="both"/>
        <w:rPr>
          <w:rFonts w:asciiTheme="minorHAnsi" w:hAnsiTheme="minorHAnsi" w:cstheme="minorHAnsi"/>
        </w:rPr>
      </w:pPr>
      <w:bookmarkStart w:id="18" w:name="_Toc476742896"/>
      <w:r w:rsidRPr="00EF18E1">
        <w:rPr>
          <w:rFonts w:asciiTheme="minorHAnsi" w:hAnsiTheme="minorHAnsi" w:cstheme="minorHAnsi"/>
        </w:rPr>
        <w:t xml:space="preserve">Además, en el Producto 1 se deberán especificar las directrices generales y particulares que guiarán la realización de la </w:t>
      </w:r>
      <w:r w:rsidR="00A14A53">
        <w:rPr>
          <w:rFonts w:asciiTheme="minorHAnsi" w:hAnsiTheme="minorHAnsi" w:cstheme="minorHAnsi"/>
        </w:rPr>
        <w:t>E</w:t>
      </w:r>
      <w:r w:rsidRPr="00EF18E1">
        <w:rPr>
          <w:rFonts w:asciiTheme="minorHAnsi" w:hAnsiTheme="minorHAnsi" w:cstheme="minorHAnsi"/>
        </w:rPr>
        <w:t xml:space="preserve">valuación de </w:t>
      </w:r>
      <w:r w:rsidR="00A14A53">
        <w:rPr>
          <w:rFonts w:asciiTheme="minorHAnsi" w:hAnsiTheme="minorHAnsi" w:cstheme="minorHAnsi"/>
        </w:rPr>
        <w:t>P</w:t>
      </w:r>
      <w:r w:rsidRPr="00EF18E1">
        <w:rPr>
          <w:rFonts w:asciiTheme="minorHAnsi" w:hAnsiTheme="minorHAnsi" w:cstheme="minorHAnsi"/>
        </w:rPr>
        <w:t>rocesos acordadas con [</w:t>
      </w:r>
      <w:r w:rsidRPr="00EF18E1">
        <w:rPr>
          <w:rFonts w:asciiTheme="minorHAnsi" w:hAnsiTheme="minorHAnsi" w:cstheme="minorHAnsi"/>
          <w:bCs/>
          <w:i/>
          <w:shd w:val="clear" w:color="auto" w:fill="D4C19C"/>
        </w:rPr>
        <w:t>Nombre del AE</w:t>
      </w:r>
      <w:r w:rsidRPr="00EF18E1">
        <w:rPr>
          <w:rFonts w:asciiTheme="minorHAnsi" w:hAnsiTheme="minorHAnsi" w:cstheme="minorHAnsi"/>
        </w:rPr>
        <w:t xml:space="preserve">] y la UR del Pp, de acuerdo con lo establecido en estos TdR; por lo que la correcta elaboración de este producto es fundamental para garantizar un resultado satisfactorio. </w:t>
      </w:r>
    </w:p>
    <w:p w:rsidR="00CD57DA" w:rsidRPr="00EF18E1" w:rsidRDefault="00CD57DA" w:rsidP="00CB4C85">
      <w:pPr>
        <w:pStyle w:val="Textosinformato"/>
        <w:ind w:right="48"/>
        <w:jc w:val="both"/>
        <w:rPr>
          <w:rFonts w:asciiTheme="minorHAnsi" w:hAnsiTheme="minorHAnsi" w:cstheme="minorHAnsi"/>
        </w:rPr>
      </w:pPr>
    </w:p>
    <w:p w:rsidR="00CD57DA" w:rsidRPr="00EF18E1" w:rsidRDefault="00CD57DA" w:rsidP="00CB4C85">
      <w:pPr>
        <w:pStyle w:val="Textosinformato"/>
        <w:ind w:right="48"/>
        <w:jc w:val="both"/>
        <w:rPr>
          <w:rFonts w:asciiTheme="minorHAnsi" w:hAnsiTheme="minorHAnsi" w:cstheme="minorHAnsi"/>
          <w:bCs/>
          <w:i/>
          <w:shd w:val="clear" w:color="auto" w:fill="D4C19C"/>
        </w:rPr>
      </w:pPr>
      <w:r w:rsidRPr="00EF18E1">
        <w:rPr>
          <w:rFonts w:asciiTheme="minorHAnsi" w:hAnsiTheme="minorHAnsi" w:cstheme="minorHAnsi"/>
        </w:rPr>
        <w:t>[</w:t>
      </w:r>
      <w:r w:rsidRPr="00EF18E1">
        <w:rPr>
          <w:rFonts w:asciiTheme="minorHAnsi" w:hAnsiTheme="minorHAnsi" w:cstheme="minorHAnsi"/>
          <w:bCs/>
          <w:i/>
          <w:shd w:val="clear" w:color="auto" w:fill="D4C19C"/>
        </w:rPr>
        <w:t>Cuando el AE considere que el Producto 1 cumple a cabalidad con las especificaciones definidas en estos TdR</w:t>
      </w:r>
      <w:r w:rsidR="00B33217">
        <w:rPr>
          <w:rFonts w:asciiTheme="minorHAnsi" w:hAnsiTheme="minorHAnsi" w:cstheme="minorHAnsi"/>
          <w:bCs/>
          <w:i/>
          <w:shd w:val="clear" w:color="auto" w:fill="D4C19C"/>
        </w:rPr>
        <w:t>,</w:t>
      </w:r>
      <w:r w:rsidRPr="00EF18E1">
        <w:rPr>
          <w:rFonts w:asciiTheme="minorHAnsi" w:hAnsiTheme="minorHAnsi" w:cstheme="minorHAnsi"/>
          <w:bCs/>
          <w:i/>
          <w:shd w:val="clear" w:color="auto" w:fill="D4C19C"/>
        </w:rPr>
        <w:t xml:space="preserve"> deberá remitirlo a la Unidad de Evaluación de Desempeño de la SHCP para su revisión.</w:t>
      </w:r>
      <w:bookmarkEnd w:id="18"/>
      <w:r w:rsidRPr="00EF18E1">
        <w:rPr>
          <w:rFonts w:asciiTheme="minorHAnsi" w:hAnsiTheme="minorHAnsi" w:cstheme="minorHAnsi"/>
          <w:bCs/>
          <w:i/>
          <w:shd w:val="clear" w:color="auto" w:fill="D4C19C"/>
        </w:rPr>
        <w:t xml:space="preserve">] </w:t>
      </w:r>
    </w:p>
    <w:p w:rsidR="00CD57DA" w:rsidRPr="00EF18E1" w:rsidRDefault="00CD57DA" w:rsidP="00CB4C85">
      <w:pPr>
        <w:pStyle w:val="Textosinformato"/>
        <w:ind w:right="48"/>
        <w:jc w:val="both"/>
        <w:rPr>
          <w:rFonts w:asciiTheme="minorHAnsi" w:hAnsiTheme="minorHAnsi" w:cstheme="minorHAnsi"/>
          <w:bCs/>
          <w:i/>
          <w:shd w:val="clear" w:color="auto" w:fill="D4C19C"/>
        </w:rPr>
      </w:pPr>
    </w:p>
    <w:p w:rsidR="00CD57DA" w:rsidRPr="00EF18E1" w:rsidRDefault="00CD57DA" w:rsidP="00CB4C85">
      <w:pPr>
        <w:pStyle w:val="Textosinformato"/>
        <w:ind w:right="48"/>
        <w:jc w:val="both"/>
        <w:rPr>
          <w:rFonts w:asciiTheme="minorHAnsi" w:hAnsiTheme="minorHAnsi" w:cstheme="minorHAnsi"/>
        </w:rPr>
      </w:pPr>
      <w:bookmarkStart w:id="19" w:name="_Toc476742897"/>
      <w:r w:rsidRPr="00EF18E1">
        <w:rPr>
          <w:rFonts w:asciiTheme="minorHAnsi" w:hAnsiTheme="minorHAnsi" w:cstheme="minorHAnsi"/>
        </w:rPr>
        <w:t xml:space="preserve">En el Producto 1, además de integrar la estrategia y plan de trabajo de campo, técnicas de investigación a utilizarse, diseño muestral e instrumentos de levantamiento de información, se incluirán </w:t>
      </w:r>
      <w:r w:rsidR="00B33217">
        <w:rPr>
          <w:rFonts w:asciiTheme="minorHAnsi" w:hAnsiTheme="minorHAnsi" w:cstheme="minorHAnsi"/>
        </w:rPr>
        <w:t xml:space="preserve">los siguientes </w:t>
      </w:r>
      <w:r w:rsidRPr="00EF18E1">
        <w:rPr>
          <w:rFonts w:asciiTheme="minorHAnsi" w:hAnsiTheme="minorHAnsi" w:cstheme="minorHAnsi"/>
        </w:rPr>
        <w:t>dos apartados:</w:t>
      </w:r>
      <w:bookmarkEnd w:id="19"/>
      <w:r w:rsidRPr="00EF18E1">
        <w:rPr>
          <w:rFonts w:asciiTheme="minorHAnsi" w:hAnsiTheme="minorHAnsi" w:cstheme="minorHAnsi"/>
        </w:rPr>
        <w:t xml:space="preserve"> </w:t>
      </w:r>
    </w:p>
    <w:p w:rsidR="00CD57DA" w:rsidRPr="00EF18E1" w:rsidRDefault="00CD57DA" w:rsidP="00CB4C85">
      <w:pPr>
        <w:pStyle w:val="Textosinformato"/>
        <w:ind w:right="48"/>
        <w:jc w:val="both"/>
        <w:rPr>
          <w:rFonts w:asciiTheme="minorHAnsi" w:eastAsia="Times" w:hAnsiTheme="minorHAnsi" w:cstheme="minorHAnsi"/>
          <w:b/>
        </w:rPr>
      </w:pPr>
    </w:p>
    <w:p w:rsidR="00CD57DA" w:rsidRPr="00E57C72" w:rsidRDefault="00CD57DA" w:rsidP="00E57C72">
      <w:pPr>
        <w:pStyle w:val="Ttulo3"/>
        <w:numPr>
          <w:ilvl w:val="0"/>
          <w:numId w:val="124"/>
        </w:numPr>
        <w:rPr>
          <w:rFonts w:asciiTheme="minorHAnsi" w:eastAsia="Times" w:hAnsiTheme="minorHAnsi" w:cstheme="minorHAnsi"/>
          <w:i/>
        </w:rPr>
      </w:pPr>
      <w:bookmarkStart w:id="20" w:name="_Toc39678137"/>
      <w:bookmarkStart w:id="21" w:name="_Toc39689123"/>
      <w:bookmarkStart w:id="22" w:name="_Toc39689288"/>
      <w:bookmarkStart w:id="23" w:name="_Toc39689458"/>
      <w:bookmarkStart w:id="24" w:name="_Toc40178637"/>
      <w:r w:rsidRPr="00E57C72">
        <w:rPr>
          <w:rFonts w:asciiTheme="minorHAnsi" w:eastAsia="Times" w:hAnsiTheme="minorHAnsi" w:cstheme="minorHAnsi"/>
          <w:i/>
        </w:rPr>
        <w:t>Descripción del contexto en el que opera el Pp</w:t>
      </w:r>
      <w:bookmarkEnd w:id="20"/>
      <w:bookmarkEnd w:id="21"/>
      <w:bookmarkEnd w:id="22"/>
      <w:bookmarkEnd w:id="23"/>
      <w:bookmarkEnd w:id="24"/>
      <w:r w:rsidRPr="00E57C72">
        <w:rPr>
          <w:rFonts w:asciiTheme="minorHAnsi" w:eastAsia="Times" w:hAnsiTheme="minorHAnsi" w:cstheme="minorHAnsi"/>
          <w:i/>
        </w:rPr>
        <w:t xml:space="preserve"> </w:t>
      </w:r>
    </w:p>
    <w:p w:rsidR="00CD57DA" w:rsidRPr="00EF18E1" w:rsidRDefault="00CD57DA" w:rsidP="00CB4C85">
      <w:pPr>
        <w:pStyle w:val="Textosinformato"/>
        <w:ind w:right="48"/>
        <w:jc w:val="both"/>
        <w:rPr>
          <w:rFonts w:asciiTheme="minorHAnsi" w:hAnsiTheme="minorHAnsi" w:cstheme="minorHAnsi"/>
          <w:bCs/>
        </w:rPr>
      </w:pPr>
    </w:p>
    <w:p w:rsidR="00CD57DA" w:rsidRPr="00EF18E1" w:rsidRDefault="00A14A53" w:rsidP="00CB4C85">
      <w:pPr>
        <w:pStyle w:val="Textosinformato"/>
        <w:ind w:right="48"/>
        <w:jc w:val="both"/>
        <w:rPr>
          <w:rFonts w:asciiTheme="minorHAnsi" w:eastAsia="Times" w:hAnsiTheme="minorHAnsi" w:cstheme="minorHAnsi"/>
          <w:b/>
        </w:rPr>
      </w:pPr>
      <w:bookmarkStart w:id="25" w:name="_Toc476742899"/>
      <w:r>
        <w:rPr>
          <w:rFonts w:asciiTheme="minorHAnsi" w:hAnsiTheme="minorHAnsi" w:cstheme="minorHAnsi"/>
          <w:bCs/>
        </w:rPr>
        <w:t>La instancia evalu</w:t>
      </w:r>
      <w:r w:rsidR="00FF1224">
        <w:rPr>
          <w:rFonts w:asciiTheme="minorHAnsi" w:hAnsiTheme="minorHAnsi" w:cstheme="minorHAnsi"/>
          <w:bCs/>
        </w:rPr>
        <w:t>a</w:t>
      </w:r>
      <w:r>
        <w:rPr>
          <w:rFonts w:asciiTheme="minorHAnsi" w:hAnsiTheme="minorHAnsi" w:cstheme="minorHAnsi"/>
          <w:bCs/>
        </w:rPr>
        <w:t>dora</w:t>
      </w:r>
      <w:r w:rsidR="00CD57DA" w:rsidRPr="00EF18E1">
        <w:rPr>
          <w:rFonts w:asciiTheme="minorHAnsi" w:hAnsiTheme="minorHAnsi" w:cstheme="minorHAnsi"/>
          <w:bCs/>
        </w:rPr>
        <w:t xml:space="preserve"> deberá describir los siguientes elementos del Pp: todas las UR que participan en su operación o que ejercen recursos, los </w:t>
      </w:r>
      <w:r>
        <w:rPr>
          <w:rFonts w:asciiTheme="minorHAnsi" w:hAnsiTheme="minorHAnsi" w:cstheme="minorHAnsi"/>
          <w:bCs/>
        </w:rPr>
        <w:t>bienes y/o servicios</w:t>
      </w:r>
      <w:r w:rsidRPr="00EF18E1">
        <w:rPr>
          <w:rFonts w:asciiTheme="minorHAnsi" w:hAnsiTheme="minorHAnsi" w:cstheme="minorHAnsi"/>
          <w:bCs/>
        </w:rPr>
        <w:t xml:space="preserve"> </w:t>
      </w:r>
      <w:r w:rsidR="00CD57DA" w:rsidRPr="00EF18E1">
        <w:rPr>
          <w:rFonts w:asciiTheme="minorHAnsi" w:hAnsiTheme="minorHAnsi" w:cstheme="minorHAnsi"/>
          <w:bCs/>
        </w:rPr>
        <w:t>que produce cada UR que participa en la operación del</w:t>
      </w:r>
      <w:r w:rsidR="00CD57DA" w:rsidRPr="00EF18E1">
        <w:rPr>
          <w:rFonts w:asciiTheme="minorHAnsi" w:hAnsiTheme="minorHAnsi" w:cstheme="minorHAnsi"/>
        </w:rPr>
        <w:t xml:space="preserve"> Pp en el marco del mismo, el problema o necesidad de política pública id</w:t>
      </w:r>
      <w:r w:rsidR="009572B3">
        <w:rPr>
          <w:rFonts w:asciiTheme="minorHAnsi" w:hAnsiTheme="minorHAnsi" w:cstheme="minorHAnsi"/>
        </w:rPr>
        <w:t>entificado por el Pp,</w:t>
      </w:r>
      <w:r>
        <w:rPr>
          <w:rFonts w:asciiTheme="minorHAnsi" w:hAnsiTheme="minorHAnsi" w:cstheme="minorHAnsi"/>
        </w:rPr>
        <w:t xml:space="preserve"> la</w:t>
      </w:r>
      <w:r w:rsidR="009572B3">
        <w:rPr>
          <w:rFonts w:asciiTheme="minorHAnsi" w:hAnsiTheme="minorHAnsi" w:cstheme="minorHAnsi"/>
        </w:rPr>
        <w:t xml:space="preserve"> población</w:t>
      </w:r>
      <w:r w:rsidR="00CD57DA" w:rsidRPr="00EF18E1">
        <w:rPr>
          <w:rFonts w:asciiTheme="minorHAnsi" w:hAnsiTheme="minorHAnsi" w:cstheme="minorHAnsi"/>
        </w:rPr>
        <w:t xml:space="preserve"> potencial, objetivo y atendida </w:t>
      </w:r>
      <w:r w:rsidR="00E047A0">
        <w:rPr>
          <w:rFonts w:asciiTheme="minorHAnsi" w:hAnsiTheme="minorHAnsi" w:cstheme="minorHAnsi"/>
        </w:rPr>
        <w:t xml:space="preserve">por </w:t>
      </w:r>
      <w:r w:rsidR="00CD57DA" w:rsidRPr="00EF18E1">
        <w:rPr>
          <w:rFonts w:asciiTheme="minorHAnsi" w:hAnsiTheme="minorHAnsi" w:cstheme="minorHAnsi"/>
        </w:rPr>
        <w:t xml:space="preserve">el Pp, y su cuantificación, cantidad de destinatarios por cada uno de los entregables que el Pp tuvo al cierre del último ejercicio fiscal del que se tenga registro, cantidad de destinatarios por cada uno de los </w:t>
      </w:r>
      <w:r>
        <w:rPr>
          <w:rFonts w:asciiTheme="minorHAnsi" w:hAnsiTheme="minorHAnsi" w:cstheme="minorHAnsi"/>
        </w:rPr>
        <w:t>bienes y/ o servicios</w:t>
      </w:r>
      <w:r w:rsidRPr="00EF18E1">
        <w:rPr>
          <w:rFonts w:asciiTheme="minorHAnsi" w:hAnsiTheme="minorHAnsi" w:cstheme="minorHAnsi"/>
        </w:rPr>
        <w:t xml:space="preserve"> </w:t>
      </w:r>
      <w:r w:rsidR="00CD57DA" w:rsidRPr="00EF18E1">
        <w:rPr>
          <w:rFonts w:asciiTheme="minorHAnsi" w:hAnsiTheme="minorHAnsi" w:cstheme="minorHAnsi"/>
        </w:rPr>
        <w:t xml:space="preserve">que el Pp </w:t>
      </w:r>
      <w:r>
        <w:rPr>
          <w:rFonts w:asciiTheme="minorHAnsi" w:hAnsiTheme="minorHAnsi" w:cstheme="minorHAnsi"/>
        </w:rPr>
        <w:t>programó</w:t>
      </w:r>
      <w:r w:rsidRPr="00EF18E1">
        <w:rPr>
          <w:rFonts w:asciiTheme="minorHAnsi" w:hAnsiTheme="minorHAnsi" w:cstheme="minorHAnsi"/>
        </w:rPr>
        <w:t xml:space="preserve"> </w:t>
      </w:r>
      <w:r w:rsidR="00CD57DA" w:rsidRPr="00EF18E1">
        <w:rPr>
          <w:rFonts w:asciiTheme="minorHAnsi" w:hAnsiTheme="minorHAnsi" w:cstheme="minorHAnsi"/>
        </w:rPr>
        <w:t>atender en el ejercicio fiscal evaluado, así como el contexto organizacional y social en que se desarrolla su operación.</w:t>
      </w:r>
      <w:r w:rsidR="00CD57DA" w:rsidRPr="00EF18E1">
        <w:rPr>
          <w:rFonts w:asciiTheme="minorHAnsi" w:hAnsiTheme="minorHAnsi" w:cstheme="minorHAnsi"/>
          <w:kern w:val="28"/>
        </w:rPr>
        <w:t xml:space="preserve"> </w:t>
      </w:r>
      <w:r w:rsidR="00CD57DA" w:rsidRPr="00EF18E1">
        <w:rPr>
          <w:rFonts w:asciiTheme="minorHAnsi" w:hAnsiTheme="minorHAnsi" w:cstheme="minorHAnsi"/>
        </w:rPr>
        <w:t>A partir de esta información se deberá completar el Anexo I “Ficha técnica de identificación del Pp”.</w:t>
      </w:r>
      <w:bookmarkEnd w:id="25"/>
    </w:p>
    <w:p w:rsidR="00CD57DA" w:rsidRPr="00EF18E1" w:rsidRDefault="00CD57DA" w:rsidP="00CB4C85">
      <w:pPr>
        <w:pStyle w:val="Textosinformato"/>
        <w:ind w:right="48"/>
        <w:jc w:val="both"/>
        <w:rPr>
          <w:rFonts w:asciiTheme="minorHAnsi" w:eastAsia="Times" w:hAnsiTheme="minorHAnsi" w:cstheme="minorHAnsi"/>
          <w:b/>
        </w:rPr>
      </w:pPr>
    </w:p>
    <w:p w:rsidR="00CD57DA" w:rsidRPr="00E57C72" w:rsidRDefault="00CD57DA" w:rsidP="00E57C72">
      <w:pPr>
        <w:pStyle w:val="Ttulo3"/>
        <w:numPr>
          <w:ilvl w:val="0"/>
          <w:numId w:val="124"/>
        </w:numPr>
        <w:rPr>
          <w:rFonts w:asciiTheme="minorHAnsi" w:eastAsia="Times" w:hAnsiTheme="minorHAnsi" w:cstheme="minorHAnsi"/>
          <w:i/>
        </w:rPr>
      </w:pPr>
      <w:bookmarkStart w:id="26" w:name="_Toc39678138"/>
      <w:bookmarkStart w:id="27" w:name="_Toc39689124"/>
      <w:bookmarkStart w:id="28" w:name="_Toc39689289"/>
      <w:bookmarkStart w:id="29" w:name="_Toc39689459"/>
      <w:bookmarkStart w:id="30" w:name="_Toc40178638"/>
      <w:r w:rsidRPr="00E57C72">
        <w:rPr>
          <w:rFonts w:asciiTheme="minorHAnsi" w:eastAsia="Times" w:hAnsiTheme="minorHAnsi" w:cstheme="minorHAnsi"/>
          <w:i/>
        </w:rPr>
        <w:t>Diagnóstico inicial de los procesos y subprocesos</w:t>
      </w:r>
      <w:bookmarkEnd w:id="26"/>
      <w:bookmarkEnd w:id="27"/>
      <w:bookmarkEnd w:id="28"/>
      <w:bookmarkEnd w:id="29"/>
      <w:bookmarkEnd w:id="30"/>
    </w:p>
    <w:p w:rsidR="00CD57DA" w:rsidRPr="00EF18E1" w:rsidRDefault="00CD57DA" w:rsidP="00CB4C85">
      <w:pPr>
        <w:pStyle w:val="Textosinformato"/>
        <w:ind w:right="48"/>
        <w:jc w:val="both"/>
        <w:rPr>
          <w:rFonts w:asciiTheme="minorHAnsi" w:eastAsia="Times" w:hAnsiTheme="minorHAnsi" w:cstheme="minorHAnsi"/>
        </w:rPr>
      </w:pPr>
    </w:p>
    <w:p w:rsidR="00CD57DA" w:rsidRDefault="00A14A53" w:rsidP="00CD57DA">
      <w:pPr>
        <w:pStyle w:val="Textosinformato"/>
        <w:ind w:right="48"/>
        <w:jc w:val="both"/>
        <w:rPr>
          <w:rFonts w:asciiTheme="minorHAnsi" w:hAnsiTheme="minorHAnsi" w:cstheme="minorHAnsi"/>
          <w:bCs/>
        </w:rPr>
      </w:pPr>
      <w:r>
        <w:rPr>
          <w:rFonts w:asciiTheme="minorHAnsi" w:hAnsiTheme="minorHAnsi" w:cstheme="minorHAnsi"/>
          <w:bCs/>
          <w:kern w:val="28"/>
        </w:rPr>
        <w:t>La instancia evaluadora</w:t>
      </w:r>
      <w:r w:rsidR="00CD57DA" w:rsidRPr="00EF18E1">
        <w:rPr>
          <w:rFonts w:asciiTheme="minorHAnsi" w:hAnsiTheme="minorHAnsi" w:cstheme="minorHAnsi"/>
          <w:bCs/>
          <w:kern w:val="28"/>
        </w:rPr>
        <w:t xml:space="preserve"> deberá desarrollar, a partir del trabajo de gabinete y de entrevistas semiestructuradas</w:t>
      </w:r>
      <w:r w:rsidR="0065260F">
        <w:rPr>
          <w:rFonts w:asciiTheme="minorHAnsi" w:hAnsiTheme="minorHAnsi" w:cstheme="minorHAnsi"/>
          <w:bCs/>
          <w:kern w:val="28"/>
        </w:rPr>
        <w:t xml:space="preserve"> realizadas a</w:t>
      </w:r>
      <w:r w:rsidR="00CD57DA" w:rsidRPr="00EF18E1">
        <w:rPr>
          <w:rFonts w:asciiTheme="minorHAnsi" w:hAnsiTheme="minorHAnsi" w:cstheme="minorHAnsi"/>
          <w:bCs/>
          <w:kern w:val="28"/>
        </w:rPr>
        <w:t xml:space="preserve"> </w:t>
      </w:r>
      <w:r w:rsidR="00480229">
        <w:rPr>
          <w:rFonts w:asciiTheme="minorHAnsi" w:hAnsiTheme="minorHAnsi" w:cstheme="minorHAnsi"/>
          <w:bCs/>
          <w:kern w:val="28"/>
        </w:rPr>
        <w:t>personas funcionarias</w:t>
      </w:r>
      <w:r w:rsidR="00480229" w:rsidRPr="00EF18E1">
        <w:rPr>
          <w:rFonts w:asciiTheme="minorHAnsi" w:hAnsiTheme="minorHAnsi" w:cstheme="minorHAnsi"/>
          <w:bCs/>
          <w:kern w:val="28"/>
        </w:rPr>
        <w:t xml:space="preserve"> </w:t>
      </w:r>
      <w:r w:rsidR="00CD57DA" w:rsidRPr="00EF18E1">
        <w:rPr>
          <w:rFonts w:asciiTheme="minorHAnsi" w:hAnsiTheme="minorHAnsi" w:cstheme="minorHAnsi"/>
          <w:bCs/>
          <w:kern w:val="28"/>
        </w:rPr>
        <w:t xml:space="preserve">de la </w:t>
      </w:r>
      <w:r w:rsidR="00CD57DA" w:rsidRPr="00A14A53">
        <w:rPr>
          <w:rFonts w:asciiTheme="minorHAnsi" w:hAnsiTheme="minorHAnsi" w:cstheme="minorHAnsi"/>
          <w:bCs/>
          <w:kern w:val="28"/>
          <w:shd w:val="clear" w:color="auto" w:fill="D1BB9D" w:themeFill="accent5" w:themeFillTint="99"/>
        </w:rPr>
        <w:t>[</w:t>
      </w:r>
      <w:r w:rsidR="00CD57DA" w:rsidRPr="00A14A53">
        <w:rPr>
          <w:rFonts w:asciiTheme="minorHAnsi" w:hAnsiTheme="minorHAnsi" w:cstheme="minorHAnsi"/>
          <w:bCs/>
          <w:i/>
          <w:iCs/>
          <w:kern w:val="28"/>
          <w:shd w:val="clear" w:color="auto" w:fill="D1BB9D" w:themeFill="accent5" w:themeFillTint="99"/>
        </w:rPr>
        <w:t>Nombre(s) de la(s) UR(s)</w:t>
      </w:r>
      <w:r w:rsidR="00CD57DA" w:rsidRPr="00A14A53">
        <w:rPr>
          <w:rFonts w:asciiTheme="minorHAnsi" w:hAnsiTheme="minorHAnsi" w:cstheme="minorHAnsi"/>
          <w:bCs/>
          <w:kern w:val="28"/>
          <w:shd w:val="clear" w:color="auto" w:fill="D1BB9D" w:themeFill="accent5" w:themeFillTint="99"/>
        </w:rPr>
        <w:t>],</w:t>
      </w:r>
      <w:r w:rsidR="002C24E3" w:rsidRPr="00EF18E1">
        <w:rPr>
          <w:rFonts w:asciiTheme="minorHAnsi" w:hAnsiTheme="minorHAnsi" w:cstheme="minorHAnsi"/>
          <w:bCs/>
          <w:kern w:val="28"/>
        </w:rPr>
        <w:t xml:space="preserve"> </w:t>
      </w:r>
      <w:r w:rsidR="00CD57DA" w:rsidRPr="00EF18E1">
        <w:rPr>
          <w:rFonts w:asciiTheme="minorHAnsi" w:hAnsiTheme="minorHAnsi" w:cstheme="minorHAnsi"/>
          <w:bCs/>
          <w:kern w:val="28"/>
        </w:rPr>
        <w:t>un diagnóstico inicial de procesos del Pp en el que se identifiquen claramente los procesos y subprocesos y</w:t>
      </w:r>
      <w:r w:rsidR="009307C2">
        <w:rPr>
          <w:rFonts w:asciiTheme="minorHAnsi" w:hAnsiTheme="minorHAnsi" w:cstheme="minorHAnsi"/>
          <w:bCs/>
          <w:kern w:val="28"/>
        </w:rPr>
        <w:t>,</w:t>
      </w:r>
      <w:r w:rsidR="00CD57DA" w:rsidRPr="00EF18E1">
        <w:rPr>
          <w:rFonts w:asciiTheme="minorHAnsi" w:hAnsiTheme="minorHAnsi" w:cstheme="minorHAnsi"/>
          <w:bCs/>
          <w:kern w:val="28"/>
        </w:rPr>
        <w:t xml:space="preserve"> en su caso</w:t>
      </w:r>
      <w:r w:rsidR="009307C2">
        <w:rPr>
          <w:rFonts w:asciiTheme="minorHAnsi" w:hAnsiTheme="minorHAnsi" w:cstheme="minorHAnsi"/>
          <w:bCs/>
          <w:kern w:val="28"/>
        </w:rPr>
        <w:t>,</w:t>
      </w:r>
      <w:r w:rsidR="00CD57DA" w:rsidRPr="00EF18E1">
        <w:rPr>
          <w:rFonts w:asciiTheme="minorHAnsi" w:hAnsiTheme="minorHAnsi" w:cstheme="minorHAnsi"/>
          <w:bCs/>
          <w:kern w:val="28"/>
        </w:rPr>
        <w:t xml:space="preserve"> macroprocesos que integran su operación o gestión, así como las instancias o actores que participan en ellos; se deberá presentar una descripción integral con un mapa de procesos y subprocesos y</w:t>
      </w:r>
      <w:r w:rsidR="004D3013">
        <w:rPr>
          <w:rFonts w:asciiTheme="minorHAnsi" w:hAnsiTheme="minorHAnsi" w:cstheme="minorHAnsi"/>
          <w:bCs/>
          <w:kern w:val="28"/>
        </w:rPr>
        <w:t>,</w:t>
      </w:r>
      <w:r w:rsidR="00CD57DA" w:rsidRPr="00EF18E1">
        <w:rPr>
          <w:rFonts w:asciiTheme="minorHAnsi" w:hAnsiTheme="minorHAnsi" w:cstheme="minorHAnsi"/>
          <w:bCs/>
          <w:kern w:val="28"/>
        </w:rPr>
        <w:t xml:space="preserve"> en su caso</w:t>
      </w:r>
      <w:r w:rsidR="004D3013">
        <w:rPr>
          <w:rFonts w:asciiTheme="minorHAnsi" w:hAnsiTheme="minorHAnsi" w:cstheme="minorHAnsi"/>
          <w:bCs/>
          <w:kern w:val="28"/>
        </w:rPr>
        <w:t>,</w:t>
      </w:r>
      <w:r w:rsidR="00CD57DA" w:rsidRPr="00EF18E1">
        <w:rPr>
          <w:rFonts w:asciiTheme="minorHAnsi" w:hAnsiTheme="minorHAnsi" w:cstheme="minorHAnsi"/>
          <w:bCs/>
          <w:kern w:val="28"/>
        </w:rPr>
        <w:t xml:space="preserve"> macroprocesos del Pp, así como </w:t>
      </w:r>
      <w:r w:rsidR="00A83D1E">
        <w:rPr>
          <w:rFonts w:asciiTheme="minorHAnsi" w:hAnsiTheme="minorHAnsi" w:cstheme="minorHAnsi"/>
          <w:bCs/>
          <w:kern w:val="28"/>
        </w:rPr>
        <w:t>integrar</w:t>
      </w:r>
      <w:r w:rsidR="00CD57DA" w:rsidRPr="00EF18E1">
        <w:rPr>
          <w:rFonts w:asciiTheme="minorHAnsi" w:hAnsiTheme="minorHAnsi" w:cstheme="minorHAnsi"/>
          <w:bCs/>
          <w:kern w:val="28"/>
        </w:rPr>
        <w:t xml:space="preserve"> el</w:t>
      </w:r>
      <w:r w:rsidR="00CD57DA" w:rsidRPr="00EF18E1" w:rsidDel="009A5D74">
        <w:rPr>
          <w:rFonts w:asciiTheme="minorHAnsi" w:hAnsiTheme="minorHAnsi" w:cstheme="minorHAnsi"/>
          <w:bCs/>
          <w:kern w:val="28"/>
        </w:rPr>
        <w:t xml:space="preserve"> </w:t>
      </w:r>
      <w:r w:rsidR="00CD57DA" w:rsidRPr="00EF18E1">
        <w:rPr>
          <w:rFonts w:asciiTheme="minorHAnsi" w:hAnsiTheme="minorHAnsi" w:cstheme="minorHAnsi"/>
          <w:bCs/>
          <w:kern w:val="28"/>
        </w:rPr>
        <w:t>Anexo II “Ficha de identificación y equivalencia de procesos</w:t>
      </w:r>
      <w:r w:rsidR="00A27553">
        <w:rPr>
          <w:rFonts w:asciiTheme="minorHAnsi" w:hAnsiTheme="minorHAnsi" w:cstheme="minorHAnsi"/>
          <w:bCs/>
          <w:kern w:val="28"/>
        </w:rPr>
        <w:t xml:space="preserve"> del Pp</w:t>
      </w:r>
      <w:r w:rsidR="00CD57DA" w:rsidRPr="00EF18E1">
        <w:rPr>
          <w:rFonts w:asciiTheme="minorHAnsi" w:hAnsiTheme="minorHAnsi" w:cstheme="minorHAnsi"/>
          <w:bCs/>
          <w:kern w:val="28"/>
        </w:rPr>
        <w:t>”.</w:t>
      </w:r>
      <w:r w:rsidR="00CD57DA" w:rsidRPr="00EF18E1">
        <w:rPr>
          <w:rFonts w:asciiTheme="minorHAnsi" w:hAnsiTheme="minorHAnsi" w:cstheme="minorHAnsi"/>
          <w:bCs/>
        </w:rPr>
        <w:t xml:space="preserve"> Las entrevistas semiestructuradas se realizarán con la finalidad de profundizar y despejar dudas sobre el mapa de los procesos y subprocesos y</w:t>
      </w:r>
      <w:r w:rsidR="00A27553">
        <w:rPr>
          <w:rFonts w:asciiTheme="minorHAnsi" w:hAnsiTheme="minorHAnsi" w:cstheme="minorHAnsi"/>
          <w:bCs/>
        </w:rPr>
        <w:t>,</w:t>
      </w:r>
      <w:r w:rsidR="00CD57DA" w:rsidRPr="00EF18E1">
        <w:rPr>
          <w:rFonts w:asciiTheme="minorHAnsi" w:hAnsiTheme="minorHAnsi" w:cstheme="minorHAnsi"/>
          <w:bCs/>
        </w:rPr>
        <w:t xml:space="preserve"> en su caso</w:t>
      </w:r>
      <w:r w:rsidR="00A27553">
        <w:rPr>
          <w:rFonts w:asciiTheme="minorHAnsi" w:hAnsiTheme="minorHAnsi" w:cstheme="minorHAnsi"/>
          <w:bCs/>
        </w:rPr>
        <w:t>,</w:t>
      </w:r>
      <w:r w:rsidR="00CD57DA" w:rsidRPr="00EF18E1">
        <w:rPr>
          <w:rFonts w:asciiTheme="minorHAnsi" w:hAnsiTheme="minorHAnsi" w:cstheme="minorHAnsi"/>
          <w:bCs/>
        </w:rPr>
        <w:t xml:space="preserve"> macroprocesos que integran la gestión operativa del Pp.</w:t>
      </w:r>
    </w:p>
    <w:p w:rsidR="00480229" w:rsidRDefault="00480229" w:rsidP="00CD57DA">
      <w:pPr>
        <w:pStyle w:val="Textosinformato"/>
        <w:ind w:right="48"/>
        <w:jc w:val="both"/>
        <w:rPr>
          <w:rFonts w:asciiTheme="minorHAnsi" w:hAnsiTheme="minorHAnsi" w:cstheme="minorHAnsi"/>
          <w:bCs/>
        </w:rPr>
      </w:pPr>
    </w:p>
    <w:p w:rsidR="00480229" w:rsidRPr="00EF18E1" w:rsidRDefault="00480229" w:rsidP="00CD57DA">
      <w:pPr>
        <w:pStyle w:val="Textosinformato"/>
        <w:ind w:right="48"/>
        <w:jc w:val="both"/>
        <w:rPr>
          <w:rFonts w:asciiTheme="minorHAnsi" w:hAnsiTheme="minorHAnsi" w:cstheme="minorHAnsi"/>
          <w:bCs/>
          <w:kern w:val="28"/>
        </w:rPr>
      </w:pPr>
      <w:r w:rsidRPr="00480229">
        <w:rPr>
          <w:rFonts w:asciiTheme="minorHAnsi" w:hAnsiTheme="minorHAnsi" w:cstheme="minorHAnsi"/>
          <w:bCs/>
          <w:kern w:val="28"/>
        </w:rPr>
        <w:t>Las preguntas realizadas en estas entrevistas semiestructuradas deberán estar enfocadas en obtener información para realizar el mapeo de los procesos y subprocesos y</w:t>
      </w:r>
      <w:r w:rsidR="00FE1C10">
        <w:rPr>
          <w:rFonts w:asciiTheme="minorHAnsi" w:hAnsiTheme="minorHAnsi" w:cstheme="minorHAnsi"/>
          <w:bCs/>
          <w:kern w:val="28"/>
        </w:rPr>
        <w:t>,</w:t>
      </w:r>
      <w:r w:rsidRPr="00480229">
        <w:rPr>
          <w:rFonts w:asciiTheme="minorHAnsi" w:hAnsiTheme="minorHAnsi" w:cstheme="minorHAnsi"/>
          <w:bCs/>
          <w:kern w:val="28"/>
        </w:rPr>
        <w:t xml:space="preserve"> en su caso</w:t>
      </w:r>
      <w:r w:rsidR="00FE1C10">
        <w:rPr>
          <w:rFonts w:asciiTheme="minorHAnsi" w:hAnsiTheme="minorHAnsi" w:cstheme="minorHAnsi"/>
          <w:bCs/>
          <w:kern w:val="28"/>
        </w:rPr>
        <w:t>,</w:t>
      </w:r>
      <w:r w:rsidRPr="00480229">
        <w:rPr>
          <w:rFonts w:asciiTheme="minorHAnsi" w:hAnsiTheme="minorHAnsi" w:cstheme="minorHAnsi"/>
          <w:bCs/>
          <w:kern w:val="28"/>
        </w:rPr>
        <w:t xml:space="preserve"> macroprocesos que integran la operación o gestión del Pp. </w:t>
      </w:r>
      <w:r w:rsidR="004C4E05">
        <w:rPr>
          <w:rFonts w:asciiTheme="minorHAnsi" w:hAnsiTheme="minorHAnsi" w:cstheme="minorHAnsi"/>
          <w:bCs/>
          <w:kern w:val="28"/>
        </w:rPr>
        <w:t>En</w:t>
      </w:r>
      <w:r w:rsidRPr="00480229">
        <w:rPr>
          <w:rFonts w:asciiTheme="minorHAnsi" w:hAnsiTheme="minorHAnsi" w:cstheme="minorHAnsi"/>
          <w:bCs/>
          <w:kern w:val="28"/>
        </w:rPr>
        <w:t xml:space="preserve"> ningún caso estas entrevistas semiestructuradas podrán ser consideradas como la totalidad del trabajo de campo de la Evaluación de Procesos, ya que estas solamente podrían representar una parte del mismo.</w:t>
      </w:r>
    </w:p>
    <w:p w:rsidR="00CD57DA" w:rsidRPr="00EF18E1" w:rsidRDefault="00CD57DA" w:rsidP="00CD57DA">
      <w:pPr>
        <w:pStyle w:val="Textosinformato"/>
        <w:ind w:right="48"/>
        <w:jc w:val="both"/>
        <w:rPr>
          <w:rFonts w:asciiTheme="minorHAnsi" w:hAnsiTheme="minorHAnsi" w:cstheme="minorHAnsi"/>
          <w:bCs/>
          <w:kern w:val="28"/>
        </w:rPr>
      </w:pPr>
    </w:p>
    <w:p w:rsidR="00CD57DA" w:rsidRPr="00EF18E1" w:rsidRDefault="00CD57DA" w:rsidP="00CD57DA">
      <w:pPr>
        <w:pStyle w:val="Textosinformato"/>
        <w:ind w:right="48"/>
        <w:jc w:val="both"/>
        <w:rPr>
          <w:rFonts w:asciiTheme="minorHAnsi" w:hAnsiTheme="minorHAnsi" w:cstheme="minorHAnsi"/>
          <w:bCs/>
          <w:kern w:val="28"/>
        </w:rPr>
      </w:pPr>
      <w:r w:rsidRPr="00EF18E1">
        <w:rPr>
          <w:rFonts w:asciiTheme="minorHAnsi" w:hAnsiTheme="minorHAnsi" w:cstheme="minorHAnsi"/>
          <w:bCs/>
          <w:kern w:val="28"/>
        </w:rPr>
        <w:t xml:space="preserve">En esta sección </w:t>
      </w:r>
      <w:r w:rsidR="00480229">
        <w:rPr>
          <w:rFonts w:asciiTheme="minorHAnsi" w:hAnsiTheme="minorHAnsi" w:cstheme="minorHAnsi"/>
          <w:bCs/>
          <w:kern w:val="28"/>
        </w:rPr>
        <w:t>la instancia evaluadora</w:t>
      </w:r>
      <w:r w:rsidRPr="00EF18E1">
        <w:rPr>
          <w:rFonts w:asciiTheme="minorHAnsi" w:hAnsiTheme="minorHAnsi" w:cstheme="minorHAnsi"/>
          <w:bCs/>
          <w:kern w:val="28"/>
        </w:rPr>
        <w:t xml:space="preserve"> deberá señalar cuáles de los procesos y subprocesos</w:t>
      </w:r>
      <w:r w:rsidR="007538DF">
        <w:rPr>
          <w:rFonts w:asciiTheme="minorHAnsi" w:hAnsiTheme="minorHAnsi" w:cstheme="minorHAnsi"/>
          <w:bCs/>
          <w:kern w:val="28"/>
        </w:rPr>
        <w:t xml:space="preserve"> </w:t>
      </w:r>
      <w:r w:rsidRPr="00EF18E1">
        <w:rPr>
          <w:rFonts w:asciiTheme="minorHAnsi" w:hAnsiTheme="minorHAnsi" w:cstheme="minorHAnsi"/>
          <w:bCs/>
          <w:kern w:val="28"/>
        </w:rPr>
        <w:t>y</w:t>
      </w:r>
      <w:r w:rsidR="007538DF">
        <w:rPr>
          <w:rFonts w:asciiTheme="minorHAnsi" w:hAnsiTheme="minorHAnsi" w:cstheme="minorHAnsi"/>
          <w:bCs/>
          <w:kern w:val="28"/>
        </w:rPr>
        <w:t>,</w:t>
      </w:r>
      <w:r w:rsidRPr="00EF18E1">
        <w:rPr>
          <w:rFonts w:asciiTheme="minorHAnsi" w:hAnsiTheme="minorHAnsi" w:cstheme="minorHAnsi"/>
          <w:bCs/>
          <w:kern w:val="28"/>
        </w:rPr>
        <w:t xml:space="preserve"> en su caso</w:t>
      </w:r>
      <w:r w:rsidR="007538DF">
        <w:rPr>
          <w:rFonts w:asciiTheme="minorHAnsi" w:hAnsiTheme="minorHAnsi" w:cstheme="minorHAnsi"/>
          <w:bCs/>
          <w:kern w:val="28"/>
        </w:rPr>
        <w:t>,</w:t>
      </w:r>
      <w:r w:rsidRPr="00EF18E1">
        <w:rPr>
          <w:rFonts w:asciiTheme="minorHAnsi" w:hAnsiTheme="minorHAnsi" w:cstheme="minorHAnsi"/>
          <w:bCs/>
          <w:kern w:val="28"/>
        </w:rPr>
        <w:t xml:space="preserve"> macroprocesos identificados están documentados y cuáles no</w:t>
      </w:r>
      <w:r w:rsidR="00CA43D9">
        <w:rPr>
          <w:rFonts w:asciiTheme="minorHAnsi" w:hAnsiTheme="minorHAnsi" w:cstheme="minorHAnsi"/>
          <w:bCs/>
          <w:kern w:val="28"/>
        </w:rPr>
        <w:t>;</w:t>
      </w:r>
      <w:r w:rsidRPr="00EF18E1">
        <w:rPr>
          <w:rFonts w:asciiTheme="minorHAnsi" w:hAnsiTheme="minorHAnsi" w:cstheme="minorHAnsi"/>
          <w:bCs/>
          <w:kern w:val="28"/>
        </w:rPr>
        <w:t xml:space="preserve"> así como la normativa que los rige; por ejemplo, un manual de procedimientos o de organización, lineamientos de operación, entre otros.</w:t>
      </w:r>
    </w:p>
    <w:p w:rsidR="00CD57DA" w:rsidRPr="00EF18E1" w:rsidRDefault="00CD57DA" w:rsidP="00CD57DA">
      <w:pPr>
        <w:pStyle w:val="Textosinformato"/>
        <w:ind w:right="48"/>
        <w:jc w:val="both"/>
        <w:rPr>
          <w:rFonts w:asciiTheme="minorHAnsi" w:hAnsiTheme="minorHAnsi" w:cstheme="minorHAnsi"/>
          <w:bCs/>
          <w:kern w:val="28"/>
        </w:rPr>
      </w:pPr>
    </w:p>
    <w:p w:rsidR="00CD57DA" w:rsidRPr="00EF18E1" w:rsidRDefault="00CD57DA" w:rsidP="00CB4C85">
      <w:pPr>
        <w:pStyle w:val="Textosinformato"/>
        <w:ind w:right="48"/>
        <w:jc w:val="both"/>
        <w:rPr>
          <w:rFonts w:asciiTheme="minorHAnsi" w:hAnsiTheme="minorHAnsi" w:cstheme="minorHAnsi"/>
          <w:bCs/>
          <w:kern w:val="28"/>
        </w:rPr>
      </w:pPr>
      <w:bookmarkStart w:id="31" w:name="_Toc476742901"/>
      <w:r w:rsidRPr="00EF18E1">
        <w:rPr>
          <w:rFonts w:asciiTheme="minorHAnsi" w:hAnsiTheme="minorHAnsi" w:cstheme="minorHAnsi"/>
          <w:bCs/>
          <w:kern w:val="28"/>
        </w:rPr>
        <w:t>Cabe señalar que los procesos y subprocesos y</w:t>
      </w:r>
      <w:r w:rsidR="00E5777D">
        <w:rPr>
          <w:rFonts w:asciiTheme="minorHAnsi" w:hAnsiTheme="minorHAnsi" w:cstheme="minorHAnsi"/>
          <w:bCs/>
          <w:kern w:val="28"/>
        </w:rPr>
        <w:t>,</w:t>
      </w:r>
      <w:r w:rsidRPr="00EF18E1">
        <w:rPr>
          <w:rFonts w:asciiTheme="minorHAnsi" w:hAnsiTheme="minorHAnsi" w:cstheme="minorHAnsi"/>
          <w:bCs/>
          <w:kern w:val="28"/>
        </w:rPr>
        <w:t xml:space="preserve"> en su caso</w:t>
      </w:r>
      <w:r w:rsidR="00E5777D">
        <w:rPr>
          <w:rFonts w:asciiTheme="minorHAnsi" w:hAnsiTheme="minorHAnsi" w:cstheme="minorHAnsi"/>
          <w:bCs/>
          <w:kern w:val="28"/>
        </w:rPr>
        <w:t>,</w:t>
      </w:r>
      <w:r w:rsidRPr="00EF18E1">
        <w:rPr>
          <w:rFonts w:asciiTheme="minorHAnsi" w:hAnsiTheme="minorHAnsi" w:cstheme="minorHAnsi"/>
          <w:bCs/>
          <w:kern w:val="28"/>
        </w:rPr>
        <w:t xml:space="preserve"> macroprocesos que integran la operación o gestión del Pp son estructuras analíticas que debe construir </w:t>
      </w:r>
      <w:r w:rsidR="00480229">
        <w:rPr>
          <w:rFonts w:asciiTheme="minorHAnsi" w:hAnsiTheme="minorHAnsi" w:cstheme="minorHAnsi"/>
          <w:bCs/>
          <w:kern w:val="28"/>
        </w:rPr>
        <w:t>la instancia evaluadora</w:t>
      </w:r>
      <w:r w:rsidRPr="00EF18E1">
        <w:rPr>
          <w:rFonts w:asciiTheme="minorHAnsi" w:hAnsiTheme="minorHAnsi" w:cstheme="minorHAnsi"/>
          <w:bCs/>
          <w:kern w:val="28"/>
        </w:rPr>
        <w:t>, a partir de su experiencia en el desarrollo de evaluaciones de procesos e implementación de políticas públicas; por tanto, debe tenerse en cuenta que, a pesar de ser lo deseable, los procesos y subprocesos y</w:t>
      </w:r>
      <w:r w:rsidR="00E5777D">
        <w:rPr>
          <w:rFonts w:asciiTheme="minorHAnsi" w:hAnsiTheme="minorHAnsi" w:cstheme="minorHAnsi"/>
          <w:bCs/>
          <w:kern w:val="28"/>
        </w:rPr>
        <w:t>,</w:t>
      </w:r>
      <w:r w:rsidRPr="00EF18E1">
        <w:rPr>
          <w:rFonts w:asciiTheme="minorHAnsi" w:hAnsiTheme="minorHAnsi" w:cstheme="minorHAnsi"/>
          <w:bCs/>
          <w:kern w:val="28"/>
        </w:rPr>
        <w:t xml:space="preserve"> en su caso</w:t>
      </w:r>
      <w:r w:rsidR="00E5777D">
        <w:rPr>
          <w:rFonts w:asciiTheme="minorHAnsi" w:hAnsiTheme="minorHAnsi" w:cstheme="minorHAnsi"/>
          <w:bCs/>
          <w:kern w:val="28"/>
        </w:rPr>
        <w:t>,</w:t>
      </w:r>
      <w:r w:rsidRPr="00EF18E1">
        <w:rPr>
          <w:rFonts w:asciiTheme="minorHAnsi" w:hAnsiTheme="minorHAnsi" w:cstheme="minorHAnsi"/>
          <w:bCs/>
          <w:kern w:val="28"/>
        </w:rPr>
        <w:t xml:space="preserve"> macroprocesos</w:t>
      </w:r>
      <w:r w:rsidR="008E58DF">
        <w:rPr>
          <w:rFonts w:asciiTheme="minorHAnsi" w:hAnsiTheme="minorHAnsi" w:cstheme="minorHAnsi"/>
          <w:bCs/>
          <w:kern w:val="28"/>
        </w:rPr>
        <w:t>,</w:t>
      </w:r>
      <w:r w:rsidRPr="00EF18E1">
        <w:rPr>
          <w:rFonts w:asciiTheme="minorHAnsi" w:hAnsiTheme="minorHAnsi" w:cstheme="minorHAnsi"/>
          <w:bCs/>
          <w:kern w:val="28"/>
        </w:rPr>
        <w:t xml:space="preserve"> </w:t>
      </w:r>
      <w:r w:rsidRPr="00B36719">
        <w:rPr>
          <w:rFonts w:asciiTheme="minorHAnsi" w:hAnsiTheme="minorHAnsi" w:cstheme="minorHAnsi"/>
          <w:bCs/>
          <w:kern w:val="28"/>
        </w:rPr>
        <w:t>no necesariamente pueden estar documentados.</w:t>
      </w:r>
      <w:bookmarkEnd w:id="31"/>
    </w:p>
    <w:p w:rsidR="00CD57DA" w:rsidRPr="00EF18E1" w:rsidRDefault="00CD57DA" w:rsidP="00CB4C85">
      <w:pPr>
        <w:pStyle w:val="Textosinformato"/>
        <w:ind w:right="48"/>
        <w:jc w:val="both"/>
        <w:rPr>
          <w:rFonts w:asciiTheme="minorHAnsi" w:hAnsiTheme="minorHAnsi" w:cstheme="minorHAnsi"/>
          <w:bCs/>
          <w:kern w:val="28"/>
        </w:rPr>
      </w:pPr>
    </w:p>
    <w:p w:rsidR="00CD57DA" w:rsidRPr="00E57C72" w:rsidRDefault="00CD57DA" w:rsidP="00E57C72">
      <w:pPr>
        <w:pStyle w:val="Ttulo2"/>
        <w:rPr>
          <w:rFonts w:asciiTheme="minorHAnsi" w:eastAsia="Times" w:hAnsiTheme="minorHAnsi" w:cstheme="minorHAnsi"/>
          <w:i w:val="0"/>
          <w:sz w:val="20"/>
          <w:szCs w:val="20"/>
        </w:rPr>
      </w:pPr>
      <w:bookmarkStart w:id="32" w:name="_Toc39678139"/>
      <w:bookmarkStart w:id="33" w:name="_Toc40178639"/>
      <w:r w:rsidRPr="00E57C72">
        <w:rPr>
          <w:rFonts w:asciiTheme="minorHAnsi" w:eastAsia="Times" w:hAnsiTheme="minorHAnsi" w:cstheme="minorHAnsi"/>
          <w:i w:val="0"/>
          <w:sz w:val="20"/>
          <w:szCs w:val="20"/>
        </w:rPr>
        <w:t>Diseño metodológico del trabajo de campo</w:t>
      </w:r>
      <w:bookmarkEnd w:id="32"/>
      <w:bookmarkEnd w:id="33"/>
    </w:p>
    <w:p w:rsidR="00CD57DA" w:rsidRPr="00E57C72" w:rsidRDefault="00CD57DA" w:rsidP="00CD57DA">
      <w:pPr>
        <w:rPr>
          <w:rFonts w:cstheme="minorHAnsi"/>
          <w:bCs/>
          <w:sz w:val="20"/>
          <w:szCs w:val="20"/>
          <w:lang w:val="es-ES"/>
        </w:rPr>
      </w:pPr>
    </w:p>
    <w:p w:rsidR="00CD57DA" w:rsidRPr="00EF18E1" w:rsidRDefault="00CD57DA" w:rsidP="00CD57DA">
      <w:pPr>
        <w:tabs>
          <w:tab w:val="num" w:pos="284"/>
        </w:tabs>
        <w:jc w:val="both"/>
        <w:rPr>
          <w:rFonts w:cstheme="minorHAnsi"/>
          <w:sz w:val="20"/>
          <w:szCs w:val="20"/>
        </w:rPr>
      </w:pPr>
      <w:r w:rsidRPr="00EF18E1">
        <w:rPr>
          <w:rFonts w:cstheme="minorHAnsi"/>
          <w:sz w:val="20"/>
          <w:szCs w:val="20"/>
        </w:rPr>
        <w:t xml:space="preserve">A partir del contexto en que opera el Pp y el alcance y enfoque metodológico de la evaluación de procesos, </w:t>
      </w:r>
      <w:r w:rsidR="00480229">
        <w:rPr>
          <w:rFonts w:cstheme="minorHAnsi"/>
          <w:sz w:val="20"/>
          <w:szCs w:val="20"/>
        </w:rPr>
        <w:t>la instancia evaluadora</w:t>
      </w:r>
      <w:r w:rsidRPr="00EF18E1">
        <w:rPr>
          <w:rFonts w:cstheme="minorHAnsi"/>
          <w:sz w:val="20"/>
          <w:szCs w:val="20"/>
        </w:rPr>
        <w:t xml:space="preserve"> deberá desarrollar una propuesta de estrategia y plan de trabajo de campo a seguir para </w:t>
      </w:r>
      <w:r w:rsidR="00EF0A67">
        <w:rPr>
          <w:rFonts w:cstheme="minorHAnsi"/>
          <w:sz w:val="20"/>
          <w:szCs w:val="20"/>
        </w:rPr>
        <w:t>realizar</w:t>
      </w:r>
      <w:r w:rsidRPr="00EF18E1">
        <w:rPr>
          <w:rFonts w:cstheme="minorHAnsi"/>
          <w:sz w:val="20"/>
          <w:szCs w:val="20"/>
        </w:rPr>
        <w:t xml:space="preserve"> la evaluación, asimismo deberá incluir un cronograma detallado de actividades</w:t>
      </w:r>
      <w:r w:rsidR="00B36719">
        <w:rPr>
          <w:rFonts w:cstheme="minorHAnsi"/>
          <w:sz w:val="20"/>
          <w:szCs w:val="20"/>
        </w:rPr>
        <w:t>.</w:t>
      </w:r>
      <w:r w:rsidR="00EF0A67">
        <w:rPr>
          <w:rStyle w:val="Refdenotaalpie"/>
          <w:rFonts w:cstheme="minorHAnsi"/>
          <w:sz w:val="20"/>
          <w:szCs w:val="20"/>
        </w:rPr>
        <w:footnoteReference w:id="4"/>
      </w:r>
    </w:p>
    <w:p w:rsidR="00CD57DA" w:rsidRPr="00EF18E1" w:rsidRDefault="00CD57DA" w:rsidP="00CD57DA">
      <w:pPr>
        <w:tabs>
          <w:tab w:val="num" w:pos="284"/>
        </w:tabs>
        <w:jc w:val="both"/>
        <w:rPr>
          <w:rFonts w:cstheme="minorHAnsi"/>
          <w:sz w:val="20"/>
          <w:szCs w:val="20"/>
        </w:rPr>
      </w:pPr>
    </w:p>
    <w:p w:rsidR="00CD57DA" w:rsidRPr="00EF18E1" w:rsidRDefault="00CD57DA" w:rsidP="00CD57DA">
      <w:pPr>
        <w:pStyle w:val="Textosinformato"/>
        <w:ind w:right="48"/>
        <w:jc w:val="both"/>
        <w:rPr>
          <w:rFonts w:asciiTheme="minorHAnsi" w:hAnsiTheme="minorHAnsi" w:cstheme="minorHAnsi"/>
          <w:bCs/>
        </w:rPr>
      </w:pPr>
      <w:r w:rsidRPr="00EF18E1">
        <w:rPr>
          <w:rFonts w:asciiTheme="minorHAnsi" w:hAnsiTheme="minorHAnsi" w:cstheme="minorHAnsi"/>
          <w:bCs/>
        </w:rPr>
        <w:t xml:space="preserve">La estrategia de trabajo de campo diseñada por </w:t>
      </w:r>
      <w:r w:rsidR="00480229">
        <w:rPr>
          <w:rFonts w:asciiTheme="minorHAnsi" w:hAnsiTheme="minorHAnsi" w:cstheme="minorHAnsi"/>
          <w:bCs/>
        </w:rPr>
        <w:t>la instancia evaluadora</w:t>
      </w:r>
      <w:r w:rsidRPr="00EF18E1">
        <w:rPr>
          <w:rFonts w:asciiTheme="minorHAnsi" w:hAnsiTheme="minorHAnsi" w:cstheme="minorHAnsi"/>
          <w:bCs/>
        </w:rPr>
        <w:t xml:space="preserve"> deberá ser entregada al </w:t>
      </w:r>
      <w:r w:rsidRPr="00EF18E1">
        <w:rPr>
          <w:rFonts w:asciiTheme="minorHAnsi" w:hAnsiTheme="minorHAnsi" w:cstheme="minorHAnsi"/>
          <w:bCs/>
          <w:i/>
          <w:shd w:val="clear" w:color="auto" w:fill="D4C19C"/>
        </w:rPr>
        <w:t>[Nombre del AE]</w:t>
      </w:r>
      <w:r w:rsidRPr="00EF18E1">
        <w:rPr>
          <w:rFonts w:asciiTheme="minorHAnsi" w:hAnsiTheme="minorHAnsi" w:cstheme="minorHAnsi"/>
          <w:bCs/>
        </w:rPr>
        <w:t xml:space="preserve">, para que en conjunto con la </w:t>
      </w:r>
      <w:r w:rsidRPr="00EF18E1">
        <w:rPr>
          <w:rFonts w:asciiTheme="minorHAnsi" w:hAnsiTheme="minorHAnsi" w:cstheme="minorHAnsi"/>
          <w:bCs/>
          <w:i/>
          <w:shd w:val="clear" w:color="auto" w:fill="D4C19C"/>
        </w:rPr>
        <w:t>[Nombre de la(s) Unidad(es) Responsable(s) (UR)]</w:t>
      </w:r>
      <w:r w:rsidR="00B36719">
        <w:rPr>
          <w:rFonts w:asciiTheme="minorHAnsi" w:hAnsiTheme="minorHAnsi" w:cstheme="minorHAnsi"/>
          <w:bCs/>
        </w:rPr>
        <w:t xml:space="preserve"> </w:t>
      </w:r>
      <w:r w:rsidRPr="00EF18E1">
        <w:rPr>
          <w:rFonts w:asciiTheme="minorHAnsi" w:hAnsiTheme="minorHAnsi" w:cstheme="minorHAnsi"/>
          <w:bCs/>
        </w:rPr>
        <w:t>la valide</w:t>
      </w:r>
      <w:r w:rsidR="00A44016">
        <w:rPr>
          <w:rFonts w:asciiTheme="minorHAnsi" w:hAnsiTheme="minorHAnsi" w:cstheme="minorHAnsi"/>
          <w:bCs/>
        </w:rPr>
        <w:t>n</w:t>
      </w:r>
      <w:r w:rsidRPr="00EF18E1">
        <w:rPr>
          <w:rFonts w:asciiTheme="minorHAnsi" w:hAnsiTheme="minorHAnsi" w:cstheme="minorHAnsi"/>
          <w:bCs/>
        </w:rPr>
        <w:t xml:space="preserve"> antes de ser implementada</w:t>
      </w:r>
      <w:r w:rsidR="00480229">
        <w:rPr>
          <w:rFonts w:asciiTheme="minorHAnsi" w:hAnsiTheme="minorHAnsi" w:cstheme="minorHAnsi"/>
          <w:bCs/>
        </w:rPr>
        <w:t>,</w:t>
      </w:r>
      <w:r w:rsidRPr="00EF18E1">
        <w:rPr>
          <w:rFonts w:asciiTheme="minorHAnsi" w:hAnsiTheme="minorHAnsi" w:cstheme="minorHAnsi"/>
          <w:bCs/>
        </w:rPr>
        <w:t xml:space="preserve"> para lo </w:t>
      </w:r>
      <w:r w:rsidR="00B36719">
        <w:rPr>
          <w:rFonts w:asciiTheme="minorHAnsi" w:hAnsiTheme="minorHAnsi" w:cstheme="minorHAnsi"/>
          <w:bCs/>
        </w:rPr>
        <w:t>cual</w:t>
      </w:r>
      <w:r w:rsidRPr="00EF18E1">
        <w:rPr>
          <w:rFonts w:asciiTheme="minorHAnsi" w:hAnsiTheme="minorHAnsi" w:cstheme="minorHAnsi"/>
          <w:bCs/>
        </w:rPr>
        <w:t xml:space="preserve"> podrán solicitar la opinión de la</w:t>
      </w:r>
      <w:r w:rsidR="007D20C7">
        <w:rPr>
          <w:rFonts w:asciiTheme="minorHAnsi" w:hAnsiTheme="minorHAnsi" w:cstheme="minorHAnsi"/>
          <w:bCs/>
        </w:rPr>
        <w:t xml:space="preserve"> Unidad de Evaluación del Desempeño</w:t>
      </w:r>
      <w:r w:rsidRPr="00EF18E1">
        <w:rPr>
          <w:rFonts w:asciiTheme="minorHAnsi" w:hAnsiTheme="minorHAnsi" w:cstheme="minorHAnsi"/>
          <w:bCs/>
        </w:rPr>
        <w:t xml:space="preserve"> </w:t>
      </w:r>
      <w:r w:rsidR="007D20C7">
        <w:rPr>
          <w:rFonts w:asciiTheme="minorHAnsi" w:hAnsiTheme="minorHAnsi" w:cstheme="minorHAnsi"/>
          <w:bCs/>
        </w:rPr>
        <w:t>(</w:t>
      </w:r>
      <w:r w:rsidRPr="00EF18E1">
        <w:rPr>
          <w:rFonts w:asciiTheme="minorHAnsi" w:hAnsiTheme="minorHAnsi" w:cstheme="minorHAnsi"/>
          <w:bCs/>
        </w:rPr>
        <w:t>UED</w:t>
      </w:r>
      <w:r w:rsidR="007D20C7">
        <w:rPr>
          <w:rFonts w:asciiTheme="minorHAnsi" w:hAnsiTheme="minorHAnsi" w:cstheme="minorHAnsi"/>
          <w:bCs/>
        </w:rPr>
        <w:t>)</w:t>
      </w:r>
      <w:r w:rsidR="00480229">
        <w:rPr>
          <w:rFonts w:asciiTheme="minorHAnsi" w:hAnsiTheme="minorHAnsi" w:cstheme="minorHAnsi"/>
          <w:bCs/>
        </w:rPr>
        <w:t>. La estrategia</w:t>
      </w:r>
      <w:r w:rsidRPr="00EF18E1">
        <w:rPr>
          <w:rFonts w:asciiTheme="minorHAnsi" w:hAnsiTheme="minorHAnsi" w:cstheme="minorHAnsi"/>
          <w:bCs/>
        </w:rPr>
        <w:t xml:space="preserve"> deberá contener, al menos, los siguientes elementos:</w:t>
      </w:r>
    </w:p>
    <w:p w:rsidR="00CD57DA" w:rsidRPr="00EF18E1" w:rsidRDefault="00CD57DA" w:rsidP="00CD57DA">
      <w:pPr>
        <w:pStyle w:val="Textosinformato"/>
        <w:ind w:right="48"/>
        <w:jc w:val="both"/>
        <w:rPr>
          <w:rFonts w:asciiTheme="minorHAnsi" w:hAnsiTheme="minorHAnsi" w:cstheme="minorHAnsi"/>
          <w:bCs/>
        </w:rPr>
      </w:pPr>
    </w:p>
    <w:p w:rsidR="00CD57DA" w:rsidRPr="00EF18E1" w:rsidRDefault="00CD57DA" w:rsidP="002C5C13">
      <w:pPr>
        <w:pStyle w:val="Textosinformato"/>
        <w:numPr>
          <w:ilvl w:val="0"/>
          <w:numId w:val="100"/>
        </w:numPr>
        <w:ind w:left="709" w:right="48"/>
        <w:jc w:val="both"/>
        <w:rPr>
          <w:rFonts w:asciiTheme="minorHAnsi" w:hAnsiTheme="minorHAnsi" w:cstheme="minorHAnsi"/>
          <w:bCs/>
        </w:rPr>
      </w:pPr>
      <w:r w:rsidRPr="00EF18E1">
        <w:rPr>
          <w:rFonts w:asciiTheme="minorHAnsi" w:hAnsiTheme="minorHAnsi" w:cstheme="minorHAnsi"/>
          <w:bCs/>
        </w:rPr>
        <w:t>Justificación de las técnicas de investigación a utilizar;</w:t>
      </w:r>
    </w:p>
    <w:p w:rsidR="00CD57DA" w:rsidRPr="00EF18E1" w:rsidRDefault="00CD57DA" w:rsidP="002C5C13">
      <w:pPr>
        <w:pStyle w:val="Textosinformato"/>
        <w:numPr>
          <w:ilvl w:val="0"/>
          <w:numId w:val="100"/>
        </w:numPr>
        <w:ind w:left="709" w:right="48"/>
        <w:jc w:val="both"/>
        <w:rPr>
          <w:rFonts w:asciiTheme="minorHAnsi" w:hAnsiTheme="minorHAnsi" w:cstheme="minorHAnsi"/>
          <w:bCs/>
        </w:rPr>
      </w:pPr>
      <w:r w:rsidRPr="00EF18E1">
        <w:rPr>
          <w:rFonts w:asciiTheme="minorHAnsi" w:hAnsiTheme="minorHAnsi" w:cstheme="minorHAnsi"/>
          <w:bCs/>
        </w:rPr>
        <w:t>Muestra y los criterios utilizados para su selección;</w:t>
      </w:r>
    </w:p>
    <w:p w:rsidR="00CD57DA" w:rsidRPr="00EF18E1" w:rsidRDefault="00CD57DA" w:rsidP="002C5C13">
      <w:pPr>
        <w:pStyle w:val="Textosinformato"/>
        <w:numPr>
          <w:ilvl w:val="0"/>
          <w:numId w:val="100"/>
        </w:numPr>
        <w:ind w:left="709" w:right="48"/>
        <w:jc w:val="both"/>
        <w:rPr>
          <w:rFonts w:asciiTheme="minorHAnsi" w:hAnsiTheme="minorHAnsi" w:cstheme="minorHAnsi"/>
          <w:bCs/>
        </w:rPr>
      </w:pPr>
      <w:r w:rsidRPr="00EF18E1">
        <w:rPr>
          <w:rFonts w:asciiTheme="minorHAnsi" w:hAnsiTheme="minorHAnsi" w:cstheme="minorHAnsi"/>
          <w:bCs/>
        </w:rPr>
        <w:t>Listado de los actores a entrevistar;</w:t>
      </w:r>
    </w:p>
    <w:p w:rsidR="00CD57DA" w:rsidRPr="00EF18E1" w:rsidRDefault="00CD57DA" w:rsidP="002C5C13">
      <w:pPr>
        <w:pStyle w:val="Textosinformato"/>
        <w:numPr>
          <w:ilvl w:val="0"/>
          <w:numId w:val="100"/>
        </w:numPr>
        <w:ind w:left="709" w:right="48"/>
        <w:jc w:val="both"/>
        <w:rPr>
          <w:rFonts w:asciiTheme="minorHAnsi" w:hAnsiTheme="minorHAnsi" w:cstheme="minorHAnsi"/>
          <w:bCs/>
        </w:rPr>
      </w:pPr>
      <w:r w:rsidRPr="00EF18E1">
        <w:rPr>
          <w:rFonts w:asciiTheme="minorHAnsi" w:hAnsiTheme="minorHAnsi" w:cstheme="minorHAnsi"/>
          <w:bCs/>
        </w:rPr>
        <w:t>Instrumentos de levantamiento de información que se aplicarán, y</w:t>
      </w:r>
    </w:p>
    <w:p w:rsidR="00CD57DA" w:rsidRPr="00EF18E1" w:rsidRDefault="00CD57DA" w:rsidP="002C5C13">
      <w:pPr>
        <w:pStyle w:val="Textosinformato"/>
        <w:numPr>
          <w:ilvl w:val="0"/>
          <w:numId w:val="100"/>
        </w:numPr>
        <w:ind w:left="709" w:right="48"/>
        <w:jc w:val="both"/>
        <w:rPr>
          <w:rFonts w:asciiTheme="minorHAnsi" w:hAnsiTheme="minorHAnsi" w:cstheme="minorHAnsi"/>
          <w:bCs/>
        </w:rPr>
      </w:pPr>
      <w:r w:rsidRPr="00EF18E1">
        <w:rPr>
          <w:rFonts w:asciiTheme="minorHAnsi" w:hAnsiTheme="minorHAnsi" w:cstheme="minorHAnsi"/>
          <w:bCs/>
        </w:rPr>
        <w:t xml:space="preserve">Cronograma con las actividades a desarrollar. </w:t>
      </w:r>
    </w:p>
    <w:p w:rsidR="00CD57DA" w:rsidRPr="00EF18E1" w:rsidRDefault="00CD57DA" w:rsidP="00CD57DA">
      <w:pPr>
        <w:pStyle w:val="Textosinformato"/>
        <w:ind w:right="48"/>
        <w:jc w:val="both"/>
        <w:rPr>
          <w:rFonts w:asciiTheme="minorHAnsi" w:hAnsiTheme="minorHAnsi" w:cstheme="minorHAnsi"/>
          <w:bCs/>
        </w:rPr>
      </w:pPr>
    </w:p>
    <w:p w:rsidR="00CD57DA" w:rsidRPr="00EF18E1" w:rsidRDefault="00480229" w:rsidP="00CD57DA">
      <w:pPr>
        <w:pStyle w:val="Textosinformato"/>
        <w:ind w:right="48"/>
        <w:jc w:val="both"/>
        <w:rPr>
          <w:rFonts w:asciiTheme="minorHAnsi" w:eastAsiaTheme="minorEastAsia" w:hAnsiTheme="minorHAnsi" w:cstheme="minorHAnsi"/>
          <w:lang w:val="es-MX"/>
        </w:rPr>
      </w:pPr>
      <w:r>
        <w:rPr>
          <w:rFonts w:asciiTheme="minorHAnsi" w:eastAsiaTheme="minorEastAsia" w:hAnsiTheme="minorHAnsi" w:cstheme="minorHAnsi"/>
          <w:lang w:val="es-MX"/>
        </w:rPr>
        <w:t>La instancia evaluadora</w:t>
      </w:r>
      <w:r w:rsidR="00CD57DA" w:rsidRPr="00EF18E1">
        <w:rPr>
          <w:rFonts w:asciiTheme="minorHAnsi" w:eastAsiaTheme="minorEastAsia" w:hAnsiTheme="minorHAnsi" w:cstheme="minorHAnsi"/>
          <w:lang w:val="es-MX"/>
        </w:rPr>
        <w:t xml:space="preserve"> no podrá iniciar las actividades del trabajo de campo sin haber recibido previamente </w:t>
      </w:r>
      <w:r>
        <w:rPr>
          <w:rFonts w:asciiTheme="minorHAnsi" w:eastAsiaTheme="minorEastAsia" w:hAnsiTheme="minorHAnsi" w:cstheme="minorHAnsi"/>
          <w:lang w:val="es-MX"/>
        </w:rPr>
        <w:t>la validación de la estrategia por parte</w:t>
      </w:r>
      <w:r w:rsidR="00CD57DA" w:rsidRPr="00EF18E1">
        <w:rPr>
          <w:rFonts w:asciiTheme="minorHAnsi" w:eastAsiaTheme="minorEastAsia" w:hAnsiTheme="minorHAnsi" w:cstheme="minorHAnsi"/>
          <w:lang w:val="es-MX"/>
        </w:rPr>
        <w:t xml:space="preserve"> de la </w:t>
      </w:r>
      <w:r w:rsidR="00CD57DA" w:rsidRPr="006D319A">
        <w:rPr>
          <w:rFonts w:asciiTheme="minorHAnsi" w:hAnsiTheme="minorHAnsi" w:cstheme="minorHAnsi"/>
          <w:bCs/>
          <w:i/>
          <w:shd w:val="clear" w:color="auto" w:fill="D4C19C"/>
        </w:rPr>
        <w:t>[Nombre del AE]</w:t>
      </w:r>
      <w:r w:rsidR="00CD57DA" w:rsidRPr="006D319A">
        <w:rPr>
          <w:rFonts w:asciiTheme="minorHAnsi" w:hAnsiTheme="minorHAnsi" w:cstheme="minorHAnsi"/>
          <w:bCs/>
          <w:i/>
        </w:rPr>
        <w:t>.</w:t>
      </w:r>
    </w:p>
    <w:p w:rsidR="00CD57DA" w:rsidRPr="00EF18E1" w:rsidRDefault="00CD57DA" w:rsidP="00CD57DA">
      <w:pPr>
        <w:pStyle w:val="Textosinformato"/>
        <w:ind w:right="48"/>
        <w:jc w:val="both"/>
        <w:rPr>
          <w:rFonts w:asciiTheme="minorHAnsi" w:hAnsiTheme="minorHAnsi" w:cstheme="minorHAnsi"/>
          <w:bCs/>
        </w:rPr>
      </w:pPr>
    </w:p>
    <w:p w:rsidR="00CD57DA" w:rsidRPr="00EF18E1" w:rsidRDefault="00CD57DA" w:rsidP="00CD57DA">
      <w:pPr>
        <w:pStyle w:val="Textosinformato"/>
        <w:ind w:right="48"/>
        <w:jc w:val="both"/>
        <w:rPr>
          <w:rFonts w:asciiTheme="minorHAnsi" w:hAnsiTheme="minorHAnsi" w:cstheme="minorHAnsi"/>
          <w:bCs/>
        </w:rPr>
      </w:pPr>
      <w:r w:rsidRPr="00EF18E1">
        <w:rPr>
          <w:rFonts w:asciiTheme="minorHAnsi" w:hAnsiTheme="minorHAnsi" w:cstheme="minorHAnsi"/>
          <w:bCs/>
        </w:rPr>
        <w:t>El diseño de la muestra y de los instrumentos para el levantamiento de información en campo deberá considerar la totalidad de los actores que intervienen en la ejecución de los procesos y subprocesos y</w:t>
      </w:r>
      <w:r w:rsidR="003432BE">
        <w:rPr>
          <w:rFonts w:asciiTheme="minorHAnsi" w:hAnsiTheme="minorHAnsi" w:cstheme="minorHAnsi"/>
          <w:bCs/>
        </w:rPr>
        <w:t>,</w:t>
      </w:r>
      <w:r w:rsidRPr="00EF18E1">
        <w:rPr>
          <w:rFonts w:asciiTheme="minorHAnsi" w:hAnsiTheme="minorHAnsi" w:cstheme="minorHAnsi"/>
          <w:bCs/>
        </w:rPr>
        <w:t xml:space="preserve"> en su caso</w:t>
      </w:r>
      <w:r w:rsidR="003432BE">
        <w:rPr>
          <w:rFonts w:asciiTheme="minorHAnsi" w:hAnsiTheme="minorHAnsi" w:cstheme="minorHAnsi"/>
          <w:bCs/>
        </w:rPr>
        <w:t>,</w:t>
      </w:r>
      <w:r w:rsidRPr="00EF18E1">
        <w:rPr>
          <w:rFonts w:asciiTheme="minorHAnsi" w:hAnsiTheme="minorHAnsi" w:cstheme="minorHAnsi"/>
          <w:bCs/>
        </w:rPr>
        <w:t xml:space="preserve"> macroprocesos que integran la operación o gestión del Pp, así como </w:t>
      </w:r>
      <w:r w:rsidR="00480229">
        <w:rPr>
          <w:rFonts w:asciiTheme="minorHAnsi" w:hAnsiTheme="minorHAnsi" w:cstheme="minorHAnsi"/>
          <w:bCs/>
        </w:rPr>
        <w:t xml:space="preserve">a la población </w:t>
      </w:r>
      <w:r w:rsidR="00672735">
        <w:rPr>
          <w:rFonts w:asciiTheme="minorHAnsi" w:hAnsiTheme="minorHAnsi" w:cstheme="minorHAnsi"/>
          <w:bCs/>
        </w:rPr>
        <w:t>atendida</w:t>
      </w:r>
      <w:r w:rsidRPr="00EF18E1">
        <w:rPr>
          <w:rFonts w:asciiTheme="minorHAnsi" w:hAnsiTheme="minorHAnsi" w:cstheme="minorHAnsi"/>
          <w:bCs/>
        </w:rPr>
        <w:t xml:space="preserve"> del Pp, independientemente de su ubicación geográfica.</w:t>
      </w:r>
    </w:p>
    <w:p w:rsidR="00CD57DA" w:rsidRPr="00EF18E1" w:rsidRDefault="00CD57DA" w:rsidP="00CD57DA">
      <w:pPr>
        <w:pStyle w:val="Textosinformato"/>
        <w:ind w:right="48"/>
        <w:jc w:val="both"/>
        <w:rPr>
          <w:rFonts w:asciiTheme="minorHAnsi" w:hAnsiTheme="minorHAnsi" w:cstheme="minorHAnsi"/>
          <w:bCs/>
        </w:rPr>
      </w:pPr>
    </w:p>
    <w:p w:rsidR="00CD57DA" w:rsidRPr="00EF18E1" w:rsidRDefault="00CD57DA" w:rsidP="00CD57DA">
      <w:pPr>
        <w:pStyle w:val="Textosinformato"/>
        <w:ind w:right="48"/>
        <w:jc w:val="both"/>
        <w:rPr>
          <w:rFonts w:asciiTheme="minorHAnsi" w:hAnsiTheme="minorHAnsi" w:cstheme="minorHAnsi"/>
          <w:bCs/>
        </w:rPr>
      </w:pPr>
      <w:r w:rsidRPr="00EF18E1">
        <w:rPr>
          <w:rFonts w:asciiTheme="minorHAnsi" w:hAnsiTheme="minorHAnsi" w:cstheme="minorHAnsi"/>
          <w:bCs/>
        </w:rPr>
        <w:t xml:space="preserve">Algunos criterios que puede utilizar </w:t>
      </w:r>
      <w:r w:rsidR="00480229">
        <w:rPr>
          <w:rFonts w:asciiTheme="minorHAnsi" w:hAnsiTheme="minorHAnsi" w:cstheme="minorHAnsi"/>
          <w:bCs/>
        </w:rPr>
        <w:t>la instancia evaluadora</w:t>
      </w:r>
      <w:r w:rsidRPr="00EF18E1">
        <w:rPr>
          <w:rFonts w:asciiTheme="minorHAnsi" w:hAnsiTheme="minorHAnsi" w:cstheme="minorHAnsi"/>
          <w:bCs/>
        </w:rPr>
        <w:t xml:space="preserve"> para definir una muestra que considere la variabilidad de la operación en los diferentes contextos en que opera el Pp son los siguientes: </w:t>
      </w:r>
    </w:p>
    <w:p w:rsidR="00CD57DA" w:rsidRPr="00EF18E1" w:rsidRDefault="00CD57DA" w:rsidP="00CD57DA">
      <w:pPr>
        <w:pStyle w:val="Textosinformato"/>
        <w:ind w:right="48"/>
        <w:jc w:val="both"/>
        <w:rPr>
          <w:rFonts w:asciiTheme="minorHAnsi" w:hAnsiTheme="minorHAnsi" w:cstheme="minorHAnsi"/>
          <w:bCs/>
        </w:rPr>
      </w:pPr>
    </w:p>
    <w:p w:rsidR="00CD57DA" w:rsidRPr="00EF18E1" w:rsidRDefault="00CD57DA" w:rsidP="002C5C13">
      <w:pPr>
        <w:pStyle w:val="Textosinformato"/>
        <w:numPr>
          <w:ilvl w:val="0"/>
          <w:numId w:val="99"/>
        </w:numPr>
        <w:ind w:left="709" w:right="48"/>
        <w:jc w:val="both"/>
        <w:rPr>
          <w:rFonts w:asciiTheme="minorHAnsi" w:hAnsiTheme="minorHAnsi" w:cstheme="minorHAnsi"/>
          <w:bCs/>
        </w:rPr>
      </w:pPr>
      <w:r w:rsidRPr="00EF18E1">
        <w:rPr>
          <w:rFonts w:asciiTheme="minorHAnsi" w:hAnsiTheme="minorHAnsi" w:cstheme="minorHAnsi"/>
          <w:bCs/>
        </w:rPr>
        <w:t xml:space="preserve">El desempeño operativo del Pp entre entidades federativas, regionalización geográfica, instituciones públicas o privadas, u otros aspectos que suponen una acción diferenciada de los procesos </w:t>
      </w:r>
      <w:r w:rsidRPr="00EF18E1">
        <w:rPr>
          <w:rFonts w:asciiTheme="minorHAnsi" w:hAnsiTheme="minorHAnsi" w:cstheme="minorHAnsi"/>
          <w:i/>
          <w:shd w:val="clear" w:color="auto" w:fill="D4C19C"/>
        </w:rPr>
        <w:t>[cuando aplique]</w:t>
      </w:r>
      <w:r w:rsidRPr="00EF18E1">
        <w:rPr>
          <w:rFonts w:asciiTheme="minorHAnsi" w:hAnsiTheme="minorHAnsi" w:cstheme="minorHAnsi"/>
          <w:bCs/>
        </w:rPr>
        <w:t xml:space="preserve">; </w:t>
      </w:r>
    </w:p>
    <w:p w:rsidR="00CD57DA" w:rsidRPr="00EF18E1" w:rsidRDefault="00CD57DA" w:rsidP="002C5C13">
      <w:pPr>
        <w:pStyle w:val="Textosinformato"/>
        <w:numPr>
          <w:ilvl w:val="0"/>
          <w:numId w:val="99"/>
        </w:numPr>
        <w:ind w:left="709" w:right="48"/>
        <w:jc w:val="both"/>
        <w:rPr>
          <w:rFonts w:asciiTheme="minorHAnsi" w:hAnsiTheme="minorHAnsi" w:cstheme="minorHAnsi"/>
          <w:bCs/>
        </w:rPr>
      </w:pPr>
      <w:r w:rsidRPr="00EF18E1">
        <w:rPr>
          <w:rFonts w:asciiTheme="minorHAnsi" w:hAnsiTheme="minorHAnsi" w:cstheme="minorHAnsi"/>
          <w:bCs/>
        </w:rPr>
        <w:t xml:space="preserve">Volumen de la operación del Pp; </w:t>
      </w:r>
    </w:p>
    <w:p w:rsidR="00CD57DA" w:rsidRPr="00EF18E1" w:rsidRDefault="00CD57DA" w:rsidP="002C5C13">
      <w:pPr>
        <w:pStyle w:val="Textosinformato"/>
        <w:numPr>
          <w:ilvl w:val="0"/>
          <w:numId w:val="99"/>
        </w:numPr>
        <w:ind w:left="709" w:right="48"/>
        <w:jc w:val="both"/>
        <w:rPr>
          <w:rFonts w:asciiTheme="minorHAnsi" w:hAnsiTheme="minorHAnsi" w:cstheme="minorHAnsi"/>
          <w:bCs/>
        </w:rPr>
      </w:pPr>
      <w:r w:rsidRPr="00EF18E1">
        <w:rPr>
          <w:rFonts w:asciiTheme="minorHAnsi" w:hAnsiTheme="minorHAnsi" w:cstheme="minorHAnsi"/>
          <w:bCs/>
        </w:rPr>
        <w:t>Esquemas normativos del Pp y el ejercicio presupues</w:t>
      </w:r>
      <w:r w:rsidR="00A44016">
        <w:rPr>
          <w:rFonts w:asciiTheme="minorHAnsi" w:hAnsiTheme="minorHAnsi" w:cstheme="minorHAnsi"/>
          <w:bCs/>
        </w:rPr>
        <w:t>tario</w:t>
      </w:r>
      <w:r w:rsidRPr="00EF18E1">
        <w:rPr>
          <w:rFonts w:asciiTheme="minorHAnsi" w:hAnsiTheme="minorHAnsi" w:cstheme="minorHAnsi"/>
          <w:bCs/>
        </w:rPr>
        <w:t xml:space="preserve"> en las entidades federativas, instituciones públicas o privadas, u otros aspectos que </w:t>
      </w:r>
      <w:r w:rsidR="00A44016">
        <w:rPr>
          <w:rFonts w:asciiTheme="minorHAnsi" w:hAnsiTheme="minorHAnsi" w:cstheme="minorHAnsi"/>
          <w:bCs/>
        </w:rPr>
        <w:t xml:space="preserve">apliquen </w:t>
      </w:r>
      <w:r w:rsidRPr="00EF18E1">
        <w:rPr>
          <w:rFonts w:asciiTheme="minorHAnsi" w:hAnsiTheme="minorHAnsi" w:cstheme="minorHAnsi"/>
          <w:bCs/>
        </w:rPr>
        <w:t xml:space="preserve">una acción diferenciada de los procesos, en las que opera el Pp </w:t>
      </w:r>
      <w:r w:rsidRPr="00EF18E1">
        <w:rPr>
          <w:rFonts w:asciiTheme="minorHAnsi" w:hAnsiTheme="minorHAnsi" w:cstheme="minorHAnsi"/>
          <w:i/>
          <w:shd w:val="clear" w:color="auto" w:fill="D4C19C"/>
        </w:rPr>
        <w:t>[cuando aplique]</w:t>
      </w:r>
      <w:r w:rsidRPr="00EF18E1">
        <w:rPr>
          <w:rFonts w:asciiTheme="minorHAnsi" w:hAnsiTheme="minorHAnsi" w:cstheme="minorHAnsi"/>
          <w:bCs/>
        </w:rPr>
        <w:t xml:space="preserve">, y </w:t>
      </w:r>
    </w:p>
    <w:p w:rsidR="00CD57DA" w:rsidRPr="00EF18E1" w:rsidRDefault="00CD57DA" w:rsidP="002C5C13">
      <w:pPr>
        <w:pStyle w:val="Textosinformato"/>
        <w:numPr>
          <w:ilvl w:val="0"/>
          <w:numId w:val="99"/>
        </w:numPr>
        <w:ind w:left="709" w:right="48"/>
        <w:jc w:val="both"/>
        <w:rPr>
          <w:rFonts w:asciiTheme="minorHAnsi" w:hAnsiTheme="minorHAnsi" w:cstheme="minorHAnsi"/>
          <w:bCs/>
        </w:rPr>
      </w:pPr>
      <w:r w:rsidRPr="00EF18E1">
        <w:rPr>
          <w:rFonts w:asciiTheme="minorHAnsi" w:hAnsiTheme="minorHAnsi" w:cstheme="minorHAnsi"/>
          <w:bCs/>
        </w:rPr>
        <w:t>Formas de interacción del Pp</w:t>
      </w:r>
      <w:r w:rsidRPr="00EF18E1">
        <w:rPr>
          <w:rFonts w:asciiTheme="minorHAnsi" w:hAnsiTheme="minorHAnsi" w:cstheme="minorHAnsi"/>
          <w:bCs/>
          <w:i/>
        </w:rPr>
        <w:t xml:space="preserve"> </w:t>
      </w:r>
      <w:r w:rsidRPr="00EF18E1">
        <w:rPr>
          <w:rFonts w:asciiTheme="minorHAnsi" w:hAnsiTheme="minorHAnsi" w:cstheme="minorHAnsi"/>
          <w:bCs/>
        </w:rPr>
        <w:t xml:space="preserve">con otros niveles u órdenes de gobierno </w:t>
      </w:r>
      <w:r w:rsidRPr="00EF18E1">
        <w:rPr>
          <w:rFonts w:asciiTheme="minorHAnsi" w:hAnsiTheme="minorHAnsi" w:cstheme="minorHAnsi"/>
          <w:i/>
          <w:shd w:val="clear" w:color="auto" w:fill="D4C19C"/>
        </w:rPr>
        <w:t>[cuando aplique]</w:t>
      </w:r>
      <w:r w:rsidRPr="00EF18E1">
        <w:rPr>
          <w:rFonts w:asciiTheme="minorHAnsi" w:hAnsiTheme="minorHAnsi" w:cstheme="minorHAnsi"/>
          <w:bCs/>
        </w:rPr>
        <w:t xml:space="preserve">. </w:t>
      </w:r>
    </w:p>
    <w:p w:rsidR="00CD57DA" w:rsidRPr="00EF18E1" w:rsidRDefault="00CD57DA" w:rsidP="00CD57DA">
      <w:pPr>
        <w:pStyle w:val="Textosinformato"/>
        <w:ind w:right="48"/>
        <w:jc w:val="both"/>
        <w:rPr>
          <w:rFonts w:asciiTheme="minorHAnsi" w:hAnsiTheme="minorHAnsi" w:cstheme="minorHAnsi"/>
          <w:bCs/>
        </w:rPr>
      </w:pPr>
    </w:p>
    <w:p w:rsidR="00CD57DA" w:rsidRPr="00EF18E1" w:rsidRDefault="00CD57DA" w:rsidP="00CD57DA">
      <w:pPr>
        <w:pStyle w:val="Textosinformato"/>
        <w:ind w:right="48"/>
        <w:jc w:val="both"/>
        <w:rPr>
          <w:rFonts w:asciiTheme="minorHAnsi" w:hAnsiTheme="minorHAnsi" w:cstheme="minorHAnsi"/>
          <w:bCs/>
        </w:rPr>
      </w:pPr>
      <w:r w:rsidRPr="00EF18E1">
        <w:rPr>
          <w:rFonts w:asciiTheme="minorHAnsi" w:hAnsiTheme="minorHAnsi" w:cstheme="minorHAnsi"/>
          <w:bCs/>
        </w:rPr>
        <w:t xml:space="preserve">Los criterios anteriores no son limitativos, por lo que </w:t>
      </w:r>
      <w:r w:rsidR="00480229">
        <w:rPr>
          <w:rFonts w:asciiTheme="minorHAnsi" w:hAnsiTheme="minorHAnsi" w:cstheme="minorHAnsi"/>
          <w:bCs/>
        </w:rPr>
        <w:t>la instancia evaluadora</w:t>
      </w:r>
      <w:r w:rsidRPr="00EF18E1">
        <w:rPr>
          <w:rFonts w:asciiTheme="minorHAnsi" w:hAnsiTheme="minorHAnsi" w:cstheme="minorHAnsi"/>
          <w:bCs/>
        </w:rPr>
        <w:t xml:space="preserve"> podrá proponer criterios adicionales que considere pertinentes para la definición de la muestra para el trabajo de campo.</w:t>
      </w:r>
    </w:p>
    <w:p w:rsidR="00CD57DA" w:rsidRPr="00EF18E1" w:rsidRDefault="00CD57DA" w:rsidP="00CD57DA">
      <w:pPr>
        <w:pStyle w:val="Textosinformato"/>
        <w:ind w:right="48"/>
        <w:jc w:val="both"/>
        <w:rPr>
          <w:rFonts w:asciiTheme="minorHAnsi" w:hAnsiTheme="minorHAnsi" w:cstheme="minorHAnsi"/>
          <w:bCs/>
        </w:rPr>
      </w:pPr>
    </w:p>
    <w:p w:rsidR="00CD57DA" w:rsidRPr="00EF18E1" w:rsidRDefault="00CD57DA" w:rsidP="00CD57DA">
      <w:pPr>
        <w:pStyle w:val="Textosinformato"/>
        <w:ind w:right="48"/>
        <w:jc w:val="both"/>
        <w:rPr>
          <w:rFonts w:asciiTheme="minorHAnsi" w:hAnsiTheme="minorHAnsi" w:cstheme="minorHAnsi"/>
          <w:bCs/>
        </w:rPr>
      </w:pPr>
      <w:r w:rsidRPr="00EF18E1">
        <w:rPr>
          <w:rFonts w:asciiTheme="minorHAnsi" w:hAnsiTheme="minorHAnsi" w:cstheme="minorHAnsi"/>
          <w:bCs/>
        </w:rPr>
        <w:t xml:space="preserve">En el diseño muestral, </w:t>
      </w:r>
      <w:r w:rsidR="00480229">
        <w:rPr>
          <w:rFonts w:asciiTheme="minorHAnsi" w:hAnsiTheme="minorHAnsi" w:cstheme="minorHAnsi"/>
          <w:bCs/>
        </w:rPr>
        <w:t>la instancia evaluadora</w:t>
      </w:r>
      <w:r w:rsidRPr="00EF18E1">
        <w:rPr>
          <w:rFonts w:asciiTheme="minorHAnsi" w:hAnsiTheme="minorHAnsi" w:cstheme="minorHAnsi"/>
          <w:bCs/>
        </w:rPr>
        <w:t xml:space="preserve"> deberá señalar</w:t>
      </w:r>
      <w:r w:rsidR="00AB6460">
        <w:rPr>
          <w:rFonts w:asciiTheme="minorHAnsi" w:hAnsiTheme="minorHAnsi" w:cstheme="minorHAnsi"/>
          <w:bCs/>
        </w:rPr>
        <w:t xml:space="preserve"> a</w:t>
      </w:r>
      <w:r w:rsidRPr="00EF18E1">
        <w:rPr>
          <w:rFonts w:asciiTheme="minorHAnsi" w:hAnsiTheme="minorHAnsi" w:cstheme="minorHAnsi"/>
          <w:bCs/>
        </w:rPr>
        <w:t xml:space="preserve"> </w:t>
      </w:r>
      <w:r w:rsidR="00480229">
        <w:rPr>
          <w:rFonts w:asciiTheme="minorHAnsi" w:hAnsiTheme="minorHAnsi" w:cstheme="minorHAnsi"/>
          <w:bCs/>
        </w:rPr>
        <w:t>l</w:t>
      </w:r>
      <w:r w:rsidR="00FF1224">
        <w:rPr>
          <w:rFonts w:asciiTheme="minorHAnsi" w:hAnsiTheme="minorHAnsi" w:cstheme="minorHAnsi"/>
          <w:bCs/>
        </w:rPr>
        <w:t>a</w:t>
      </w:r>
      <w:r w:rsidR="00480229">
        <w:rPr>
          <w:rFonts w:asciiTheme="minorHAnsi" w:hAnsiTheme="minorHAnsi" w:cstheme="minorHAnsi"/>
          <w:bCs/>
        </w:rPr>
        <w:t>s personas funcionari</w:t>
      </w:r>
      <w:r w:rsidR="00FF1224">
        <w:rPr>
          <w:rFonts w:asciiTheme="minorHAnsi" w:hAnsiTheme="minorHAnsi" w:cstheme="minorHAnsi"/>
          <w:bCs/>
        </w:rPr>
        <w:t>a</w:t>
      </w:r>
      <w:r w:rsidR="00480229">
        <w:rPr>
          <w:rFonts w:asciiTheme="minorHAnsi" w:hAnsiTheme="minorHAnsi" w:cstheme="minorHAnsi"/>
          <w:bCs/>
        </w:rPr>
        <w:t>s</w:t>
      </w:r>
      <w:r w:rsidRPr="00EF18E1">
        <w:rPr>
          <w:rFonts w:asciiTheme="minorHAnsi" w:hAnsiTheme="minorHAnsi" w:cstheme="minorHAnsi"/>
          <w:bCs/>
        </w:rPr>
        <w:t xml:space="preserve"> del Pp </w:t>
      </w:r>
      <w:r w:rsidR="00AB6460">
        <w:rPr>
          <w:rFonts w:asciiTheme="minorHAnsi" w:hAnsiTheme="minorHAnsi" w:cstheme="minorHAnsi"/>
          <w:bCs/>
        </w:rPr>
        <w:t>y/o</w:t>
      </w:r>
      <w:r w:rsidRPr="00EF18E1">
        <w:rPr>
          <w:rFonts w:asciiTheme="minorHAnsi" w:hAnsiTheme="minorHAnsi" w:cstheme="minorHAnsi"/>
          <w:bCs/>
        </w:rPr>
        <w:t xml:space="preserve"> </w:t>
      </w:r>
      <w:r w:rsidR="00480229">
        <w:rPr>
          <w:rFonts w:asciiTheme="minorHAnsi" w:hAnsiTheme="minorHAnsi" w:cstheme="minorHAnsi"/>
          <w:bCs/>
        </w:rPr>
        <w:t>población atendida</w:t>
      </w:r>
      <w:r w:rsidR="00480229" w:rsidRPr="00EF18E1">
        <w:rPr>
          <w:rFonts w:asciiTheme="minorHAnsi" w:hAnsiTheme="minorHAnsi" w:cstheme="minorHAnsi"/>
          <w:bCs/>
        </w:rPr>
        <w:t xml:space="preserve"> </w:t>
      </w:r>
      <w:r w:rsidRPr="00EF18E1">
        <w:rPr>
          <w:rFonts w:asciiTheme="minorHAnsi" w:hAnsiTheme="minorHAnsi" w:cstheme="minorHAnsi"/>
          <w:bCs/>
        </w:rPr>
        <w:t>a l</w:t>
      </w:r>
      <w:r w:rsidR="00480229">
        <w:rPr>
          <w:rFonts w:asciiTheme="minorHAnsi" w:hAnsiTheme="minorHAnsi" w:cstheme="minorHAnsi"/>
          <w:bCs/>
        </w:rPr>
        <w:t>a</w:t>
      </w:r>
      <w:r w:rsidRPr="00EF18E1">
        <w:rPr>
          <w:rFonts w:asciiTheme="minorHAnsi" w:hAnsiTheme="minorHAnsi" w:cstheme="minorHAnsi"/>
          <w:bCs/>
        </w:rPr>
        <w:t xml:space="preserve"> que se les aplicarán los instrumentos de levantamiento de información con los que se realizará el trabajo de campo, así como la ubicación geográfica de los mismos.</w:t>
      </w:r>
    </w:p>
    <w:p w:rsidR="00CD57DA" w:rsidRPr="00EF18E1" w:rsidRDefault="00CD57DA" w:rsidP="00CD57DA">
      <w:pPr>
        <w:pStyle w:val="Textosinformato"/>
        <w:ind w:right="48"/>
        <w:jc w:val="both"/>
        <w:rPr>
          <w:rFonts w:asciiTheme="minorHAnsi" w:hAnsiTheme="minorHAnsi" w:cstheme="minorHAnsi"/>
          <w:bCs/>
        </w:rPr>
      </w:pPr>
    </w:p>
    <w:p w:rsidR="00CD57DA" w:rsidRPr="00EF18E1" w:rsidRDefault="00CD57DA" w:rsidP="00CD57DA">
      <w:pPr>
        <w:pStyle w:val="Textosinformato"/>
        <w:ind w:right="48"/>
        <w:jc w:val="both"/>
        <w:rPr>
          <w:rFonts w:asciiTheme="minorHAnsi" w:hAnsiTheme="minorHAnsi" w:cstheme="minorHAnsi"/>
          <w:bCs/>
        </w:rPr>
      </w:pPr>
      <w:r w:rsidRPr="00EF18E1">
        <w:rPr>
          <w:rFonts w:asciiTheme="minorHAnsi" w:hAnsiTheme="minorHAnsi" w:cstheme="minorHAnsi"/>
          <w:bCs/>
          <w:shd w:val="clear" w:color="auto" w:fill="F2F2F2" w:themeFill="background1" w:themeFillShade="F2"/>
        </w:rPr>
        <w:t>[</w:t>
      </w:r>
      <w:r w:rsidRPr="00EF18E1">
        <w:rPr>
          <w:rFonts w:asciiTheme="minorHAnsi" w:hAnsiTheme="minorHAnsi" w:cstheme="minorHAnsi"/>
          <w:bCs/>
          <w:i/>
          <w:shd w:val="clear" w:color="auto" w:fill="D4C19C"/>
        </w:rPr>
        <w:t xml:space="preserve">En caso de que el Pp opere de manera exclusivamente centralizada, y los </w:t>
      </w:r>
      <w:r w:rsidR="00672735">
        <w:rPr>
          <w:rFonts w:asciiTheme="minorHAnsi" w:hAnsiTheme="minorHAnsi" w:cstheme="minorHAnsi"/>
          <w:bCs/>
          <w:i/>
          <w:shd w:val="clear" w:color="auto" w:fill="D4C19C"/>
        </w:rPr>
        <w:t>beneficiarios</w:t>
      </w:r>
      <w:r w:rsidR="00672735" w:rsidRPr="00EF18E1">
        <w:rPr>
          <w:rFonts w:asciiTheme="minorHAnsi" w:hAnsiTheme="minorHAnsi" w:cstheme="minorHAnsi"/>
          <w:bCs/>
          <w:i/>
          <w:shd w:val="clear" w:color="auto" w:fill="D4C19C"/>
        </w:rPr>
        <w:t xml:space="preserve"> </w:t>
      </w:r>
      <w:r w:rsidRPr="00EF18E1">
        <w:rPr>
          <w:rFonts w:asciiTheme="minorHAnsi" w:hAnsiTheme="minorHAnsi" w:cstheme="minorHAnsi"/>
          <w:bCs/>
          <w:i/>
          <w:shd w:val="clear" w:color="auto" w:fill="D4C19C"/>
        </w:rPr>
        <w:t xml:space="preserve">de sus </w:t>
      </w:r>
      <w:r w:rsidR="00480229">
        <w:rPr>
          <w:rFonts w:asciiTheme="minorHAnsi" w:hAnsiTheme="minorHAnsi" w:cstheme="minorHAnsi"/>
          <w:bCs/>
          <w:i/>
          <w:shd w:val="clear" w:color="auto" w:fill="D4C19C"/>
        </w:rPr>
        <w:t>bienes y/o servicios</w:t>
      </w:r>
      <w:r w:rsidRPr="00EF18E1">
        <w:rPr>
          <w:rFonts w:asciiTheme="minorHAnsi" w:hAnsiTheme="minorHAnsi" w:cstheme="minorHAnsi"/>
          <w:bCs/>
          <w:i/>
          <w:shd w:val="clear" w:color="auto" w:fill="D4C19C"/>
        </w:rPr>
        <w:t xml:space="preserve"> también se localicen en el área geográfica en que se realice la evaluación, se deberá especificar en estos TdR que el trabajo de campo se aplicará a actores que intervengan en la ejecución de los procesos y subprocesos y</w:t>
      </w:r>
      <w:r w:rsidR="00530941">
        <w:rPr>
          <w:rFonts w:asciiTheme="minorHAnsi" w:hAnsiTheme="minorHAnsi" w:cstheme="minorHAnsi"/>
          <w:bCs/>
          <w:i/>
          <w:shd w:val="clear" w:color="auto" w:fill="D4C19C"/>
        </w:rPr>
        <w:t>,</w:t>
      </w:r>
      <w:r w:rsidRPr="00EF18E1">
        <w:rPr>
          <w:rFonts w:asciiTheme="minorHAnsi" w:hAnsiTheme="minorHAnsi" w:cstheme="minorHAnsi"/>
          <w:bCs/>
          <w:i/>
          <w:shd w:val="clear" w:color="auto" w:fill="D4C19C"/>
        </w:rPr>
        <w:t xml:space="preserve"> en su caso</w:t>
      </w:r>
      <w:r w:rsidR="00530941">
        <w:rPr>
          <w:rFonts w:asciiTheme="minorHAnsi" w:hAnsiTheme="minorHAnsi" w:cstheme="minorHAnsi"/>
          <w:bCs/>
          <w:i/>
          <w:shd w:val="clear" w:color="auto" w:fill="D4C19C"/>
        </w:rPr>
        <w:t>,</w:t>
      </w:r>
      <w:r w:rsidRPr="00EF18E1">
        <w:rPr>
          <w:rFonts w:asciiTheme="minorHAnsi" w:hAnsiTheme="minorHAnsi" w:cstheme="minorHAnsi"/>
          <w:bCs/>
          <w:i/>
          <w:shd w:val="clear" w:color="auto" w:fill="D4C19C"/>
        </w:rPr>
        <w:t xml:space="preserve"> macroprocesos en oficinas centrales, así como a los </w:t>
      </w:r>
      <w:r w:rsidR="00672735">
        <w:rPr>
          <w:rFonts w:asciiTheme="minorHAnsi" w:hAnsiTheme="minorHAnsi" w:cstheme="minorHAnsi"/>
          <w:bCs/>
          <w:i/>
          <w:shd w:val="clear" w:color="auto" w:fill="D4C19C"/>
        </w:rPr>
        <w:t>beneficiarios</w:t>
      </w:r>
      <w:r w:rsidR="00672735" w:rsidRPr="00EF18E1">
        <w:rPr>
          <w:rFonts w:asciiTheme="minorHAnsi" w:hAnsiTheme="minorHAnsi" w:cstheme="minorHAnsi"/>
          <w:bCs/>
          <w:i/>
          <w:shd w:val="clear" w:color="auto" w:fill="D4C19C"/>
        </w:rPr>
        <w:t xml:space="preserve"> </w:t>
      </w:r>
      <w:r w:rsidRPr="00EF18E1">
        <w:rPr>
          <w:rFonts w:asciiTheme="minorHAnsi" w:hAnsiTheme="minorHAnsi" w:cstheme="minorHAnsi"/>
          <w:bCs/>
          <w:i/>
          <w:shd w:val="clear" w:color="auto" w:fill="D4C19C"/>
        </w:rPr>
        <w:t xml:space="preserve">de los </w:t>
      </w:r>
      <w:r w:rsidR="00480229">
        <w:rPr>
          <w:rFonts w:asciiTheme="minorHAnsi" w:hAnsiTheme="minorHAnsi" w:cstheme="minorHAnsi"/>
          <w:bCs/>
          <w:i/>
          <w:shd w:val="clear" w:color="auto" w:fill="D4C19C"/>
        </w:rPr>
        <w:t>bienes y/o servicios</w:t>
      </w:r>
      <w:r w:rsidRPr="00EF18E1">
        <w:rPr>
          <w:rFonts w:asciiTheme="minorHAnsi" w:hAnsiTheme="minorHAnsi" w:cstheme="minorHAnsi"/>
          <w:bCs/>
          <w:i/>
          <w:shd w:val="clear" w:color="auto" w:fill="D4C19C"/>
        </w:rPr>
        <w:t xml:space="preserve"> generados por el Pp, especificando que la realización del trabajo de campo enfocado a estos se realizará en otras entidades federativas, en caso de que estos se encuentren distribuidos en otras zonas geográficas; o bien, en caso contrario, se deberá especificar que la totalidad del trabajo de campo se realizaría de manera centralizada</w:t>
      </w:r>
      <w:r w:rsidRPr="00EF18E1">
        <w:rPr>
          <w:rFonts w:asciiTheme="minorHAnsi" w:hAnsiTheme="minorHAnsi" w:cstheme="minorHAnsi"/>
          <w:bCs/>
          <w:shd w:val="clear" w:color="auto" w:fill="D4C19C"/>
        </w:rPr>
        <w:t>]</w:t>
      </w:r>
      <w:r w:rsidRPr="00EF18E1">
        <w:rPr>
          <w:rFonts w:asciiTheme="minorHAnsi" w:hAnsiTheme="minorHAnsi" w:cstheme="minorHAnsi"/>
          <w:bCs/>
        </w:rPr>
        <w:t>.</w:t>
      </w:r>
    </w:p>
    <w:p w:rsidR="00CD57DA" w:rsidRDefault="00CD57DA" w:rsidP="00CD57DA">
      <w:pPr>
        <w:pStyle w:val="Textosinformato"/>
        <w:ind w:right="48"/>
        <w:jc w:val="both"/>
        <w:rPr>
          <w:rFonts w:asciiTheme="minorHAnsi" w:hAnsiTheme="minorHAnsi" w:cstheme="minorHAnsi"/>
          <w:bCs/>
        </w:rPr>
      </w:pPr>
    </w:p>
    <w:p w:rsidR="00E57C72" w:rsidRPr="00EF18E1" w:rsidRDefault="00E57C72" w:rsidP="00CD57DA">
      <w:pPr>
        <w:pStyle w:val="Textosinformato"/>
        <w:ind w:right="48"/>
        <w:jc w:val="both"/>
        <w:rPr>
          <w:rFonts w:asciiTheme="minorHAnsi" w:hAnsiTheme="minorHAnsi" w:cstheme="minorHAnsi"/>
          <w:bCs/>
        </w:rPr>
      </w:pPr>
    </w:p>
    <w:p w:rsidR="00CD57DA" w:rsidRPr="00E57C72" w:rsidRDefault="00CD57DA" w:rsidP="00E57C72">
      <w:pPr>
        <w:pStyle w:val="Ttulo3"/>
        <w:numPr>
          <w:ilvl w:val="0"/>
          <w:numId w:val="125"/>
        </w:numPr>
        <w:rPr>
          <w:rFonts w:asciiTheme="minorHAnsi" w:eastAsia="Times" w:hAnsiTheme="minorHAnsi" w:cstheme="minorHAnsi"/>
          <w:i/>
        </w:rPr>
      </w:pPr>
      <w:bookmarkStart w:id="34" w:name="_Toc39678140"/>
      <w:r w:rsidRPr="00E57C72">
        <w:rPr>
          <w:rFonts w:asciiTheme="minorHAnsi" w:eastAsia="Times" w:hAnsiTheme="minorHAnsi" w:cstheme="minorHAnsi"/>
          <w:i/>
        </w:rPr>
        <w:t xml:space="preserve"> </w:t>
      </w:r>
      <w:bookmarkStart w:id="35" w:name="_Toc39689126"/>
      <w:bookmarkStart w:id="36" w:name="_Toc39689291"/>
      <w:bookmarkStart w:id="37" w:name="_Toc39689461"/>
      <w:bookmarkStart w:id="38" w:name="_Toc40178640"/>
      <w:r w:rsidRPr="00E57C72">
        <w:rPr>
          <w:rFonts w:asciiTheme="minorHAnsi" w:eastAsia="Times" w:hAnsiTheme="minorHAnsi" w:cstheme="minorHAnsi"/>
          <w:i/>
        </w:rPr>
        <w:t>Instrumentos de levantamiento de información</w:t>
      </w:r>
      <w:bookmarkEnd w:id="34"/>
      <w:bookmarkEnd w:id="35"/>
      <w:bookmarkEnd w:id="36"/>
      <w:bookmarkEnd w:id="37"/>
      <w:bookmarkEnd w:id="38"/>
    </w:p>
    <w:p w:rsidR="00CD57DA" w:rsidRPr="00EF18E1" w:rsidRDefault="00CD57DA" w:rsidP="00CD57DA">
      <w:pPr>
        <w:pStyle w:val="Textosinformato"/>
        <w:ind w:right="48"/>
        <w:jc w:val="both"/>
        <w:rPr>
          <w:rFonts w:asciiTheme="minorHAnsi" w:hAnsiTheme="minorHAnsi" w:cstheme="minorHAnsi"/>
          <w:bCs/>
        </w:rPr>
      </w:pPr>
    </w:p>
    <w:p w:rsidR="00CD57DA" w:rsidRPr="00EF18E1" w:rsidRDefault="00480229" w:rsidP="00CD57DA">
      <w:pPr>
        <w:pStyle w:val="Textosinformato"/>
        <w:ind w:right="48"/>
        <w:jc w:val="both"/>
        <w:rPr>
          <w:rFonts w:asciiTheme="minorHAnsi" w:hAnsiTheme="minorHAnsi" w:cstheme="minorHAnsi"/>
          <w:bCs/>
        </w:rPr>
      </w:pPr>
      <w:r>
        <w:rPr>
          <w:rFonts w:asciiTheme="minorHAnsi" w:hAnsiTheme="minorHAnsi" w:cstheme="minorHAnsi"/>
          <w:bCs/>
        </w:rPr>
        <w:t>La instancia evaluadora</w:t>
      </w:r>
      <w:r w:rsidR="00CD57DA" w:rsidRPr="00EF18E1">
        <w:rPr>
          <w:rFonts w:asciiTheme="minorHAnsi" w:hAnsiTheme="minorHAnsi" w:cstheme="minorHAnsi"/>
          <w:bCs/>
        </w:rPr>
        <w:t xml:space="preserve"> deberá diseñar los instrumentos que utilizará para el levantamiento de información durante el trabajo de campo, como son los cuestionarios por tipo de </w:t>
      </w:r>
      <w:r>
        <w:rPr>
          <w:rFonts w:asciiTheme="minorHAnsi" w:hAnsiTheme="minorHAnsi" w:cstheme="minorHAnsi"/>
          <w:bCs/>
        </w:rPr>
        <w:t>persona funcionaria</w:t>
      </w:r>
      <w:r w:rsidRPr="00EF18E1">
        <w:rPr>
          <w:rFonts w:asciiTheme="minorHAnsi" w:hAnsiTheme="minorHAnsi" w:cstheme="minorHAnsi"/>
          <w:bCs/>
        </w:rPr>
        <w:t xml:space="preserve"> </w:t>
      </w:r>
      <w:r w:rsidR="00CD57DA" w:rsidRPr="00EF18E1">
        <w:rPr>
          <w:rFonts w:asciiTheme="minorHAnsi" w:hAnsiTheme="minorHAnsi" w:cstheme="minorHAnsi"/>
          <w:bCs/>
        </w:rPr>
        <w:t>a entrevistar para el caso de entrevistas semiestructuradas, los guiones a utilizar en la realización de grupos focales, los cuestionarios de aplicación electrónica</w:t>
      </w:r>
      <w:r w:rsidR="00DA5B4F">
        <w:rPr>
          <w:rFonts w:asciiTheme="minorHAnsi" w:hAnsiTheme="minorHAnsi" w:cstheme="minorHAnsi"/>
          <w:bCs/>
        </w:rPr>
        <w:t xml:space="preserve"> y</w:t>
      </w:r>
      <w:r w:rsidR="00CD57DA" w:rsidRPr="00EF18E1">
        <w:rPr>
          <w:rFonts w:asciiTheme="minorHAnsi" w:hAnsiTheme="minorHAnsi" w:cstheme="minorHAnsi"/>
          <w:bCs/>
        </w:rPr>
        <w:t xml:space="preserve"> las guías respectivas, entre otros. Para lo anterior, deberá considerar los siguientes temas guía y preguntas de referencia:</w:t>
      </w:r>
    </w:p>
    <w:p w:rsidR="00CD57DA" w:rsidRPr="00EF18E1" w:rsidRDefault="00CD57DA" w:rsidP="00CD57DA">
      <w:pPr>
        <w:pStyle w:val="Textosinformato"/>
        <w:ind w:right="48"/>
        <w:jc w:val="both"/>
        <w:rPr>
          <w:rFonts w:asciiTheme="minorHAnsi" w:hAnsiTheme="minorHAnsi" w:cstheme="minorHAnsi"/>
          <w:bCs/>
        </w:rPr>
      </w:pPr>
    </w:p>
    <w:p w:rsidR="00CD57DA" w:rsidRPr="00EF18E1" w:rsidRDefault="00CD57DA" w:rsidP="00CD57DA">
      <w:pPr>
        <w:pStyle w:val="Default"/>
        <w:jc w:val="both"/>
        <w:rPr>
          <w:rFonts w:asciiTheme="minorHAnsi" w:hAnsiTheme="minorHAnsi" w:cstheme="minorHAnsi"/>
          <w:sz w:val="20"/>
          <w:szCs w:val="20"/>
        </w:rPr>
      </w:pPr>
      <w:r w:rsidRPr="00EF18E1">
        <w:rPr>
          <w:rFonts w:asciiTheme="minorHAnsi" w:hAnsiTheme="minorHAnsi" w:cstheme="minorHAnsi"/>
          <w:b/>
          <w:bCs/>
          <w:i/>
          <w:iCs/>
          <w:sz w:val="20"/>
          <w:szCs w:val="20"/>
        </w:rPr>
        <w:t>Planeación (planeación estratégica, programación y presupuesto)</w:t>
      </w:r>
      <w:r w:rsidRPr="00EF18E1">
        <w:rPr>
          <w:rStyle w:val="Refdenotaalpie"/>
          <w:rFonts w:asciiTheme="minorHAnsi" w:hAnsiTheme="minorHAnsi" w:cstheme="minorHAnsi"/>
          <w:bCs/>
          <w:i/>
          <w:iCs/>
          <w:sz w:val="20"/>
          <w:szCs w:val="20"/>
        </w:rPr>
        <w:footnoteReference w:id="5"/>
      </w:r>
      <w:r w:rsidRPr="00EF18E1">
        <w:rPr>
          <w:rFonts w:asciiTheme="minorHAnsi" w:hAnsiTheme="minorHAnsi" w:cstheme="minorHAnsi"/>
          <w:b/>
          <w:bCs/>
          <w:i/>
          <w:iCs/>
          <w:sz w:val="20"/>
          <w:szCs w:val="20"/>
        </w:rPr>
        <w:t xml:space="preserve"> </w:t>
      </w:r>
    </w:p>
    <w:p w:rsidR="00CD57DA" w:rsidRPr="00EF18E1" w:rsidRDefault="00CD57DA" w:rsidP="002C5C13">
      <w:pPr>
        <w:pStyle w:val="Default"/>
        <w:numPr>
          <w:ilvl w:val="0"/>
          <w:numId w:val="101"/>
        </w:numPr>
        <w:spacing w:after="29"/>
        <w:jc w:val="both"/>
        <w:rPr>
          <w:rFonts w:asciiTheme="minorHAnsi" w:hAnsiTheme="minorHAnsi" w:cstheme="minorHAnsi"/>
          <w:sz w:val="20"/>
          <w:szCs w:val="20"/>
        </w:rPr>
      </w:pPr>
      <w:r w:rsidRPr="00EF18E1">
        <w:rPr>
          <w:rFonts w:asciiTheme="minorHAnsi" w:hAnsiTheme="minorHAnsi" w:cstheme="minorHAnsi"/>
          <w:sz w:val="20"/>
          <w:szCs w:val="20"/>
        </w:rPr>
        <w:t>¿Qué se entiende por planeación estratégica para los operadores del Pp?</w:t>
      </w:r>
    </w:p>
    <w:p w:rsidR="00CD57DA" w:rsidRPr="00EF18E1" w:rsidRDefault="00CD57DA" w:rsidP="002C5C13">
      <w:pPr>
        <w:pStyle w:val="Default"/>
        <w:numPr>
          <w:ilvl w:val="0"/>
          <w:numId w:val="101"/>
        </w:numPr>
        <w:spacing w:after="29"/>
        <w:jc w:val="both"/>
        <w:rPr>
          <w:rFonts w:asciiTheme="minorHAnsi" w:hAnsiTheme="minorHAnsi" w:cstheme="minorHAnsi"/>
          <w:sz w:val="20"/>
          <w:szCs w:val="20"/>
        </w:rPr>
      </w:pPr>
      <w:r w:rsidRPr="00EF18E1">
        <w:rPr>
          <w:rFonts w:asciiTheme="minorHAnsi" w:hAnsiTheme="minorHAnsi" w:cstheme="minorHAnsi"/>
          <w:sz w:val="20"/>
          <w:szCs w:val="20"/>
        </w:rPr>
        <w:t xml:space="preserve">¿Cuáles son las actividades o acciones de planeación estratégica del Pp que se realizan? </w:t>
      </w:r>
    </w:p>
    <w:p w:rsidR="00CD57DA" w:rsidRPr="00EF18E1" w:rsidRDefault="00CD57DA" w:rsidP="002C5C13">
      <w:pPr>
        <w:pStyle w:val="Default"/>
        <w:numPr>
          <w:ilvl w:val="0"/>
          <w:numId w:val="101"/>
        </w:numPr>
        <w:spacing w:after="29"/>
        <w:jc w:val="both"/>
        <w:rPr>
          <w:rFonts w:asciiTheme="minorHAnsi" w:hAnsiTheme="minorHAnsi" w:cstheme="minorHAnsi"/>
          <w:sz w:val="20"/>
          <w:szCs w:val="20"/>
        </w:rPr>
      </w:pPr>
      <w:r w:rsidRPr="00EF18E1">
        <w:rPr>
          <w:rFonts w:asciiTheme="minorHAnsi" w:hAnsiTheme="minorHAnsi" w:cstheme="minorHAnsi"/>
          <w:sz w:val="20"/>
          <w:szCs w:val="20"/>
        </w:rPr>
        <w:t xml:space="preserve">¿La planeación estratégica es el resultado de un ejercicio institucionalizado que involucra a los actores clave de la gestión del Pp? </w:t>
      </w:r>
    </w:p>
    <w:p w:rsidR="00CD57DA" w:rsidRPr="00EF18E1" w:rsidRDefault="00CD57DA" w:rsidP="002C5C13">
      <w:pPr>
        <w:pStyle w:val="Default"/>
        <w:numPr>
          <w:ilvl w:val="0"/>
          <w:numId w:val="101"/>
        </w:numPr>
        <w:spacing w:after="29"/>
        <w:jc w:val="both"/>
        <w:rPr>
          <w:rFonts w:asciiTheme="minorHAnsi" w:hAnsiTheme="minorHAnsi" w:cstheme="minorHAnsi"/>
          <w:sz w:val="20"/>
          <w:szCs w:val="20"/>
        </w:rPr>
      </w:pPr>
      <w:r w:rsidRPr="00EF18E1">
        <w:rPr>
          <w:rFonts w:asciiTheme="minorHAnsi" w:hAnsiTheme="minorHAnsi" w:cstheme="minorHAnsi"/>
          <w:sz w:val="20"/>
          <w:szCs w:val="20"/>
        </w:rPr>
        <w:t xml:space="preserve">¿Existe un documento resultado de la planeación estratégica? ¿Es claro, difundido y accesible? ¿En qué medida es utilizado para guiar la operación del Pp? </w:t>
      </w:r>
    </w:p>
    <w:p w:rsidR="00CD57DA" w:rsidRPr="00EF18E1" w:rsidRDefault="00CD57DA" w:rsidP="002C5C13">
      <w:pPr>
        <w:pStyle w:val="Default"/>
        <w:numPr>
          <w:ilvl w:val="0"/>
          <w:numId w:val="101"/>
        </w:numPr>
        <w:spacing w:after="29"/>
        <w:jc w:val="both"/>
        <w:rPr>
          <w:rFonts w:asciiTheme="minorHAnsi" w:hAnsiTheme="minorHAnsi" w:cstheme="minorHAnsi"/>
          <w:sz w:val="20"/>
          <w:szCs w:val="20"/>
        </w:rPr>
      </w:pPr>
      <w:r w:rsidRPr="00EF18E1">
        <w:rPr>
          <w:rFonts w:asciiTheme="minorHAnsi" w:hAnsiTheme="minorHAnsi" w:cstheme="minorHAnsi"/>
          <w:sz w:val="20"/>
          <w:szCs w:val="20"/>
        </w:rPr>
        <w:t xml:space="preserve">¿La planeación estratégica está vinculada con el cumplimiento, entrega o generación de los </w:t>
      </w:r>
      <w:r w:rsidR="00480229">
        <w:rPr>
          <w:rFonts w:asciiTheme="minorHAnsi" w:hAnsiTheme="minorHAnsi" w:cstheme="minorHAnsi"/>
          <w:sz w:val="20"/>
          <w:szCs w:val="20"/>
        </w:rPr>
        <w:t>bienes y/o servicios</w:t>
      </w:r>
      <w:r w:rsidRPr="00EF18E1">
        <w:rPr>
          <w:rFonts w:asciiTheme="minorHAnsi" w:hAnsiTheme="minorHAnsi" w:cstheme="minorHAnsi"/>
          <w:sz w:val="20"/>
          <w:szCs w:val="20"/>
        </w:rPr>
        <w:t xml:space="preserve"> del Pp? </w:t>
      </w:r>
    </w:p>
    <w:p w:rsidR="003A1E84" w:rsidRDefault="00CD57DA" w:rsidP="002C5C13">
      <w:pPr>
        <w:pStyle w:val="Default"/>
        <w:numPr>
          <w:ilvl w:val="0"/>
          <w:numId w:val="101"/>
        </w:numPr>
        <w:jc w:val="both"/>
        <w:rPr>
          <w:rFonts w:asciiTheme="minorHAnsi" w:hAnsiTheme="minorHAnsi" w:cstheme="minorHAnsi"/>
          <w:sz w:val="20"/>
          <w:szCs w:val="20"/>
        </w:rPr>
      </w:pPr>
      <w:r w:rsidRPr="00EF18E1">
        <w:rPr>
          <w:rFonts w:asciiTheme="minorHAnsi" w:hAnsiTheme="minorHAnsi" w:cstheme="minorHAnsi"/>
          <w:sz w:val="20"/>
          <w:szCs w:val="20"/>
        </w:rPr>
        <w:t>¿La planeación estratégica establece indicadores para medir los avances en las metas establecidas?</w:t>
      </w:r>
    </w:p>
    <w:p w:rsidR="00CD57DA" w:rsidRDefault="00CD57DA" w:rsidP="002C5C13">
      <w:pPr>
        <w:pStyle w:val="Default"/>
        <w:numPr>
          <w:ilvl w:val="0"/>
          <w:numId w:val="101"/>
        </w:numPr>
        <w:jc w:val="both"/>
        <w:rPr>
          <w:rFonts w:asciiTheme="minorHAnsi" w:hAnsiTheme="minorHAnsi" w:cstheme="minorHAnsi"/>
          <w:sz w:val="20"/>
          <w:szCs w:val="20"/>
        </w:rPr>
      </w:pPr>
      <w:r w:rsidRPr="00EF18E1">
        <w:rPr>
          <w:rFonts w:asciiTheme="minorHAnsi" w:hAnsiTheme="minorHAnsi" w:cstheme="minorHAnsi"/>
          <w:sz w:val="20"/>
          <w:szCs w:val="20"/>
        </w:rPr>
        <w:t xml:space="preserve">¿Las metas son factibles y están orientadas a impulsar el desempeño del Pp? </w:t>
      </w:r>
    </w:p>
    <w:p w:rsidR="00CD57DA" w:rsidRDefault="00CD57DA" w:rsidP="002C5C13">
      <w:pPr>
        <w:pStyle w:val="Default"/>
        <w:numPr>
          <w:ilvl w:val="0"/>
          <w:numId w:val="101"/>
        </w:numPr>
        <w:jc w:val="both"/>
        <w:rPr>
          <w:rFonts w:asciiTheme="minorHAnsi" w:hAnsiTheme="minorHAnsi" w:cstheme="minorHAnsi"/>
          <w:sz w:val="20"/>
          <w:szCs w:val="20"/>
        </w:rPr>
      </w:pPr>
      <w:r w:rsidRPr="00EF18E1">
        <w:rPr>
          <w:rFonts w:asciiTheme="minorHAnsi" w:hAnsiTheme="minorHAnsi" w:cstheme="minorHAnsi"/>
          <w:sz w:val="20"/>
          <w:szCs w:val="20"/>
        </w:rPr>
        <w:t>¿Qué se entiende por planeación operativa y cuáles son las diferencias con la planeación estratégica?</w:t>
      </w:r>
    </w:p>
    <w:p w:rsidR="00CD57DA" w:rsidRDefault="00B50CA4" w:rsidP="00564CA6">
      <w:pPr>
        <w:pStyle w:val="Default"/>
        <w:numPr>
          <w:ilvl w:val="0"/>
          <w:numId w:val="101"/>
        </w:numPr>
        <w:jc w:val="both"/>
        <w:rPr>
          <w:rFonts w:asciiTheme="minorHAnsi" w:hAnsiTheme="minorHAnsi" w:cstheme="minorHAnsi"/>
          <w:sz w:val="20"/>
          <w:szCs w:val="20"/>
        </w:rPr>
      </w:pPr>
      <w:r>
        <w:rPr>
          <w:rFonts w:asciiTheme="minorHAnsi" w:hAnsiTheme="minorHAnsi" w:cstheme="minorHAnsi"/>
          <w:sz w:val="20"/>
          <w:szCs w:val="20"/>
        </w:rPr>
        <w:t xml:space="preserve">¿El </w:t>
      </w:r>
      <w:r w:rsidRPr="00FC7598">
        <w:rPr>
          <w:rFonts w:asciiTheme="minorHAnsi" w:hAnsiTheme="minorHAnsi" w:cstheme="minorHAnsi"/>
          <w:sz w:val="20"/>
          <w:szCs w:val="20"/>
        </w:rPr>
        <w:t>p</w:t>
      </w:r>
      <w:r>
        <w:rPr>
          <w:rFonts w:asciiTheme="minorHAnsi" w:hAnsiTheme="minorHAnsi" w:cstheme="minorHAnsi"/>
          <w:sz w:val="20"/>
          <w:szCs w:val="20"/>
        </w:rPr>
        <w:t>lan de operaciones del Pp</w:t>
      </w:r>
      <w:r w:rsidRPr="00FC7598">
        <w:rPr>
          <w:rFonts w:asciiTheme="minorHAnsi" w:hAnsiTheme="minorHAnsi" w:cstheme="minorHAnsi"/>
          <w:sz w:val="20"/>
          <w:szCs w:val="20"/>
        </w:rPr>
        <w:t xml:space="preserve"> que se formula para lograr </w:t>
      </w:r>
      <w:r>
        <w:rPr>
          <w:rFonts w:asciiTheme="minorHAnsi" w:hAnsiTheme="minorHAnsi" w:cstheme="minorHAnsi"/>
          <w:sz w:val="20"/>
          <w:szCs w:val="20"/>
        </w:rPr>
        <w:t>los objetivos propuestos,</w:t>
      </w:r>
      <w:r w:rsidRPr="00FC7598">
        <w:rPr>
          <w:rFonts w:asciiTheme="minorHAnsi" w:hAnsiTheme="minorHAnsi" w:cstheme="minorHAnsi"/>
          <w:sz w:val="20"/>
          <w:szCs w:val="20"/>
        </w:rPr>
        <w:t xml:space="preserve"> </w:t>
      </w:r>
      <w:r>
        <w:rPr>
          <w:rFonts w:asciiTheme="minorHAnsi" w:hAnsiTheme="minorHAnsi" w:cstheme="minorHAnsi"/>
          <w:sz w:val="20"/>
          <w:szCs w:val="20"/>
        </w:rPr>
        <w:t>esta</w:t>
      </w:r>
      <w:r w:rsidRPr="00FC7598">
        <w:rPr>
          <w:rFonts w:asciiTheme="minorHAnsi" w:hAnsiTheme="minorHAnsi" w:cstheme="minorHAnsi"/>
          <w:sz w:val="20"/>
          <w:szCs w:val="20"/>
        </w:rPr>
        <w:t xml:space="preserve"> expresa</w:t>
      </w:r>
      <w:r>
        <w:rPr>
          <w:rFonts w:asciiTheme="minorHAnsi" w:hAnsiTheme="minorHAnsi" w:cstheme="minorHAnsi"/>
          <w:sz w:val="20"/>
          <w:szCs w:val="20"/>
        </w:rPr>
        <w:t>do</w:t>
      </w:r>
      <w:r w:rsidRPr="00FC7598">
        <w:rPr>
          <w:rFonts w:asciiTheme="minorHAnsi" w:hAnsiTheme="minorHAnsi" w:cstheme="minorHAnsi"/>
          <w:sz w:val="20"/>
          <w:szCs w:val="20"/>
        </w:rPr>
        <w:t xml:space="preserve"> en términos</w:t>
      </w:r>
      <w:r>
        <w:rPr>
          <w:rFonts w:asciiTheme="minorHAnsi" w:hAnsiTheme="minorHAnsi" w:cstheme="minorHAnsi"/>
          <w:sz w:val="20"/>
          <w:szCs w:val="20"/>
        </w:rPr>
        <w:t xml:space="preserve"> de</w:t>
      </w:r>
      <w:r w:rsidRPr="00FC7598">
        <w:rPr>
          <w:rFonts w:asciiTheme="minorHAnsi" w:hAnsiTheme="minorHAnsi" w:cstheme="minorHAnsi"/>
          <w:sz w:val="20"/>
          <w:szCs w:val="20"/>
        </w:rPr>
        <w:t xml:space="preserve"> </w:t>
      </w:r>
      <w:r>
        <w:rPr>
          <w:rFonts w:asciiTheme="minorHAnsi" w:hAnsiTheme="minorHAnsi" w:cstheme="minorHAnsi"/>
          <w:sz w:val="20"/>
          <w:szCs w:val="20"/>
        </w:rPr>
        <w:t xml:space="preserve">recuros </w:t>
      </w:r>
      <w:r w:rsidRPr="00FC7598">
        <w:rPr>
          <w:rFonts w:asciiTheme="minorHAnsi" w:hAnsiTheme="minorHAnsi" w:cstheme="minorHAnsi"/>
          <w:sz w:val="20"/>
          <w:szCs w:val="20"/>
        </w:rPr>
        <w:t>monetarios</w:t>
      </w:r>
      <w:r>
        <w:rPr>
          <w:rFonts w:asciiTheme="minorHAnsi" w:hAnsiTheme="minorHAnsi" w:cstheme="minorHAnsi"/>
          <w:sz w:val="20"/>
          <w:szCs w:val="20"/>
        </w:rPr>
        <w:t>, para el período que se evalúa?</w:t>
      </w:r>
    </w:p>
    <w:p w:rsidR="00564CA6" w:rsidRPr="00EF18E1" w:rsidRDefault="00564CA6" w:rsidP="00564CA6">
      <w:pPr>
        <w:pStyle w:val="Default"/>
        <w:ind w:left="720"/>
        <w:jc w:val="both"/>
        <w:rPr>
          <w:rFonts w:asciiTheme="minorHAnsi" w:hAnsiTheme="minorHAnsi" w:cstheme="minorHAnsi"/>
          <w:sz w:val="20"/>
          <w:szCs w:val="20"/>
        </w:rPr>
      </w:pPr>
    </w:p>
    <w:p w:rsidR="00CD57DA" w:rsidRPr="00EF18E1" w:rsidRDefault="00CD57DA" w:rsidP="00CD57DA">
      <w:pPr>
        <w:pStyle w:val="Default"/>
        <w:jc w:val="both"/>
        <w:rPr>
          <w:rFonts w:asciiTheme="minorHAnsi" w:hAnsiTheme="minorHAnsi" w:cstheme="minorHAnsi"/>
          <w:sz w:val="20"/>
          <w:szCs w:val="20"/>
        </w:rPr>
      </w:pPr>
      <w:r w:rsidRPr="00EF18E1">
        <w:rPr>
          <w:rFonts w:asciiTheme="minorHAnsi" w:hAnsiTheme="minorHAnsi" w:cstheme="minorHAnsi"/>
          <w:b/>
          <w:bCs/>
          <w:i/>
          <w:iCs/>
          <w:sz w:val="20"/>
          <w:szCs w:val="20"/>
        </w:rPr>
        <w:t xml:space="preserve">Comunicación interna y externa del Pp </w:t>
      </w:r>
      <w:r w:rsidRPr="00EF18E1">
        <w:rPr>
          <w:rFonts w:asciiTheme="minorHAnsi" w:hAnsiTheme="minorHAnsi" w:cstheme="minorHAnsi"/>
          <w:i/>
          <w:color w:val="auto"/>
          <w:sz w:val="20"/>
          <w:szCs w:val="20"/>
          <w:shd w:val="clear" w:color="auto" w:fill="D4C19C"/>
        </w:rPr>
        <w:t>[las preguntas que apliquen]</w:t>
      </w:r>
    </w:p>
    <w:p w:rsidR="00CD57DA" w:rsidRPr="00EF18E1" w:rsidRDefault="00CD57DA" w:rsidP="002C5C13">
      <w:pPr>
        <w:pStyle w:val="Default"/>
        <w:numPr>
          <w:ilvl w:val="0"/>
          <w:numId w:val="101"/>
        </w:numPr>
        <w:spacing w:after="29"/>
        <w:jc w:val="both"/>
        <w:rPr>
          <w:rFonts w:asciiTheme="minorHAnsi" w:hAnsiTheme="minorHAnsi" w:cstheme="minorHAnsi"/>
          <w:sz w:val="20"/>
          <w:szCs w:val="20"/>
        </w:rPr>
      </w:pPr>
      <w:r w:rsidRPr="00EF18E1">
        <w:rPr>
          <w:rFonts w:asciiTheme="minorHAnsi" w:hAnsiTheme="minorHAnsi" w:cstheme="minorHAnsi"/>
          <w:sz w:val="20"/>
          <w:szCs w:val="20"/>
        </w:rPr>
        <w:t>¿Qué actores intervienen en la comunicación del Pp?</w:t>
      </w:r>
    </w:p>
    <w:p w:rsidR="00CD57DA" w:rsidRPr="00EF18E1" w:rsidRDefault="00CD57DA" w:rsidP="002C5C13">
      <w:pPr>
        <w:pStyle w:val="Default"/>
        <w:numPr>
          <w:ilvl w:val="0"/>
          <w:numId w:val="101"/>
        </w:numPr>
        <w:spacing w:after="29"/>
        <w:jc w:val="both"/>
        <w:rPr>
          <w:rFonts w:asciiTheme="minorHAnsi" w:hAnsiTheme="minorHAnsi" w:cstheme="minorHAnsi"/>
          <w:sz w:val="20"/>
          <w:szCs w:val="20"/>
        </w:rPr>
      </w:pPr>
      <w:r w:rsidRPr="00EF18E1">
        <w:rPr>
          <w:rFonts w:asciiTheme="minorHAnsi" w:hAnsiTheme="minorHAnsi" w:cstheme="minorHAnsi"/>
          <w:sz w:val="20"/>
          <w:szCs w:val="20"/>
        </w:rPr>
        <w:t>¿Existe una estrategia de comunicación del Pp documentada? En caso afirmativo, describirla.</w:t>
      </w:r>
    </w:p>
    <w:p w:rsidR="00CD57DA" w:rsidRPr="00EF18E1" w:rsidRDefault="00CD57DA" w:rsidP="002C5C13">
      <w:pPr>
        <w:pStyle w:val="Default"/>
        <w:numPr>
          <w:ilvl w:val="0"/>
          <w:numId w:val="101"/>
        </w:numPr>
        <w:spacing w:after="29"/>
        <w:jc w:val="both"/>
        <w:rPr>
          <w:rFonts w:asciiTheme="minorHAnsi" w:hAnsiTheme="minorHAnsi" w:cstheme="minorHAnsi"/>
          <w:sz w:val="20"/>
          <w:szCs w:val="20"/>
        </w:rPr>
      </w:pPr>
      <w:r w:rsidRPr="00EF18E1">
        <w:rPr>
          <w:rFonts w:asciiTheme="minorHAnsi" w:hAnsiTheme="minorHAnsi" w:cstheme="minorHAnsi"/>
          <w:sz w:val="20"/>
          <w:szCs w:val="20"/>
        </w:rPr>
        <w:t xml:space="preserve">¿La estrategia de comunicación del Pp (documentada o no) es adecuada? </w:t>
      </w:r>
    </w:p>
    <w:p w:rsidR="00CD57DA" w:rsidRPr="00EF18E1" w:rsidRDefault="00CD57DA" w:rsidP="002C5C13">
      <w:pPr>
        <w:pStyle w:val="Default"/>
        <w:numPr>
          <w:ilvl w:val="0"/>
          <w:numId w:val="101"/>
        </w:numPr>
        <w:jc w:val="both"/>
        <w:rPr>
          <w:rFonts w:asciiTheme="minorHAnsi" w:hAnsiTheme="minorHAnsi" w:cstheme="minorHAnsi"/>
          <w:sz w:val="20"/>
          <w:szCs w:val="20"/>
        </w:rPr>
      </w:pPr>
      <w:r w:rsidRPr="00EF18E1">
        <w:rPr>
          <w:rFonts w:asciiTheme="minorHAnsi" w:hAnsiTheme="minorHAnsi" w:cstheme="minorHAnsi"/>
          <w:sz w:val="20"/>
          <w:szCs w:val="20"/>
        </w:rPr>
        <w:t xml:space="preserve">¿Los medios utilizados, el lenguaje y el contenido de los mensajes son pertinentes en función del público al que van dirigidos? </w:t>
      </w:r>
    </w:p>
    <w:p w:rsidR="00CD57DA" w:rsidRPr="00EF18E1" w:rsidRDefault="00CD57DA" w:rsidP="00CD57DA">
      <w:pPr>
        <w:pStyle w:val="Default"/>
        <w:jc w:val="both"/>
        <w:rPr>
          <w:rFonts w:asciiTheme="minorHAnsi" w:hAnsiTheme="minorHAnsi" w:cstheme="minorHAnsi"/>
          <w:sz w:val="20"/>
          <w:szCs w:val="20"/>
        </w:rPr>
      </w:pPr>
    </w:p>
    <w:p w:rsidR="00CD57DA" w:rsidRPr="00EF18E1" w:rsidRDefault="00CD57DA" w:rsidP="00CD57DA">
      <w:pPr>
        <w:pStyle w:val="Default"/>
        <w:jc w:val="both"/>
        <w:rPr>
          <w:rFonts w:asciiTheme="minorHAnsi" w:hAnsiTheme="minorHAnsi" w:cstheme="minorHAnsi"/>
          <w:sz w:val="20"/>
          <w:szCs w:val="20"/>
        </w:rPr>
      </w:pPr>
      <w:r w:rsidRPr="00EF18E1">
        <w:rPr>
          <w:rFonts w:asciiTheme="minorHAnsi" w:hAnsiTheme="minorHAnsi" w:cstheme="minorHAnsi"/>
          <w:b/>
          <w:bCs/>
          <w:i/>
          <w:iCs/>
          <w:sz w:val="20"/>
          <w:szCs w:val="20"/>
        </w:rPr>
        <w:t>Solicitud de</w:t>
      </w:r>
      <w:r w:rsidR="00480229">
        <w:rPr>
          <w:rFonts w:asciiTheme="minorHAnsi" w:hAnsiTheme="minorHAnsi" w:cstheme="minorHAnsi"/>
          <w:b/>
          <w:bCs/>
          <w:i/>
          <w:iCs/>
          <w:sz w:val="20"/>
          <w:szCs w:val="20"/>
        </w:rPr>
        <w:t xml:space="preserve"> acceso a los</w:t>
      </w:r>
      <w:r w:rsidRPr="00EF18E1">
        <w:rPr>
          <w:rFonts w:asciiTheme="minorHAnsi" w:hAnsiTheme="minorHAnsi" w:cstheme="minorHAnsi"/>
          <w:b/>
          <w:bCs/>
          <w:i/>
          <w:iCs/>
          <w:sz w:val="20"/>
          <w:szCs w:val="20"/>
        </w:rPr>
        <w:t xml:space="preserve"> </w:t>
      </w:r>
      <w:r w:rsidR="00480229">
        <w:rPr>
          <w:rFonts w:asciiTheme="minorHAnsi" w:hAnsiTheme="minorHAnsi" w:cstheme="minorHAnsi"/>
          <w:b/>
          <w:bCs/>
          <w:i/>
          <w:iCs/>
          <w:sz w:val="20"/>
          <w:szCs w:val="20"/>
        </w:rPr>
        <w:t>bienes y/o servicios</w:t>
      </w:r>
      <w:r w:rsidRPr="00EF18E1">
        <w:rPr>
          <w:rFonts w:asciiTheme="minorHAnsi" w:hAnsiTheme="minorHAnsi" w:cstheme="minorHAnsi"/>
          <w:b/>
          <w:bCs/>
          <w:i/>
          <w:iCs/>
          <w:sz w:val="20"/>
          <w:szCs w:val="20"/>
        </w:rPr>
        <w:t xml:space="preserve"> del Pp </w:t>
      </w:r>
      <w:r w:rsidRPr="00EF18E1">
        <w:rPr>
          <w:rFonts w:asciiTheme="minorHAnsi" w:hAnsiTheme="minorHAnsi" w:cstheme="minorHAnsi"/>
          <w:i/>
          <w:color w:val="auto"/>
          <w:sz w:val="20"/>
          <w:szCs w:val="20"/>
          <w:shd w:val="clear" w:color="auto" w:fill="D4C19C"/>
        </w:rPr>
        <w:t>[las preguntas que apliquen]</w:t>
      </w:r>
      <w:r w:rsidRPr="00EF18E1">
        <w:rPr>
          <w:rStyle w:val="Refdenotaalpie"/>
          <w:rFonts w:asciiTheme="minorHAnsi" w:hAnsiTheme="minorHAnsi" w:cstheme="minorHAnsi"/>
          <w:bCs/>
          <w:i/>
          <w:iCs/>
          <w:sz w:val="20"/>
          <w:szCs w:val="20"/>
        </w:rPr>
        <w:footnoteReference w:id="6"/>
      </w:r>
    </w:p>
    <w:p w:rsidR="00CD57DA" w:rsidRPr="00EF18E1" w:rsidRDefault="00CD57DA" w:rsidP="002C5C13">
      <w:pPr>
        <w:pStyle w:val="Default"/>
        <w:numPr>
          <w:ilvl w:val="0"/>
          <w:numId w:val="101"/>
        </w:numPr>
        <w:jc w:val="both"/>
        <w:rPr>
          <w:rFonts w:asciiTheme="minorHAnsi" w:hAnsiTheme="minorHAnsi" w:cstheme="minorHAnsi"/>
          <w:sz w:val="20"/>
          <w:szCs w:val="20"/>
        </w:rPr>
      </w:pPr>
      <w:r w:rsidRPr="00EF18E1">
        <w:rPr>
          <w:rFonts w:asciiTheme="minorHAnsi" w:hAnsiTheme="minorHAnsi" w:cstheme="minorHAnsi"/>
          <w:sz w:val="20"/>
          <w:szCs w:val="20"/>
        </w:rPr>
        <w:t xml:space="preserve">¿Existe un proceso claro, imparcial y explícito por medio del cual la población potencial puede solicitar </w:t>
      </w:r>
      <w:r w:rsidR="00480229">
        <w:rPr>
          <w:rFonts w:asciiTheme="minorHAnsi" w:hAnsiTheme="minorHAnsi" w:cstheme="minorHAnsi"/>
          <w:sz w:val="20"/>
          <w:szCs w:val="20"/>
        </w:rPr>
        <w:t>acceso a los bienes y/o servicios</w:t>
      </w:r>
      <w:r w:rsidRPr="00EF18E1">
        <w:rPr>
          <w:rFonts w:asciiTheme="minorHAnsi" w:hAnsiTheme="minorHAnsi" w:cstheme="minorHAnsi"/>
          <w:sz w:val="20"/>
          <w:szCs w:val="20"/>
        </w:rPr>
        <w:t xml:space="preserve"> que otorga el Pp? </w:t>
      </w:r>
    </w:p>
    <w:p w:rsidR="00CD57DA" w:rsidRPr="00EF18E1" w:rsidRDefault="00CD57DA" w:rsidP="002C5C13">
      <w:pPr>
        <w:pStyle w:val="Default"/>
        <w:numPr>
          <w:ilvl w:val="0"/>
          <w:numId w:val="101"/>
        </w:numPr>
        <w:jc w:val="both"/>
        <w:rPr>
          <w:rFonts w:asciiTheme="minorHAnsi" w:hAnsiTheme="minorHAnsi" w:cstheme="minorHAnsi"/>
          <w:sz w:val="20"/>
          <w:szCs w:val="20"/>
        </w:rPr>
      </w:pPr>
      <w:r w:rsidRPr="00EF18E1">
        <w:rPr>
          <w:rFonts w:asciiTheme="minorHAnsi" w:hAnsiTheme="minorHAnsi" w:cstheme="minorHAnsi"/>
          <w:sz w:val="20"/>
          <w:szCs w:val="20"/>
        </w:rPr>
        <w:t xml:space="preserve">¿Los requisitos para solicitar </w:t>
      </w:r>
      <w:r w:rsidR="00480229">
        <w:rPr>
          <w:rFonts w:asciiTheme="minorHAnsi" w:hAnsiTheme="minorHAnsi" w:cstheme="minorHAnsi"/>
          <w:sz w:val="20"/>
          <w:szCs w:val="20"/>
        </w:rPr>
        <w:t>los bienes y/o servicios</w:t>
      </w:r>
      <w:r w:rsidR="002D38CA">
        <w:rPr>
          <w:rFonts w:asciiTheme="minorHAnsi" w:hAnsiTheme="minorHAnsi" w:cstheme="minorHAnsi"/>
          <w:sz w:val="20"/>
          <w:szCs w:val="20"/>
        </w:rPr>
        <w:t xml:space="preserve"> </w:t>
      </w:r>
      <w:r w:rsidRPr="00EF18E1">
        <w:rPr>
          <w:rFonts w:asciiTheme="minorHAnsi" w:hAnsiTheme="minorHAnsi" w:cstheme="minorHAnsi"/>
          <w:sz w:val="20"/>
          <w:szCs w:val="20"/>
        </w:rPr>
        <w:t xml:space="preserve">del Pp se presentan de manera clara y completa? </w:t>
      </w:r>
    </w:p>
    <w:p w:rsidR="00CD57DA" w:rsidRPr="00EF18E1" w:rsidRDefault="00CD57DA" w:rsidP="002C5C13">
      <w:pPr>
        <w:pStyle w:val="Default"/>
        <w:numPr>
          <w:ilvl w:val="0"/>
          <w:numId w:val="101"/>
        </w:numPr>
        <w:jc w:val="both"/>
        <w:rPr>
          <w:rFonts w:asciiTheme="minorHAnsi" w:hAnsiTheme="minorHAnsi" w:cstheme="minorHAnsi"/>
          <w:sz w:val="20"/>
          <w:szCs w:val="20"/>
        </w:rPr>
      </w:pPr>
      <w:r w:rsidRPr="00EF18E1">
        <w:rPr>
          <w:rFonts w:asciiTheme="minorHAnsi" w:hAnsiTheme="minorHAnsi" w:cstheme="minorHAnsi"/>
          <w:sz w:val="20"/>
          <w:szCs w:val="20"/>
        </w:rPr>
        <w:t xml:space="preserve">¿Los puntos de recepción de solicitudes son accesibles y suficientes? </w:t>
      </w:r>
      <w:r w:rsidRPr="00EF18E1">
        <w:rPr>
          <w:rFonts w:asciiTheme="minorHAnsi" w:hAnsiTheme="minorHAnsi" w:cstheme="minorHAnsi"/>
          <w:i/>
          <w:color w:val="auto"/>
          <w:sz w:val="20"/>
          <w:szCs w:val="20"/>
          <w:shd w:val="clear" w:color="auto" w:fill="D4C19C"/>
        </w:rPr>
        <w:t>[cuando aplique]</w:t>
      </w:r>
    </w:p>
    <w:p w:rsidR="00CD57DA" w:rsidRPr="00EF18E1" w:rsidRDefault="00CD57DA" w:rsidP="002C5C13">
      <w:pPr>
        <w:pStyle w:val="Default"/>
        <w:numPr>
          <w:ilvl w:val="0"/>
          <w:numId w:val="101"/>
        </w:numPr>
        <w:jc w:val="both"/>
        <w:rPr>
          <w:rFonts w:asciiTheme="minorHAnsi" w:hAnsiTheme="minorHAnsi" w:cstheme="minorHAnsi"/>
          <w:sz w:val="20"/>
          <w:szCs w:val="20"/>
        </w:rPr>
      </w:pPr>
      <w:r w:rsidRPr="00EF18E1">
        <w:rPr>
          <w:rFonts w:asciiTheme="minorHAnsi" w:hAnsiTheme="minorHAnsi" w:cstheme="minorHAnsi"/>
          <w:sz w:val="20"/>
          <w:szCs w:val="20"/>
        </w:rPr>
        <w:t xml:space="preserve">¿Existen mecanismos estandarizados para recibir y revisar la documentación entregada, así como registrar y dar trámite a las solicitudes? </w:t>
      </w:r>
      <w:r w:rsidRPr="00EF18E1">
        <w:rPr>
          <w:rFonts w:asciiTheme="minorHAnsi" w:hAnsiTheme="minorHAnsi" w:cstheme="minorHAnsi"/>
          <w:i/>
          <w:color w:val="auto"/>
          <w:sz w:val="20"/>
          <w:szCs w:val="20"/>
          <w:shd w:val="clear" w:color="auto" w:fill="D4C19C"/>
        </w:rPr>
        <w:t>[cuando aplique]</w:t>
      </w:r>
    </w:p>
    <w:p w:rsidR="00CD57DA" w:rsidRPr="00EF18E1" w:rsidRDefault="00CD57DA" w:rsidP="002C5C13">
      <w:pPr>
        <w:pStyle w:val="Default"/>
        <w:numPr>
          <w:ilvl w:val="0"/>
          <w:numId w:val="101"/>
        </w:numPr>
        <w:jc w:val="both"/>
        <w:rPr>
          <w:rFonts w:asciiTheme="minorHAnsi" w:hAnsiTheme="minorHAnsi" w:cstheme="minorHAnsi"/>
          <w:sz w:val="20"/>
          <w:szCs w:val="20"/>
        </w:rPr>
      </w:pPr>
      <w:r w:rsidRPr="00EF18E1">
        <w:rPr>
          <w:rFonts w:asciiTheme="minorHAnsi" w:hAnsiTheme="minorHAnsi" w:cstheme="minorHAnsi"/>
          <w:sz w:val="20"/>
          <w:szCs w:val="20"/>
        </w:rPr>
        <w:t xml:space="preserve">¿Son adecuados estos mecanismos? </w:t>
      </w:r>
      <w:r w:rsidRPr="00EF18E1">
        <w:rPr>
          <w:rFonts w:asciiTheme="minorHAnsi" w:hAnsiTheme="minorHAnsi" w:cstheme="minorHAnsi"/>
          <w:i/>
          <w:color w:val="auto"/>
          <w:sz w:val="20"/>
          <w:szCs w:val="20"/>
          <w:shd w:val="clear" w:color="auto" w:fill="D4C19C"/>
        </w:rPr>
        <w:t>[cuando aplique]</w:t>
      </w:r>
      <w:r w:rsidRPr="00EF18E1">
        <w:rPr>
          <w:rFonts w:asciiTheme="minorHAnsi" w:hAnsiTheme="minorHAnsi" w:cstheme="minorHAnsi"/>
          <w:sz w:val="20"/>
          <w:szCs w:val="20"/>
        </w:rPr>
        <w:t>. En caso de que el Pp apoye la realización de proyectos, ¿se brinda asesoría para la presentación de los mismos?, de ser así, ¿es pertinente esta asesoría?</w:t>
      </w:r>
    </w:p>
    <w:p w:rsidR="00CD57DA" w:rsidRPr="00EF18E1" w:rsidRDefault="00CD57DA" w:rsidP="002C5C13">
      <w:pPr>
        <w:pStyle w:val="Default"/>
        <w:numPr>
          <w:ilvl w:val="0"/>
          <w:numId w:val="101"/>
        </w:numPr>
        <w:jc w:val="both"/>
        <w:rPr>
          <w:rFonts w:asciiTheme="minorHAnsi" w:hAnsiTheme="minorHAnsi" w:cstheme="minorHAnsi"/>
          <w:sz w:val="20"/>
          <w:szCs w:val="20"/>
        </w:rPr>
      </w:pPr>
      <w:r w:rsidRPr="00EF18E1">
        <w:rPr>
          <w:rFonts w:asciiTheme="minorHAnsi" w:hAnsiTheme="minorHAnsi" w:cstheme="minorHAnsi"/>
          <w:sz w:val="20"/>
          <w:szCs w:val="20"/>
        </w:rPr>
        <w:t xml:space="preserve">¿El proceso de solicitud de </w:t>
      </w:r>
      <w:r w:rsidR="00480229">
        <w:rPr>
          <w:rFonts w:asciiTheme="minorHAnsi" w:hAnsiTheme="minorHAnsi" w:cstheme="minorHAnsi"/>
          <w:sz w:val="20"/>
          <w:szCs w:val="20"/>
        </w:rPr>
        <w:t>los bienes y/o servicios</w:t>
      </w:r>
      <w:r w:rsidR="005F7AE2">
        <w:rPr>
          <w:rFonts w:asciiTheme="minorHAnsi" w:hAnsiTheme="minorHAnsi" w:cstheme="minorHAnsi"/>
          <w:sz w:val="20"/>
          <w:szCs w:val="20"/>
        </w:rPr>
        <w:t xml:space="preserve"> </w:t>
      </w:r>
      <w:r w:rsidRPr="00EF18E1">
        <w:rPr>
          <w:rFonts w:asciiTheme="minorHAnsi" w:hAnsiTheme="minorHAnsi" w:cstheme="minorHAnsi"/>
          <w:sz w:val="20"/>
          <w:szCs w:val="20"/>
        </w:rPr>
        <w:t xml:space="preserve">que otorga el Pp se encuentra automatizado total o parcialmente? </w:t>
      </w:r>
    </w:p>
    <w:p w:rsidR="00CD57DA" w:rsidRPr="00EF18E1" w:rsidRDefault="00CD57DA" w:rsidP="00CD57DA">
      <w:pPr>
        <w:pStyle w:val="Default"/>
        <w:ind w:left="720"/>
        <w:jc w:val="both"/>
        <w:rPr>
          <w:rFonts w:asciiTheme="minorHAnsi" w:hAnsiTheme="minorHAnsi" w:cstheme="minorHAnsi"/>
          <w:sz w:val="20"/>
          <w:szCs w:val="20"/>
        </w:rPr>
      </w:pPr>
    </w:p>
    <w:p w:rsidR="00CD57DA" w:rsidRPr="00EF18E1" w:rsidRDefault="00CD57DA" w:rsidP="00CD57DA">
      <w:pPr>
        <w:pStyle w:val="Default"/>
        <w:ind w:left="720"/>
        <w:jc w:val="both"/>
        <w:rPr>
          <w:rFonts w:asciiTheme="minorHAnsi" w:hAnsiTheme="minorHAnsi" w:cstheme="minorHAnsi"/>
          <w:sz w:val="20"/>
          <w:szCs w:val="20"/>
        </w:rPr>
      </w:pPr>
      <w:r w:rsidRPr="00EF18E1">
        <w:rPr>
          <w:rFonts w:asciiTheme="minorHAnsi" w:hAnsiTheme="minorHAnsi" w:cstheme="minorHAnsi"/>
          <w:sz w:val="20"/>
          <w:szCs w:val="20"/>
        </w:rPr>
        <w:t xml:space="preserve">Para esta pregunta, </w:t>
      </w:r>
      <w:r w:rsidR="00CA59C8">
        <w:rPr>
          <w:rFonts w:asciiTheme="minorHAnsi" w:hAnsiTheme="minorHAnsi" w:cstheme="minorHAnsi"/>
          <w:sz w:val="20"/>
          <w:szCs w:val="20"/>
        </w:rPr>
        <w:t xml:space="preserve">se deberán </w:t>
      </w:r>
      <w:r w:rsidRPr="00EF18E1">
        <w:rPr>
          <w:rFonts w:asciiTheme="minorHAnsi" w:hAnsiTheme="minorHAnsi" w:cstheme="minorHAnsi"/>
          <w:sz w:val="20"/>
          <w:szCs w:val="20"/>
        </w:rPr>
        <w:t xml:space="preserve">considerar los estados de digitalización utilizados por la Comisión Intersecretarial para el Desarrollo del Gobierno </w:t>
      </w:r>
      <w:r w:rsidR="00CA59C8">
        <w:rPr>
          <w:rFonts w:asciiTheme="minorHAnsi" w:hAnsiTheme="minorHAnsi" w:cstheme="minorHAnsi"/>
          <w:sz w:val="20"/>
          <w:szCs w:val="20"/>
        </w:rPr>
        <w:t>E</w:t>
      </w:r>
      <w:r w:rsidRPr="00EF18E1">
        <w:rPr>
          <w:rFonts w:asciiTheme="minorHAnsi" w:hAnsiTheme="minorHAnsi" w:cstheme="minorHAnsi"/>
          <w:sz w:val="20"/>
          <w:szCs w:val="20"/>
        </w:rPr>
        <w:t>lectrónico, según una adaptación realizada a la clasificación que hace la ONU</w:t>
      </w:r>
      <w:r w:rsidR="00480229">
        <w:rPr>
          <w:rStyle w:val="Refdenotaalpie"/>
          <w:rFonts w:asciiTheme="minorHAnsi" w:hAnsiTheme="minorHAnsi" w:cstheme="minorHAnsi"/>
          <w:sz w:val="20"/>
          <w:szCs w:val="20"/>
        </w:rPr>
        <w:footnoteReference w:id="7"/>
      </w:r>
      <w:r w:rsidRPr="00EF18E1">
        <w:rPr>
          <w:rFonts w:asciiTheme="minorHAnsi" w:hAnsiTheme="minorHAnsi" w:cstheme="minorHAnsi"/>
          <w:sz w:val="20"/>
          <w:szCs w:val="20"/>
        </w:rPr>
        <w:t xml:space="preserve">: </w:t>
      </w:r>
    </w:p>
    <w:p w:rsidR="00CD57DA" w:rsidRPr="00EF18E1" w:rsidRDefault="00CD57DA" w:rsidP="00CD57DA">
      <w:pPr>
        <w:pStyle w:val="Default"/>
        <w:ind w:left="720"/>
        <w:jc w:val="both"/>
        <w:rPr>
          <w:rFonts w:asciiTheme="minorHAnsi" w:hAnsiTheme="minorHAnsi" w:cstheme="minorHAnsi"/>
          <w:sz w:val="20"/>
          <w:szCs w:val="20"/>
        </w:rPr>
      </w:pPr>
    </w:p>
    <w:p w:rsidR="00CD57DA" w:rsidRPr="00EF18E1" w:rsidRDefault="00CD57DA" w:rsidP="00CD57DA">
      <w:pPr>
        <w:pStyle w:val="VIETA3"/>
        <w:jc w:val="both"/>
        <w:rPr>
          <w:rFonts w:cstheme="minorHAnsi"/>
          <w:sz w:val="20"/>
          <w:szCs w:val="20"/>
        </w:rPr>
      </w:pPr>
      <w:r w:rsidRPr="00EF18E1">
        <w:rPr>
          <w:rFonts w:cstheme="minorHAnsi"/>
          <w:b/>
          <w:sz w:val="20"/>
          <w:szCs w:val="20"/>
        </w:rPr>
        <w:t>Estado de digitalización 1:</w:t>
      </w:r>
      <w:r w:rsidRPr="00EF18E1">
        <w:rPr>
          <w:rFonts w:cstheme="minorHAnsi"/>
          <w:sz w:val="20"/>
          <w:szCs w:val="20"/>
        </w:rPr>
        <w:t xml:space="preserve"> trámites y servicios que se encuentran en estado informativo; </w:t>
      </w:r>
    </w:p>
    <w:p w:rsidR="00CD57DA" w:rsidRPr="00EF18E1" w:rsidRDefault="00CD57DA" w:rsidP="00CD57DA">
      <w:pPr>
        <w:pStyle w:val="VIETA3"/>
        <w:jc w:val="both"/>
        <w:rPr>
          <w:rFonts w:cstheme="minorHAnsi"/>
          <w:sz w:val="20"/>
          <w:szCs w:val="20"/>
        </w:rPr>
      </w:pPr>
      <w:r w:rsidRPr="00EF18E1">
        <w:rPr>
          <w:rFonts w:cstheme="minorHAnsi"/>
          <w:b/>
          <w:sz w:val="20"/>
          <w:szCs w:val="20"/>
        </w:rPr>
        <w:t>Estado de digitalización 2:</w:t>
      </w:r>
      <w:r w:rsidRPr="00EF18E1">
        <w:rPr>
          <w:rFonts w:cstheme="minorHAnsi"/>
          <w:sz w:val="20"/>
          <w:szCs w:val="20"/>
        </w:rPr>
        <w:t xml:space="preserve"> trámites y servicios que cuentan con interfaces de comunicación unidireccional; </w:t>
      </w:r>
    </w:p>
    <w:p w:rsidR="00CD57DA" w:rsidRPr="00EF18E1" w:rsidRDefault="00CD57DA" w:rsidP="00CD57DA">
      <w:pPr>
        <w:pStyle w:val="VIETA3"/>
        <w:jc w:val="both"/>
        <w:rPr>
          <w:rFonts w:cstheme="minorHAnsi"/>
          <w:sz w:val="20"/>
          <w:szCs w:val="20"/>
        </w:rPr>
      </w:pPr>
      <w:r w:rsidRPr="00EF18E1">
        <w:rPr>
          <w:rFonts w:cstheme="minorHAnsi"/>
          <w:b/>
          <w:sz w:val="20"/>
          <w:szCs w:val="20"/>
        </w:rPr>
        <w:t>Estado de digitalización 3:</w:t>
      </w:r>
      <w:r w:rsidRPr="00EF18E1">
        <w:rPr>
          <w:rFonts w:cstheme="minorHAnsi"/>
          <w:sz w:val="20"/>
          <w:szCs w:val="20"/>
        </w:rPr>
        <w:t xml:space="preserve"> trámites y servicios que permiten realizar transacciones</w:t>
      </w:r>
      <w:r w:rsidR="006B7EC6">
        <w:rPr>
          <w:rFonts w:cstheme="minorHAnsi"/>
          <w:sz w:val="20"/>
          <w:szCs w:val="20"/>
        </w:rPr>
        <w:t>;</w:t>
      </w:r>
      <w:r w:rsidRPr="00EF18E1">
        <w:rPr>
          <w:rFonts w:cstheme="minorHAnsi"/>
          <w:sz w:val="20"/>
          <w:szCs w:val="20"/>
        </w:rPr>
        <w:t xml:space="preserve"> y </w:t>
      </w:r>
    </w:p>
    <w:p w:rsidR="00CD57DA" w:rsidRPr="00EF18E1" w:rsidRDefault="00CD57DA" w:rsidP="00CD57DA">
      <w:pPr>
        <w:pStyle w:val="VIETA3"/>
        <w:jc w:val="both"/>
        <w:rPr>
          <w:rFonts w:cstheme="minorHAnsi"/>
          <w:sz w:val="20"/>
          <w:szCs w:val="20"/>
        </w:rPr>
      </w:pPr>
      <w:r w:rsidRPr="00EF18E1">
        <w:rPr>
          <w:rFonts w:cstheme="minorHAnsi"/>
          <w:b/>
          <w:sz w:val="20"/>
          <w:szCs w:val="20"/>
        </w:rPr>
        <w:t>Estado de digitalización 4:</w:t>
      </w:r>
      <w:r w:rsidRPr="00EF18E1">
        <w:rPr>
          <w:rFonts w:cstheme="minorHAnsi"/>
          <w:sz w:val="20"/>
          <w:szCs w:val="20"/>
        </w:rPr>
        <w:t xml:space="preserve"> trámites y servicios que el usuario puede ejecutar de principio a fin por medio de dispositivos digitales. </w:t>
      </w:r>
    </w:p>
    <w:p w:rsidR="00CD57DA" w:rsidRPr="00EF18E1" w:rsidRDefault="00CD57DA" w:rsidP="00CD57DA">
      <w:pPr>
        <w:pStyle w:val="Default"/>
        <w:ind w:left="720"/>
        <w:jc w:val="both"/>
        <w:rPr>
          <w:rFonts w:asciiTheme="minorHAnsi" w:hAnsiTheme="minorHAnsi" w:cstheme="minorHAnsi"/>
          <w:sz w:val="20"/>
          <w:szCs w:val="20"/>
        </w:rPr>
      </w:pPr>
    </w:p>
    <w:p w:rsidR="00CD57DA" w:rsidRPr="008827B9" w:rsidRDefault="00CD57DA" w:rsidP="00CD57DA">
      <w:pPr>
        <w:pStyle w:val="Default"/>
        <w:ind w:left="720"/>
        <w:jc w:val="both"/>
        <w:rPr>
          <w:rFonts w:asciiTheme="minorHAnsi" w:hAnsiTheme="minorHAnsi" w:cstheme="minorHAnsi"/>
          <w:sz w:val="20"/>
          <w:szCs w:val="20"/>
          <w:lang w:val="es-MX"/>
        </w:rPr>
      </w:pPr>
    </w:p>
    <w:p w:rsidR="00CD57DA" w:rsidRPr="00EF18E1" w:rsidRDefault="00CD57DA" w:rsidP="00CD57DA">
      <w:pPr>
        <w:rPr>
          <w:rFonts w:cstheme="minorHAnsi"/>
          <w:b/>
          <w:bCs/>
          <w:i/>
          <w:iCs/>
          <w:sz w:val="20"/>
          <w:szCs w:val="20"/>
        </w:rPr>
      </w:pPr>
      <w:r w:rsidRPr="00EF18E1">
        <w:rPr>
          <w:rFonts w:cstheme="minorHAnsi"/>
          <w:b/>
          <w:bCs/>
          <w:i/>
          <w:iCs/>
          <w:sz w:val="20"/>
          <w:szCs w:val="20"/>
        </w:rPr>
        <w:t xml:space="preserve">Selección de </w:t>
      </w:r>
      <w:r w:rsidR="00672735">
        <w:rPr>
          <w:rFonts w:cstheme="minorHAnsi"/>
          <w:b/>
          <w:bCs/>
          <w:i/>
          <w:iCs/>
          <w:sz w:val="20"/>
          <w:szCs w:val="20"/>
        </w:rPr>
        <w:t>población beneficiaria</w:t>
      </w:r>
      <w:r w:rsidR="00672735" w:rsidRPr="00EF18E1">
        <w:rPr>
          <w:rFonts w:cstheme="minorHAnsi"/>
          <w:b/>
          <w:bCs/>
          <w:i/>
          <w:iCs/>
          <w:sz w:val="20"/>
          <w:szCs w:val="20"/>
        </w:rPr>
        <w:t xml:space="preserve"> </w:t>
      </w:r>
      <w:r w:rsidRPr="00EF18E1">
        <w:rPr>
          <w:rFonts w:cstheme="minorHAnsi"/>
          <w:i/>
          <w:sz w:val="20"/>
          <w:szCs w:val="20"/>
          <w:shd w:val="clear" w:color="auto" w:fill="D4C19C"/>
        </w:rPr>
        <w:t>[cuando aplique]</w:t>
      </w:r>
      <w:r w:rsidRPr="00EF18E1">
        <w:rPr>
          <w:rStyle w:val="Refdenotaalpie"/>
          <w:rFonts w:cstheme="minorHAnsi"/>
          <w:bCs/>
          <w:i/>
          <w:iCs/>
          <w:sz w:val="20"/>
          <w:szCs w:val="20"/>
        </w:rPr>
        <w:footnoteReference w:id="8"/>
      </w:r>
      <w:r w:rsidRPr="00EF18E1">
        <w:rPr>
          <w:rFonts w:cstheme="minorHAnsi"/>
          <w:b/>
          <w:bCs/>
          <w:i/>
          <w:iCs/>
          <w:sz w:val="20"/>
          <w:szCs w:val="20"/>
        </w:rPr>
        <w:t xml:space="preserve"> </w:t>
      </w:r>
    </w:p>
    <w:p w:rsidR="00CD57DA" w:rsidRPr="00EF18E1" w:rsidRDefault="00CD57DA" w:rsidP="002C5C13">
      <w:pPr>
        <w:pStyle w:val="Default"/>
        <w:numPr>
          <w:ilvl w:val="0"/>
          <w:numId w:val="101"/>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 una metodología o método para la selección de beneficiarios de los </w:t>
      </w:r>
      <w:r w:rsidR="00672735">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del Pp? ¿La metodología utilizada cuenta con criterios de selección y elegibilidad claros, estandarizados y sistematizados? </w:t>
      </w:r>
    </w:p>
    <w:p w:rsidR="00CD57DA" w:rsidRPr="00EF18E1" w:rsidRDefault="00CD57DA" w:rsidP="002C5C13">
      <w:pPr>
        <w:pStyle w:val="Default"/>
        <w:numPr>
          <w:ilvl w:val="0"/>
          <w:numId w:val="101"/>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¿La selección de beneficiarios del Pp es un proceso transparente e imparcial? ¿El resultado de la selección es público? (cuando aplique)</w:t>
      </w:r>
    </w:p>
    <w:p w:rsidR="00CD57DA" w:rsidRPr="00EF18E1" w:rsidRDefault="00CD57DA" w:rsidP="002C5C13">
      <w:pPr>
        <w:pStyle w:val="Default"/>
        <w:numPr>
          <w:ilvl w:val="0"/>
          <w:numId w:val="101"/>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 información en una base de datos que permita conocer quiénes o qué instancias reciben los </w:t>
      </w:r>
      <w:r w:rsidR="00672735">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del Pp? ¿Qué información integra esta base de datos? </w:t>
      </w:r>
    </w:p>
    <w:p w:rsidR="00CD57DA" w:rsidRPr="00EF18E1" w:rsidRDefault="00CD57DA" w:rsidP="002C5C13">
      <w:pPr>
        <w:pStyle w:val="Default"/>
        <w:numPr>
          <w:ilvl w:val="0"/>
          <w:numId w:val="101"/>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¿Existen mecanismos para validar y actualizar esta base de datos? ¿Estos mecanismos son pertinentes? </w:t>
      </w:r>
    </w:p>
    <w:p w:rsidR="00CD57DA" w:rsidRPr="00EF18E1" w:rsidRDefault="00CD57DA" w:rsidP="00CD57DA">
      <w:pPr>
        <w:pStyle w:val="Default"/>
        <w:jc w:val="both"/>
        <w:rPr>
          <w:rFonts w:asciiTheme="minorHAnsi" w:hAnsiTheme="minorHAnsi" w:cstheme="minorHAnsi"/>
          <w:color w:val="auto"/>
          <w:sz w:val="20"/>
          <w:szCs w:val="20"/>
        </w:rPr>
      </w:pPr>
    </w:p>
    <w:p w:rsidR="00CD57DA" w:rsidRPr="00EF18E1" w:rsidRDefault="001132B2" w:rsidP="00CD57DA">
      <w:pPr>
        <w:pStyle w:val="Default"/>
        <w:jc w:val="both"/>
        <w:rPr>
          <w:rFonts w:asciiTheme="minorHAnsi" w:hAnsiTheme="minorHAnsi" w:cstheme="minorHAnsi"/>
          <w:b/>
          <w:bCs/>
          <w:i/>
          <w:iCs/>
          <w:color w:val="auto"/>
          <w:sz w:val="20"/>
          <w:szCs w:val="20"/>
        </w:rPr>
      </w:pPr>
      <w:r>
        <w:rPr>
          <w:rFonts w:asciiTheme="minorHAnsi" w:hAnsiTheme="minorHAnsi" w:cstheme="minorHAnsi"/>
          <w:b/>
          <w:bCs/>
          <w:i/>
          <w:iCs/>
          <w:color w:val="auto"/>
          <w:sz w:val="20"/>
          <w:szCs w:val="20"/>
        </w:rPr>
        <w:t>Generación</w:t>
      </w:r>
      <w:r w:rsidRPr="00EF18E1">
        <w:rPr>
          <w:rFonts w:asciiTheme="minorHAnsi" w:hAnsiTheme="minorHAnsi" w:cstheme="minorHAnsi"/>
          <w:b/>
          <w:bCs/>
          <w:i/>
          <w:iCs/>
          <w:color w:val="auto"/>
          <w:sz w:val="20"/>
          <w:szCs w:val="20"/>
        </w:rPr>
        <w:t xml:space="preserve"> </w:t>
      </w:r>
      <w:r w:rsidR="00CD57DA" w:rsidRPr="00EF18E1">
        <w:rPr>
          <w:rFonts w:asciiTheme="minorHAnsi" w:hAnsiTheme="minorHAnsi" w:cstheme="minorHAnsi"/>
          <w:b/>
          <w:bCs/>
          <w:i/>
          <w:iCs/>
          <w:color w:val="auto"/>
          <w:sz w:val="20"/>
          <w:szCs w:val="20"/>
        </w:rPr>
        <w:t xml:space="preserve">de </w:t>
      </w:r>
      <w:r w:rsidRPr="001132B2">
        <w:rPr>
          <w:rFonts w:asciiTheme="minorHAnsi" w:hAnsiTheme="minorHAnsi" w:cstheme="minorHAnsi"/>
          <w:b/>
          <w:color w:val="auto"/>
          <w:sz w:val="20"/>
          <w:szCs w:val="20"/>
        </w:rPr>
        <w:t>bienes y/o servicios</w:t>
      </w:r>
      <w:r w:rsidRPr="00EF18E1">
        <w:rPr>
          <w:rFonts w:asciiTheme="minorHAnsi" w:hAnsiTheme="minorHAnsi" w:cstheme="minorHAnsi"/>
          <w:color w:val="auto"/>
          <w:sz w:val="20"/>
          <w:szCs w:val="20"/>
        </w:rPr>
        <w:t xml:space="preserve"> </w:t>
      </w:r>
    </w:p>
    <w:p w:rsidR="00CD57DA" w:rsidRPr="00EF18E1" w:rsidRDefault="00CD57DA" w:rsidP="002C5C13">
      <w:pPr>
        <w:pStyle w:val="Default"/>
        <w:numPr>
          <w:ilvl w:val="0"/>
          <w:numId w:val="101"/>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¿Se cuenta con los insumos suficientes para generar el volumen de </w:t>
      </w:r>
      <w:r w:rsidR="001132B2">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que permitan al Pp atender a su población objetivo? </w:t>
      </w:r>
    </w:p>
    <w:p w:rsidR="00CD57DA" w:rsidRPr="00EF18E1" w:rsidRDefault="00CD57DA" w:rsidP="002C5C13">
      <w:pPr>
        <w:pStyle w:val="Default"/>
        <w:numPr>
          <w:ilvl w:val="0"/>
          <w:numId w:val="101"/>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¿El Pp tiene mecanismos para estimar la producción o generación necesaria de </w:t>
      </w:r>
      <w:r w:rsidR="001132B2">
        <w:rPr>
          <w:rFonts w:asciiTheme="minorHAnsi" w:hAnsiTheme="minorHAnsi" w:cstheme="minorHAnsi"/>
          <w:color w:val="auto"/>
          <w:sz w:val="20"/>
          <w:szCs w:val="20"/>
        </w:rPr>
        <w:t>bienes y/o servicios</w:t>
      </w:r>
      <w:r w:rsidRPr="00EF18E1">
        <w:rPr>
          <w:rFonts w:asciiTheme="minorHAnsi" w:hAnsiTheme="minorHAnsi" w:cstheme="minorHAnsi"/>
          <w:color w:val="auto"/>
          <w:sz w:val="20"/>
          <w:szCs w:val="20"/>
        </w:rPr>
        <w:t xml:space="preserve">, de acuerdo con la posible demanda o requerimientos de su población objetivo? ¿Es adecuado este mecanismo? </w:t>
      </w:r>
    </w:p>
    <w:p w:rsidR="00CD57DA" w:rsidRPr="00EF18E1" w:rsidRDefault="00CD57DA" w:rsidP="002C5C13">
      <w:pPr>
        <w:pStyle w:val="Default"/>
        <w:numPr>
          <w:ilvl w:val="0"/>
          <w:numId w:val="101"/>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¿Existen mecanismos de control de calidad para la generación de los </w:t>
      </w:r>
      <w:r w:rsidR="001132B2">
        <w:rPr>
          <w:rFonts w:asciiTheme="minorHAnsi" w:hAnsiTheme="minorHAnsi" w:cstheme="minorHAnsi"/>
          <w:color w:val="auto"/>
          <w:sz w:val="20"/>
          <w:szCs w:val="20"/>
        </w:rPr>
        <w:t>bienes y/o servicios</w:t>
      </w:r>
      <w:r w:rsidR="001132B2" w:rsidRPr="00EF18E1">
        <w:rPr>
          <w:rFonts w:asciiTheme="minorHAnsi" w:hAnsiTheme="minorHAnsi" w:cstheme="minorHAnsi"/>
          <w:color w:val="auto"/>
          <w:sz w:val="20"/>
          <w:szCs w:val="20"/>
        </w:rPr>
        <w:t xml:space="preserve"> </w:t>
      </w:r>
      <w:r w:rsidRPr="00EF18E1">
        <w:rPr>
          <w:rFonts w:asciiTheme="minorHAnsi" w:hAnsiTheme="minorHAnsi" w:cstheme="minorHAnsi"/>
          <w:color w:val="auto"/>
          <w:sz w:val="20"/>
          <w:szCs w:val="20"/>
        </w:rPr>
        <w:t xml:space="preserve">del Pp? ¿Estos mecanismos son pertinentes? </w:t>
      </w:r>
    </w:p>
    <w:p w:rsidR="00CD57DA" w:rsidRPr="00EF18E1" w:rsidRDefault="00CD57DA" w:rsidP="002C5C13">
      <w:pPr>
        <w:pStyle w:val="Default"/>
        <w:numPr>
          <w:ilvl w:val="0"/>
          <w:numId w:val="101"/>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¿Las actividades de generación de </w:t>
      </w:r>
      <w:r w:rsidR="001132B2">
        <w:rPr>
          <w:rFonts w:asciiTheme="minorHAnsi" w:hAnsiTheme="minorHAnsi" w:cstheme="minorHAnsi"/>
          <w:color w:val="auto"/>
          <w:sz w:val="20"/>
          <w:szCs w:val="20"/>
        </w:rPr>
        <w:t>bienes y/o servicios</w:t>
      </w:r>
      <w:r w:rsidR="001132B2" w:rsidRPr="00EF18E1">
        <w:rPr>
          <w:rFonts w:asciiTheme="minorHAnsi" w:hAnsiTheme="minorHAnsi" w:cstheme="minorHAnsi"/>
          <w:color w:val="auto"/>
          <w:sz w:val="20"/>
          <w:szCs w:val="20"/>
        </w:rPr>
        <w:t xml:space="preserve"> </w:t>
      </w:r>
      <w:r w:rsidRPr="00EF18E1">
        <w:rPr>
          <w:rFonts w:asciiTheme="minorHAnsi" w:hAnsiTheme="minorHAnsi" w:cstheme="minorHAnsi"/>
          <w:color w:val="auto"/>
          <w:sz w:val="20"/>
          <w:szCs w:val="20"/>
        </w:rPr>
        <w:t xml:space="preserve">que otorga el Pp están estandarizadas, es decir, son ejecutadas de manera homogénea por todas las instancias </w:t>
      </w:r>
      <w:r w:rsidR="00CA59C8">
        <w:rPr>
          <w:rFonts w:asciiTheme="minorHAnsi" w:hAnsiTheme="minorHAnsi" w:cstheme="minorHAnsi"/>
          <w:color w:val="auto"/>
          <w:sz w:val="20"/>
          <w:szCs w:val="20"/>
        </w:rPr>
        <w:t>que participan</w:t>
      </w:r>
      <w:r w:rsidRPr="00EF18E1">
        <w:rPr>
          <w:rFonts w:asciiTheme="minorHAnsi" w:hAnsiTheme="minorHAnsi" w:cstheme="minorHAnsi"/>
          <w:color w:val="auto"/>
          <w:sz w:val="20"/>
          <w:szCs w:val="20"/>
        </w:rPr>
        <w:t xml:space="preserve">? </w:t>
      </w:r>
    </w:p>
    <w:p w:rsidR="00CD57DA" w:rsidRPr="00EF18E1" w:rsidRDefault="00CD57DA" w:rsidP="00CD57DA">
      <w:pPr>
        <w:pStyle w:val="Default"/>
        <w:jc w:val="both"/>
        <w:rPr>
          <w:rFonts w:asciiTheme="minorHAnsi" w:hAnsiTheme="minorHAnsi" w:cstheme="minorHAnsi"/>
          <w:color w:val="auto"/>
          <w:sz w:val="20"/>
          <w:szCs w:val="20"/>
        </w:rPr>
      </w:pPr>
    </w:p>
    <w:p w:rsidR="00CD57DA" w:rsidRPr="00EF18E1" w:rsidRDefault="00CD57DA" w:rsidP="00CD57DA">
      <w:pPr>
        <w:pStyle w:val="Default"/>
        <w:jc w:val="both"/>
        <w:rPr>
          <w:rFonts w:asciiTheme="minorHAnsi" w:hAnsiTheme="minorHAnsi" w:cstheme="minorHAnsi"/>
          <w:color w:val="auto"/>
          <w:sz w:val="20"/>
          <w:szCs w:val="20"/>
        </w:rPr>
      </w:pPr>
      <w:r w:rsidRPr="00EF18E1">
        <w:rPr>
          <w:rFonts w:asciiTheme="minorHAnsi" w:hAnsiTheme="minorHAnsi" w:cstheme="minorHAnsi"/>
          <w:b/>
          <w:bCs/>
          <w:i/>
          <w:iCs/>
          <w:color w:val="auto"/>
          <w:sz w:val="20"/>
          <w:szCs w:val="20"/>
        </w:rPr>
        <w:t xml:space="preserve">Entrega </w:t>
      </w:r>
      <w:r w:rsidRPr="00EF18E1">
        <w:rPr>
          <w:rFonts w:asciiTheme="minorHAnsi" w:hAnsiTheme="minorHAnsi" w:cstheme="minorHAnsi"/>
          <w:i/>
          <w:color w:val="auto"/>
          <w:sz w:val="20"/>
          <w:szCs w:val="20"/>
          <w:shd w:val="clear" w:color="auto" w:fill="D4C19C"/>
        </w:rPr>
        <w:t>[cuando aplique]</w:t>
      </w:r>
    </w:p>
    <w:p w:rsidR="00CD57DA" w:rsidRPr="00EF18E1" w:rsidRDefault="00CD57DA" w:rsidP="002C5C13">
      <w:pPr>
        <w:pStyle w:val="Default"/>
        <w:numPr>
          <w:ilvl w:val="0"/>
          <w:numId w:val="101"/>
        </w:numPr>
        <w:spacing w:after="30"/>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¿Los </w:t>
      </w:r>
      <w:r w:rsidR="001132B2">
        <w:rPr>
          <w:rFonts w:asciiTheme="minorHAnsi" w:hAnsiTheme="minorHAnsi" w:cstheme="minorHAnsi"/>
          <w:color w:val="auto"/>
          <w:sz w:val="20"/>
          <w:szCs w:val="20"/>
        </w:rPr>
        <w:t>bienes y/o servicios</w:t>
      </w:r>
      <w:r w:rsidR="001132B2" w:rsidRPr="00EF18E1">
        <w:rPr>
          <w:rFonts w:asciiTheme="minorHAnsi" w:hAnsiTheme="minorHAnsi" w:cstheme="minorHAnsi"/>
          <w:color w:val="auto"/>
          <w:sz w:val="20"/>
          <w:szCs w:val="20"/>
        </w:rPr>
        <w:t xml:space="preserve"> </w:t>
      </w:r>
      <w:r w:rsidRPr="00EF18E1">
        <w:rPr>
          <w:rFonts w:asciiTheme="minorHAnsi" w:hAnsiTheme="minorHAnsi" w:cstheme="minorHAnsi"/>
          <w:color w:val="auto"/>
          <w:sz w:val="20"/>
          <w:szCs w:val="20"/>
        </w:rPr>
        <w:t xml:space="preserve">del Pp son proporcionados conforme a las especificaciones y de manera oportuna a los destinatarios? </w:t>
      </w:r>
    </w:p>
    <w:p w:rsidR="00CD57DA" w:rsidRPr="00EF18E1" w:rsidRDefault="00CD57DA" w:rsidP="002C5C13">
      <w:pPr>
        <w:pStyle w:val="Default"/>
        <w:numPr>
          <w:ilvl w:val="0"/>
          <w:numId w:val="101"/>
        </w:numPr>
        <w:spacing w:after="30"/>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¿Existen especificaciones (programas o planes de trabajo) sobre la forma en que se deben trasladar los </w:t>
      </w:r>
      <w:r w:rsidR="001132B2">
        <w:rPr>
          <w:rFonts w:asciiTheme="minorHAnsi" w:hAnsiTheme="minorHAnsi" w:cstheme="minorHAnsi"/>
          <w:color w:val="auto"/>
          <w:sz w:val="20"/>
          <w:szCs w:val="20"/>
        </w:rPr>
        <w:t>bienes y/o servicios</w:t>
      </w:r>
      <w:r w:rsidR="001132B2" w:rsidRPr="00EF18E1">
        <w:rPr>
          <w:rFonts w:asciiTheme="minorHAnsi" w:hAnsiTheme="minorHAnsi" w:cstheme="minorHAnsi"/>
          <w:color w:val="auto"/>
          <w:sz w:val="20"/>
          <w:szCs w:val="20"/>
        </w:rPr>
        <w:t xml:space="preserve"> </w:t>
      </w:r>
      <w:r w:rsidRPr="00EF18E1">
        <w:rPr>
          <w:rFonts w:asciiTheme="minorHAnsi" w:hAnsiTheme="minorHAnsi" w:cstheme="minorHAnsi"/>
          <w:color w:val="auto"/>
          <w:sz w:val="20"/>
          <w:szCs w:val="20"/>
        </w:rPr>
        <w:t xml:space="preserve">para (por ejemplo) asegurar su adecuada recepción en el punto de destino? ¿Son adecuadas estas especificaciones respecto a normas o lineamientos existentes? </w:t>
      </w:r>
      <w:r w:rsidRPr="006D319A">
        <w:rPr>
          <w:rFonts w:asciiTheme="minorHAnsi" w:hAnsiTheme="minorHAnsi" w:cstheme="minorHAnsi"/>
          <w:i/>
          <w:color w:val="auto"/>
          <w:sz w:val="20"/>
          <w:szCs w:val="20"/>
          <w:shd w:val="clear" w:color="auto" w:fill="D4C19C"/>
        </w:rPr>
        <w:t>[cuando aplique]</w:t>
      </w:r>
    </w:p>
    <w:p w:rsidR="00CD57DA" w:rsidRPr="00EF18E1" w:rsidRDefault="00CD57DA" w:rsidP="002C5C13">
      <w:pPr>
        <w:pStyle w:val="Default"/>
        <w:numPr>
          <w:ilvl w:val="0"/>
          <w:numId w:val="101"/>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¿La logística de distribución se actualiza? </w:t>
      </w:r>
      <w:r w:rsidRPr="006D319A">
        <w:rPr>
          <w:rFonts w:asciiTheme="minorHAnsi" w:hAnsiTheme="minorHAnsi" w:cstheme="minorHAnsi"/>
          <w:i/>
          <w:color w:val="auto"/>
          <w:sz w:val="20"/>
          <w:szCs w:val="20"/>
          <w:shd w:val="clear" w:color="auto" w:fill="D4C19C"/>
        </w:rPr>
        <w:t>[cuando aplique]</w:t>
      </w:r>
      <w:r w:rsidRPr="00EF18E1">
        <w:rPr>
          <w:rFonts w:asciiTheme="minorHAnsi" w:hAnsiTheme="minorHAnsi" w:cstheme="minorHAnsi"/>
          <w:i/>
          <w:color w:val="auto"/>
          <w:sz w:val="20"/>
          <w:szCs w:val="20"/>
          <w:shd w:val="clear" w:color="auto" w:fill="F2F2F2" w:themeFill="background1" w:themeFillShade="F2"/>
        </w:rPr>
        <w:t xml:space="preserve"> </w:t>
      </w:r>
      <w:r w:rsidRPr="00EF18E1">
        <w:rPr>
          <w:rFonts w:asciiTheme="minorHAnsi" w:hAnsiTheme="minorHAnsi" w:cstheme="minorHAnsi"/>
          <w:color w:val="auto"/>
          <w:sz w:val="20"/>
          <w:szCs w:val="20"/>
        </w:rPr>
        <w:t xml:space="preserve">¿Existe un periodo para dicha actualización? ¿En el diseño y actualización de la logística se toman en cuenta los factores geográficos y climatológicos en cada región donde opera el Pp? </w:t>
      </w:r>
      <w:r w:rsidRPr="006D319A">
        <w:rPr>
          <w:rFonts w:asciiTheme="minorHAnsi" w:hAnsiTheme="minorHAnsi" w:cstheme="minorHAnsi"/>
          <w:i/>
          <w:color w:val="auto"/>
          <w:sz w:val="20"/>
          <w:szCs w:val="20"/>
          <w:shd w:val="clear" w:color="auto" w:fill="D4C19C"/>
        </w:rPr>
        <w:t>[cuando aplique]</w:t>
      </w:r>
    </w:p>
    <w:p w:rsidR="00CD57DA" w:rsidRPr="00EF18E1" w:rsidRDefault="00CD57DA" w:rsidP="002C5C13">
      <w:pPr>
        <w:pStyle w:val="Default"/>
        <w:numPr>
          <w:ilvl w:val="0"/>
          <w:numId w:val="101"/>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¿Los puntos de entrega de los </w:t>
      </w:r>
      <w:r w:rsidR="001132B2">
        <w:rPr>
          <w:rFonts w:asciiTheme="minorHAnsi" w:hAnsiTheme="minorHAnsi" w:cstheme="minorHAnsi"/>
          <w:color w:val="auto"/>
          <w:sz w:val="20"/>
          <w:szCs w:val="20"/>
        </w:rPr>
        <w:t>bienes y/o servicios</w:t>
      </w:r>
      <w:r w:rsidR="001132B2" w:rsidRPr="00EF18E1">
        <w:rPr>
          <w:rFonts w:asciiTheme="minorHAnsi" w:hAnsiTheme="minorHAnsi" w:cstheme="minorHAnsi"/>
          <w:color w:val="auto"/>
          <w:sz w:val="20"/>
          <w:szCs w:val="20"/>
        </w:rPr>
        <w:t xml:space="preserve"> </w:t>
      </w:r>
      <w:r w:rsidRPr="00EF18E1">
        <w:rPr>
          <w:rFonts w:asciiTheme="minorHAnsi" w:hAnsiTheme="minorHAnsi" w:cstheme="minorHAnsi"/>
          <w:color w:val="auto"/>
          <w:sz w:val="20"/>
          <w:szCs w:val="20"/>
        </w:rPr>
        <w:t xml:space="preserve">son cercanos a los beneficiarios </w:t>
      </w:r>
      <w:r w:rsidR="0077580D">
        <w:rPr>
          <w:rFonts w:asciiTheme="minorHAnsi" w:hAnsiTheme="minorHAnsi" w:cstheme="minorHAnsi"/>
          <w:color w:val="auto"/>
          <w:sz w:val="20"/>
          <w:szCs w:val="20"/>
        </w:rPr>
        <w:t>que atienden</w:t>
      </w:r>
      <w:r w:rsidRPr="00EF18E1">
        <w:rPr>
          <w:rFonts w:asciiTheme="minorHAnsi" w:hAnsiTheme="minorHAnsi" w:cstheme="minorHAnsi"/>
          <w:color w:val="auto"/>
          <w:sz w:val="20"/>
          <w:szCs w:val="20"/>
        </w:rPr>
        <w:t xml:space="preserve"> y</w:t>
      </w:r>
      <w:r w:rsidR="006B7EC6">
        <w:rPr>
          <w:rFonts w:asciiTheme="minorHAnsi" w:hAnsiTheme="minorHAnsi" w:cstheme="minorHAnsi"/>
          <w:color w:val="auto"/>
          <w:sz w:val="20"/>
          <w:szCs w:val="20"/>
        </w:rPr>
        <w:t>,</w:t>
      </w:r>
      <w:r w:rsidRPr="00EF18E1">
        <w:rPr>
          <w:rFonts w:asciiTheme="minorHAnsi" w:hAnsiTheme="minorHAnsi" w:cstheme="minorHAnsi"/>
          <w:color w:val="auto"/>
          <w:sz w:val="20"/>
          <w:szCs w:val="20"/>
        </w:rPr>
        <w:t xml:space="preserve"> son de fácil acceso? ¿Se considera que son suficientes? ¿Por qué?</w:t>
      </w:r>
    </w:p>
    <w:p w:rsidR="00CD57DA" w:rsidRPr="00EF18E1" w:rsidRDefault="00CD57DA" w:rsidP="00CD57DA">
      <w:pPr>
        <w:pStyle w:val="Default"/>
        <w:jc w:val="both"/>
        <w:rPr>
          <w:rFonts w:asciiTheme="minorHAnsi" w:hAnsiTheme="minorHAnsi" w:cstheme="minorHAnsi"/>
          <w:color w:val="auto"/>
          <w:sz w:val="20"/>
          <w:szCs w:val="20"/>
        </w:rPr>
      </w:pPr>
    </w:p>
    <w:p w:rsidR="00CD57DA" w:rsidRPr="00EF18E1" w:rsidRDefault="00CD57DA" w:rsidP="00CD57DA">
      <w:pPr>
        <w:pStyle w:val="Default"/>
        <w:jc w:val="both"/>
        <w:rPr>
          <w:rFonts w:asciiTheme="minorHAnsi" w:hAnsiTheme="minorHAnsi" w:cstheme="minorHAnsi"/>
          <w:color w:val="auto"/>
          <w:sz w:val="20"/>
          <w:szCs w:val="20"/>
        </w:rPr>
      </w:pPr>
      <w:r w:rsidRPr="00EF18E1">
        <w:rPr>
          <w:rFonts w:asciiTheme="minorHAnsi" w:hAnsiTheme="minorHAnsi" w:cstheme="minorHAnsi"/>
          <w:b/>
          <w:bCs/>
          <w:i/>
          <w:iCs/>
          <w:color w:val="auto"/>
          <w:sz w:val="20"/>
          <w:szCs w:val="20"/>
        </w:rPr>
        <w:t>Control</w:t>
      </w:r>
      <w:r w:rsidR="001132B2">
        <w:rPr>
          <w:rFonts w:asciiTheme="minorHAnsi" w:hAnsiTheme="minorHAnsi" w:cstheme="minorHAnsi"/>
          <w:b/>
          <w:bCs/>
          <w:i/>
          <w:iCs/>
          <w:color w:val="auto"/>
          <w:sz w:val="20"/>
          <w:szCs w:val="20"/>
        </w:rPr>
        <w:t xml:space="preserve"> interno</w:t>
      </w:r>
      <w:r w:rsidRPr="00EF18E1">
        <w:rPr>
          <w:rFonts w:asciiTheme="minorHAnsi" w:hAnsiTheme="minorHAnsi" w:cstheme="minorHAnsi"/>
          <w:b/>
          <w:bCs/>
          <w:i/>
          <w:iCs/>
          <w:color w:val="auto"/>
          <w:sz w:val="20"/>
          <w:szCs w:val="20"/>
        </w:rPr>
        <w:t xml:space="preserve"> </w:t>
      </w:r>
      <w:r w:rsidRPr="00EF18E1">
        <w:rPr>
          <w:rFonts w:asciiTheme="minorHAnsi" w:hAnsiTheme="minorHAnsi" w:cstheme="minorHAnsi"/>
          <w:i/>
          <w:color w:val="auto"/>
          <w:sz w:val="20"/>
          <w:szCs w:val="20"/>
          <w:shd w:val="clear" w:color="auto" w:fill="D4C19C"/>
        </w:rPr>
        <w:t>[las preguntas que apliquen</w:t>
      </w:r>
      <w:r w:rsidRPr="002C24E3">
        <w:rPr>
          <w:rFonts w:asciiTheme="minorHAnsi" w:hAnsiTheme="minorHAnsi" w:cstheme="minorHAnsi"/>
          <w:i/>
          <w:color w:val="auto"/>
          <w:sz w:val="20"/>
          <w:szCs w:val="20"/>
          <w:shd w:val="clear" w:color="auto" w:fill="D4C19C"/>
        </w:rPr>
        <w:t>]</w:t>
      </w:r>
    </w:p>
    <w:p w:rsidR="00CD57DA" w:rsidRPr="00EF18E1" w:rsidRDefault="00CD57DA" w:rsidP="002C5C13">
      <w:pPr>
        <w:pStyle w:val="Default"/>
        <w:numPr>
          <w:ilvl w:val="0"/>
          <w:numId w:val="101"/>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¿El Pp cuenta con los mecanismos para verificar que los componentes o entregables se otorguen de acuerdo con lo establecido en la normativa específica y lleguen a la población que deba ser beneficiada? ¿Estos mecanismos son adecuados? </w:t>
      </w:r>
    </w:p>
    <w:p w:rsidR="00CD57DA" w:rsidRPr="00EF18E1" w:rsidRDefault="00CD57DA" w:rsidP="002C5C13">
      <w:pPr>
        <w:pStyle w:val="Default"/>
        <w:numPr>
          <w:ilvl w:val="0"/>
          <w:numId w:val="101"/>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 de manera sistematizada, un documento que dé cuenta de los resultados de supervisión y entrega de componentes o entregables? ¿Este documento es adecuado? ¿Los resultados se utilizan para implementar mejoras en la operación del Pp? </w:t>
      </w:r>
    </w:p>
    <w:p w:rsidR="00CD57DA" w:rsidRPr="00EF18E1" w:rsidRDefault="00CD57DA" w:rsidP="002C5C13">
      <w:pPr>
        <w:pStyle w:val="Default"/>
        <w:numPr>
          <w:ilvl w:val="0"/>
          <w:numId w:val="101"/>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¿Existen procedimientos estandarizados que verifiquen el cumplimiento de la corresponsabilidad u obligatoriedad por parte de los beneficiarios o destinatarios de los componentes o entregables del Pp? </w:t>
      </w:r>
      <w:r w:rsidRPr="00EF18E1">
        <w:rPr>
          <w:rFonts w:asciiTheme="minorHAnsi" w:hAnsiTheme="minorHAnsi" w:cstheme="minorHAnsi"/>
          <w:i/>
          <w:color w:val="auto"/>
          <w:sz w:val="20"/>
          <w:szCs w:val="20"/>
          <w:shd w:val="clear" w:color="auto" w:fill="D4C19C"/>
        </w:rPr>
        <w:t>[cuando aplique]</w:t>
      </w:r>
      <w:r w:rsidRPr="00EF18E1">
        <w:rPr>
          <w:rFonts w:asciiTheme="minorHAnsi" w:hAnsiTheme="minorHAnsi" w:cstheme="minorHAnsi"/>
          <w:color w:val="auto"/>
          <w:sz w:val="20"/>
          <w:szCs w:val="20"/>
        </w:rPr>
        <w:t xml:space="preserve"> </w:t>
      </w:r>
    </w:p>
    <w:p w:rsidR="00CD57DA" w:rsidRPr="00EF18E1" w:rsidRDefault="00CD57DA" w:rsidP="00CD57DA">
      <w:pPr>
        <w:pStyle w:val="Default"/>
        <w:jc w:val="both"/>
        <w:rPr>
          <w:rFonts w:asciiTheme="minorHAnsi" w:hAnsiTheme="minorHAnsi" w:cstheme="minorHAnsi"/>
          <w:color w:val="auto"/>
          <w:sz w:val="20"/>
          <w:szCs w:val="20"/>
        </w:rPr>
      </w:pPr>
    </w:p>
    <w:p w:rsidR="00CD57DA" w:rsidRPr="00EF18E1" w:rsidRDefault="00CD57DA" w:rsidP="00CD57DA">
      <w:pPr>
        <w:pStyle w:val="Default"/>
        <w:jc w:val="both"/>
        <w:rPr>
          <w:rFonts w:asciiTheme="minorHAnsi" w:hAnsiTheme="minorHAnsi" w:cstheme="minorHAnsi"/>
          <w:color w:val="auto"/>
          <w:sz w:val="20"/>
          <w:szCs w:val="20"/>
        </w:rPr>
      </w:pPr>
      <w:r w:rsidRPr="00EF18E1">
        <w:rPr>
          <w:rFonts w:asciiTheme="minorHAnsi" w:hAnsiTheme="minorHAnsi" w:cstheme="minorHAnsi"/>
          <w:b/>
          <w:bCs/>
          <w:i/>
          <w:iCs/>
          <w:color w:val="auto"/>
          <w:sz w:val="20"/>
          <w:szCs w:val="20"/>
        </w:rPr>
        <w:t xml:space="preserve">Seguimiento a </w:t>
      </w:r>
      <w:r w:rsidR="001132B2">
        <w:rPr>
          <w:rFonts w:asciiTheme="minorHAnsi" w:hAnsiTheme="minorHAnsi" w:cstheme="minorHAnsi"/>
          <w:b/>
          <w:bCs/>
          <w:i/>
          <w:iCs/>
          <w:color w:val="auto"/>
          <w:sz w:val="20"/>
          <w:szCs w:val="20"/>
        </w:rPr>
        <w:t>la población atendida</w:t>
      </w:r>
      <w:r w:rsidRPr="00EF18E1">
        <w:rPr>
          <w:rStyle w:val="Refdenotaalpie"/>
          <w:rFonts w:asciiTheme="minorHAnsi" w:hAnsiTheme="minorHAnsi" w:cstheme="minorHAnsi"/>
          <w:bCs/>
          <w:i/>
          <w:iCs/>
          <w:color w:val="auto"/>
          <w:sz w:val="20"/>
          <w:szCs w:val="20"/>
        </w:rPr>
        <w:footnoteReference w:id="9"/>
      </w:r>
      <w:r w:rsidRPr="00EF18E1">
        <w:rPr>
          <w:rFonts w:asciiTheme="minorHAnsi" w:hAnsiTheme="minorHAnsi" w:cstheme="minorHAnsi"/>
          <w:b/>
          <w:bCs/>
          <w:i/>
          <w:iCs/>
          <w:color w:val="auto"/>
          <w:sz w:val="20"/>
          <w:szCs w:val="20"/>
        </w:rPr>
        <w:t xml:space="preserve"> </w:t>
      </w:r>
    </w:p>
    <w:p w:rsidR="00CD57DA" w:rsidRPr="00EF18E1" w:rsidRDefault="00CD57DA" w:rsidP="002C5C13">
      <w:pPr>
        <w:pStyle w:val="Default"/>
        <w:numPr>
          <w:ilvl w:val="0"/>
          <w:numId w:val="101"/>
        </w:numPr>
        <w:spacing w:after="31"/>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¿El Pp tiene mecanismos para verificar el procedimiento de seguimiento a los beneficiarios que permitan identificar si los </w:t>
      </w:r>
      <w:r w:rsidR="001132B2">
        <w:rPr>
          <w:rFonts w:asciiTheme="minorHAnsi" w:hAnsiTheme="minorHAnsi" w:cstheme="minorHAnsi"/>
          <w:color w:val="auto"/>
          <w:sz w:val="20"/>
          <w:szCs w:val="20"/>
        </w:rPr>
        <w:t>bienes y/o servicios</w:t>
      </w:r>
      <w:r w:rsidR="001132B2" w:rsidRPr="00EF18E1">
        <w:rPr>
          <w:rFonts w:asciiTheme="minorHAnsi" w:hAnsiTheme="minorHAnsi" w:cstheme="minorHAnsi"/>
          <w:color w:val="auto"/>
          <w:sz w:val="20"/>
          <w:szCs w:val="20"/>
        </w:rPr>
        <w:t xml:space="preserve"> </w:t>
      </w:r>
      <w:r w:rsidRPr="00EF18E1">
        <w:rPr>
          <w:rFonts w:asciiTheme="minorHAnsi" w:hAnsiTheme="minorHAnsi" w:cstheme="minorHAnsi"/>
          <w:color w:val="auto"/>
          <w:sz w:val="20"/>
          <w:szCs w:val="20"/>
        </w:rPr>
        <w:t xml:space="preserve">generados son utilizados de acuerdo con lo establecido? ¿Cómo se implementa el mecanismo? ¿Este mecanismo es adecuado? </w:t>
      </w:r>
    </w:p>
    <w:p w:rsidR="00CD57DA" w:rsidRPr="00EF18E1" w:rsidRDefault="00CD57DA" w:rsidP="002C5C13">
      <w:pPr>
        <w:pStyle w:val="Default"/>
        <w:numPr>
          <w:ilvl w:val="0"/>
          <w:numId w:val="101"/>
        </w:numPr>
        <w:spacing w:after="31"/>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En caso de que los </w:t>
      </w:r>
      <w:r w:rsidR="001132B2">
        <w:rPr>
          <w:rFonts w:asciiTheme="minorHAnsi" w:hAnsiTheme="minorHAnsi" w:cstheme="minorHAnsi"/>
          <w:color w:val="auto"/>
          <w:sz w:val="20"/>
          <w:szCs w:val="20"/>
        </w:rPr>
        <w:t>bienes y/o servicios</w:t>
      </w:r>
      <w:r w:rsidR="001132B2" w:rsidRPr="00EF18E1">
        <w:rPr>
          <w:rFonts w:asciiTheme="minorHAnsi" w:hAnsiTheme="minorHAnsi" w:cstheme="minorHAnsi"/>
          <w:color w:val="auto"/>
          <w:sz w:val="20"/>
          <w:szCs w:val="20"/>
        </w:rPr>
        <w:t xml:space="preserve"> </w:t>
      </w:r>
      <w:r w:rsidRPr="00EF18E1">
        <w:rPr>
          <w:rFonts w:asciiTheme="minorHAnsi" w:hAnsiTheme="minorHAnsi" w:cstheme="minorHAnsi"/>
          <w:color w:val="auto"/>
          <w:sz w:val="20"/>
          <w:szCs w:val="20"/>
        </w:rPr>
        <w:t>involucren la ejecución de obra o de infraestructura, ¿</w:t>
      </w:r>
      <w:r w:rsidR="009B5E29">
        <w:rPr>
          <w:rFonts w:asciiTheme="minorHAnsi" w:hAnsiTheme="minorHAnsi" w:cstheme="minorHAnsi"/>
          <w:color w:val="auto"/>
          <w:sz w:val="20"/>
          <w:szCs w:val="20"/>
        </w:rPr>
        <w:t>E</w:t>
      </w:r>
      <w:r w:rsidRPr="00EF18E1">
        <w:rPr>
          <w:rFonts w:asciiTheme="minorHAnsi" w:hAnsiTheme="minorHAnsi" w:cstheme="minorHAnsi"/>
          <w:color w:val="auto"/>
          <w:sz w:val="20"/>
          <w:szCs w:val="20"/>
        </w:rPr>
        <w:t xml:space="preserve">l Pp cuenta con un mecanismo de seguimiento o supervisión que permita identificar si se realizaron acorde a la normativa aplicable? ¿El seguimiento o supervisión considera plazos para la revisión de las condiciones de la obra o la infraestructura después de terminada la obra? </w:t>
      </w:r>
    </w:p>
    <w:p w:rsidR="00CD57DA" w:rsidRPr="00EF18E1" w:rsidRDefault="00CD57DA" w:rsidP="002C5C13">
      <w:pPr>
        <w:pStyle w:val="Default"/>
        <w:numPr>
          <w:ilvl w:val="0"/>
          <w:numId w:val="101"/>
        </w:numPr>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¿El Pp tiene mecanismos para identificar si se cumple con su </w:t>
      </w:r>
      <w:r w:rsidR="001132B2">
        <w:rPr>
          <w:rFonts w:asciiTheme="minorHAnsi" w:hAnsiTheme="minorHAnsi" w:cstheme="minorHAnsi"/>
          <w:color w:val="auto"/>
          <w:sz w:val="20"/>
          <w:szCs w:val="20"/>
        </w:rPr>
        <w:t>objetivo central</w:t>
      </w:r>
      <w:r w:rsidRPr="00EF18E1">
        <w:rPr>
          <w:rFonts w:asciiTheme="minorHAnsi" w:hAnsiTheme="minorHAnsi" w:cstheme="minorHAnsi"/>
          <w:color w:val="auto"/>
          <w:sz w:val="20"/>
          <w:szCs w:val="20"/>
        </w:rPr>
        <w:t xml:space="preserve">? ¿Son suficientes y pertinentes estos mecanismos? </w:t>
      </w:r>
    </w:p>
    <w:p w:rsidR="00CD57DA" w:rsidRPr="00EF18E1" w:rsidRDefault="00CD57DA" w:rsidP="002C5C13">
      <w:pPr>
        <w:pStyle w:val="Default"/>
        <w:numPr>
          <w:ilvl w:val="0"/>
          <w:numId w:val="101"/>
        </w:numPr>
        <w:spacing w:after="29"/>
        <w:jc w:val="both"/>
        <w:rPr>
          <w:rFonts w:asciiTheme="minorHAnsi" w:hAnsiTheme="minorHAnsi" w:cstheme="minorHAnsi"/>
          <w:color w:val="auto"/>
          <w:sz w:val="20"/>
          <w:szCs w:val="20"/>
        </w:rPr>
      </w:pPr>
      <w:r w:rsidRPr="00EF18E1">
        <w:rPr>
          <w:rFonts w:asciiTheme="minorHAnsi" w:hAnsiTheme="minorHAnsi" w:cstheme="minorHAnsi"/>
          <w:color w:val="auto"/>
          <w:sz w:val="20"/>
          <w:szCs w:val="20"/>
        </w:rPr>
        <w:t xml:space="preserve">¿Existen mecanismos para conocer la satisfacción </w:t>
      </w:r>
      <w:r w:rsidR="001132B2">
        <w:rPr>
          <w:rFonts w:asciiTheme="minorHAnsi" w:hAnsiTheme="minorHAnsi" w:cstheme="minorHAnsi"/>
          <w:color w:val="auto"/>
          <w:sz w:val="20"/>
          <w:szCs w:val="20"/>
        </w:rPr>
        <w:t xml:space="preserve">de la población beneficiaria sobre </w:t>
      </w:r>
      <w:r w:rsidRPr="00EF18E1">
        <w:rPr>
          <w:rFonts w:asciiTheme="minorHAnsi" w:hAnsiTheme="minorHAnsi" w:cstheme="minorHAnsi"/>
          <w:color w:val="auto"/>
          <w:sz w:val="20"/>
          <w:szCs w:val="20"/>
        </w:rPr>
        <w:t>los</w:t>
      </w:r>
      <w:r w:rsidR="001132B2">
        <w:rPr>
          <w:rFonts w:asciiTheme="minorHAnsi" w:hAnsiTheme="minorHAnsi" w:cstheme="minorHAnsi"/>
          <w:color w:val="auto"/>
          <w:sz w:val="20"/>
          <w:szCs w:val="20"/>
        </w:rPr>
        <w:t xml:space="preserve"> bienes y/o servicios</w:t>
      </w:r>
      <w:r w:rsidRPr="00EF18E1">
        <w:rPr>
          <w:rFonts w:asciiTheme="minorHAnsi" w:hAnsiTheme="minorHAnsi" w:cstheme="minorHAnsi"/>
          <w:color w:val="auto"/>
          <w:sz w:val="20"/>
          <w:szCs w:val="20"/>
        </w:rPr>
        <w:t xml:space="preserve"> del Pp respecto de </w:t>
      </w:r>
      <w:r w:rsidR="001132B2">
        <w:rPr>
          <w:rFonts w:asciiTheme="minorHAnsi" w:hAnsiTheme="minorHAnsi" w:cstheme="minorHAnsi"/>
          <w:color w:val="auto"/>
          <w:sz w:val="20"/>
          <w:szCs w:val="20"/>
        </w:rPr>
        <w:t>aquellos</w:t>
      </w:r>
      <w:r w:rsidRPr="00EF18E1">
        <w:rPr>
          <w:rFonts w:asciiTheme="minorHAnsi" w:hAnsiTheme="minorHAnsi" w:cstheme="minorHAnsi"/>
          <w:color w:val="auto"/>
          <w:sz w:val="20"/>
          <w:szCs w:val="20"/>
        </w:rPr>
        <w:t xml:space="preserve"> que ofrece el Pp? ¿Son adecuados estos mecanismos? ¿Su operación permite una aplicación imparcial y objetiva?</w:t>
      </w:r>
    </w:p>
    <w:p w:rsidR="00CD57DA" w:rsidRPr="0077580D" w:rsidRDefault="00CD57DA" w:rsidP="001F4767">
      <w:pPr>
        <w:pStyle w:val="Default"/>
        <w:numPr>
          <w:ilvl w:val="0"/>
          <w:numId w:val="101"/>
        </w:numPr>
        <w:ind w:right="48"/>
        <w:jc w:val="both"/>
        <w:rPr>
          <w:rFonts w:asciiTheme="minorHAnsi" w:hAnsiTheme="minorHAnsi" w:cstheme="minorHAnsi"/>
          <w:bCs/>
        </w:rPr>
      </w:pPr>
      <w:r w:rsidRPr="0077580D">
        <w:rPr>
          <w:rFonts w:asciiTheme="minorHAnsi" w:hAnsiTheme="minorHAnsi" w:cstheme="minorHAnsi"/>
          <w:color w:val="auto"/>
          <w:sz w:val="20"/>
          <w:szCs w:val="20"/>
        </w:rPr>
        <w:t xml:space="preserve">¿Existe evidencia para afirmar que las quejas y sugerencias que brindan los beneficiarios del Pp son utilizadas para la mejora continua del </w:t>
      </w:r>
      <w:r w:rsidR="001132B2" w:rsidRPr="0077580D">
        <w:rPr>
          <w:rFonts w:asciiTheme="minorHAnsi" w:hAnsiTheme="minorHAnsi" w:cstheme="minorHAnsi"/>
          <w:color w:val="auto"/>
          <w:sz w:val="20"/>
          <w:szCs w:val="20"/>
        </w:rPr>
        <w:t>mismo</w:t>
      </w:r>
      <w:r w:rsidRPr="0077580D">
        <w:rPr>
          <w:rFonts w:asciiTheme="minorHAnsi" w:hAnsiTheme="minorHAnsi" w:cstheme="minorHAnsi"/>
          <w:color w:val="auto"/>
          <w:sz w:val="20"/>
          <w:szCs w:val="20"/>
        </w:rPr>
        <w:t xml:space="preserve">? </w:t>
      </w:r>
    </w:p>
    <w:p w:rsidR="00CD57DA" w:rsidRPr="00EF18E1" w:rsidRDefault="00CD57DA" w:rsidP="002C5C13">
      <w:pPr>
        <w:pStyle w:val="Prrafodelista"/>
        <w:numPr>
          <w:ilvl w:val="0"/>
          <w:numId w:val="101"/>
        </w:numPr>
        <w:jc w:val="both"/>
        <w:rPr>
          <w:rFonts w:asciiTheme="minorHAnsi" w:hAnsiTheme="minorHAnsi" w:cstheme="minorHAnsi"/>
          <w:bCs/>
        </w:rPr>
      </w:pPr>
      <w:r w:rsidRPr="00EF18E1">
        <w:rPr>
          <w:rFonts w:asciiTheme="minorHAnsi" w:hAnsiTheme="minorHAnsi" w:cstheme="minorHAnsi"/>
          <w:bCs/>
          <w:shd w:val="clear" w:color="auto" w:fill="D4C19C"/>
        </w:rPr>
        <w:t>[</w:t>
      </w:r>
      <w:r w:rsidRPr="00EF18E1">
        <w:rPr>
          <w:rFonts w:asciiTheme="minorHAnsi" w:hAnsiTheme="minorHAnsi" w:cstheme="minorHAnsi"/>
          <w:bCs/>
          <w:i/>
          <w:shd w:val="clear" w:color="auto" w:fill="D4C19C"/>
        </w:rPr>
        <w:t>En su caso, agregar otras preguntas guía aplicables al Pp, que el AE o la UR consideren relevantes para la evaluación de procesos</w:t>
      </w:r>
      <w:r w:rsidRPr="00EF18E1">
        <w:rPr>
          <w:rFonts w:asciiTheme="minorHAnsi" w:hAnsiTheme="minorHAnsi" w:cstheme="minorHAnsi"/>
          <w:bCs/>
          <w:shd w:val="clear" w:color="auto" w:fill="D4C19C"/>
        </w:rPr>
        <w:t>]</w:t>
      </w:r>
    </w:p>
    <w:p w:rsidR="00CD57DA" w:rsidRPr="00EF18E1" w:rsidRDefault="00CD57DA" w:rsidP="00CD57DA">
      <w:pPr>
        <w:pStyle w:val="Textosinformato"/>
        <w:ind w:right="48"/>
        <w:jc w:val="both"/>
        <w:rPr>
          <w:rFonts w:asciiTheme="minorHAnsi" w:hAnsiTheme="minorHAnsi" w:cstheme="minorHAnsi"/>
        </w:rPr>
      </w:pPr>
    </w:p>
    <w:p w:rsidR="00CD57DA" w:rsidRPr="00EF18E1" w:rsidRDefault="00E57C72" w:rsidP="00E57C72">
      <w:pPr>
        <w:pStyle w:val="Ttulo1"/>
        <w:numPr>
          <w:ilvl w:val="0"/>
          <w:numId w:val="122"/>
        </w:numPr>
        <w:ind w:left="426" w:hanging="437"/>
        <w:rPr>
          <w:rFonts w:asciiTheme="minorHAnsi" w:eastAsia="Times" w:hAnsiTheme="minorHAnsi" w:cstheme="minorHAnsi"/>
          <w:sz w:val="20"/>
          <w:szCs w:val="20"/>
        </w:rPr>
      </w:pPr>
      <w:bookmarkStart w:id="39" w:name="_Toc39678141"/>
      <w:bookmarkStart w:id="40" w:name="_Toc40178641"/>
      <w:r w:rsidRPr="00EF18E1">
        <w:rPr>
          <w:rFonts w:asciiTheme="minorHAnsi" w:eastAsia="Times" w:hAnsiTheme="minorHAnsi" w:cstheme="minorHAnsi"/>
          <w:sz w:val="20"/>
          <w:szCs w:val="20"/>
        </w:rPr>
        <w:t xml:space="preserve">CONTENIDO </w:t>
      </w:r>
      <w:r w:rsidR="009572B3">
        <w:rPr>
          <w:rFonts w:asciiTheme="minorHAnsi" w:eastAsia="Times" w:hAnsiTheme="minorHAnsi" w:cstheme="minorHAnsi"/>
          <w:sz w:val="20"/>
          <w:szCs w:val="20"/>
        </w:rPr>
        <w:t xml:space="preserve">MÍNIMO </w:t>
      </w:r>
      <w:r w:rsidRPr="00EF18E1">
        <w:rPr>
          <w:rFonts w:asciiTheme="minorHAnsi" w:eastAsia="Times" w:hAnsiTheme="minorHAnsi" w:cstheme="minorHAnsi"/>
          <w:sz w:val="20"/>
          <w:szCs w:val="20"/>
        </w:rPr>
        <w:t>DE LA EVALUACIÓN</w:t>
      </w:r>
      <w:bookmarkEnd w:id="39"/>
      <w:bookmarkEnd w:id="40"/>
    </w:p>
    <w:p w:rsidR="00CD57DA" w:rsidRPr="00EF18E1" w:rsidRDefault="00CD57DA" w:rsidP="00CD57DA">
      <w:pPr>
        <w:pStyle w:val="Textosinformato"/>
        <w:ind w:right="48"/>
        <w:jc w:val="both"/>
        <w:rPr>
          <w:rFonts w:asciiTheme="minorHAnsi" w:hAnsiTheme="minorHAnsi" w:cstheme="minorHAnsi"/>
        </w:rPr>
      </w:pPr>
      <w:r w:rsidRPr="00EF18E1">
        <w:rPr>
          <w:rFonts w:asciiTheme="minorHAnsi" w:hAnsiTheme="minorHAnsi" w:cstheme="minorHAnsi"/>
        </w:rPr>
        <w:t>A partir del contenido del Producto 1 deberán elaborarse los siguientes apartados en el informe final de la Evaluación de Procesos del Pp:</w:t>
      </w:r>
    </w:p>
    <w:p w:rsidR="00CD57DA" w:rsidRPr="00EF18E1" w:rsidRDefault="00CD57DA" w:rsidP="00CD57DA">
      <w:pPr>
        <w:pStyle w:val="Textosinformato"/>
        <w:ind w:right="48"/>
        <w:jc w:val="both"/>
        <w:rPr>
          <w:rFonts w:asciiTheme="minorHAnsi" w:hAnsiTheme="minorHAnsi" w:cstheme="minorHAnsi"/>
        </w:rPr>
      </w:pPr>
    </w:p>
    <w:p w:rsidR="00CD57DA" w:rsidRPr="00EF18E1" w:rsidRDefault="00CD57DA" w:rsidP="002C5C13">
      <w:pPr>
        <w:pStyle w:val="Textosinformato"/>
        <w:numPr>
          <w:ilvl w:val="0"/>
          <w:numId w:val="104"/>
        </w:numPr>
        <w:ind w:left="709" w:right="-142"/>
        <w:jc w:val="both"/>
        <w:rPr>
          <w:rFonts w:asciiTheme="minorHAnsi" w:hAnsiTheme="minorHAnsi" w:cstheme="minorHAnsi"/>
        </w:rPr>
      </w:pPr>
      <w:r w:rsidRPr="00EF18E1">
        <w:rPr>
          <w:rFonts w:asciiTheme="minorHAnsi" w:hAnsiTheme="minorHAnsi" w:cstheme="minorHAnsi"/>
        </w:rPr>
        <w:t xml:space="preserve">Contexto en que opera el Pp; </w:t>
      </w:r>
    </w:p>
    <w:p w:rsidR="00CD57DA" w:rsidRPr="00EF18E1" w:rsidRDefault="00CD57DA" w:rsidP="002C5C13">
      <w:pPr>
        <w:pStyle w:val="Textosinformato"/>
        <w:numPr>
          <w:ilvl w:val="0"/>
          <w:numId w:val="104"/>
        </w:numPr>
        <w:ind w:left="709" w:right="-142"/>
        <w:jc w:val="both"/>
        <w:rPr>
          <w:rFonts w:asciiTheme="minorHAnsi" w:hAnsiTheme="minorHAnsi" w:cstheme="minorHAnsi"/>
        </w:rPr>
      </w:pPr>
      <w:r w:rsidRPr="00EF18E1">
        <w:rPr>
          <w:rFonts w:asciiTheme="minorHAnsi" w:hAnsiTheme="minorHAnsi" w:cstheme="minorHAnsi"/>
        </w:rPr>
        <w:t>Diagnóstico inicial de los procesos y subprocesos;</w:t>
      </w:r>
    </w:p>
    <w:p w:rsidR="00CD57DA" w:rsidRPr="00EF18E1" w:rsidRDefault="00CD57DA" w:rsidP="002C5C13">
      <w:pPr>
        <w:pStyle w:val="Textosinformato"/>
        <w:numPr>
          <w:ilvl w:val="0"/>
          <w:numId w:val="104"/>
        </w:numPr>
        <w:ind w:left="709" w:right="48"/>
        <w:jc w:val="both"/>
        <w:rPr>
          <w:rFonts w:asciiTheme="minorHAnsi" w:hAnsiTheme="minorHAnsi" w:cstheme="minorHAnsi"/>
        </w:rPr>
      </w:pPr>
      <w:r w:rsidRPr="00EF18E1">
        <w:rPr>
          <w:rFonts w:asciiTheme="minorHAnsi" w:hAnsiTheme="minorHAnsi" w:cstheme="minorHAnsi"/>
        </w:rPr>
        <w:t>Alcance y enfoque metodológico de la evaluación de procesos; y</w:t>
      </w:r>
    </w:p>
    <w:p w:rsidR="00CD57DA" w:rsidRPr="00EF18E1" w:rsidRDefault="00CD57DA" w:rsidP="002C5C13">
      <w:pPr>
        <w:pStyle w:val="Textosinformato"/>
        <w:numPr>
          <w:ilvl w:val="0"/>
          <w:numId w:val="104"/>
        </w:numPr>
        <w:ind w:left="709" w:right="48"/>
        <w:jc w:val="both"/>
        <w:rPr>
          <w:rFonts w:asciiTheme="minorHAnsi" w:hAnsiTheme="minorHAnsi" w:cstheme="minorHAnsi"/>
        </w:rPr>
      </w:pPr>
      <w:r w:rsidRPr="00EF18E1">
        <w:rPr>
          <w:rFonts w:asciiTheme="minorHAnsi" w:hAnsiTheme="minorHAnsi" w:cstheme="minorHAnsi"/>
        </w:rPr>
        <w:t>Metodología utilizada para el desarrollo de la evaluación.</w:t>
      </w:r>
      <w:r w:rsidRPr="00EF18E1">
        <w:rPr>
          <w:rStyle w:val="Refdenotaalpie"/>
          <w:rFonts w:asciiTheme="minorHAnsi" w:hAnsiTheme="minorHAnsi" w:cstheme="minorHAnsi"/>
        </w:rPr>
        <w:footnoteReference w:id="10"/>
      </w:r>
    </w:p>
    <w:p w:rsidR="00CD57DA" w:rsidRPr="00EF18E1" w:rsidRDefault="00CD57DA" w:rsidP="00CD57DA">
      <w:pPr>
        <w:pStyle w:val="Textosinformato"/>
        <w:ind w:right="48"/>
        <w:jc w:val="both"/>
        <w:rPr>
          <w:rFonts w:asciiTheme="minorHAnsi" w:hAnsiTheme="minorHAnsi" w:cstheme="minorHAnsi"/>
        </w:rPr>
      </w:pPr>
    </w:p>
    <w:p w:rsidR="00CD57DA" w:rsidRPr="00EF18E1" w:rsidRDefault="00CD57DA" w:rsidP="00CD57DA">
      <w:pPr>
        <w:pStyle w:val="Textosinformato"/>
        <w:ind w:right="48"/>
        <w:jc w:val="both"/>
        <w:rPr>
          <w:rFonts w:asciiTheme="minorHAnsi" w:hAnsiTheme="minorHAnsi" w:cstheme="minorHAnsi"/>
        </w:rPr>
      </w:pPr>
      <w:r w:rsidRPr="00EF18E1">
        <w:rPr>
          <w:rFonts w:asciiTheme="minorHAnsi" w:hAnsiTheme="minorHAnsi" w:cstheme="minorHAnsi"/>
        </w:rPr>
        <w:t xml:space="preserve">Asimismo, </w:t>
      </w:r>
      <w:r w:rsidR="000C53CA">
        <w:rPr>
          <w:rFonts w:asciiTheme="minorHAnsi" w:hAnsiTheme="minorHAnsi" w:cstheme="minorHAnsi"/>
        </w:rPr>
        <w:t>la instancia evaluadora</w:t>
      </w:r>
      <w:r w:rsidRPr="00EF18E1">
        <w:rPr>
          <w:rFonts w:asciiTheme="minorHAnsi" w:hAnsiTheme="minorHAnsi" w:cstheme="minorHAnsi"/>
        </w:rPr>
        <w:t xml:space="preserve"> deberá desarrollar los siguientes apartados y temas: </w:t>
      </w:r>
    </w:p>
    <w:p w:rsidR="00CD57DA" w:rsidRPr="00EF18E1" w:rsidRDefault="00CD57DA" w:rsidP="00CD57DA">
      <w:pPr>
        <w:pStyle w:val="Textosinformato"/>
        <w:ind w:right="48"/>
        <w:jc w:val="both"/>
        <w:rPr>
          <w:rFonts w:asciiTheme="minorHAnsi" w:hAnsiTheme="minorHAnsi" w:cstheme="minorHAnsi"/>
        </w:rPr>
      </w:pPr>
    </w:p>
    <w:p w:rsidR="00CD57DA" w:rsidRPr="00EF18E1" w:rsidRDefault="00CD57DA" w:rsidP="002C5C13">
      <w:pPr>
        <w:pStyle w:val="Textosinformato"/>
        <w:numPr>
          <w:ilvl w:val="0"/>
          <w:numId w:val="104"/>
        </w:numPr>
        <w:ind w:left="709" w:right="-142"/>
        <w:jc w:val="both"/>
        <w:rPr>
          <w:rFonts w:asciiTheme="minorHAnsi" w:hAnsiTheme="minorHAnsi" w:cstheme="minorHAnsi"/>
        </w:rPr>
      </w:pPr>
      <w:r w:rsidRPr="00EF18E1">
        <w:rPr>
          <w:rFonts w:asciiTheme="minorHAnsi" w:hAnsiTheme="minorHAnsi" w:cstheme="minorHAnsi"/>
        </w:rPr>
        <w:t>Descripción y valoración de los procesos y subprocesos</w:t>
      </w:r>
      <w:r w:rsidRPr="00EF18E1">
        <w:rPr>
          <w:rFonts w:asciiTheme="minorHAnsi" w:hAnsiTheme="minorHAnsi" w:cstheme="minorHAnsi"/>
          <w:bCs/>
        </w:rPr>
        <w:t>;</w:t>
      </w:r>
    </w:p>
    <w:p w:rsidR="00CD57DA" w:rsidRPr="00EF18E1" w:rsidRDefault="00CD57DA" w:rsidP="002C5C13">
      <w:pPr>
        <w:pStyle w:val="Textosinformato"/>
        <w:numPr>
          <w:ilvl w:val="0"/>
          <w:numId w:val="104"/>
        </w:numPr>
        <w:ind w:left="709" w:right="-142"/>
        <w:jc w:val="both"/>
        <w:rPr>
          <w:rFonts w:asciiTheme="minorHAnsi" w:hAnsiTheme="minorHAnsi" w:cstheme="minorHAnsi"/>
        </w:rPr>
      </w:pPr>
      <w:r w:rsidRPr="00EF18E1">
        <w:rPr>
          <w:rFonts w:asciiTheme="minorHAnsi" w:hAnsiTheme="minorHAnsi" w:cstheme="minorHAnsi"/>
          <w:bCs/>
        </w:rPr>
        <w:t>Medición de atributo</w:t>
      </w:r>
      <w:r w:rsidR="00C67BF5">
        <w:rPr>
          <w:rFonts w:asciiTheme="minorHAnsi" w:hAnsiTheme="minorHAnsi" w:cstheme="minorHAnsi"/>
          <w:bCs/>
        </w:rPr>
        <w:t>s de los procesos y subprocesos</w:t>
      </w:r>
      <w:r w:rsidRPr="00EF18E1">
        <w:rPr>
          <w:rFonts w:asciiTheme="minorHAnsi" w:hAnsiTheme="minorHAnsi" w:cstheme="minorHAnsi"/>
          <w:bCs/>
        </w:rPr>
        <w:t>;</w:t>
      </w:r>
    </w:p>
    <w:p w:rsidR="00CD57DA" w:rsidRPr="00EF18E1" w:rsidRDefault="00CD57DA" w:rsidP="002C5C13">
      <w:pPr>
        <w:pStyle w:val="Textosinformato"/>
        <w:numPr>
          <w:ilvl w:val="0"/>
          <w:numId w:val="104"/>
        </w:numPr>
        <w:ind w:left="709" w:right="-142"/>
        <w:jc w:val="both"/>
        <w:rPr>
          <w:rFonts w:asciiTheme="minorHAnsi" w:hAnsiTheme="minorHAnsi" w:cstheme="minorHAnsi"/>
        </w:rPr>
      </w:pPr>
      <w:r w:rsidRPr="00EF18E1">
        <w:rPr>
          <w:rFonts w:asciiTheme="minorHAnsi" w:hAnsiTheme="minorHAnsi" w:cstheme="minorHAnsi"/>
        </w:rPr>
        <w:t>Hallazgos y resultado</w:t>
      </w:r>
      <w:r w:rsidR="00C67BF5">
        <w:rPr>
          <w:rFonts w:asciiTheme="minorHAnsi" w:hAnsiTheme="minorHAnsi" w:cstheme="minorHAnsi"/>
        </w:rPr>
        <w:t>s de los procesos y subprocesos</w:t>
      </w:r>
      <w:r w:rsidRPr="00EF18E1">
        <w:rPr>
          <w:rFonts w:asciiTheme="minorHAnsi" w:hAnsiTheme="minorHAnsi" w:cstheme="minorHAnsi"/>
          <w:bCs/>
        </w:rPr>
        <w:t>;</w:t>
      </w:r>
      <w:r w:rsidR="0077580D">
        <w:rPr>
          <w:rFonts w:asciiTheme="minorHAnsi" w:hAnsiTheme="minorHAnsi" w:cstheme="minorHAnsi"/>
          <w:bCs/>
        </w:rPr>
        <w:t xml:space="preserve"> y</w:t>
      </w:r>
    </w:p>
    <w:p w:rsidR="00CD57DA" w:rsidRPr="00EF18E1" w:rsidRDefault="00CD57DA" w:rsidP="002C5C13">
      <w:pPr>
        <w:pStyle w:val="Textosinformato"/>
        <w:numPr>
          <w:ilvl w:val="0"/>
          <w:numId w:val="104"/>
        </w:numPr>
        <w:ind w:left="709" w:right="-142"/>
        <w:jc w:val="both"/>
        <w:rPr>
          <w:rFonts w:asciiTheme="minorHAnsi" w:hAnsiTheme="minorHAnsi" w:cstheme="minorHAnsi"/>
        </w:rPr>
      </w:pPr>
      <w:r w:rsidRPr="00EF18E1">
        <w:rPr>
          <w:rFonts w:asciiTheme="minorHAnsi" w:hAnsiTheme="minorHAnsi" w:cstheme="minorHAnsi"/>
        </w:rPr>
        <w:t xml:space="preserve">Recomendaciones y </w:t>
      </w:r>
      <w:r w:rsidR="00C67BF5">
        <w:rPr>
          <w:rFonts w:asciiTheme="minorHAnsi" w:hAnsiTheme="minorHAnsi" w:cstheme="minorHAnsi"/>
        </w:rPr>
        <w:t>conclusiones sobre la operación</w:t>
      </w:r>
      <w:r w:rsidRPr="00EF18E1">
        <w:rPr>
          <w:rFonts w:asciiTheme="minorHAnsi" w:hAnsiTheme="minorHAnsi" w:cstheme="minorHAnsi"/>
          <w:bCs/>
        </w:rPr>
        <w:t>;</w:t>
      </w:r>
    </w:p>
    <w:p w:rsidR="00CD57DA" w:rsidRPr="00EF18E1" w:rsidRDefault="00CD57DA" w:rsidP="002C5C13">
      <w:pPr>
        <w:pStyle w:val="Textosinformato"/>
        <w:numPr>
          <w:ilvl w:val="0"/>
          <w:numId w:val="104"/>
        </w:numPr>
        <w:ind w:left="709" w:right="-142"/>
        <w:jc w:val="both"/>
        <w:rPr>
          <w:rFonts w:asciiTheme="minorHAnsi" w:hAnsiTheme="minorHAnsi" w:cstheme="minorHAnsi"/>
        </w:rPr>
      </w:pPr>
      <w:r w:rsidRPr="00EF18E1">
        <w:rPr>
          <w:rFonts w:asciiTheme="minorHAnsi" w:hAnsiTheme="minorHAnsi" w:cstheme="minorHAnsi"/>
          <w:bCs/>
          <w:i/>
          <w:shd w:val="clear" w:color="auto" w:fill="D4C19C"/>
        </w:rPr>
        <w:t>[En su caso, agregar otros temas que el AE o la UR consideren relevantes para la evaluación de procesos]</w:t>
      </w:r>
      <w:r w:rsidR="0077580D">
        <w:rPr>
          <w:rFonts w:asciiTheme="minorHAnsi" w:hAnsiTheme="minorHAnsi" w:cstheme="minorHAnsi"/>
          <w:bCs/>
          <w:i/>
          <w:shd w:val="clear" w:color="auto" w:fill="D4C19C"/>
        </w:rPr>
        <w:t>.</w:t>
      </w:r>
    </w:p>
    <w:p w:rsidR="00CD57DA" w:rsidRPr="00EF18E1" w:rsidRDefault="00CD57DA" w:rsidP="00CD57DA">
      <w:pPr>
        <w:pStyle w:val="Textosinformato"/>
        <w:ind w:right="48"/>
        <w:jc w:val="both"/>
        <w:rPr>
          <w:rFonts w:asciiTheme="minorHAnsi" w:hAnsiTheme="minorHAnsi" w:cstheme="minorHAnsi"/>
        </w:rPr>
      </w:pPr>
    </w:p>
    <w:p w:rsidR="00CD57DA" w:rsidRPr="00EF18E1" w:rsidRDefault="00CD57DA" w:rsidP="00CD57DA">
      <w:pPr>
        <w:pStyle w:val="Textosinformato"/>
        <w:ind w:right="48"/>
        <w:jc w:val="both"/>
        <w:rPr>
          <w:rFonts w:asciiTheme="minorHAnsi" w:hAnsiTheme="minorHAnsi" w:cstheme="minorHAnsi"/>
        </w:rPr>
      </w:pPr>
      <w:r w:rsidRPr="00EF18E1">
        <w:rPr>
          <w:rFonts w:asciiTheme="minorHAnsi" w:hAnsiTheme="minorHAnsi" w:cstheme="minorHAnsi"/>
        </w:rPr>
        <w:t>Para el desarrollo de los apartados antes referidos deberá atender las indicaciones que se desarrollan en las siguientes secciones</w:t>
      </w:r>
      <w:r w:rsidR="00D67835">
        <w:rPr>
          <w:rFonts w:asciiTheme="minorHAnsi" w:hAnsiTheme="minorHAnsi" w:cstheme="minorHAnsi"/>
        </w:rPr>
        <w:t>.</w:t>
      </w:r>
    </w:p>
    <w:p w:rsidR="00CD57DA" w:rsidRPr="00EF18E1" w:rsidRDefault="00CD57DA" w:rsidP="00CD57DA">
      <w:pPr>
        <w:pStyle w:val="Textosinformato"/>
        <w:ind w:right="48"/>
        <w:jc w:val="both"/>
        <w:rPr>
          <w:rFonts w:asciiTheme="minorHAnsi" w:hAnsiTheme="minorHAnsi" w:cstheme="minorHAnsi"/>
        </w:rPr>
      </w:pPr>
    </w:p>
    <w:p w:rsidR="00CD57DA" w:rsidRPr="00E57C72" w:rsidRDefault="00CD57DA" w:rsidP="00E57C72">
      <w:pPr>
        <w:pStyle w:val="Ttulo2"/>
        <w:rPr>
          <w:rFonts w:asciiTheme="minorHAnsi" w:eastAsia="Times" w:hAnsiTheme="minorHAnsi" w:cstheme="minorHAnsi"/>
          <w:i w:val="0"/>
          <w:sz w:val="20"/>
          <w:szCs w:val="20"/>
        </w:rPr>
      </w:pPr>
      <w:bookmarkStart w:id="41" w:name="_Toc39678142"/>
      <w:bookmarkStart w:id="42" w:name="_Toc40178642"/>
      <w:r w:rsidRPr="00E57C72">
        <w:rPr>
          <w:rFonts w:asciiTheme="minorHAnsi" w:eastAsia="Times" w:hAnsiTheme="minorHAnsi" w:cstheme="minorHAnsi"/>
          <w:i w:val="0"/>
          <w:sz w:val="20"/>
          <w:szCs w:val="20"/>
        </w:rPr>
        <w:t>Descripci</w:t>
      </w:r>
      <w:r w:rsidR="00564CA6">
        <w:rPr>
          <w:rFonts w:asciiTheme="minorHAnsi" w:eastAsia="Times" w:hAnsiTheme="minorHAnsi" w:cstheme="minorHAnsi"/>
          <w:i w:val="0"/>
          <w:sz w:val="20"/>
          <w:szCs w:val="20"/>
        </w:rPr>
        <w:t>ón y valoración de los procesos,</w:t>
      </w:r>
      <w:r w:rsidRPr="00E57C72">
        <w:rPr>
          <w:rFonts w:asciiTheme="minorHAnsi" w:eastAsia="Times" w:hAnsiTheme="minorHAnsi" w:cstheme="minorHAnsi"/>
          <w:i w:val="0"/>
          <w:sz w:val="20"/>
          <w:szCs w:val="20"/>
        </w:rPr>
        <w:t xml:space="preserve"> subprocesos</w:t>
      </w:r>
      <w:bookmarkEnd w:id="41"/>
      <w:bookmarkEnd w:id="42"/>
      <w:r w:rsidR="00B05515">
        <w:rPr>
          <w:rFonts w:asciiTheme="minorHAnsi" w:eastAsia="Times" w:hAnsiTheme="minorHAnsi" w:cstheme="minorHAnsi"/>
          <w:i w:val="0"/>
          <w:sz w:val="20"/>
          <w:szCs w:val="20"/>
        </w:rPr>
        <w:t>, y en su caso</w:t>
      </w:r>
      <w:r w:rsidR="00A27FF4">
        <w:rPr>
          <w:rFonts w:asciiTheme="minorHAnsi" w:eastAsia="Times" w:hAnsiTheme="minorHAnsi" w:cstheme="minorHAnsi"/>
          <w:i w:val="0"/>
          <w:sz w:val="20"/>
          <w:szCs w:val="20"/>
        </w:rPr>
        <w:t>,</w:t>
      </w:r>
      <w:r w:rsidR="00B05515">
        <w:rPr>
          <w:rFonts w:asciiTheme="minorHAnsi" w:eastAsia="Times" w:hAnsiTheme="minorHAnsi" w:cstheme="minorHAnsi"/>
          <w:i w:val="0"/>
          <w:sz w:val="20"/>
          <w:szCs w:val="20"/>
        </w:rPr>
        <w:t xml:space="preserve"> macroprocesos </w:t>
      </w:r>
    </w:p>
    <w:p w:rsidR="00CD57DA" w:rsidRPr="00EF18E1" w:rsidRDefault="00CD57DA" w:rsidP="00CD57DA">
      <w:pPr>
        <w:pStyle w:val="Textosinformato"/>
        <w:ind w:right="48"/>
        <w:jc w:val="both"/>
        <w:rPr>
          <w:rFonts w:asciiTheme="minorHAnsi" w:hAnsiTheme="minorHAnsi" w:cstheme="minorHAnsi"/>
        </w:rPr>
      </w:pPr>
    </w:p>
    <w:p w:rsidR="00CD57DA" w:rsidRPr="00EF18E1" w:rsidRDefault="00CD57DA" w:rsidP="00CD57DA">
      <w:pPr>
        <w:pStyle w:val="Textosinformato"/>
        <w:ind w:right="48"/>
        <w:jc w:val="both"/>
        <w:rPr>
          <w:rFonts w:asciiTheme="minorHAnsi" w:hAnsiTheme="minorHAnsi" w:cstheme="minorHAnsi"/>
        </w:rPr>
      </w:pPr>
      <w:r w:rsidRPr="00EF18E1">
        <w:rPr>
          <w:rFonts w:asciiTheme="minorHAnsi" w:hAnsiTheme="minorHAnsi" w:cstheme="minorHAnsi"/>
        </w:rPr>
        <w:t xml:space="preserve">Después de realizar el trabajo de campo y sistematizar la información levantada, </w:t>
      </w:r>
      <w:r w:rsidR="000C53CA">
        <w:rPr>
          <w:rFonts w:asciiTheme="minorHAnsi" w:hAnsiTheme="minorHAnsi" w:cstheme="minorHAnsi"/>
        </w:rPr>
        <w:t>la instancia evaluadora</w:t>
      </w:r>
      <w:r w:rsidRPr="00EF18E1">
        <w:rPr>
          <w:rFonts w:asciiTheme="minorHAnsi" w:hAnsiTheme="minorHAnsi" w:cstheme="minorHAnsi"/>
        </w:rPr>
        <w:t xml:space="preserve"> deberá realizar la descripción y valoración de cada uno de los procesos, subprocesos y</w:t>
      </w:r>
      <w:r w:rsidR="00AE05E2">
        <w:rPr>
          <w:rFonts w:asciiTheme="minorHAnsi" w:hAnsiTheme="minorHAnsi" w:cstheme="minorHAnsi"/>
        </w:rPr>
        <w:t>,</w:t>
      </w:r>
      <w:r w:rsidRPr="00EF18E1">
        <w:rPr>
          <w:rFonts w:asciiTheme="minorHAnsi" w:hAnsiTheme="minorHAnsi" w:cstheme="minorHAnsi"/>
        </w:rPr>
        <w:t xml:space="preserve"> en su caso</w:t>
      </w:r>
      <w:r w:rsidR="00AE05E2">
        <w:rPr>
          <w:rFonts w:asciiTheme="minorHAnsi" w:hAnsiTheme="minorHAnsi" w:cstheme="minorHAnsi"/>
        </w:rPr>
        <w:t>,</w:t>
      </w:r>
      <w:r w:rsidRPr="00EF18E1">
        <w:rPr>
          <w:rFonts w:asciiTheme="minorHAnsi" w:hAnsiTheme="minorHAnsi" w:cstheme="minorHAnsi"/>
        </w:rPr>
        <w:t xml:space="preserve"> macroprocesos identificados en el Anexo II “Ficha de identificación y equivalencia de procesos</w:t>
      </w:r>
      <w:r w:rsidR="00D1387D">
        <w:rPr>
          <w:rFonts w:asciiTheme="minorHAnsi" w:hAnsiTheme="minorHAnsi" w:cstheme="minorHAnsi"/>
        </w:rPr>
        <w:t xml:space="preserve"> del Pp</w:t>
      </w:r>
      <w:r w:rsidRPr="00EF18E1">
        <w:rPr>
          <w:rFonts w:asciiTheme="minorHAnsi" w:hAnsiTheme="minorHAnsi" w:cstheme="minorHAnsi"/>
        </w:rPr>
        <w:t>”, contrastando en todos los casos la evidencia documental y su ejecución en la práctica.</w:t>
      </w:r>
    </w:p>
    <w:p w:rsidR="00CD57DA" w:rsidRPr="00EF18E1" w:rsidRDefault="00CD57DA" w:rsidP="00CD57DA">
      <w:pPr>
        <w:pStyle w:val="Textosinformato"/>
        <w:ind w:right="48"/>
        <w:jc w:val="both"/>
        <w:rPr>
          <w:rFonts w:asciiTheme="minorHAnsi" w:hAnsiTheme="minorHAnsi" w:cstheme="minorHAnsi"/>
        </w:rPr>
      </w:pPr>
    </w:p>
    <w:p w:rsidR="00CD57DA" w:rsidRDefault="00CD57DA" w:rsidP="00CD57DA">
      <w:pPr>
        <w:pStyle w:val="Textosinformato"/>
        <w:ind w:right="48"/>
        <w:jc w:val="both"/>
        <w:rPr>
          <w:rFonts w:asciiTheme="minorHAnsi" w:hAnsiTheme="minorHAnsi" w:cstheme="minorHAnsi"/>
        </w:rPr>
      </w:pPr>
      <w:r w:rsidRPr="00EF18E1">
        <w:rPr>
          <w:rFonts w:asciiTheme="minorHAnsi" w:hAnsiTheme="minorHAnsi" w:cstheme="minorHAnsi"/>
        </w:rPr>
        <w:t>Por lo anterior, en esta sección se deberá realizar una descripción minuciosa del desarrollo y el análisis de cada proceso y subproceso y</w:t>
      </w:r>
      <w:r w:rsidR="00A02D3A">
        <w:rPr>
          <w:rFonts w:asciiTheme="minorHAnsi" w:hAnsiTheme="minorHAnsi" w:cstheme="minorHAnsi"/>
        </w:rPr>
        <w:t>,</w:t>
      </w:r>
      <w:r w:rsidRPr="00EF18E1">
        <w:rPr>
          <w:rFonts w:asciiTheme="minorHAnsi" w:hAnsiTheme="minorHAnsi" w:cstheme="minorHAnsi"/>
        </w:rPr>
        <w:t xml:space="preserve"> en su caso</w:t>
      </w:r>
      <w:r w:rsidR="00A02D3A">
        <w:rPr>
          <w:rFonts w:asciiTheme="minorHAnsi" w:hAnsiTheme="minorHAnsi" w:cstheme="minorHAnsi"/>
        </w:rPr>
        <w:t>,</w:t>
      </w:r>
      <w:r w:rsidRPr="00EF18E1">
        <w:rPr>
          <w:rFonts w:asciiTheme="minorHAnsi" w:hAnsiTheme="minorHAnsi" w:cstheme="minorHAnsi"/>
        </w:rPr>
        <w:t xml:space="preserve"> macroproceso de acuerdo con el alcance establecido, utilizando la información obtenida mediante el análisis de gabinete y el trabajo de campo; asimismo, se deberá realizar una valoración integral sobre la gestión de cada uno de los procesos a partir de la gestión en sus subprocesos, y en su caso macroprocesos</w:t>
      </w:r>
      <w:r w:rsidR="008913B1">
        <w:rPr>
          <w:rFonts w:asciiTheme="minorHAnsi" w:hAnsiTheme="minorHAnsi" w:cstheme="minorHAnsi"/>
        </w:rPr>
        <w:t>.</w:t>
      </w:r>
    </w:p>
    <w:p w:rsidR="00FB3C5F" w:rsidRDefault="00FB3C5F" w:rsidP="00CD57DA">
      <w:pPr>
        <w:pStyle w:val="Textosinformato"/>
        <w:ind w:right="48"/>
        <w:jc w:val="both"/>
        <w:rPr>
          <w:rFonts w:asciiTheme="minorHAnsi" w:hAnsiTheme="minorHAnsi" w:cstheme="minorHAnsi"/>
        </w:rPr>
      </w:pPr>
    </w:p>
    <w:p w:rsidR="00ED61BA" w:rsidRDefault="00CA39A6" w:rsidP="00CD57DA">
      <w:pPr>
        <w:pStyle w:val="Textosinformato"/>
        <w:ind w:right="48"/>
        <w:jc w:val="both"/>
        <w:rPr>
          <w:rFonts w:asciiTheme="minorHAnsi" w:hAnsiTheme="minorHAnsi" w:cstheme="minorHAnsi"/>
        </w:rPr>
      </w:pPr>
      <w:r>
        <w:rPr>
          <w:rFonts w:asciiTheme="minorHAnsi" w:hAnsiTheme="minorHAnsi" w:cstheme="minorHAnsi"/>
        </w:rPr>
        <w:t>D</w:t>
      </w:r>
      <w:r w:rsidR="00ED61BA">
        <w:rPr>
          <w:rFonts w:asciiTheme="minorHAnsi" w:hAnsiTheme="minorHAnsi" w:cstheme="minorHAnsi"/>
        </w:rPr>
        <w:t xml:space="preserve">ichas descripciones deberán contemplar </w:t>
      </w:r>
      <w:r w:rsidR="00A2433A">
        <w:rPr>
          <w:rFonts w:asciiTheme="minorHAnsi" w:hAnsiTheme="minorHAnsi" w:cstheme="minorHAnsi"/>
        </w:rPr>
        <w:t xml:space="preserve">y explicar </w:t>
      </w:r>
      <w:r w:rsidR="00ED61BA">
        <w:rPr>
          <w:rFonts w:asciiTheme="minorHAnsi" w:hAnsiTheme="minorHAnsi" w:cstheme="minorHAnsi"/>
        </w:rPr>
        <w:t>las</w:t>
      </w:r>
      <w:r w:rsidR="000C53CA">
        <w:rPr>
          <w:rFonts w:asciiTheme="minorHAnsi" w:hAnsiTheme="minorHAnsi" w:cstheme="minorHAnsi"/>
        </w:rPr>
        <w:t xml:space="preserve"> coincidencias y</w:t>
      </w:r>
      <w:r w:rsidR="00ED61BA">
        <w:rPr>
          <w:rFonts w:asciiTheme="minorHAnsi" w:hAnsiTheme="minorHAnsi" w:cstheme="minorHAnsi"/>
        </w:rPr>
        <w:t xml:space="preserve"> diferencias</w:t>
      </w:r>
      <w:r w:rsidR="00735D6A">
        <w:rPr>
          <w:rFonts w:asciiTheme="minorHAnsi" w:hAnsiTheme="minorHAnsi" w:cstheme="minorHAnsi"/>
        </w:rPr>
        <w:t xml:space="preserve"> identificadas</w:t>
      </w:r>
      <w:r w:rsidR="00ED61BA">
        <w:rPr>
          <w:rFonts w:asciiTheme="minorHAnsi" w:hAnsiTheme="minorHAnsi" w:cstheme="minorHAnsi"/>
        </w:rPr>
        <w:t xml:space="preserve"> </w:t>
      </w:r>
      <w:r w:rsidR="004209B6">
        <w:rPr>
          <w:rFonts w:asciiTheme="minorHAnsi" w:hAnsiTheme="minorHAnsi" w:cstheme="minorHAnsi"/>
        </w:rPr>
        <w:t>entre</w:t>
      </w:r>
      <w:r w:rsidR="00ED61BA">
        <w:rPr>
          <w:rFonts w:asciiTheme="minorHAnsi" w:hAnsiTheme="minorHAnsi" w:cstheme="minorHAnsi"/>
        </w:rPr>
        <w:t xml:space="preserve"> la información </w:t>
      </w:r>
      <w:r w:rsidR="00C3341E">
        <w:rPr>
          <w:rFonts w:asciiTheme="minorHAnsi" w:hAnsiTheme="minorHAnsi" w:cstheme="minorHAnsi"/>
        </w:rPr>
        <w:t>resultante d</w:t>
      </w:r>
      <w:r w:rsidR="00ED61BA">
        <w:rPr>
          <w:rFonts w:asciiTheme="minorHAnsi" w:hAnsiTheme="minorHAnsi" w:cstheme="minorHAnsi"/>
        </w:rPr>
        <w:t>el análisis de gabinete y la</w:t>
      </w:r>
      <w:r w:rsidR="00CE4139">
        <w:rPr>
          <w:rFonts w:asciiTheme="minorHAnsi" w:hAnsiTheme="minorHAnsi" w:cstheme="minorHAnsi"/>
        </w:rPr>
        <w:t xml:space="preserve"> información</w:t>
      </w:r>
      <w:r w:rsidR="00ED61BA">
        <w:rPr>
          <w:rFonts w:asciiTheme="minorHAnsi" w:hAnsiTheme="minorHAnsi" w:cstheme="minorHAnsi"/>
        </w:rPr>
        <w:t xml:space="preserve"> obtenida en el trabajo de campo. Lo anterior, con la intención de </w:t>
      </w:r>
      <w:r>
        <w:rPr>
          <w:rFonts w:asciiTheme="minorHAnsi" w:hAnsiTheme="minorHAnsi" w:cstheme="minorHAnsi"/>
        </w:rPr>
        <w:t>contar con</w:t>
      </w:r>
      <w:r w:rsidR="0022643D">
        <w:rPr>
          <w:rFonts w:asciiTheme="minorHAnsi" w:hAnsiTheme="minorHAnsi" w:cstheme="minorHAnsi"/>
        </w:rPr>
        <w:t xml:space="preserve"> un análisis mucho más detallado sobre los hallazgos</w:t>
      </w:r>
      <w:r w:rsidR="00ED61BA">
        <w:rPr>
          <w:rFonts w:asciiTheme="minorHAnsi" w:hAnsiTheme="minorHAnsi" w:cstheme="minorHAnsi"/>
        </w:rPr>
        <w:t xml:space="preserve">. </w:t>
      </w:r>
    </w:p>
    <w:p w:rsidR="000C53CA" w:rsidRDefault="000C53CA" w:rsidP="00CD57DA">
      <w:pPr>
        <w:pStyle w:val="Textosinformato"/>
        <w:ind w:right="48"/>
        <w:jc w:val="both"/>
        <w:rPr>
          <w:rFonts w:asciiTheme="minorHAnsi" w:hAnsiTheme="minorHAnsi" w:cstheme="minorHAnsi"/>
        </w:rPr>
      </w:pPr>
    </w:p>
    <w:p w:rsidR="00CD57DA" w:rsidRPr="00EF18E1" w:rsidRDefault="00CD57DA" w:rsidP="00CD57DA">
      <w:pPr>
        <w:pStyle w:val="Textosinformato"/>
        <w:ind w:right="48"/>
        <w:jc w:val="both"/>
        <w:rPr>
          <w:rFonts w:asciiTheme="minorHAnsi" w:hAnsiTheme="minorHAnsi" w:cstheme="minorHAnsi"/>
        </w:rPr>
      </w:pPr>
      <w:r w:rsidRPr="00EF18E1">
        <w:rPr>
          <w:rFonts w:asciiTheme="minorHAnsi" w:hAnsiTheme="minorHAnsi" w:cstheme="minorHAnsi"/>
        </w:rPr>
        <w:t>La valoración de cada proceso, subproceso y</w:t>
      </w:r>
      <w:r w:rsidR="00A02D3A">
        <w:rPr>
          <w:rFonts w:asciiTheme="minorHAnsi" w:hAnsiTheme="minorHAnsi" w:cstheme="minorHAnsi"/>
        </w:rPr>
        <w:t>,</w:t>
      </w:r>
      <w:r w:rsidRPr="00EF18E1">
        <w:rPr>
          <w:rFonts w:asciiTheme="minorHAnsi" w:hAnsiTheme="minorHAnsi" w:cstheme="minorHAnsi"/>
        </w:rPr>
        <w:t xml:space="preserve"> en su caso</w:t>
      </w:r>
      <w:r w:rsidR="00A02D3A">
        <w:rPr>
          <w:rFonts w:asciiTheme="minorHAnsi" w:hAnsiTheme="minorHAnsi" w:cstheme="minorHAnsi"/>
        </w:rPr>
        <w:t>,</w:t>
      </w:r>
      <w:r w:rsidRPr="00EF18E1">
        <w:rPr>
          <w:rFonts w:asciiTheme="minorHAnsi" w:hAnsiTheme="minorHAnsi" w:cstheme="minorHAnsi"/>
        </w:rPr>
        <w:t xml:space="preserve"> macroproceso deberá contener la siguiente estructura:</w:t>
      </w:r>
    </w:p>
    <w:p w:rsidR="00CD57DA" w:rsidRPr="00EF18E1" w:rsidRDefault="00CD57DA" w:rsidP="00CD57DA">
      <w:pPr>
        <w:pStyle w:val="Textosinformato"/>
        <w:ind w:left="720" w:hanging="578"/>
        <w:jc w:val="both"/>
        <w:rPr>
          <w:rFonts w:asciiTheme="minorHAnsi" w:hAnsiTheme="minorHAnsi" w:cstheme="minorHAnsi"/>
        </w:rPr>
      </w:pPr>
    </w:p>
    <w:p w:rsidR="00CD57DA" w:rsidRPr="00EF18E1" w:rsidRDefault="00CD57DA" w:rsidP="00CD57DA">
      <w:pPr>
        <w:pStyle w:val="Textosinformato"/>
        <w:ind w:left="720" w:hanging="436"/>
        <w:jc w:val="both"/>
        <w:rPr>
          <w:rFonts w:asciiTheme="minorHAnsi" w:hAnsiTheme="minorHAnsi" w:cstheme="minorHAnsi"/>
        </w:rPr>
      </w:pPr>
      <w:r w:rsidRPr="00EF18E1">
        <w:rPr>
          <w:rFonts w:asciiTheme="minorHAnsi" w:hAnsiTheme="minorHAnsi" w:cstheme="minorHAnsi"/>
        </w:rPr>
        <w:t>1.</w:t>
      </w:r>
      <w:r w:rsidRPr="00EF18E1">
        <w:rPr>
          <w:rFonts w:asciiTheme="minorHAnsi" w:hAnsiTheme="minorHAnsi" w:cstheme="minorHAnsi"/>
        </w:rPr>
        <w:tab/>
        <w:t>Descripción detallada de las actividades, los elementos y los actores que integran el desarrollo de cada proceso y subproceso y</w:t>
      </w:r>
      <w:r w:rsidR="00AE20E2">
        <w:rPr>
          <w:rFonts w:asciiTheme="minorHAnsi" w:hAnsiTheme="minorHAnsi" w:cstheme="minorHAnsi"/>
        </w:rPr>
        <w:t>,</w:t>
      </w:r>
      <w:r w:rsidRPr="00EF18E1">
        <w:rPr>
          <w:rFonts w:asciiTheme="minorHAnsi" w:hAnsiTheme="minorHAnsi" w:cstheme="minorHAnsi"/>
        </w:rPr>
        <w:t xml:space="preserve"> en su caso</w:t>
      </w:r>
      <w:r w:rsidR="00AE20E2">
        <w:rPr>
          <w:rFonts w:asciiTheme="minorHAnsi" w:hAnsiTheme="minorHAnsi" w:cstheme="minorHAnsi"/>
        </w:rPr>
        <w:t>,</w:t>
      </w:r>
      <w:r w:rsidRPr="00EF18E1">
        <w:rPr>
          <w:rFonts w:asciiTheme="minorHAnsi" w:hAnsiTheme="minorHAnsi" w:cstheme="minorHAnsi"/>
        </w:rPr>
        <w:t xml:space="preserve"> macroproceso; </w:t>
      </w:r>
    </w:p>
    <w:p w:rsidR="00CD57DA" w:rsidRPr="00EF18E1" w:rsidRDefault="00CD57DA" w:rsidP="00CD57DA">
      <w:pPr>
        <w:pStyle w:val="Textosinformato"/>
        <w:ind w:left="720" w:hanging="436"/>
        <w:jc w:val="both"/>
        <w:rPr>
          <w:rFonts w:asciiTheme="minorHAnsi" w:hAnsiTheme="minorHAnsi" w:cstheme="minorHAnsi"/>
        </w:rPr>
      </w:pPr>
      <w:r w:rsidRPr="00EF18E1">
        <w:rPr>
          <w:rFonts w:asciiTheme="minorHAnsi" w:hAnsiTheme="minorHAnsi" w:cstheme="minorHAnsi"/>
        </w:rPr>
        <w:t>2.</w:t>
      </w:r>
      <w:r w:rsidRPr="00EF18E1">
        <w:rPr>
          <w:rFonts w:asciiTheme="minorHAnsi" w:hAnsiTheme="minorHAnsi" w:cstheme="minorHAnsi"/>
        </w:rPr>
        <w:tab/>
        <w:t>Límites de cada proceso y subproceso y</w:t>
      </w:r>
      <w:r w:rsidR="00C734FF">
        <w:rPr>
          <w:rFonts w:asciiTheme="minorHAnsi" w:hAnsiTheme="minorHAnsi" w:cstheme="minorHAnsi"/>
        </w:rPr>
        <w:t>,</w:t>
      </w:r>
      <w:r w:rsidRPr="00EF18E1">
        <w:rPr>
          <w:rFonts w:asciiTheme="minorHAnsi" w:hAnsiTheme="minorHAnsi" w:cstheme="minorHAnsi"/>
        </w:rPr>
        <w:t xml:space="preserve"> en su caso</w:t>
      </w:r>
      <w:r w:rsidR="00C734FF">
        <w:rPr>
          <w:rFonts w:asciiTheme="minorHAnsi" w:hAnsiTheme="minorHAnsi" w:cstheme="minorHAnsi"/>
        </w:rPr>
        <w:t>,</w:t>
      </w:r>
      <w:r w:rsidRPr="00EF18E1">
        <w:rPr>
          <w:rFonts w:asciiTheme="minorHAnsi" w:hAnsiTheme="minorHAnsi" w:cstheme="minorHAnsi"/>
        </w:rPr>
        <w:t xml:space="preserve"> macroproceso</w:t>
      </w:r>
      <w:r w:rsidR="00C734FF">
        <w:rPr>
          <w:rFonts w:asciiTheme="minorHAnsi" w:hAnsiTheme="minorHAnsi" w:cstheme="minorHAnsi"/>
        </w:rPr>
        <w:t>,</w:t>
      </w:r>
      <w:r w:rsidRPr="00EF18E1">
        <w:rPr>
          <w:rFonts w:asciiTheme="minorHAnsi" w:hAnsiTheme="minorHAnsi" w:cstheme="minorHAnsi"/>
        </w:rPr>
        <w:t xml:space="preserve"> así como su articulación con otros; </w:t>
      </w:r>
    </w:p>
    <w:p w:rsidR="00CD57DA" w:rsidRPr="00EF18E1" w:rsidRDefault="00CD57DA" w:rsidP="00CD57DA">
      <w:pPr>
        <w:pStyle w:val="Textosinformato"/>
        <w:ind w:left="720" w:hanging="436"/>
        <w:jc w:val="both"/>
        <w:rPr>
          <w:rFonts w:asciiTheme="minorHAnsi" w:hAnsiTheme="minorHAnsi" w:cstheme="minorHAnsi"/>
        </w:rPr>
      </w:pPr>
      <w:r w:rsidRPr="00EF18E1">
        <w:rPr>
          <w:rFonts w:asciiTheme="minorHAnsi" w:hAnsiTheme="minorHAnsi" w:cstheme="minorHAnsi"/>
        </w:rPr>
        <w:t>3.</w:t>
      </w:r>
      <w:r w:rsidRPr="00EF18E1">
        <w:rPr>
          <w:rFonts w:asciiTheme="minorHAnsi" w:hAnsiTheme="minorHAnsi" w:cstheme="minorHAnsi"/>
        </w:rPr>
        <w:tab/>
        <w:t>Insumos y recursos: determinar si los insumos y los recursos disponibles son suficientes y adecuados para la ejecución de cada proceso y subproceso y</w:t>
      </w:r>
      <w:r w:rsidR="00E73E17">
        <w:rPr>
          <w:rFonts w:asciiTheme="minorHAnsi" w:hAnsiTheme="minorHAnsi" w:cstheme="minorHAnsi"/>
        </w:rPr>
        <w:t>,</w:t>
      </w:r>
      <w:r w:rsidRPr="00EF18E1">
        <w:rPr>
          <w:rFonts w:asciiTheme="minorHAnsi" w:hAnsiTheme="minorHAnsi" w:cstheme="minorHAnsi"/>
        </w:rPr>
        <w:t xml:space="preserve"> en su caso</w:t>
      </w:r>
      <w:r w:rsidR="00E73E17">
        <w:rPr>
          <w:rFonts w:asciiTheme="minorHAnsi" w:hAnsiTheme="minorHAnsi" w:cstheme="minorHAnsi"/>
        </w:rPr>
        <w:t>,</w:t>
      </w:r>
      <w:r w:rsidRPr="00EF18E1">
        <w:rPr>
          <w:rFonts w:asciiTheme="minorHAnsi" w:hAnsiTheme="minorHAnsi" w:cstheme="minorHAnsi"/>
        </w:rPr>
        <w:t xml:space="preserve"> macroproceso;</w:t>
      </w:r>
    </w:p>
    <w:p w:rsidR="00CD57DA" w:rsidRPr="00EF18E1" w:rsidRDefault="00CD57DA" w:rsidP="002C5C13">
      <w:pPr>
        <w:pStyle w:val="Textosinformato"/>
        <w:numPr>
          <w:ilvl w:val="0"/>
          <w:numId w:val="105"/>
        </w:numPr>
        <w:ind w:left="1276" w:hanging="436"/>
        <w:jc w:val="both"/>
        <w:rPr>
          <w:rFonts w:asciiTheme="minorHAnsi" w:hAnsiTheme="minorHAnsi" w:cstheme="minorHAnsi"/>
        </w:rPr>
      </w:pPr>
      <w:r w:rsidRPr="00EF18E1">
        <w:rPr>
          <w:rFonts w:asciiTheme="minorHAnsi" w:hAnsiTheme="minorHAnsi" w:cstheme="minorHAnsi"/>
        </w:rPr>
        <w:t>Tiempo: ¿</w:t>
      </w:r>
      <w:r w:rsidR="00B514AA">
        <w:rPr>
          <w:rFonts w:asciiTheme="minorHAnsi" w:hAnsiTheme="minorHAnsi" w:cstheme="minorHAnsi"/>
        </w:rPr>
        <w:t>E</w:t>
      </w:r>
      <w:r w:rsidRPr="00EF18E1">
        <w:rPr>
          <w:rFonts w:asciiTheme="minorHAnsi" w:hAnsiTheme="minorHAnsi" w:cstheme="minorHAnsi"/>
        </w:rPr>
        <w:t xml:space="preserve">l tiempo en que se ejecuta el proceso o subproceso es el adecuado, acorde a lo planificado y congruente con la normativa que aplica? </w:t>
      </w:r>
    </w:p>
    <w:p w:rsidR="00CD57DA" w:rsidRPr="00EF18E1" w:rsidRDefault="00CD57DA" w:rsidP="002C5C13">
      <w:pPr>
        <w:pStyle w:val="Textosinformato"/>
        <w:numPr>
          <w:ilvl w:val="0"/>
          <w:numId w:val="105"/>
        </w:numPr>
        <w:ind w:left="1276" w:hanging="436"/>
        <w:jc w:val="both"/>
        <w:rPr>
          <w:rFonts w:asciiTheme="minorHAnsi" w:hAnsiTheme="minorHAnsi" w:cstheme="minorHAnsi"/>
        </w:rPr>
      </w:pPr>
      <w:r w:rsidRPr="00EF18E1">
        <w:rPr>
          <w:rFonts w:asciiTheme="minorHAnsi" w:hAnsiTheme="minorHAnsi" w:cstheme="minorHAnsi"/>
        </w:rPr>
        <w:t>Personal: ¿</w:t>
      </w:r>
      <w:r w:rsidR="00B514AA">
        <w:rPr>
          <w:rFonts w:asciiTheme="minorHAnsi" w:hAnsiTheme="minorHAnsi" w:cstheme="minorHAnsi"/>
        </w:rPr>
        <w:t>E</w:t>
      </w:r>
      <w:r w:rsidRPr="00EF18E1">
        <w:rPr>
          <w:rFonts w:asciiTheme="minorHAnsi" w:hAnsiTheme="minorHAnsi" w:cstheme="minorHAnsi"/>
        </w:rPr>
        <w:t>l personal es suficiente, tiene el perfil y cuenta con la capacitación necesaria para la ejecución del proceso o subproceso?</w:t>
      </w:r>
    </w:p>
    <w:p w:rsidR="00CD57DA" w:rsidRPr="00EF18E1" w:rsidRDefault="00CD57DA" w:rsidP="002C5C13">
      <w:pPr>
        <w:pStyle w:val="Textosinformato"/>
        <w:numPr>
          <w:ilvl w:val="0"/>
          <w:numId w:val="105"/>
        </w:numPr>
        <w:ind w:left="1276" w:hanging="436"/>
        <w:jc w:val="both"/>
        <w:rPr>
          <w:rFonts w:asciiTheme="minorHAnsi" w:hAnsiTheme="minorHAnsi" w:cstheme="minorHAnsi"/>
        </w:rPr>
      </w:pPr>
      <w:r w:rsidRPr="00EF18E1">
        <w:rPr>
          <w:rFonts w:asciiTheme="minorHAnsi" w:hAnsiTheme="minorHAnsi" w:cstheme="minorHAnsi"/>
        </w:rPr>
        <w:t>Recursos financieros: ¿</w:t>
      </w:r>
      <w:r w:rsidR="00BA4295">
        <w:rPr>
          <w:rFonts w:asciiTheme="minorHAnsi" w:hAnsiTheme="minorHAnsi" w:cstheme="minorHAnsi"/>
        </w:rPr>
        <w:t>L</w:t>
      </w:r>
      <w:r w:rsidRPr="00EF18E1">
        <w:rPr>
          <w:rFonts w:asciiTheme="minorHAnsi" w:hAnsiTheme="minorHAnsi" w:cstheme="minorHAnsi"/>
        </w:rPr>
        <w:t>os recursos financieros son suficientes para la ejecución del proceso o subproceso?</w:t>
      </w:r>
    </w:p>
    <w:p w:rsidR="00CD57DA" w:rsidRPr="00EF18E1" w:rsidRDefault="00CD57DA" w:rsidP="002C5C13">
      <w:pPr>
        <w:pStyle w:val="Textosinformato"/>
        <w:numPr>
          <w:ilvl w:val="0"/>
          <w:numId w:val="105"/>
        </w:numPr>
        <w:ind w:left="1276" w:hanging="436"/>
        <w:jc w:val="both"/>
        <w:rPr>
          <w:rFonts w:asciiTheme="minorHAnsi" w:hAnsiTheme="minorHAnsi" w:cstheme="minorHAnsi"/>
        </w:rPr>
      </w:pPr>
      <w:r w:rsidRPr="00EF18E1">
        <w:rPr>
          <w:rFonts w:asciiTheme="minorHAnsi" w:hAnsiTheme="minorHAnsi" w:cstheme="minorHAnsi"/>
        </w:rPr>
        <w:t>Infraestructura: ¿</w:t>
      </w:r>
      <w:r w:rsidR="00BA4295">
        <w:rPr>
          <w:rFonts w:asciiTheme="minorHAnsi" w:hAnsiTheme="minorHAnsi" w:cstheme="minorHAnsi"/>
        </w:rPr>
        <w:t>S</w:t>
      </w:r>
      <w:r w:rsidRPr="00EF18E1">
        <w:rPr>
          <w:rFonts w:asciiTheme="minorHAnsi" w:hAnsiTheme="minorHAnsi" w:cstheme="minorHAnsi"/>
        </w:rPr>
        <w:t>e cuenta con la infraestructura o capacidad instalada suficiente para la ejecución del proceso o subproceso?</w:t>
      </w:r>
    </w:p>
    <w:p w:rsidR="00CD57DA" w:rsidRPr="00EF18E1" w:rsidRDefault="00CD57DA" w:rsidP="002C5C13">
      <w:pPr>
        <w:pStyle w:val="Textosinformato"/>
        <w:numPr>
          <w:ilvl w:val="0"/>
          <w:numId w:val="105"/>
        </w:numPr>
        <w:ind w:left="1276" w:hanging="436"/>
        <w:jc w:val="both"/>
        <w:rPr>
          <w:rFonts w:asciiTheme="minorHAnsi" w:hAnsiTheme="minorHAnsi" w:cstheme="minorHAnsi"/>
        </w:rPr>
      </w:pPr>
      <w:r w:rsidRPr="00EF18E1">
        <w:rPr>
          <w:rFonts w:asciiTheme="minorHAnsi" w:hAnsiTheme="minorHAnsi" w:cstheme="minorHAnsi"/>
        </w:rPr>
        <w:t>Insumos tecnológicos</w:t>
      </w:r>
      <w:r w:rsidR="0013029C">
        <w:rPr>
          <w:rFonts w:asciiTheme="minorHAnsi" w:hAnsiTheme="minorHAnsi" w:cstheme="minorHAnsi"/>
        </w:rPr>
        <w:t>:¿</w:t>
      </w:r>
      <w:r w:rsidR="004A5E12">
        <w:rPr>
          <w:rFonts w:asciiTheme="minorHAnsi" w:hAnsiTheme="minorHAnsi" w:cstheme="minorHAnsi"/>
        </w:rPr>
        <w:t>Se cuentan con los equipos y la tecnología necesaria para la realización del proceso</w:t>
      </w:r>
      <w:r w:rsidR="00564CA6">
        <w:rPr>
          <w:rFonts w:asciiTheme="minorHAnsi" w:hAnsiTheme="minorHAnsi" w:cstheme="minorHAnsi"/>
        </w:rPr>
        <w:t>,</w:t>
      </w:r>
      <w:r w:rsidR="004A5E12">
        <w:rPr>
          <w:rFonts w:asciiTheme="minorHAnsi" w:hAnsiTheme="minorHAnsi" w:cstheme="minorHAnsi"/>
        </w:rPr>
        <w:t xml:space="preserve"> </w:t>
      </w:r>
      <w:r w:rsidR="00564CA6">
        <w:rPr>
          <w:rFonts w:asciiTheme="minorHAnsi" w:hAnsiTheme="minorHAnsi" w:cstheme="minorHAnsi"/>
        </w:rPr>
        <w:t>subproceso</w:t>
      </w:r>
      <w:r w:rsidR="004A5E12">
        <w:rPr>
          <w:rFonts w:asciiTheme="minorHAnsi" w:hAnsiTheme="minorHAnsi" w:cstheme="minorHAnsi"/>
        </w:rPr>
        <w:t xml:space="preserve"> y</w:t>
      </w:r>
      <w:r w:rsidR="00564CA6">
        <w:rPr>
          <w:rFonts w:asciiTheme="minorHAnsi" w:hAnsiTheme="minorHAnsi" w:cstheme="minorHAnsi"/>
        </w:rPr>
        <w:t>,</w:t>
      </w:r>
      <w:r w:rsidR="004A5E12">
        <w:rPr>
          <w:rFonts w:asciiTheme="minorHAnsi" w:hAnsiTheme="minorHAnsi" w:cstheme="minorHAnsi"/>
        </w:rPr>
        <w:t xml:space="preserve"> en su caso, macroproceso?</w:t>
      </w:r>
    </w:p>
    <w:p w:rsidR="00CD57DA" w:rsidRPr="00EF18E1" w:rsidRDefault="00CD57DA" w:rsidP="00CD57DA">
      <w:pPr>
        <w:pStyle w:val="Textosinformato"/>
        <w:ind w:left="720" w:hanging="436"/>
        <w:jc w:val="both"/>
        <w:rPr>
          <w:rFonts w:asciiTheme="minorHAnsi" w:hAnsiTheme="minorHAnsi" w:cstheme="minorHAnsi"/>
        </w:rPr>
      </w:pPr>
      <w:r w:rsidRPr="00EF18E1">
        <w:rPr>
          <w:rFonts w:asciiTheme="minorHAnsi" w:hAnsiTheme="minorHAnsi" w:cstheme="minorHAnsi"/>
        </w:rPr>
        <w:t>4.</w:t>
      </w:r>
      <w:r w:rsidRPr="00EF18E1">
        <w:rPr>
          <w:rFonts w:asciiTheme="minorHAnsi" w:hAnsiTheme="minorHAnsi" w:cstheme="minorHAnsi"/>
        </w:rPr>
        <w:tab/>
        <w:t>Productos: ¿</w:t>
      </w:r>
      <w:r w:rsidR="008C621A">
        <w:rPr>
          <w:rFonts w:asciiTheme="minorHAnsi" w:hAnsiTheme="minorHAnsi" w:cstheme="minorHAnsi"/>
        </w:rPr>
        <w:t>L</w:t>
      </w:r>
      <w:r w:rsidRPr="00EF18E1">
        <w:rPr>
          <w:rFonts w:asciiTheme="minorHAnsi" w:hAnsiTheme="minorHAnsi" w:cstheme="minorHAnsi"/>
        </w:rPr>
        <w:t>os productos de cada proceso, subproceso y</w:t>
      </w:r>
      <w:r w:rsidR="008C621A">
        <w:rPr>
          <w:rFonts w:asciiTheme="minorHAnsi" w:hAnsiTheme="minorHAnsi" w:cstheme="minorHAnsi"/>
        </w:rPr>
        <w:t>,</w:t>
      </w:r>
      <w:r w:rsidRPr="00EF18E1">
        <w:rPr>
          <w:rFonts w:asciiTheme="minorHAnsi" w:hAnsiTheme="minorHAnsi" w:cstheme="minorHAnsi"/>
        </w:rPr>
        <w:t xml:space="preserve"> en su caso</w:t>
      </w:r>
      <w:r w:rsidR="008C621A">
        <w:rPr>
          <w:rFonts w:asciiTheme="minorHAnsi" w:hAnsiTheme="minorHAnsi" w:cstheme="minorHAnsi"/>
        </w:rPr>
        <w:t>,</w:t>
      </w:r>
      <w:r w:rsidRPr="00EF18E1">
        <w:rPr>
          <w:rFonts w:asciiTheme="minorHAnsi" w:hAnsiTheme="minorHAnsi" w:cstheme="minorHAnsi"/>
        </w:rPr>
        <w:t xml:space="preserve"> macroproceso sirven de insumo para ejecutar el proceso, subproceso, y en su caso macroproceso, subsecuente?</w:t>
      </w:r>
    </w:p>
    <w:p w:rsidR="00CD57DA" w:rsidRPr="00EF18E1" w:rsidRDefault="00CD57DA" w:rsidP="00CD57DA">
      <w:pPr>
        <w:pStyle w:val="Textosinformato"/>
        <w:ind w:left="720" w:hanging="436"/>
        <w:jc w:val="both"/>
        <w:rPr>
          <w:rFonts w:asciiTheme="minorHAnsi" w:hAnsiTheme="minorHAnsi" w:cstheme="minorHAnsi"/>
        </w:rPr>
      </w:pPr>
      <w:r w:rsidRPr="00EF18E1">
        <w:rPr>
          <w:rFonts w:asciiTheme="minorHAnsi" w:hAnsiTheme="minorHAnsi" w:cstheme="minorHAnsi"/>
        </w:rPr>
        <w:t>5.</w:t>
      </w:r>
      <w:r w:rsidRPr="00EF18E1">
        <w:rPr>
          <w:rFonts w:asciiTheme="minorHAnsi" w:hAnsiTheme="minorHAnsi" w:cstheme="minorHAnsi"/>
        </w:rPr>
        <w:tab/>
        <w:t>Sistemas de información: ¿Los sistemas de información utilizados en la ejecución de cada proceso, subproceso y</w:t>
      </w:r>
      <w:r w:rsidR="00FB6709">
        <w:rPr>
          <w:rFonts w:asciiTheme="minorHAnsi" w:hAnsiTheme="minorHAnsi" w:cstheme="minorHAnsi"/>
        </w:rPr>
        <w:t>,</w:t>
      </w:r>
      <w:r w:rsidRPr="00EF18E1">
        <w:rPr>
          <w:rFonts w:asciiTheme="minorHAnsi" w:hAnsiTheme="minorHAnsi" w:cstheme="minorHAnsi"/>
        </w:rPr>
        <w:t xml:space="preserve"> en su caso</w:t>
      </w:r>
      <w:r w:rsidR="00FB6709">
        <w:rPr>
          <w:rFonts w:asciiTheme="minorHAnsi" w:hAnsiTheme="minorHAnsi" w:cstheme="minorHAnsi"/>
        </w:rPr>
        <w:t>,</w:t>
      </w:r>
      <w:r w:rsidRPr="00EF18E1">
        <w:rPr>
          <w:rFonts w:asciiTheme="minorHAnsi" w:hAnsiTheme="minorHAnsi" w:cstheme="minorHAnsi"/>
        </w:rPr>
        <w:t xml:space="preserve"> macroproceso (automatizados, semiautomatizados o manuales) funcionan como una fuente de información útil para los sistemas de monitoreo a nivel central y para los operadores en otros niveles? ¿Estos sistemas de información automatizan algunos procesos, subproceso</w:t>
      </w:r>
      <w:r w:rsidR="00C3341E">
        <w:rPr>
          <w:rFonts w:asciiTheme="minorHAnsi" w:hAnsiTheme="minorHAnsi" w:cstheme="minorHAnsi"/>
        </w:rPr>
        <w:t>s</w:t>
      </w:r>
      <w:r w:rsidRPr="00EF18E1">
        <w:rPr>
          <w:rFonts w:asciiTheme="minorHAnsi" w:hAnsiTheme="minorHAnsi" w:cstheme="minorHAnsi"/>
        </w:rPr>
        <w:t xml:space="preserve"> y</w:t>
      </w:r>
      <w:r w:rsidR="00590B99">
        <w:rPr>
          <w:rFonts w:asciiTheme="minorHAnsi" w:hAnsiTheme="minorHAnsi" w:cstheme="minorHAnsi"/>
        </w:rPr>
        <w:t>,</w:t>
      </w:r>
      <w:r w:rsidRPr="00EF18E1">
        <w:rPr>
          <w:rFonts w:asciiTheme="minorHAnsi" w:hAnsiTheme="minorHAnsi" w:cstheme="minorHAnsi"/>
        </w:rPr>
        <w:t xml:space="preserve"> en su caso</w:t>
      </w:r>
      <w:r w:rsidR="00590B99">
        <w:rPr>
          <w:rFonts w:asciiTheme="minorHAnsi" w:hAnsiTheme="minorHAnsi" w:cstheme="minorHAnsi"/>
        </w:rPr>
        <w:t>,</w:t>
      </w:r>
      <w:r w:rsidRPr="00EF18E1">
        <w:rPr>
          <w:rFonts w:asciiTheme="minorHAnsi" w:hAnsiTheme="minorHAnsi" w:cstheme="minorHAnsi"/>
        </w:rPr>
        <w:t xml:space="preserve"> macroproceso</w:t>
      </w:r>
      <w:r w:rsidR="005D7A7F">
        <w:rPr>
          <w:rFonts w:asciiTheme="minorHAnsi" w:hAnsiTheme="minorHAnsi" w:cstheme="minorHAnsi"/>
        </w:rPr>
        <w:t>s</w:t>
      </w:r>
      <w:r w:rsidRPr="00EF18E1">
        <w:rPr>
          <w:rFonts w:asciiTheme="minorHAnsi" w:hAnsiTheme="minorHAnsi" w:cstheme="minorHAnsi"/>
        </w:rPr>
        <w:t xml:space="preserve"> del Pp? ¿Sirven como mecanismo de control interno para el mejor de desarrollo de los procesos, subproceso</w:t>
      </w:r>
      <w:r w:rsidR="005D7A7F">
        <w:rPr>
          <w:rFonts w:asciiTheme="minorHAnsi" w:hAnsiTheme="minorHAnsi" w:cstheme="minorHAnsi"/>
        </w:rPr>
        <w:t>s</w:t>
      </w:r>
      <w:r w:rsidRPr="00EF18E1">
        <w:rPr>
          <w:rFonts w:asciiTheme="minorHAnsi" w:hAnsiTheme="minorHAnsi" w:cstheme="minorHAnsi"/>
        </w:rPr>
        <w:t xml:space="preserve"> y</w:t>
      </w:r>
      <w:r w:rsidR="00744064">
        <w:rPr>
          <w:rFonts w:asciiTheme="minorHAnsi" w:hAnsiTheme="minorHAnsi" w:cstheme="minorHAnsi"/>
        </w:rPr>
        <w:t xml:space="preserve">, </w:t>
      </w:r>
      <w:r w:rsidRPr="00EF18E1">
        <w:rPr>
          <w:rFonts w:asciiTheme="minorHAnsi" w:hAnsiTheme="minorHAnsi" w:cstheme="minorHAnsi"/>
        </w:rPr>
        <w:t>en su caso</w:t>
      </w:r>
      <w:r w:rsidR="00744064">
        <w:rPr>
          <w:rFonts w:asciiTheme="minorHAnsi" w:hAnsiTheme="minorHAnsi" w:cstheme="minorHAnsi"/>
        </w:rPr>
        <w:t>,</w:t>
      </w:r>
      <w:r w:rsidRPr="00EF18E1">
        <w:rPr>
          <w:rFonts w:asciiTheme="minorHAnsi" w:hAnsiTheme="minorHAnsi" w:cstheme="minorHAnsi"/>
        </w:rPr>
        <w:t xml:space="preserve"> macroproceso</w:t>
      </w:r>
      <w:r w:rsidR="005D7A7F">
        <w:rPr>
          <w:rFonts w:asciiTheme="minorHAnsi" w:hAnsiTheme="minorHAnsi" w:cstheme="minorHAnsi"/>
        </w:rPr>
        <w:t>s</w:t>
      </w:r>
      <w:r w:rsidRPr="00EF18E1">
        <w:rPr>
          <w:rFonts w:asciiTheme="minorHAnsi" w:hAnsiTheme="minorHAnsi" w:cstheme="minorHAnsi"/>
        </w:rPr>
        <w:t>?</w:t>
      </w:r>
    </w:p>
    <w:p w:rsidR="00CD57DA" w:rsidRPr="00EF18E1" w:rsidRDefault="00CD57DA" w:rsidP="00CD57DA">
      <w:pPr>
        <w:pStyle w:val="Textosinformato"/>
        <w:ind w:left="720" w:hanging="436"/>
        <w:jc w:val="both"/>
        <w:rPr>
          <w:rFonts w:asciiTheme="minorHAnsi" w:hAnsiTheme="minorHAnsi" w:cstheme="minorHAnsi"/>
        </w:rPr>
      </w:pPr>
      <w:r w:rsidRPr="00EF18E1">
        <w:rPr>
          <w:rFonts w:asciiTheme="minorHAnsi" w:hAnsiTheme="minorHAnsi" w:cstheme="minorHAnsi"/>
        </w:rPr>
        <w:t>6.</w:t>
      </w:r>
      <w:r w:rsidRPr="00EF18E1">
        <w:rPr>
          <w:rFonts w:asciiTheme="minorHAnsi" w:hAnsiTheme="minorHAnsi" w:cstheme="minorHAnsi"/>
        </w:rPr>
        <w:tab/>
        <w:t>Coordinación: ¿</w:t>
      </w:r>
      <w:r w:rsidR="00821A85">
        <w:rPr>
          <w:rFonts w:asciiTheme="minorHAnsi" w:hAnsiTheme="minorHAnsi" w:cstheme="minorHAnsi"/>
        </w:rPr>
        <w:t>L</w:t>
      </w:r>
      <w:r w:rsidRPr="00EF18E1">
        <w:rPr>
          <w:rFonts w:asciiTheme="minorHAnsi" w:hAnsiTheme="minorHAnsi" w:cstheme="minorHAnsi"/>
        </w:rPr>
        <w:t>a coordinación entre los actores, órdenes de gobierno o dependencias</w:t>
      </w:r>
      <w:r w:rsidR="00AE30A9">
        <w:rPr>
          <w:rFonts w:asciiTheme="minorHAnsi" w:hAnsiTheme="minorHAnsi" w:cstheme="minorHAnsi"/>
        </w:rPr>
        <w:t xml:space="preserve"> o instancias </w:t>
      </w:r>
      <w:r w:rsidRPr="00EF18E1">
        <w:rPr>
          <w:rFonts w:asciiTheme="minorHAnsi" w:hAnsiTheme="minorHAnsi" w:cstheme="minorHAnsi"/>
        </w:rPr>
        <w:t xml:space="preserve"> involucradas es adecuada para la ejecución del proceso, subproceso y</w:t>
      </w:r>
      <w:r w:rsidR="004808D1">
        <w:rPr>
          <w:rFonts w:asciiTheme="minorHAnsi" w:hAnsiTheme="minorHAnsi" w:cstheme="minorHAnsi"/>
        </w:rPr>
        <w:t>,</w:t>
      </w:r>
      <w:r w:rsidRPr="00EF18E1">
        <w:rPr>
          <w:rFonts w:asciiTheme="minorHAnsi" w:hAnsiTheme="minorHAnsi" w:cstheme="minorHAnsi"/>
        </w:rPr>
        <w:t xml:space="preserve"> en su caso</w:t>
      </w:r>
      <w:r w:rsidR="004808D1">
        <w:rPr>
          <w:rFonts w:asciiTheme="minorHAnsi" w:hAnsiTheme="minorHAnsi" w:cstheme="minorHAnsi"/>
        </w:rPr>
        <w:t>,</w:t>
      </w:r>
      <w:r w:rsidRPr="00EF18E1">
        <w:rPr>
          <w:rFonts w:asciiTheme="minorHAnsi" w:hAnsiTheme="minorHAnsi" w:cstheme="minorHAnsi"/>
        </w:rPr>
        <w:t xml:space="preserve"> macroproceso? </w:t>
      </w:r>
    </w:p>
    <w:p w:rsidR="00CD57DA" w:rsidRPr="00EF18E1" w:rsidRDefault="00CD57DA" w:rsidP="00CD57DA">
      <w:pPr>
        <w:pStyle w:val="Textosinformato"/>
        <w:ind w:left="720" w:hanging="436"/>
        <w:jc w:val="both"/>
        <w:rPr>
          <w:rFonts w:asciiTheme="minorHAnsi" w:hAnsiTheme="minorHAnsi" w:cstheme="minorHAnsi"/>
        </w:rPr>
      </w:pPr>
      <w:r w:rsidRPr="00EF18E1">
        <w:rPr>
          <w:rFonts w:asciiTheme="minorHAnsi" w:hAnsiTheme="minorHAnsi" w:cstheme="minorHAnsi"/>
        </w:rPr>
        <w:t>7.</w:t>
      </w:r>
      <w:r w:rsidRPr="00EF18E1">
        <w:rPr>
          <w:rFonts w:asciiTheme="minorHAnsi" w:hAnsiTheme="minorHAnsi" w:cstheme="minorHAnsi"/>
        </w:rPr>
        <w:tab/>
        <w:t>Evaluación de la pertinencia de la forma en que se ejecuta cada proceso, subproceso y</w:t>
      </w:r>
      <w:r w:rsidR="004808D1">
        <w:rPr>
          <w:rFonts w:asciiTheme="minorHAnsi" w:hAnsiTheme="minorHAnsi" w:cstheme="minorHAnsi"/>
        </w:rPr>
        <w:t>,</w:t>
      </w:r>
      <w:r w:rsidRPr="00EF18E1">
        <w:rPr>
          <w:rFonts w:asciiTheme="minorHAnsi" w:hAnsiTheme="minorHAnsi" w:cstheme="minorHAnsi"/>
        </w:rPr>
        <w:t xml:space="preserve"> en su caso</w:t>
      </w:r>
      <w:r w:rsidR="004808D1">
        <w:rPr>
          <w:rFonts w:asciiTheme="minorHAnsi" w:hAnsiTheme="minorHAnsi" w:cstheme="minorHAnsi"/>
        </w:rPr>
        <w:t>,</w:t>
      </w:r>
      <w:r w:rsidRPr="00EF18E1">
        <w:rPr>
          <w:rFonts w:asciiTheme="minorHAnsi" w:hAnsiTheme="minorHAnsi" w:cstheme="minorHAnsi"/>
        </w:rPr>
        <w:t xml:space="preserve"> macroproceso en el contexto y condiciones en que se desarrolla, considerando la estructura organizacional involucrada y la coordinación entre las unidades administrativas que intervienen en el proceso, subproceso y</w:t>
      </w:r>
      <w:r w:rsidR="004808D1">
        <w:rPr>
          <w:rFonts w:asciiTheme="minorHAnsi" w:hAnsiTheme="minorHAnsi" w:cstheme="minorHAnsi"/>
        </w:rPr>
        <w:t>,</w:t>
      </w:r>
      <w:r w:rsidRPr="00EF18E1">
        <w:rPr>
          <w:rFonts w:asciiTheme="minorHAnsi" w:hAnsiTheme="minorHAnsi" w:cstheme="minorHAnsi"/>
        </w:rPr>
        <w:t xml:space="preserve"> en su caso</w:t>
      </w:r>
      <w:r w:rsidR="004808D1">
        <w:rPr>
          <w:rFonts w:asciiTheme="minorHAnsi" w:hAnsiTheme="minorHAnsi" w:cstheme="minorHAnsi"/>
        </w:rPr>
        <w:t>,</w:t>
      </w:r>
      <w:r w:rsidRPr="00EF18E1">
        <w:rPr>
          <w:rFonts w:asciiTheme="minorHAnsi" w:hAnsiTheme="minorHAnsi" w:cstheme="minorHAnsi"/>
        </w:rPr>
        <w:t xml:space="preserve"> macroproceso;</w:t>
      </w:r>
    </w:p>
    <w:p w:rsidR="00CD57DA" w:rsidRPr="00EF18E1" w:rsidRDefault="00CD57DA" w:rsidP="00CD57DA">
      <w:pPr>
        <w:pStyle w:val="Textosinformato"/>
        <w:ind w:left="720" w:hanging="436"/>
        <w:jc w:val="both"/>
        <w:rPr>
          <w:rFonts w:asciiTheme="minorHAnsi" w:hAnsiTheme="minorHAnsi" w:cstheme="minorHAnsi"/>
        </w:rPr>
      </w:pPr>
      <w:r w:rsidRPr="00EF18E1">
        <w:rPr>
          <w:rFonts w:asciiTheme="minorHAnsi" w:hAnsiTheme="minorHAnsi" w:cstheme="minorHAnsi"/>
        </w:rPr>
        <w:t>8.</w:t>
      </w:r>
      <w:r w:rsidRPr="00EF18E1">
        <w:rPr>
          <w:rFonts w:asciiTheme="minorHAnsi" w:hAnsiTheme="minorHAnsi" w:cstheme="minorHAnsi"/>
        </w:rPr>
        <w:tab/>
        <w:t>Identificación de las características relacionadas con la importancia estratégica de cada proceso, subproceso y</w:t>
      </w:r>
      <w:r w:rsidR="00240B8F">
        <w:rPr>
          <w:rFonts w:asciiTheme="minorHAnsi" w:hAnsiTheme="minorHAnsi" w:cstheme="minorHAnsi"/>
        </w:rPr>
        <w:t>,</w:t>
      </w:r>
      <w:r w:rsidRPr="00EF18E1">
        <w:rPr>
          <w:rFonts w:asciiTheme="minorHAnsi" w:hAnsiTheme="minorHAnsi" w:cstheme="minorHAnsi"/>
        </w:rPr>
        <w:t xml:space="preserve"> en su caso</w:t>
      </w:r>
      <w:r w:rsidR="004B73A1">
        <w:rPr>
          <w:rFonts w:asciiTheme="minorHAnsi" w:hAnsiTheme="minorHAnsi" w:cstheme="minorHAnsi"/>
        </w:rPr>
        <w:t>,</w:t>
      </w:r>
      <w:r w:rsidRPr="00EF18E1">
        <w:rPr>
          <w:rFonts w:asciiTheme="minorHAnsi" w:hAnsiTheme="minorHAnsi" w:cstheme="minorHAnsi"/>
        </w:rPr>
        <w:t xml:space="preserve"> macroproceso;</w:t>
      </w:r>
    </w:p>
    <w:p w:rsidR="00CD57DA" w:rsidRPr="00EF18E1" w:rsidRDefault="00CD57DA" w:rsidP="00CD57DA">
      <w:pPr>
        <w:pStyle w:val="Textosinformato"/>
        <w:ind w:left="720" w:hanging="436"/>
        <w:jc w:val="both"/>
        <w:rPr>
          <w:rFonts w:asciiTheme="minorHAnsi" w:hAnsiTheme="minorHAnsi" w:cstheme="minorHAnsi"/>
        </w:rPr>
      </w:pPr>
      <w:r w:rsidRPr="00EF18E1">
        <w:rPr>
          <w:rFonts w:asciiTheme="minorHAnsi" w:hAnsiTheme="minorHAnsi" w:cstheme="minorHAnsi"/>
        </w:rPr>
        <w:t>9.</w:t>
      </w:r>
      <w:r w:rsidRPr="00EF18E1">
        <w:rPr>
          <w:rFonts w:asciiTheme="minorHAnsi" w:hAnsiTheme="minorHAnsi" w:cstheme="minorHAnsi"/>
        </w:rPr>
        <w:tab/>
        <w:t xml:space="preserve">Opinión de los actores (destinatarios, </w:t>
      </w:r>
      <w:r w:rsidRPr="00EF18E1">
        <w:rPr>
          <w:rFonts w:asciiTheme="minorHAnsi" w:hAnsiTheme="minorHAnsi" w:cstheme="minorHAnsi"/>
          <w:lang w:val="es-ES_tradnl"/>
        </w:rPr>
        <w:t>beneficiarios, usuarios, clientes u operadores del Pp</w:t>
      </w:r>
      <w:r w:rsidRPr="00EF18E1">
        <w:rPr>
          <w:rFonts w:asciiTheme="minorHAnsi" w:hAnsiTheme="minorHAnsi" w:cstheme="minorHAnsi"/>
        </w:rPr>
        <w:t>) sobre la eficacia, eficiencia y calidad de cada proceso, subproceso y</w:t>
      </w:r>
      <w:r w:rsidR="00687EC1">
        <w:rPr>
          <w:rFonts w:asciiTheme="minorHAnsi" w:hAnsiTheme="minorHAnsi" w:cstheme="minorHAnsi"/>
        </w:rPr>
        <w:t>,</w:t>
      </w:r>
      <w:r w:rsidRPr="00EF18E1">
        <w:rPr>
          <w:rFonts w:asciiTheme="minorHAnsi" w:hAnsiTheme="minorHAnsi" w:cstheme="minorHAnsi"/>
        </w:rPr>
        <w:t xml:space="preserve"> en su caso</w:t>
      </w:r>
      <w:r w:rsidR="00687EC1">
        <w:rPr>
          <w:rFonts w:asciiTheme="minorHAnsi" w:hAnsiTheme="minorHAnsi" w:cstheme="minorHAnsi"/>
        </w:rPr>
        <w:t>,</w:t>
      </w:r>
      <w:r w:rsidRPr="00EF18E1">
        <w:rPr>
          <w:rFonts w:asciiTheme="minorHAnsi" w:hAnsiTheme="minorHAnsi" w:cstheme="minorHAnsi"/>
        </w:rPr>
        <w:t xml:space="preserve"> macroproceso;</w:t>
      </w:r>
    </w:p>
    <w:p w:rsidR="00CD57DA" w:rsidRPr="00EF18E1" w:rsidRDefault="00CD57DA" w:rsidP="00CD57DA">
      <w:pPr>
        <w:pStyle w:val="Textosinformato"/>
        <w:ind w:left="720" w:hanging="436"/>
        <w:jc w:val="both"/>
        <w:rPr>
          <w:rFonts w:asciiTheme="minorHAnsi" w:hAnsiTheme="minorHAnsi" w:cstheme="minorHAnsi"/>
          <w:bCs/>
        </w:rPr>
      </w:pPr>
      <w:r w:rsidRPr="00EF18E1">
        <w:rPr>
          <w:rFonts w:asciiTheme="minorHAnsi" w:hAnsiTheme="minorHAnsi" w:cstheme="minorHAnsi"/>
        </w:rPr>
        <w:t>10.</w:t>
      </w:r>
      <w:r w:rsidRPr="00EF18E1">
        <w:rPr>
          <w:rFonts w:asciiTheme="minorHAnsi" w:hAnsiTheme="minorHAnsi" w:cstheme="minorHAnsi"/>
        </w:rPr>
        <w:tab/>
        <w:t xml:space="preserve">Existencia de mecanismos para conocer la satisfacción de los destinatarios, </w:t>
      </w:r>
      <w:r w:rsidRPr="00EF18E1">
        <w:rPr>
          <w:rFonts w:asciiTheme="minorHAnsi" w:hAnsiTheme="minorHAnsi" w:cstheme="minorHAnsi"/>
          <w:lang w:val="es-ES_tradnl"/>
        </w:rPr>
        <w:t xml:space="preserve">beneficiarios, usuarios, o destinatarios de los componentes </w:t>
      </w:r>
      <w:r w:rsidRPr="00EF18E1">
        <w:rPr>
          <w:rFonts w:asciiTheme="minorHAnsi" w:hAnsiTheme="minorHAnsi" w:cstheme="minorHAnsi"/>
        </w:rPr>
        <w:t>o entregables</w:t>
      </w:r>
      <w:r w:rsidRPr="00EF18E1">
        <w:rPr>
          <w:rFonts w:asciiTheme="minorHAnsi" w:hAnsiTheme="minorHAnsi" w:cstheme="minorHAnsi"/>
          <w:lang w:val="es-ES_tradnl"/>
        </w:rPr>
        <w:t xml:space="preserve"> que otorga el Pp</w:t>
      </w:r>
      <w:r w:rsidR="00C3341E">
        <w:rPr>
          <w:rFonts w:asciiTheme="minorHAnsi" w:hAnsiTheme="minorHAnsi" w:cstheme="minorHAnsi"/>
          <w:bCs/>
        </w:rPr>
        <w:t>; y</w:t>
      </w:r>
    </w:p>
    <w:p w:rsidR="00CD57DA" w:rsidRPr="00EF18E1" w:rsidRDefault="00CD57DA" w:rsidP="002C5C13">
      <w:pPr>
        <w:pStyle w:val="Textosinformato"/>
        <w:numPr>
          <w:ilvl w:val="0"/>
          <w:numId w:val="120"/>
        </w:numPr>
        <w:ind w:right="-142" w:hanging="436"/>
        <w:jc w:val="both"/>
        <w:rPr>
          <w:rFonts w:asciiTheme="minorHAnsi" w:hAnsiTheme="minorHAnsi" w:cstheme="minorHAnsi"/>
        </w:rPr>
      </w:pPr>
      <w:r w:rsidRPr="00EF18E1">
        <w:rPr>
          <w:rFonts w:asciiTheme="minorHAnsi" w:hAnsiTheme="minorHAnsi" w:cstheme="minorHAnsi"/>
          <w:bCs/>
          <w:i/>
          <w:shd w:val="clear" w:color="auto" w:fill="D4C19C"/>
        </w:rPr>
        <w:t>[En su caso, agregar otros temas que el AE o la UR consideren relevantes para la evaluación de procesos]</w:t>
      </w:r>
    </w:p>
    <w:p w:rsidR="00CD57DA" w:rsidRPr="00EF18E1" w:rsidRDefault="00CD57DA" w:rsidP="00CD57DA">
      <w:pPr>
        <w:pStyle w:val="Textosinformato"/>
        <w:ind w:left="720" w:hanging="436"/>
        <w:jc w:val="both"/>
        <w:rPr>
          <w:rFonts w:asciiTheme="minorHAnsi" w:hAnsiTheme="minorHAnsi" w:cstheme="minorHAnsi"/>
        </w:rPr>
      </w:pPr>
    </w:p>
    <w:p w:rsidR="00CD57DA" w:rsidRPr="00EF18E1" w:rsidRDefault="00CD57DA" w:rsidP="00CD57DA">
      <w:pPr>
        <w:pStyle w:val="Textosinformato"/>
        <w:jc w:val="both"/>
        <w:rPr>
          <w:rFonts w:asciiTheme="minorHAnsi" w:hAnsiTheme="minorHAnsi" w:cstheme="minorHAnsi"/>
        </w:rPr>
      </w:pPr>
      <w:r w:rsidRPr="00EF18E1">
        <w:rPr>
          <w:rFonts w:asciiTheme="minorHAnsi" w:hAnsiTheme="minorHAnsi" w:cstheme="minorHAnsi"/>
        </w:rPr>
        <w:t>Por otra parte, en caso de que el Pp genere diversos componentes o entregables y que estos impliquen la realización de actividades diferentes, será necesario describir los procesos y subprocesos y</w:t>
      </w:r>
      <w:r w:rsidR="00CC42EE">
        <w:rPr>
          <w:rFonts w:asciiTheme="minorHAnsi" w:hAnsiTheme="minorHAnsi" w:cstheme="minorHAnsi"/>
        </w:rPr>
        <w:t>,</w:t>
      </w:r>
      <w:r w:rsidRPr="00EF18E1">
        <w:rPr>
          <w:rFonts w:asciiTheme="minorHAnsi" w:hAnsiTheme="minorHAnsi" w:cstheme="minorHAnsi"/>
        </w:rPr>
        <w:t xml:space="preserve"> en su </w:t>
      </w:r>
      <w:r w:rsidR="006C20E4" w:rsidRPr="00EF18E1">
        <w:rPr>
          <w:rFonts w:asciiTheme="minorHAnsi" w:hAnsiTheme="minorHAnsi" w:cstheme="minorHAnsi"/>
        </w:rPr>
        <w:t>caso</w:t>
      </w:r>
      <w:r w:rsidR="00CC42EE">
        <w:rPr>
          <w:rFonts w:asciiTheme="minorHAnsi" w:hAnsiTheme="minorHAnsi" w:cstheme="minorHAnsi"/>
        </w:rPr>
        <w:t>,</w:t>
      </w:r>
      <w:r w:rsidR="006C20E4" w:rsidRPr="00EF18E1">
        <w:rPr>
          <w:rFonts w:asciiTheme="minorHAnsi" w:hAnsiTheme="minorHAnsi" w:cstheme="minorHAnsi"/>
        </w:rPr>
        <w:t xml:space="preserve"> macroprocesos</w:t>
      </w:r>
      <w:r w:rsidRPr="00EF18E1">
        <w:rPr>
          <w:rFonts w:asciiTheme="minorHAnsi" w:hAnsiTheme="minorHAnsi" w:cstheme="minorHAnsi"/>
        </w:rPr>
        <w:t xml:space="preserve"> correspondientes a cada tipo de componente o entregable otorgado.</w:t>
      </w:r>
    </w:p>
    <w:p w:rsidR="00CD57DA" w:rsidRPr="00EF18E1" w:rsidRDefault="00CD57DA" w:rsidP="00CD57DA">
      <w:pPr>
        <w:pStyle w:val="Textosinformato"/>
        <w:jc w:val="both"/>
        <w:rPr>
          <w:rFonts w:asciiTheme="minorHAnsi" w:hAnsiTheme="minorHAnsi" w:cstheme="minorHAnsi"/>
        </w:rPr>
      </w:pPr>
    </w:p>
    <w:p w:rsidR="00CD57DA" w:rsidRPr="00EF18E1" w:rsidRDefault="00CD57DA" w:rsidP="00B76B8E">
      <w:pPr>
        <w:pStyle w:val="Textosinformato"/>
        <w:jc w:val="both"/>
        <w:rPr>
          <w:rFonts w:asciiTheme="minorHAnsi" w:hAnsiTheme="minorHAnsi" w:cstheme="minorHAnsi"/>
        </w:rPr>
      </w:pPr>
      <w:r w:rsidRPr="00EF18E1">
        <w:rPr>
          <w:rFonts w:asciiTheme="minorHAnsi" w:hAnsiTheme="minorHAnsi" w:cstheme="minorHAnsi"/>
        </w:rPr>
        <w:t>En la descripción de los procesos y subprocesos y</w:t>
      </w:r>
      <w:r w:rsidR="001A2692">
        <w:rPr>
          <w:rFonts w:asciiTheme="minorHAnsi" w:hAnsiTheme="minorHAnsi" w:cstheme="minorHAnsi"/>
        </w:rPr>
        <w:t>,</w:t>
      </w:r>
      <w:r w:rsidRPr="00EF18E1">
        <w:rPr>
          <w:rFonts w:asciiTheme="minorHAnsi" w:hAnsiTheme="minorHAnsi" w:cstheme="minorHAnsi"/>
        </w:rPr>
        <w:t xml:space="preserve"> en su caso</w:t>
      </w:r>
      <w:r w:rsidR="00A96F67">
        <w:rPr>
          <w:rFonts w:asciiTheme="minorHAnsi" w:hAnsiTheme="minorHAnsi" w:cstheme="minorHAnsi"/>
        </w:rPr>
        <w:t>,</w:t>
      </w:r>
      <w:r w:rsidRPr="00EF18E1">
        <w:rPr>
          <w:rFonts w:asciiTheme="minorHAnsi" w:hAnsiTheme="minorHAnsi" w:cstheme="minorHAnsi"/>
        </w:rPr>
        <w:t xml:space="preserve"> macroprocesos </w:t>
      </w:r>
      <w:r w:rsidR="00B76B8E">
        <w:rPr>
          <w:rFonts w:asciiTheme="minorHAnsi" w:hAnsiTheme="minorHAnsi" w:cstheme="minorHAnsi"/>
        </w:rPr>
        <w:t>la instancia evaluadora</w:t>
      </w:r>
      <w:r w:rsidRPr="00EF18E1">
        <w:rPr>
          <w:rFonts w:asciiTheme="minorHAnsi" w:hAnsiTheme="minorHAnsi" w:cstheme="minorHAnsi"/>
        </w:rPr>
        <w:t xml:space="preserve">, de manera coordinada con la </w:t>
      </w:r>
      <w:r w:rsidRPr="00EF18E1">
        <w:rPr>
          <w:rFonts w:asciiTheme="minorHAnsi" w:hAnsiTheme="minorHAnsi" w:cstheme="minorHAnsi"/>
          <w:bCs/>
          <w:i/>
          <w:shd w:val="clear" w:color="auto" w:fill="D4C19C"/>
        </w:rPr>
        <w:t>[Nombre del AE]</w:t>
      </w:r>
      <w:r w:rsidRPr="00EF18E1">
        <w:rPr>
          <w:rFonts w:asciiTheme="minorHAnsi" w:hAnsiTheme="minorHAnsi" w:cstheme="minorHAnsi"/>
        </w:rPr>
        <w:t>, deberá realizar los diagramas de alto nivel y los diagramas detallados (diagramas de flujo) que describan los procesos y subprocesos, y en su caso macroprocesos, del Pp</w:t>
      </w:r>
      <w:r w:rsidR="00C3341E">
        <w:rPr>
          <w:rFonts w:asciiTheme="minorHAnsi" w:hAnsiTheme="minorHAnsi" w:cstheme="minorHAnsi"/>
        </w:rPr>
        <w:t>.</w:t>
      </w:r>
      <w:r w:rsidR="00B76B8E">
        <w:rPr>
          <w:rStyle w:val="Refdenotaalpie"/>
          <w:rFonts w:asciiTheme="minorHAnsi" w:hAnsiTheme="minorHAnsi" w:cstheme="minorHAnsi"/>
        </w:rPr>
        <w:footnoteReference w:id="11"/>
      </w:r>
    </w:p>
    <w:p w:rsidR="00CD57DA" w:rsidRPr="00EF18E1" w:rsidRDefault="00CD57DA" w:rsidP="00CD57DA">
      <w:pPr>
        <w:pStyle w:val="Prrafodelista"/>
        <w:tabs>
          <w:tab w:val="left" w:pos="284"/>
          <w:tab w:val="left" w:pos="567"/>
        </w:tabs>
        <w:overflowPunct w:val="0"/>
        <w:autoSpaceDE w:val="0"/>
        <w:autoSpaceDN w:val="0"/>
        <w:adjustRightInd w:val="0"/>
        <w:ind w:left="432"/>
        <w:jc w:val="both"/>
        <w:textAlignment w:val="baseline"/>
        <w:rPr>
          <w:rFonts w:asciiTheme="minorHAnsi" w:hAnsiTheme="minorHAnsi" w:cstheme="minorHAnsi"/>
        </w:rPr>
      </w:pPr>
    </w:p>
    <w:p w:rsidR="00CD57DA" w:rsidRPr="00EF18E1" w:rsidRDefault="00CD57DA" w:rsidP="00CD57DA">
      <w:pPr>
        <w:tabs>
          <w:tab w:val="left" w:pos="142"/>
          <w:tab w:val="left" w:pos="426"/>
        </w:tabs>
        <w:jc w:val="both"/>
        <w:rPr>
          <w:rFonts w:eastAsia="Times" w:cstheme="minorHAnsi"/>
          <w:i/>
          <w:iCs/>
          <w:sz w:val="20"/>
          <w:szCs w:val="20"/>
        </w:rPr>
      </w:pPr>
      <w:r w:rsidRPr="00EF18E1">
        <w:rPr>
          <w:rFonts w:cstheme="minorHAnsi"/>
          <w:sz w:val="20"/>
          <w:szCs w:val="20"/>
        </w:rPr>
        <w:t xml:space="preserve">Estos diagramas </w:t>
      </w:r>
      <w:r w:rsidRPr="00EF18E1">
        <w:rPr>
          <w:rFonts w:eastAsia="Times" w:cstheme="minorHAnsi"/>
          <w:iCs/>
          <w:sz w:val="20"/>
          <w:szCs w:val="20"/>
        </w:rPr>
        <w:t>se deberán elaborar de acuerdo con lo especificado en el Anexo III “Diagramas de flujo de la operación del Pp”</w:t>
      </w:r>
      <w:r w:rsidRPr="00EF18E1">
        <w:rPr>
          <w:rFonts w:eastAsia="Times" w:cstheme="minorHAnsi"/>
          <w:i/>
          <w:iCs/>
          <w:sz w:val="20"/>
          <w:szCs w:val="20"/>
        </w:rPr>
        <w:t>.</w:t>
      </w:r>
    </w:p>
    <w:p w:rsidR="00CD57DA" w:rsidRPr="00EF18E1" w:rsidRDefault="00CD57DA" w:rsidP="00CD57DA">
      <w:pPr>
        <w:pStyle w:val="Textosinformato"/>
        <w:jc w:val="both"/>
        <w:rPr>
          <w:rFonts w:asciiTheme="minorHAnsi" w:hAnsiTheme="minorHAnsi" w:cstheme="minorHAnsi"/>
        </w:rPr>
      </w:pPr>
    </w:p>
    <w:p w:rsidR="00CD57DA" w:rsidRDefault="00CD57DA" w:rsidP="00CD57DA">
      <w:pPr>
        <w:pStyle w:val="Textosinformato"/>
        <w:jc w:val="both"/>
        <w:rPr>
          <w:rFonts w:asciiTheme="minorHAnsi" w:hAnsiTheme="minorHAnsi" w:cstheme="minorHAnsi"/>
        </w:rPr>
      </w:pPr>
      <w:r w:rsidRPr="00EF18E1">
        <w:rPr>
          <w:rFonts w:asciiTheme="minorHAnsi" w:hAnsiTheme="minorHAnsi" w:cstheme="minorHAnsi"/>
        </w:rPr>
        <w:t>Adicionalmente, se deberá realizar un mapeo de procesos de acuerdo con lo indicado en el Anexo II</w:t>
      </w:r>
      <w:r w:rsidR="0068063A">
        <w:rPr>
          <w:rFonts w:asciiTheme="minorHAnsi" w:hAnsiTheme="minorHAnsi" w:cstheme="minorHAnsi"/>
        </w:rPr>
        <w:t xml:space="preserve"> “Ficha de identificación y equivalencia</w:t>
      </w:r>
      <w:r w:rsidR="00735200">
        <w:rPr>
          <w:rFonts w:asciiTheme="minorHAnsi" w:hAnsiTheme="minorHAnsi" w:cstheme="minorHAnsi"/>
        </w:rPr>
        <w:t xml:space="preserve"> de procesos del Pp</w:t>
      </w:r>
      <w:r w:rsidR="006D319A">
        <w:rPr>
          <w:rFonts w:asciiTheme="minorHAnsi" w:hAnsiTheme="minorHAnsi" w:cstheme="minorHAnsi"/>
        </w:rPr>
        <w:t>”</w:t>
      </w:r>
      <w:r w:rsidR="00735200">
        <w:rPr>
          <w:rFonts w:asciiTheme="minorHAnsi" w:hAnsiTheme="minorHAnsi" w:cstheme="minorHAnsi"/>
        </w:rPr>
        <w:t>.</w:t>
      </w:r>
      <w:r w:rsidR="00D46CED">
        <w:rPr>
          <w:rFonts w:asciiTheme="minorHAnsi" w:hAnsiTheme="minorHAnsi" w:cstheme="minorHAnsi"/>
        </w:rPr>
        <w:t xml:space="preserve"> </w:t>
      </w:r>
    </w:p>
    <w:p w:rsidR="00C67BF5" w:rsidRPr="00EF18E1" w:rsidRDefault="00C67BF5" w:rsidP="00CD57DA">
      <w:pPr>
        <w:pStyle w:val="Textosinformato"/>
        <w:jc w:val="both"/>
        <w:rPr>
          <w:rFonts w:asciiTheme="minorHAnsi" w:hAnsiTheme="minorHAnsi" w:cstheme="minorHAnsi"/>
        </w:rPr>
      </w:pPr>
    </w:p>
    <w:p w:rsidR="00C67BF5" w:rsidRDefault="00C67BF5">
      <w:pPr>
        <w:rPr>
          <w:rFonts w:eastAsia="Times" w:cstheme="minorHAnsi"/>
          <w:b/>
          <w:bCs/>
          <w:iCs/>
          <w:sz w:val="20"/>
          <w:szCs w:val="20"/>
          <w:lang w:val="es-ES" w:eastAsia="es-ES"/>
        </w:rPr>
      </w:pPr>
      <w:bookmarkStart w:id="43" w:name="_Toc39678143"/>
      <w:r>
        <w:rPr>
          <w:rFonts w:eastAsia="Times" w:cstheme="minorHAnsi"/>
          <w:i/>
          <w:sz w:val="20"/>
          <w:szCs w:val="20"/>
        </w:rPr>
        <w:br w:type="page"/>
      </w:r>
    </w:p>
    <w:p w:rsidR="00CD57DA" w:rsidRPr="00E57C72" w:rsidRDefault="00CD57DA" w:rsidP="00E57C72">
      <w:pPr>
        <w:pStyle w:val="Ttulo2"/>
        <w:rPr>
          <w:rFonts w:asciiTheme="minorHAnsi" w:eastAsia="Times" w:hAnsiTheme="minorHAnsi" w:cstheme="minorHAnsi"/>
          <w:i w:val="0"/>
          <w:sz w:val="20"/>
          <w:szCs w:val="20"/>
        </w:rPr>
      </w:pPr>
      <w:bookmarkStart w:id="44" w:name="_Toc40178643"/>
      <w:r w:rsidRPr="00E57C72">
        <w:rPr>
          <w:rFonts w:asciiTheme="minorHAnsi" w:eastAsia="Times" w:hAnsiTheme="minorHAnsi" w:cstheme="minorHAnsi"/>
          <w:i w:val="0"/>
          <w:sz w:val="20"/>
          <w:szCs w:val="20"/>
        </w:rPr>
        <w:t xml:space="preserve">Medición de atributos de los procesos y </w:t>
      </w:r>
      <w:r w:rsidRPr="00564CA6">
        <w:rPr>
          <w:rFonts w:asciiTheme="minorHAnsi" w:eastAsia="Times" w:hAnsiTheme="minorHAnsi" w:cstheme="minorHAnsi"/>
          <w:i w:val="0"/>
          <w:sz w:val="20"/>
          <w:szCs w:val="20"/>
        </w:rPr>
        <w:t>subprocesos</w:t>
      </w:r>
      <w:bookmarkEnd w:id="43"/>
      <w:bookmarkEnd w:id="44"/>
      <w:r w:rsidR="00CD3177" w:rsidRPr="00564CA6">
        <w:rPr>
          <w:rFonts w:asciiTheme="minorHAnsi" w:eastAsia="Times" w:hAnsiTheme="minorHAnsi" w:cstheme="minorHAnsi"/>
          <w:i w:val="0"/>
          <w:sz w:val="20"/>
          <w:szCs w:val="20"/>
        </w:rPr>
        <w:t xml:space="preserve"> y, en su caso, macroprocesos</w:t>
      </w:r>
    </w:p>
    <w:p w:rsidR="00CD57DA" w:rsidRPr="00EF18E1" w:rsidRDefault="00CD57DA" w:rsidP="00CD57DA">
      <w:pPr>
        <w:pStyle w:val="Textosinformato"/>
        <w:ind w:left="-284" w:right="-142"/>
        <w:jc w:val="both"/>
        <w:rPr>
          <w:rFonts w:asciiTheme="minorHAnsi" w:hAnsiTheme="minorHAnsi" w:cstheme="minorHAnsi"/>
        </w:rPr>
      </w:pPr>
    </w:p>
    <w:p w:rsidR="00CD57DA" w:rsidRPr="00EF18E1" w:rsidRDefault="00CD57DA" w:rsidP="00CD57DA">
      <w:pPr>
        <w:pStyle w:val="Textosinformato"/>
        <w:ind w:right="48"/>
        <w:jc w:val="both"/>
        <w:rPr>
          <w:rFonts w:asciiTheme="minorHAnsi" w:hAnsiTheme="minorHAnsi" w:cstheme="minorHAnsi"/>
        </w:rPr>
      </w:pPr>
      <w:r w:rsidRPr="00EF18E1">
        <w:rPr>
          <w:rFonts w:asciiTheme="minorHAnsi" w:hAnsiTheme="minorHAnsi" w:cstheme="minorHAnsi"/>
        </w:rPr>
        <w:t>En esta sección se deberá realizar la medición de los atributos de eficacia, oportunidad, suficiencia y pertinencia de los procesos y subprocesos y</w:t>
      </w:r>
      <w:r w:rsidR="001F2C4D">
        <w:rPr>
          <w:rFonts w:asciiTheme="minorHAnsi" w:hAnsiTheme="minorHAnsi" w:cstheme="minorHAnsi"/>
        </w:rPr>
        <w:t xml:space="preserve">, </w:t>
      </w:r>
      <w:r w:rsidRPr="00EF18E1">
        <w:rPr>
          <w:rFonts w:asciiTheme="minorHAnsi" w:hAnsiTheme="minorHAnsi" w:cstheme="minorHAnsi"/>
        </w:rPr>
        <w:t xml:space="preserve"> en su caso</w:t>
      </w:r>
      <w:r w:rsidR="001F2C4D">
        <w:rPr>
          <w:rFonts w:asciiTheme="minorHAnsi" w:hAnsiTheme="minorHAnsi" w:cstheme="minorHAnsi"/>
        </w:rPr>
        <w:t>,</w:t>
      </w:r>
      <w:r w:rsidRPr="00EF18E1">
        <w:rPr>
          <w:rFonts w:asciiTheme="minorHAnsi" w:hAnsiTheme="minorHAnsi" w:cstheme="minorHAnsi"/>
        </w:rPr>
        <w:t xml:space="preserve"> macroprocesos definidos en el mapa de procesos del Pp. A continuación se definen los atributos en el marco de la evaluación de procesos:</w:t>
      </w:r>
    </w:p>
    <w:p w:rsidR="00CD57DA" w:rsidRPr="00EF18E1" w:rsidRDefault="00CD57DA" w:rsidP="00CD57DA">
      <w:pPr>
        <w:pStyle w:val="Textosinformato"/>
        <w:ind w:right="48"/>
        <w:jc w:val="both"/>
        <w:rPr>
          <w:rFonts w:asciiTheme="minorHAnsi" w:hAnsiTheme="minorHAnsi" w:cstheme="minorHAnsi"/>
        </w:rPr>
      </w:pPr>
    </w:p>
    <w:p w:rsidR="00CD57DA" w:rsidRPr="00EF18E1" w:rsidRDefault="00CD57DA" w:rsidP="002C5C13">
      <w:pPr>
        <w:pStyle w:val="Prrafodelista1"/>
        <w:numPr>
          <w:ilvl w:val="0"/>
          <w:numId w:val="106"/>
        </w:numPr>
        <w:tabs>
          <w:tab w:val="num" w:pos="720"/>
        </w:tabs>
        <w:spacing w:after="0"/>
        <w:rPr>
          <w:rFonts w:asciiTheme="minorHAnsi" w:hAnsiTheme="minorHAnsi" w:cstheme="minorHAnsi"/>
          <w:sz w:val="20"/>
          <w:szCs w:val="20"/>
          <w:lang w:val="es-MX"/>
        </w:rPr>
      </w:pPr>
      <w:r w:rsidRPr="00EF18E1">
        <w:rPr>
          <w:rFonts w:asciiTheme="minorHAnsi" w:hAnsiTheme="minorHAnsi" w:cstheme="minorHAnsi"/>
          <w:sz w:val="20"/>
          <w:szCs w:val="20"/>
          <w:lang w:val="es-MX"/>
        </w:rPr>
        <w:t>Eficacia: un proceso es eficaz en la medida en que cumple con sus metas;</w:t>
      </w:r>
    </w:p>
    <w:p w:rsidR="00CD57DA" w:rsidRPr="00EF18E1" w:rsidRDefault="00CD57DA" w:rsidP="002C5C13">
      <w:pPr>
        <w:pStyle w:val="Prrafodelista1"/>
        <w:numPr>
          <w:ilvl w:val="0"/>
          <w:numId w:val="106"/>
        </w:numPr>
        <w:tabs>
          <w:tab w:val="num" w:pos="720"/>
        </w:tabs>
        <w:spacing w:after="0"/>
        <w:rPr>
          <w:rFonts w:asciiTheme="minorHAnsi" w:hAnsiTheme="minorHAnsi" w:cstheme="minorHAnsi"/>
          <w:sz w:val="20"/>
          <w:szCs w:val="20"/>
          <w:lang w:val="es-MX"/>
        </w:rPr>
      </w:pPr>
      <w:r w:rsidRPr="00EF18E1">
        <w:rPr>
          <w:rFonts w:asciiTheme="minorHAnsi" w:hAnsiTheme="minorHAnsi" w:cstheme="minorHAnsi"/>
          <w:sz w:val="20"/>
          <w:szCs w:val="20"/>
          <w:lang w:val="es-MX"/>
        </w:rPr>
        <w:t xml:space="preserve">Oportunidad: un proceso es oportuno en la medida en que otorga sus </w:t>
      </w:r>
      <w:r w:rsidR="00B76B8E">
        <w:rPr>
          <w:rFonts w:asciiTheme="minorHAnsi" w:hAnsiTheme="minorHAnsi" w:cstheme="minorHAnsi"/>
          <w:sz w:val="20"/>
          <w:szCs w:val="20"/>
          <w:lang w:val="es-MX"/>
        </w:rPr>
        <w:t>bienes y/o servicios</w:t>
      </w:r>
      <w:r w:rsidRPr="00EF18E1">
        <w:rPr>
          <w:rFonts w:asciiTheme="minorHAnsi" w:hAnsiTheme="minorHAnsi" w:cstheme="minorHAnsi"/>
          <w:sz w:val="20"/>
          <w:szCs w:val="20"/>
          <w:lang w:val="es-MX"/>
        </w:rPr>
        <w:t xml:space="preserve"> o resultados en un periodo de tiempo determinado o adecuado para el logro de sus objetivos;</w:t>
      </w:r>
    </w:p>
    <w:p w:rsidR="00CD57DA" w:rsidRPr="00EF18E1" w:rsidRDefault="00CD57DA" w:rsidP="002C5C13">
      <w:pPr>
        <w:pStyle w:val="Prrafodelista1"/>
        <w:numPr>
          <w:ilvl w:val="0"/>
          <w:numId w:val="106"/>
        </w:numPr>
        <w:tabs>
          <w:tab w:val="num" w:pos="720"/>
        </w:tabs>
        <w:spacing w:after="0"/>
        <w:rPr>
          <w:rFonts w:asciiTheme="minorHAnsi" w:hAnsiTheme="minorHAnsi" w:cstheme="minorHAnsi"/>
          <w:sz w:val="20"/>
          <w:szCs w:val="20"/>
          <w:lang w:val="es-MX"/>
        </w:rPr>
      </w:pPr>
      <w:r w:rsidRPr="00EF18E1">
        <w:rPr>
          <w:rFonts w:asciiTheme="minorHAnsi" w:hAnsiTheme="minorHAnsi" w:cstheme="minorHAnsi"/>
          <w:sz w:val="20"/>
          <w:szCs w:val="20"/>
          <w:lang w:val="es-MX"/>
        </w:rPr>
        <w:t>Suficiencia: un proceso es suficiente en la medida en que produce sus resultados de forma completa o adecuada para el logro de sus objetivos;</w:t>
      </w:r>
    </w:p>
    <w:p w:rsidR="00CD57DA" w:rsidRPr="00EF18E1" w:rsidRDefault="00CD57DA" w:rsidP="002C5C13">
      <w:pPr>
        <w:pStyle w:val="Prrafodelista1"/>
        <w:numPr>
          <w:ilvl w:val="0"/>
          <w:numId w:val="106"/>
        </w:numPr>
        <w:tabs>
          <w:tab w:val="num" w:pos="720"/>
        </w:tabs>
        <w:spacing w:after="0"/>
        <w:rPr>
          <w:rFonts w:asciiTheme="minorHAnsi" w:hAnsiTheme="minorHAnsi" w:cstheme="minorHAnsi"/>
          <w:sz w:val="20"/>
          <w:szCs w:val="20"/>
          <w:lang w:val="es-MX"/>
        </w:rPr>
      </w:pPr>
      <w:r w:rsidRPr="00EF18E1">
        <w:rPr>
          <w:rFonts w:asciiTheme="minorHAnsi" w:hAnsiTheme="minorHAnsi" w:cstheme="minorHAnsi"/>
          <w:sz w:val="20"/>
          <w:szCs w:val="20"/>
          <w:lang w:val="es-MX"/>
        </w:rPr>
        <w:t>Pertinencia: un proceso es pertinente si sus actividades y productos son adecuados para lograr tanto sus metas específicas como sus objetivos, es decir</w:t>
      </w:r>
      <w:r w:rsidR="0034712C">
        <w:rPr>
          <w:rFonts w:asciiTheme="minorHAnsi" w:hAnsiTheme="minorHAnsi" w:cstheme="minorHAnsi"/>
          <w:sz w:val="20"/>
          <w:szCs w:val="20"/>
          <w:lang w:val="es-MX"/>
        </w:rPr>
        <w:t xml:space="preserve">, </w:t>
      </w:r>
      <w:r w:rsidRPr="00EF18E1">
        <w:rPr>
          <w:rFonts w:asciiTheme="minorHAnsi" w:hAnsiTheme="minorHAnsi" w:cstheme="minorHAnsi"/>
          <w:sz w:val="20"/>
          <w:szCs w:val="20"/>
          <w:lang w:val="es-MX"/>
        </w:rPr>
        <w:t xml:space="preserve"> si contribuyen al mejoramiento de la gestión del Pp.</w:t>
      </w:r>
      <w:r w:rsidRPr="00EF18E1">
        <w:rPr>
          <w:rStyle w:val="Refdenotaalpie"/>
          <w:rFonts w:asciiTheme="minorHAnsi" w:hAnsiTheme="minorHAnsi" w:cstheme="minorHAnsi"/>
          <w:sz w:val="20"/>
          <w:szCs w:val="20"/>
          <w:lang w:val="es-MX"/>
        </w:rPr>
        <w:footnoteReference w:id="12"/>
      </w:r>
    </w:p>
    <w:p w:rsidR="00CD57DA" w:rsidRPr="00EF18E1" w:rsidRDefault="00CD57DA" w:rsidP="00CD57DA">
      <w:pPr>
        <w:pStyle w:val="Prrafodelista1"/>
        <w:spacing w:after="0"/>
        <w:rPr>
          <w:rFonts w:asciiTheme="minorHAnsi" w:hAnsiTheme="minorHAnsi" w:cstheme="minorHAnsi"/>
          <w:sz w:val="20"/>
          <w:szCs w:val="20"/>
          <w:lang w:val="es-MX"/>
        </w:rPr>
      </w:pPr>
    </w:p>
    <w:p w:rsidR="00CD57DA" w:rsidRPr="008827B9" w:rsidRDefault="00CD57DA" w:rsidP="00CD57DA">
      <w:pPr>
        <w:tabs>
          <w:tab w:val="num" w:pos="720"/>
        </w:tabs>
        <w:jc w:val="both"/>
        <w:rPr>
          <w:rFonts w:cstheme="minorHAnsi"/>
          <w:sz w:val="20"/>
          <w:szCs w:val="20"/>
          <w:lang w:val="es-ES"/>
        </w:rPr>
      </w:pPr>
      <w:r w:rsidRPr="00EF18E1">
        <w:rPr>
          <w:rFonts w:cstheme="minorHAnsi"/>
          <w:sz w:val="20"/>
          <w:szCs w:val="20"/>
        </w:rPr>
        <w:t>Para la medición de los atributos de los procesos y subprocesos y</w:t>
      </w:r>
      <w:r w:rsidR="00712D07">
        <w:rPr>
          <w:rFonts w:cstheme="minorHAnsi"/>
          <w:sz w:val="20"/>
          <w:szCs w:val="20"/>
        </w:rPr>
        <w:t>,</w:t>
      </w:r>
      <w:r w:rsidRPr="00EF18E1">
        <w:rPr>
          <w:rFonts w:cstheme="minorHAnsi"/>
          <w:sz w:val="20"/>
          <w:szCs w:val="20"/>
        </w:rPr>
        <w:t xml:space="preserve"> en su caso</w:t>
      </w:r>
      <w:r w:rsidR="00712D07">
        <w:rPr>
          <w:rFonts w:cstheme="minorHAnsi"/>
          <w:sz w:val="20"/>
          <w:szCs w:val="20"/>
        </w:rPr>
        <w:t>,</w:t>
      </w:r>
      <w:r w:rsidRPr="00EF18E1">
        <w:rPr>
          <w:rFonts w:cstheme="minorHAnsi"/>
          <w:sz w:val="20"/>
          <w:szCs w:val="20"/>
        </w:rPr>
        <w:t xml:space="preserve"> macroprocesos</w:t>
      </w:r>
      <w:r w:rsidR="0034712C">
        <w:rPr>
          <w:rFonts w:cstheme="minorHAnsi"/>
          <w:sz w:val="20"/>
          <w:szCs w:val="20"/>
        </w:rPr>
        <w:t xml:space="preserve"> </w:t>
      </w:r>
      <w:r w:rsidRPr="00EF18E1">
        <w:rPr>
          <w:rFonts w:cstheme="minorHAnsi"/>
          <w:sz w:val="20"/>
          <w:szCs w:val="20"/>
        </w:rPr>
        <w:t xml:space="preserve">del Pp deberá realizarse una revisión documental (normativa aplicable, </w:t>
      </w:r>
      <w:r w:rsidR="00B76B8E">
        <w:rPr>
          <w:rFonts w:cstheme="minorHAnsi"/>
          <w:sz w:val="20"/>
          <w:szCs w:val="20"/>
        </w:rPr>
        <w:t>ISD</w:t>
      </w:r>
      <w:r w:rsidRPr="00EF18E1">
        <w:rPr>
          <w:rFonts w:cstheme="minorHAnsi"/>
          <w:sz w:val="20"/>
          <w:szCs w:val="20"/>
        </w:rPr>
        <w:t xml:space="preserve">, evaluaciones, sistemas de información y registros administrativos, </w:t>
      </w:r>
      <w:r w:rsidR="000E3D6B">
        <w:rPr>
          <w:rFonts w:cstheme="minorHAnsi"/>
          <w:sz w:val="20"/>
          <w:szCs w:val="20"/>
        </w:rPr>
        <w:t xml:space="preserve">bases de datos presupuestarios, </w:t>
      </w:r>
      <w:r w:rsidRPr="00EF18E1">
        <w:rPr>
          <w:rFonts w:cstheme="minorHAnsi"/>
          <w:sz w:val="20"/>
          <w:szCs w:val="20"/>
        </w:rPr>
        <w:t>entre otros)</w:t>
      </w:r>
      <w:r w:rsidR="00A073A1">
        <w:rPr>
          <w:rFonts w:cstheme="minorHAnsi"/>
          <w:sz w:val="20"/>
          <w:szCs w:val="20"/>
        </w:rPr>
        <w:t>,</w:t>
      </w:r>
      <w:r w:rsidRPr="00EF18E1">
        <w:rPr>
          <w:rFonts w:cstheme="minorHAnsi"/>
          <w:sz w:val="20"/>
          <w:szCs w:val="20"/>
        </w:rPr>
        <w:t xml:space="preserve"> misma que deberá complementarse con el trabajo de campo, con el objetivo de identificar, diseñar y calcular indicadores relacionados con dichos atributos, especificando su método de cálculo y las fuentes de información empleadas.</w:t>
      </w:r>
    </w:p>
    <w:p w:rsidR="00CD57DA" w:rsidRPr="00EF18E1" w:rsidRDefault="00CD57DA" w:rsidP="00CD57DA">
      <w:pPr>
        <w:tabs>
          <w:tab w:val="num" w:pos="720"/>
        </w:tabs>
        <w:jc w:val="both"/>
        <w:rPr>
          <w:rFonts w:cstheme="minorHAnsi"/>
          <w:sz w:val="20"/>
          <w:szCs w:val="20"/>
        </w:rPr>
      </w:pPr>
    </w:p>
    <w:p w:rsidR="00CD57DA" w:rsidRPr="00EF18E1" w:rsidRDefault="00CD57DA" w:rsidP="00CD57DA">
      <w:pPr>
        <w:tabs>
          <w:tab w:val="num" w:pos="720"/>
        </w:tabs>
        <w:jc w:val="both"/>
        <w:rPr>
          <w:rFonts w:cstheme="minorHAnsi"/>
          <w:sz w:val="20"/>
          <w:szCs w:val="20"/>
        </w:rPr>
      </w:pPr>
      <w:r w:rsidRPr="00EF18E1">
        <w:rPr>
          <w:rFonts w:cstheme="minorHAnsi"/>
          <w:sz w:val="20"/>
          <w:szCs w:val="20"/>
        </w:rPr>
        <w:t>La información obtenida de estos indicadores deberá vaciarse en fichas propuestas por el equipo evaluador, presentadas en el Anexo IV “Fichas de indicadores de atributos de los procesos del Pp” (formato libre). Estas fichas deberán considerar la medición de los atributos de eficacia, suficiencia, oportunidad y pertinencia correspondientes a cada proceso y subproceso y</w:t>
      </w:r>
      <w:r w:rsidR="00A073A1">
        <w:rPr>
          <w:rFonts w:cstheme="minorHAnsi"/>
          <w:sz w:val="20"/>
          <w:szCs w:val="20"/>
        </w:rPr>
        <w:t>,</w:t>
      </w:r>
      <w:r w:rsidRPr="00EF18E1">
        <w:rPr>
          <w:rFonts w:cstheme="minorHAnsi"/>
          <w:sz w:val="20"/>
          <w:szCs w:val="20"/>
        </w:rPr>
        <w:t xml:space="preserve"> en su caso</w:t>
      </w:r>
      <w:r w:rsidR="00A073A1">
        <w:rPr>
          <w:rFonts w:cstheme="minorHAnsi"/>
          <w:sz w:val="20"/>
          <w:szCs w:val="20"/>
        </w:rPr>
        <w:t>,</w:t>
      </w:r>
      <w:r w:rsidRPr="00EF18E1">
        <w:rPr>
          <w:rFonts w:cstheme="minorHAnsi"/>
          <w:sz w:val="20"/>
          <w:szCs w:val="20"/>
        </w:rPr>
        <w:t xml:space="preserve"> macroproceso.</w:t>
      </w:r>
    </w:p>
    <w:p w:rsidR="00C67BF5" w:rsidRPr="00EF18E1" w:rsidRDefault="00C67BF5" w:rsidP="00CD57DA">
      <w:pPr>
        <w:tabs>
          <w:tab w:val="num" w:pos="720"/>
        </w:tabs>
        <w:jc w:val="both"/>
        <w:rPr>
          <w:rFonts w:cstheme="minorHAnsi"/>
          <w:sz w:val="20"/>
          <w:szCs w:val="20"/>
        </w:rPr>
      </w:pPr>
    </w:p>
    <w:p w:rsidR="00CD57DA" w:rsidRPr="00E57C72" w:rsidRDefault="00CD57DA" w:rsidP="00E57C72">
      <w:pPr>
        <w:pStyle w:val="Ttulo2"/>
        <w:rPr>
          <w:rFonts w:asciiTheme="minorHAnsi" w:eastAsia="Times" w:hAnsiTheme="minorHAnsi" w:cstheme="minorHAnsi"/>
          <w:i w:val="0"/>
          <w:sz w:val="20"/>
          <w:szCs w:val="20"/>
        </w:rPr>
      </w:pPr>
      <w:bookmarkStart w:id="45" w:name="_Toc39678144"/>
      <w:bookmarkStart w:id="46" w:name="_Toc40178644"/>
      <w:r w:rsidRPr="00E57C72">
        <w:rPr>
          <w:rFonts w:asciiTheme="minorHAnsi" w:eastAsia="Times" w:hAnsiTheme="minorHAnsi" w:cstheme="minorHAnsi"/>
          <w:i w:val="0"/>
          <w:sz w:val="20"/>
          <w:szCs w:val="20"/>
        </w:rPr>
        <w:t>Hallazgos y resultados</w:t>
      </w:r>
      <w:bookmarkEnd w:id="45"/>
      <w:bookmarkEnd w:id="46"/>
    </w:p>
    <w:p w:rsidR="00CD57DA" w:rsidRPr="00EF18E1" w:rsidRDefault="00CD57DA" w:rsidP="00CD57DA">
      <w:pPr>
        <w:pStyle w:val="Default"/>
        <w:jc w:val="both"/>
        <w:rPr>
          <w:rFonts w:asciiTheme="minorHAnsi" w:hAnsiTheme="minorHAnsi" w:cstheme="minorHAnsi"/>
          <w:sz w:val="20"/>
          <w:szCs w:val="20"/>
        </w:rPr>
      </w:pPr>
    </w:p>
    <w:p w:rsidR="00CD57DA" w:rsidRPr="00EF18E1" w:rsidRDefault="00CD57DA" w:rsidP="00CD57DA">
      <w:pPr>
        <w:pStyle w:val="Textosinformato"/>
        <w:jc w:val="both"/>
        <w:rPr>
          <w:rFonts w:asciiTheme="minorHAnsi" w:hAnsiTheme="minorHAnsi" w:cstheme="minorHAnsi"/>
        </w:rPr>
      </w:pPr>
      <w:r w:rsidRPr="00EF18E1">
        <w:rPr>
          <w:rFonts w:asciiTheme="minorHAnsi" w:hAnsiTheme="minorHAnsi" w:cstheme="minorHAnsi"/>
        </w:rPr>
        <w:t xml:space="preserve">En esta sección se deberá realizar una valoración integral de la operación del </w:t>
      </w:r>
      <w:r w:rsidRPr="00EF18E1">
        <w:rPr>
          <w:rFonts w:asciiTheme="minorHAnsi" w:hAnsiTheme="minorHAnsi" w:cstheme="minorHAnsi"/>
          <w:bCs/>
        </w:rPr>
        <w:t>Pp</w:t>
      </w:r>
      <w:r w:rsidRPr="00EF18E1">
        <w:rPr>
          <w:rFonts w:asciiTheme="minorHAnsi" w:hAnsiTheme="minorHAnsi" w:cstheme="minorHAnsi"/>
        </w:rPr>
        <w:t xml:space="preserve"> de acuerdo con los alcances definidos. Todos los hallazgos y resultados deberán sustentarse en la información obtenida en los apartados de “Descripción y valoración de los procesos y subprocesos” y “Medición de atributos de los procesos y subprocesos”. En esta valoración integral se deberá señalar en qué medida la gestión operativa conduce al logro de los objetivos del Pp.</w:t>
      </w:r>
    </w:p>
    <w:p w:rsidR="00CD57DA" w:rsidRPr="00EF18E1" w:rsidRDefault="00CD57DA" w:rsidP="00CD57DA">
      <w:pPr>
        <w:pStyle w:val="Textosinformato"/>
        <w:jc w:val="both"/>
        <w:rPr>
          <w:rFonts w:asciiTheme="minorHAnsi" w:hAnsiTheme="minorHAnsi" w:cstheme="minorHAnsi"/>
        </w:rPr>
      </w:pPr>
    </w:p>
    <w:p w:rsidR="00CD57DA" w:rsidRPr="00EF18E1" w:rsidRDefault="00CD57DA" w:rsidP="00CD57DA">
      <w:pPr>
        <w:pStyle w:val="Textosinformato"/>
        <w:jc w:val="both"/>
        <w:rPr>
          <w:rFonts w:asciiTheme="minorHAnsi" w:hAnsiTheme="minorHAnsi" w:cstheme="minorHAnsi"/>
        </w:rPr>
      </w:pPr>
      <w:r w:rsidRPr="00EF18E1">
        <w:rPr>
          <w:rFonts w:asciiTheme="minorHAnsi" w:hAnsiTheme="minorHAnsi" w:cstheme="minorHAnsi"/>
        </w:rPr>
        <w:t xml:space="preserve">Asimismo, se deben señalar las áreas de mejora, las buenas prácticas y las fortalezas detectadas en la operación del </w:t>
      </w:r>
      <w:r w:rsidRPr="00EF18E1">
        <w:rPr>
          <w:rFonts w:asciiTheme="minorHAnsi" w:hAnsiTheme="minorHAnsi" w:cstheme="minorHAnsi"/>
          <w:bCs/>
        </w:rPr>
        <w:t>Pp,</w:t>
      </w:r>
      <w:r w:rsidRPr="00EF18E1">
        <w:rPr>
          <w:rFonts w:asciiTheme="minorHAnsi" w:hAnsiTheme="minorHAnsi" w:cstheme="minorHAnsi"/>
        </w:rPr>
        <w:t xml:space="preserve"> y a partir de ello </w:t>
      </w:r>
      <w:r w:rsidR="00B76B8E">
        <w:rPr>
          <w:rFonts w:asciiTheme="minorHAnsi" w:hAnsiTheme="minorHAnsi" w:cstheme="minorHAnsi"/>
        </w:rPr>
        <w:t>la instancia evaluadora</w:t>
      </w:r>
      <w:r w:rsidRPr="00EF18E1">
        <w:rPr>
          <w:rFonts w:asciiTheme="minorHAnsi" w:hAnsiTheme="minorHAnsi" w:cstheme="minorHAnsi"/>
        </w:rPr>
        <w:t xml:space="preserve"> emitirá recomendaciones de mejora sobre aspectos específicos de cada proceso y subproceso y</w:t>
      </w:r>
      <w:r w:rsidR="005C62EE">
        <w:rPr>
          <w:rFonts w:asciiTheme="minorHAnsi" w:hAnsiTheme="minorHAnsi" w:cstheme="minorHAnsi"/>
        </w:rPr>
        <w:t>,</w:t>
      </w:r>
      <w:r w:rsidRPr="00EF18E1">
        <w:rPr>
          <w:rFonts w:asciiTheme="minorHAnsi" w:hAnsiTheme="minorHAnsi" w:cstheme="minorHAnsi"/>
        </w:rPr>
        <w:t xml:space="preserve"> en su caso</w:t>
      </w:r>
      <w:r w:rsidR="005C62EE">
        <w:rPr>
          <w:rFonts w:asciiTheme="minorHAnsi" w:hAnsiTheme="minorHAnsi" w:cstheme="minorHAnsi"/>
        </w:rPr>
        <w:t>,</w:t>
      </w:r>
      <w:r w:rsidRPr="00EF18E1">
        <w:rPr>
          <w:rFonts w:asciiTheme="minorHAnsi" w:hAnsiTheme="minorHAnsi" w:cstheme="minorHAnsi"/>
        </w:rPr>
        <w:t xml:space="preserve"> macroproceso del Pp. Adicionalmente, se deberán identificar </w:t>
      </w:r>
      <w:r w:rsidRPr="00EF18E1">
        <w:rPr>
          <w:rFonts w:asciiTheme="minorHAnsi" w:hAnsiTheme="minorHAnsi" w:cstheme="minorHAnsi"/>
          <w:bCs/>
        </w:rPr>
        <w:t xml:space="preserve">los problemas o limitantes, tanto normativos como operativos, de coordinación entre unidades administrativas y otros que hubiese en </w:t>
      </w:r>
      <w:r w:rsidRPr="00EF18E1">
        <w:rPr>
          <w:rFonts w:asciiTheme="minorHAnsi" w:hAnsiTheme="minorHAnsi" w:cstheme="minorHAnsi"/>
        </w:rPr>
        <w:t>los procesos y subprocesos y</w:t>
      </w:r>
      <w:r w:rsidR="00F4660A">
        <w:rPr>
          <w:rFonts w:asciiTheme="minorHAnsi" w:hAnsiTheme="minorHAnsi" w:cstheme="minorHAnsi"/>
        </w:rPr>
        <w:t>,</w:t>
      </w:r>
      <w:r w:rsidRPr="00EF18E1">
        <w:rPr>
          <w:rFonts w:asciiTheme="minorHAnsi" w:hAnsiTheme="minorHAnsi" w:cstheme="minorHAnsi"/>
        </w:rPr>
        <w:t xml:space="preserve"> en su caso</w:t>
      </w:r>
      <w:r w:rsidR="00F4660A">
        <w:rPr>
          <w:rFonts w:asciiTheme="minorHAnsi" w:hAnsiTheme="minorHAnsi" w:cstheme="minorHAnsi"/>
        </w:rPr>
        <w:t>,</w:t>
      </w:r>
      <w:r w:rsidRPr="00EF18E1">
        <w:rPr>
          <w:rFonts w:asciiTheme="minorHAnsi" w:hAnsiTheme="minorHAnsi" w:cstheme="minorHAnsi"/>
        </w:rPr>
        <w:t xml:space="preserve"> macroprocesos del Pp, entendiéndose como aquellas prácticas, procedimientos, actividades o trámites que obstaculizan la </w:t>
      </w:r>
      <w:r w:rsidR="00B76B8E">
        <w:rPr>
          <w:rFonts w:asciiTheme="minorHAnsi" w:hAnsiTheme="minorHAnsi" w:cstheme="minorHAnsi"/>
        </w:rPr>
        <w:t xml:space="preserve">correcta </w:t>
      </w:r>
      <w:r w:rsidRPr="00EF18E1">
        <w:rPr>
          <w:rFonts w:asciiTheme="minorHAnsi" w:hAnsiTheme="minorHAnsi" w:cstheme="minorHAnsi"/>
        </w:rPr>
        <w:t>operación del</w:t>
      </w:r>
      <w:r w:rsidRPr="00EF18E1">
        <w:rPr>
          <w:rFonts w:asciiTheme="minorHAnsi" w:hAnsiTheme="minorHAnsi" w:cstheme="minorHAnsi"/>
          <w:bCs/>
          <w:i/>
        </w:rPr>
        <w:t xml:space="preserve"> </w:t>
      </w:r>
      <w:r w:rsidRPr="00EF18E1">
        <w:rPr>
          <w:rFonts w:asciiTheme="minorHAnsi" w:hAnsiTheme="minorHAnsi" w:cstheme="minorHAnsi"/>
          <w:bCs/>
        </w:rPr>
        <w:t>Pp</w:t>
      </w:r>
      <w:r w:rsidRPr="00EF18E1">
        <w:rPr>
          <w:rFonts w:asciiTheme="minorHAnsi" w:hAnsiTheme="minorHAnsi" w:cstheme="minorHAnsi"/>
        </w:rPr>
        <w:t xml:space="preserve">. </w:t>
      </w:r>
    </w:p>
    <w:p w:rsidR="00CD57DA" w:rsidRPr="00EF18E1" w:rsidRDefault="00CD57DA" w:rsidP="00CD57DA">
      <w:pPr>
        <w:pStyle w:val="Textosinformato"/>
        <w:jc w:val="both"/>
        <w:rPr>
          <w:rFonts w:asciiTheme="minorHAnsi" w:hAnsiTheme="minorHAnsi" w:cstheme="minorHAnsi"/>
        </w:rPr>
      </w:pPr>
    </w:p>
    <w:p w:rsidR="00CD57DA" w:rsidRPr="00EF18E1" w:rsidRDefault="00CD57DA" w:rsidP="00CD57DA">
      <w:pPr>
        <w:pStyle w:val="Textosinformato"/>
        <w:jc w:val="both"/>
        <w:rPr>
          <w:rFonts w:asciiTheme="minorHAnsi" w:hAnsiTheme="minorHAnsi" w:cstheme="minorHAnsi"/>
        </w:rPr>
      </w:pPr>
      <w:r w:rsidRPr="00EF18E1">
        <w:rPr>
          <w:rFonts w:asciiTheme="minorHAnsi" w:hAnsiTheme="minorHAnsi" w:cstheme="minorHAnsi"/>
        </w:rPr>
        <w:t>En este sentido, se deberán identificar las situaciones en las que la normativa genere complicaciones en la gestión o ineficacia en el cumplimiento de los objetivos del Pp, para lo cual se deberá presentar (por cada situación identificada) una propuesta de modificación a la normativa aplicable al Pp, considerando las restricciones prácticas que existan para su implementación, así como los efectos potenciales de ser implementada. Los resultados de este análisis deberán describirse en el Anexo V “Propuesta de modificación a los documentos normativos o institucionales del Pp”.</w:t>
      </w:r>
    </w:p>
    <w:p w:rsidR="00CD57DA" w:rsidRPr="00EF18E1" w:rsidRDefault="00CD57DA" w:rsidP="00CD57DA">
      <w:pPr>
        <w:pStyle w:val="Textosinformato"/>
        <w:jc w:val="both"/>
        <w:rPr>
          <w:rFonts w:asciiTheme="minorHAnsi" w:hAnsiTheme="minorHAnsi" w:cstheme="minorHAnsi"/>
        </w:rPr>
      </w:pPr>
    </w:p>
    <w:p w:rsidR="00CD57DA" w:rsidRPr="00EF18E1" w:rsidRDefault="00CD57DA" w:rsidP="00CD57DA">
      <w:pPr>
        <w:pStyle w:val="Textosinformato"/>
        <w:jc w:val="both"/>
        <w:rPr>
          <w:rFonts w:asciiTheme="minorHAnsi" w:hAnsiTheme="minorHAnsi" w:cstheme="minorHAnsi"/>
        </w:rPr>
      </w:pPr>
      <w:r w:rsidRPr="00EF18E1">
        <w:rPr>
          <w:rFonts w:asciiTheme="minorHAnsi" w:hAnsiTheme="minorHAnsi" w:cstheme="minorHAnsi"/>
        </w:rPr>
        <w:t xml:space="preserve">Para la identificación y descripción de </w:t>
      </w:r>
      <w:r w:rsidR="00B76B8E">
        <w:rPr>
          <w:rFonts w:asciiTheme="minorHAnsi" w:hAnsiTheme="minorHAnsi" w:cstheme="minorHAnsi"/>
        </w:rPr>
        <w:t>dichas limitantes</w:t>
      </w:r>
      <w:r w:rsidRPr="00EF18E1">
        <w:rPr>
          <w:rFonts w:asciiTheme="minorHAnsi" w:hAnsiTheme="minorHAnsi" w:cstheme="minorHAnsi"/>
        </w:rPr>
        <w:t xml:space="preserve">, buenas prácticas y fortalezas del </w:t>
      </w:r>
      <w:r w:rsidRPr="00EF18E1">
        <w:rPr>
          <w:rFonts w:asciiTheme="minorHAnsi" w:hAnsiTheme="minorHAnsi" w:cstheme="minorHAnsi"/>
          <w:bCs/>
        </w:rPr>
        <w:t>Pp,</w:t>
      </w:r>
      <w:r w:rsidRPr="00EF18E1">
        <w:rPr>
          <w:rFonts w:asciiTheme="minorHAnsi" w:hAnsiTheme="minorHAnsi" w:cstheme="minorHAnsi"/>
        </w:rPr>
        <w:t xml:space="preserve"> se considerará la información derivada del análisis de la operación del Pp, así como los puntos de vista de los principales actores que intervienen en ella. Este análisis deberá contener las causas y las consecuencias de </w:t>
      </w:r>
      <w:r w:rsidR="00897D63">
        <w:rPr>
          <w:rFonts w:asciiTheme="minorHAnsi" w:hAnsiTheme="minorHAnsi" w:cstheme="minorHAnsi"/>
        </w:rPr>
        <w:t>las limitantes</w:t>
      </w:r>
      <w:r w:rsidRPr="00EF18E1">
        <w:rPr>
          <w:rFonts w:asciiTheme="minorHAnsi" w:hAnsiTheme="minorHAnsi" w:cstheme="minorHAnsi"/>
        </w:rPr>
        <w:t xml:space="preserve"> detectad</w:t>
      </w:r>
      <w:r w:rsidR="00897D63">
        <w:rPr>
          <w:rFonts w:asciiTheme="minorHAnsi" w:hAnsiTheme="minorHAnsi" w:cstheme="minorHAnsi"/>
        </w:rPr>
        <w:t>as</w:t>
      </w:r>
      <w:r w:rsidRPr="00EF18E1">
        <w:rPr>
          <w:rFonts w:asciiTheme="minorHAnsi" w:hAnsiTheme="minorHAnsi" w:cstheme="minorHAnsi"/>
        </w:rPr>
        <w:t>, sus características y naturaleza (si son normativas o estrictamente operativas); de igual manera, se deberá desarrollar un análisis de las buenas prácticas identificadas.</w:t>
      </w:r>
    </w:p>
    <w:p w:rsidR="00CD57DA" w:rsidRPr="00EF18E1" w:rsidRDefault="00CD57DA" w:rsidP="00CD57DA">
      <w:pPr>
        <w:pStyle w:val="Textosinformato"/>
        <w:ind w:left="720" w:hanging="578"/>
        <w:jc w:val="both"/>
        <w:rPr>
          <w:rFonts w:asciiTheme="minorHAnsi" w:hAnsiTheme="minorHAnsi" w:cstheme="minorHAnsi"/>
        </w:rPr>
      </w:pPr>
    </w:p>
    <w:p w:rsidR="00CD57DA" w:rsidRPr="00EF18E1" w:rsidRDefault="00CD57DA" w:rsidP="00CD57DA">
      <w:pPr>
        <w:pStyle w:val="Default"/>
        <w:jc w:val="both"/>
        <w:rPr>
          <w:rFonts w:asciiTheme="minorHAnsi" w:hAnsiTheme="minorHAnsi" w:cstheme="minorHAnsi"/>
          <w:sz w:val="20"/>
          <w:szCs w:val="20"/>
        </w:rPr>
      </w:pPr>
      <w:r w:rsidRPr="00EF18E1">
        <w:rPr>
          <w:rFonts w:asciiTheme="minorHAnsi" w:hAnsiTheme="minorHAnsi" w:cstheme="minorHAnsi"/>
          <w:sz w:val="20"/>
          <w:szCs w:val="20"/>
        </w:rPr>
        <w:t xml:space="preserve">En adición a lo anterior, en esta sección se deberá incluir un análisis FODA, así como una síntesis en el Anexo VI “Análisis FODA de la operación del </w:t>
      </w:r>
      <w:r w:rsidRPr="00EF18E1">
        <w:rPr>
          <w:rFonts w:asciiTheme="minorHAnsi" w:hAnsiTheme="minorHAnsi" w:cstheme="minorHAnsi"/>
          <w:bCs/>
          <w:sz w:val="20"/>
          <w:szCs w:val="20"/>
        </w:rPr>
        <w:t>Pp</w:t>
      </w:r>
      <w:r w:rsidRPr="00EF18E1">
        <w:rPr>
          <w:rFonts w:asciiTheme="minorHAnsi" w:hAnsiTheme="minorHAnsi" w:cstheme="minorHAnsi"/>
          <w:sz w:val="20"/>
          <w:szCs w:val="20"/>
        </w:rPr>
        <w:t>”.</w:t>
      </w:r>
    </w:p>
    <w:p w:rsidR="00CD57DA" w:rsidRPr="00EF18E1" w:rsidRDefault="00CD57DA" w:rsidP="00CD57DA">
      <w:pPr>
        <w:pStyle w:val="Default"/>
        <w:jc w:val="both"/>
        <w:rPr>
          <w:rFonts w:asciiTheme="minorHAnsi" w:hAnsiTheme="minorHAnsi" w:cstheme="minorHAnsi"/>
          <w:sz w:val="20"/>
          <w:szCs w:val="20"/>
        </w:rPr>
      </w:pPr>
    </w:p>
    <w:p w:rsidR="00CD57DA" w:rsidRPr="00C67BF5" w:rsidRDefault="00CD57DA" w:rsidP="00C67BF5">
      <w:pPr>
        <w:pStyle w:val="Ttulo2"/>
        <w:rPr>
          <w:rFonts w:asciiTheme="minorHAnsi" w:eastAsia="Times" w:hAnsiTheme="minorHAnsi" w:cstheme="minorHAnsi"/>
          <w:i w:val="0"/>
          <w:sz w:val="20"/>
          <w:szCs w:val="20"/>
        </w:rPr>
      </w:pPr>
      <w:bookmarkStart w:id="47" w:name="_Toc39678145"/>
      <w:bookmarkStart w:id="48" w:name="_Toc40178645"/>
      <w:r w:rsidRPr="00C67BF5">
        <w:rPr>
          <w:rFonts w:asciiTheme="minorHAnsi" w:eastAsia="Times" w:hAnsiTheme="minorHAnsi" w:cstheme="minorHAnsi"/>
          <w:i w:val="0"/>
          <w:sz w:val="20"/>
          <w:szCs w:val="20"/>
        </w:rPr>
        <w:t>Conclusiones, valoración global y recomendaciones</w:t>
      </w:r>
      <w:bookmarkEnd w:id="47"/>
      <w:bookmarkEnd w:id="48"/>
    </w:p>
    <w:p w:rsidR="00CD57DA" w:rsidRPr="00EF18E1" w:rsidRDefault="00CD57DA" w:rsidP="00CD57DA">
      <w:pPr>
        <w:pStyle w:val="Default"/>
        <w:jc w:val="both"/>
        <w:rPr>
          <w:rFonts w:asciiTheme="minorHAnsi" w:hAnsiTheme="minorHAnsi" w:cstheme="minorHAnsi"/>
          <w:sz w:val="20"/>
          <w:szCs w:val="20"/>
        </w:rPr>
      </w:pPr>
    </w:p>
    <w:p w:rsidR="00CD57DA" w:rsidRPr="00EF18E1" w:rsidRDefault="00CD57DA" w:rsidP="00CD57DA">
      <w:pPr>
        <w:pStyle w:val="Textosinformato"/>
        <w:jc w:val="both"/>
        <w:rPr>
          <w:rFonts w:asciiTheme="minorHAnsi" w:hAnsiTheme="minorHAnsi" w:cstheme="minorHAnsi"/>
        </w:rPr>
      </w:pPr>
      <w:r w:rsidRPr="00EF18E1">
        <w:rPr>
          <w:rFonts w:asciiTheme="minorHAnsi" w:hAnsiTheme="minorHAnsi" w:cstheme="minorHAnsi"/>
        </w:rPr>
        <w:t xml:space="preserve">El apartado de conclusiones deberá contener una síntesis de los resultados </w:t>
      </w:r>
      <w:r w:rsidR="00897D63">
        <w:rPr>
          <w:rFonts w:asciiTheme="minorHAnsi" w:hAnsiTheme="minorHAnsi" w:cstheme="minorHAnsi"/>
        </w:rPr>
        <w:t>identificados</w:t>
      </w:r>
      <w:r w:rsidR="00897D63" w:rsidRPr="00EF18E1">
        <w:rPr>
          <w:rFonts w:asciiTheme="minorHAnsi" w:hAnsiTheme="minorHAnsi" w:cstheme="minorHAnsi"/>
        </w:rPr>
        <w:t xml:space="preserve"> </w:t>
      </w:r>
      <w:r w:rsidRPr="00EF18E1">
        <w:rPr>
          <w:rFonts w:asciiTheme="minorHAnsi" w:hAnsiTheme="minorHAnsi" w:cstheme="minorHAnsi"/>
        </w:rPr>
        <w:t xml:space="preserve">en la Evaluación de Procesos del Pp, resaltando los hallazgos más relevantes que se hayan detectado y que pudiesen transformarse </w:t>
      </w:r>
      <w:r w:rsidR="00897D63">
        <w:rPr>
          <w:rFonts w:asciiTheme="minorHAnsi" w:hAnsiTheme="minorHAnsi" w:cstheme="minorHAnsi"/>
        </w:rPr>
        <w:t>en acciones concretas de mejora</w:t>
      </w:r>
      <w:r w:rsidRPr="00EF18E1">
        <w:rPr>
          <w:rFonts w:asciiTheme="minorHAnsi" w:hAnsiTheme="minorHAnsi" w:cstheme="minorHAnsi"/>
        </w:rPr>
        <w:t>.</w:t>
      </w:r>
    </w:p>
    <w:p w:rsidR="00CD57DA" w:rsidRPr="00EF18E1" w:rsidRDefault="00CD57DA" w:rsidP="00CD57DA">
      <w:pPr>
        <w:pStyle w:val="Textosinformato"/>
        <w:jc w:val="both"/>
        <w:rPr>
          <w:rFonts w:asciiTheme="minorHAnsi" w:hAnsiTheme="minorHAnsi" w:cstheme="minorHAnsi"/>
        </w:rPr>
      </w:pPr>
    </w:p>
    <w:p w:rsidR="00CD57DA" w:rsidRPr="00EF18E1" w:rsidRDefault="00897D63" w:rsidP="00CD57DA">
      <w:pPr>
        <w:pStyle w:val="Textosinformato"/>
        <w:jc w:val="both"/>
        <w:rPr>
          <w:rFonts w:asciiTheme="minorHAnsi" w:hAnsiTheme="minorHAnsi" w:cstheme="minorHAnsi"/>
        </w:rPr>
      </w:pPr>
      <w:r>
        <w:rPr>
          <w:rFonts w:asciiTheme="minorHAnsi" w:hAnsiTheme="minorHAnsi" w:cstheme="minorHAnsi"/>
        </w:rPr>
        <w:t>La instancia evaluadora</w:t>
      </w:r>
      <w:r w:rsidR="00CD57DA" w:rsidRPr="00EF18E1">
        <w:rPr>
          <w:rFonts w:asciiTheme="minorHAnsi" w:hAnsiTheme="minorHAnsi" w:cstheme="minorHAnsi"/>
        </w:rPr>
        <w:t xml:space="preserve"> </w:t>
      </w:r>
      <w:r w:rsidR="00CD57DA" w:rsidRPr="00EF18E1">
        <w:rPr>
          <w:rFonts w:asciiTheme="minorHAnsi" w:hAnsiTheme="minorHAnsi" w:cstheme="minorHAnsi"/>
          <w:lang w:val="es-ES_tradnl"/>
        </w:rPr>
        <w:t>deberá calcular una valoración global cuantitativa sobre la operación y la ejecución de los procesos</w:t>
      </w:r>
      <w:r w:rsidR="00CD57DA" w:rsidRPr="00EF18E1">
        <w:rPr>
          <w:rFonts w:asciiTheme="minorHAnsi" w:hAnsiTheme="minorHAnsi" w:cstheme="minorHAnsi"/>
        </w:rPr>
        <w:t xml:space="preserve"> y subprocesos y</w:t>
      </w:r>
      <w:r w:rsidR="00D672F2">
        <w:rPr>
          <w:rFonts w:asciiTheme="minorHAnsi" w:hAnsiTheme="minorHAnsi" w:cstheme="minorHAnsi"/>
        </w:rPr>
        <w:t>,</w:t>
      </w:r>
      <w:r w:rsidR="00CD57DA" w:rsidRPr="00EF18E1">
        <w:rPr>
          <w:rFonts w:asciiTheme="minorHAnsi" w:hAnsiTheme="minorHAnsi" w:cstheme="minorHAnsi"/>
        </w:rPr>
        <w:t xml:space="preserve"> en su caso</w:t>
      </w:r>
      <w:r w:rsidR="002637B6">
        <w:rPr>
          <w:rFonts w:asciiTheme="minorHAnsi" w:hAnsiTheme="minorHAnsi" w:cstheme="minorHAnsi"/>
        </w:rPr>
        <w:t>,</w:t>
      </w:r>
      <w:r w:rsidR="00CD57DA" w:rsidRPr="00EF18E1">
        <w:rPr>
          <w:rFonts w:asciiTheme="minorHAnsi" w:hAnsiTheme="minorHAnsi" w:cstheme="minorHAnsi"/>
        </w:rPr>
        <w:t xml:space="preserve"> macroprocesos</w:t>
      </w:r>
      <w:r w:rsidR="00CD57DA" w:rsidRPr="00EF18E1">
        <w:rPr>
          <w:rFonts w:asciiTheme="minorHAnsi" w:hAnsiTheme="minorHAnsi" w:cstheme="minorHAnsi"/>
          <w:lang w:val="es-ES_tradnl"/>
        </w:rPr>
        <w:t xml:space="preserve"> del Pp a partir del siguiente esquema de puntuación:</w:t>
      </w:r>
      <w:r w:rsidR="00CD57DA" w:rsidRPr="00EF18E1">
        <w:rPr>
          <w:rStyle w:val="Refdenotaalpie"/>
          <w:rFonts w:asciiTheme="minorHAnsi" w:hAnsiTheme="minorHAnsi" w:cstheme="minorHAnsi"/>
          <w:lang w:val="es-ES_tradnl"/>
        </w:rPr>
        <w:footnoteReference w:id="13"/>
      </w:r>
    </w:p>
    <w:p w:rsidR="00CD57DA" w:rsidRPr="00EF18E1" w:rsidRDefault="00CD57DA" w:rsidP="00CD57DA">
      <w:pPr>
        <w:jc w:val="both"/>
        <w:rPr>
          <w:rFonts w:cstheme="minorHAnsi"/>
          <w:sz w:val="20"/>
          <w:szCs w:val="20"/>
          <w:lang w:val="es-ES"/>
        </w:rPr>
      </w:pPr>
    </w:p>
    <w:p w:rsidR="00CD57DA" w:rsidRPr="00EF18E1" w:rsidRDefault="00CD57DA" w:rsidP="002C5C13">
      <w:pPr>
        <w:pStyle w:val="Prrafodelista"/>
        <w:numPr>
          <w:ilvl w:val="0"/>
          <w:numId w:val="107"/>
        </w:numPr>
        <w:contextualSpacing/>
        <w:jc w:val="both"/>
        <w:rPr>
          <w:rFonts w:asciiTheme="minorHAnsi" w:hAnsiTheme="minorHAnsi" w:cstheme="minorHAnsi"/>
        </w:rPr>
      </w:pPr>
      <w:r w:rsidRPr="00EF18E1">
        <w:rPr>
          <w:rFonts w:asciiTheme="minorHAnsi" w:hAnsiTheme="minorHAnsi" w:cstheme="minorHAnsi"/>
        </w:rPr>
        <w:t xml:space="preserve">Eficacia: </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Todos los procesos (o macroprocesos) son eficaces = 5 puntos.</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Entre 70% y 99.99% de los procesos (o macroprocesos) es eficaz = 4 puntos.</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Entre 40% y 69.99% de los procesos (o macroprocesos) es eficaz = 3 puntos.</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Entre 20% y 39.99% de los procesos (o macroprocesos) es eficaz = 2 puntos.</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Entre 1% y 19.99% de los procesos (o macroprocesos) es eficaz = 1 punto.</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Ninguno de los procesos (o macroprocesos) es eficaz = 0 puntos.</w:t>
      </w:r>
    </w:p>
    <w:p w:rsidR="00CD57DA" w:rsidRPr="00EF18E1" w:rsidRDefault="00CD57DA" w:rsidP="00CD57DA">
      <w:pPr>
        <w:pStyle w:val="Prrafodelista"/>
        <w:ind w:left="1440"/>
        <w:contextualSpacing/>
        <w:jc w:val="both"/>
        <w:rPr>
          <w:rFonts w:asciiTheme="minorHAnsi" w:hAnsiTheme="minorHAnsi" w:cstheme="minorHAnsi"/>
        </w:rPr>
      </w:pPr>
    </w:p>
    <w:p w:rsidR="00CD57DA" w:rsidRPr="00EF18E1" w:rsidRDefault="00CD57DA" w:rsidP="002C5C13">
      <w:pPr>
        <w:pStyle w:val="Prrafodelista"/>
        <w:numPr>
          <w:ilvl w:val="0"/>
          <w:numId w:val="107"/>
        </w:numPr>
        <w:contextualSpacing/>
        <w:jc w:val="both"/>
        <w:rPr>
          <w:rFonts w:asciiTheme="minorHAnsi" w:hAnsiTheme="minorHAnsi" w:cstheme="minorHAnsi"/>
        </w:rPr>
      </w:pPr>
      <w:r w:rsidRPr="00EF18E1">
        <w:rPr>
          <w:rFonts w:asciiTheme="minorHAnsi" w:hAnsiTheme="minorHAnsi" w:cstheme="minorHAnsi"/>
        </w:rPr>
        <w:t xml:space="preserve">Oportunidad: </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Todos los procesos (o macroprocesos) son oportunos = 5 puntos.</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Entre 70% y 99.99% de los procesos (o macroprocesos) es oportuno = 4 puntos.</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Entre 40% y 69.99% de los procesos (o macroprocesos) es oportuno = 3 puntos.</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Entre 20% y 39.99% de los procesos (o macroprocesos) es oportuno = 2 puntos.</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Entre 1% y 19.99% de los procesos (o macroprocesos) es oportuno = 1 punto.</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Ninguno de los procesos (o macroprocesos) es oportuno = 0 puntos.</w:t>
      </w:r>
    </w:p>
    <w:p w:rsidR="00CD57DA" w:rsidRPr="00EF18E1" w:rsidRDefault="00CD57DA" w:rsidP="00CD57DA">
      <w:pPr>
        <w:pStyle w:val="Prrafodelista"/>
        <w:ind w:left="720"/>
        <w:contextualSpacing/>
        <w:jc w:val="both"/>
        <w:rPr>
          <w:rFonts w:asciiTheme="minorHAnsi" w:hAnsiTheme="minorHAnsi" w:cstheme="minorHAnsi"/>
        </w:rPr>
      </w:pPr>
    </w:p>
    <w:p w:rsidR="00CD57DA" w:rsidRPr="00EF18E1" w:rsidRDefault="00CD57DA" w:rsidP="002C5C13">
      <w:pPr>
        <w:pStyle w:val="Prrafodelista"/>
        <w:numPr>
          <w:ilvl w:val="0"/>
          <w:numId w:val="107"/>
        </w:numPr>
        <w:contextualSpacing/>
        <w:jc w:val="both"/>
        <w:rPr>
          <w:rFonts w:asciiTheme="minorHAnsi" w:hAnsiTheme="minorHAnsi" w:cstheme="minorHAnsi"/>
        </w:rPr>
      </w:pPr>
      <w:r w:rsidRPr="00EF18E1">
        <w:rPr>
          <w:rFonts w:asciiTheme="minorHAnsi" w:hAnsiTheme="minorHAnsi" w:cstheme="minorHAnsi"/>
        </w:rPr>
        <w:t xml:space="preserve">Suficiencia: </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Todos los procesos (o macroprocesos) son suficientes = 5 puntos.</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Entre 70% y 99.99% de los procesos (o macroprocesos) es suficiente = 4 puntos.</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Entre 40% y 69.99% de los procesos (o macroprocesos) es suficiente = 3 puntos.</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Entre 20% y 39.99% de los procesos (o macroprocesos) es suficiente = 2 puntos.</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Entre 1% y 19.99% de los procesos (o macroprocesos) es suficiente = 1 punto.</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Ninguno de los procesos (o macroprocesos) es suficiente = 0 puntos.</w:t>
      </w:r>
    </w:p>
    <w:p w:rsidR="00C67BF5" w:rsidRPr="00C32A5F" w:rsidRDefault="00C67BF5" w:rsidP="00C32A5F">
      <w:pPr>
        <w:contextualSpacing/>
        <w:jc w:val="both"/>
        <w:rPr>
          <w:rFonts w:cstheme="minorHAnsi"/>
        </w:rPr>
      </w:pPr>
    </w:p>
    <w:p w:rsidR="00CD57DA" w:rsidRPr="00EF18E1" w:rsidRDefault="00CD57DA" w:rsidP="002C5C13">
      <w:pPr>
        <w:pStyle w:val="Prrafodelista"/>
        <w:numPr>
          <w:ilvl w:val="0"/>
          <w:numId w:val="107"/>
        </w:numPr>
        <w:contextualSpacing/>
        <w:jc w:val="both"/>
        <w:rPr>
          <w:rFonts w:asciiTheme="minorHAnsi" w:hAnsiTheme="minorHAnsi" w:cstheme="minorHAnsi"/>
        </w:rPr>
      </w:pPr>
      <w:r w:rsidRPr="00EF18E1">
        <w:rPr>
          <w:rFonts w:asciiTheme="minorHAnsi" w:hAnsiTheme="minorHAnsi" w:cstheme="minorHAnsi"/>
        </w:rPr>
        <w:t xml:space="preserve">Pertinencia: </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Todos los procesos (o macroprocesos) son pertinentes = 5 puntos.</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Entre 70% y 99.99% de los procesos (o macroprocesos) es pertinente = 4 puntos.</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Entre 40% y 69.99% de los procesos (o macroprocesos) es pertinente = 3 puntos.</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Entre 20% y 39.99% de los procesos (o macroprocesos) es pertinente = 2 puntos.</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Entre 1% y 19.99% de los procesos (o macroprocesos) es pertinente = 1 punto.</w:t>
      </w:r>
    </w:p>
    <w:p w:rsidR="00CD57DA" w:rsidRPr="00EF18E1" w:rsidRDefault="00CD57DA" w:rsidP="002C5C13">
      <w:pPr>
        <w:pStyle w:val="Prrafodelista"/>
        <w:numPr>
          <w:ilvl w:val="0"/>
          <w:numId w:val="113"/>
        </w:numPr>
        <w:contextualSpacing/>
        <w:jc w:val="both"/>
        <w:rPr>
          <w:rFonts w:asciiTheme="minorHAnsi" w:hAnsiTheme="minorHAnsi" w:cstheme="minorHAnsi"/>
        </w:rPr>
      </w:pPr>
      <w:r w:rsidRPr="00EF18E1">
        <w:rPr>
          <w:rFonts w:asciiTheme="minorHAnsi" w:hAnsiTheme="minorHAnsi" w:cstheme="minorHAnsi"/>
        </w:rPr>
        <w:t>Ninguno de los procesos (o macroprocesos) es pertinente = 0 puntos.</w:t>
      </w:r>
    </w:p>
    <w:p w:rsidR="00CD57DA" w:rsidRPr="00EF18E1" w:rsidRDefault="00CD57DA" w:rsidP="00CD57DA">
      <w:pPr>
        <w:jc w:val="both"/>
        <w:rPr>
          <w:rFonts w:cstheme="minorHAnsi"/>
          <w:sz w:val="20"/>
          <w:szCs w:val="20"/>
        </w:rPr>
      </w:pPr>
    </w:p>
    <w:p w:rsidR="00CD57DA" w:rsidRPr="00EF18E1" w:rsidRDefault="00CD57DA" w:rsidP="00CD57DA">
      <w:pPr>
        <w:jc w:val="both"/>
        <w:rPr>
          <w:rFonts w:eastAsia="Times New Roman" w:cstheme="minorHAnsi"/>
          <w:sz w:val="20"/>
          <w:szCs w:val="20"/>
        </w:rPr>
      </w:pPr>
      <w:r w:rsidRPr="00EF18E1">
        <w:rPr>
          <w:rFonts w:eastAsia="Times New Roman" w:cstheme="minorHAnsi"/>
          <w:sz w:val="20"/>
          <w:szCs w:val="20"/>
        </w:rPr>
        <w:t xml:space="preserve">A partir de los puntajes asignados en los cuatro atributos anteriores, esta valoración cuantitativa global debe considerar el total de puntos posibles de obtener (5 x 4 = 20 puntos) y los puntos obtenidos en la </w:t>
      </w:r>
      <w:r w:rsidRPr="00EF18E1">
        <w:rPr>
          <w:rFonts w:cstheme="minorHAnsi"/>
          <w:sz w:val="20"/>
          <w:szCs w:val="20"/>
        </w:rPr>
        <w:t xml:space="preserve">Evaluación de Procesos Pp </w:t>
      </w:r>
      <w:r w:rsidRPr="00EF18E1">
        <w:rPr>
          <w:rFonts w:eastAsia="Times New Roman" w:cstheme="minorHAnsi"/>
          <w:sz w:val="20"/>
          <w:szCs w:val="20"/>
        </w:rPr>
        <w:t>(‘</w:t>
      </w:r>
      <w:r w:rsidRPr="00EF18E1">
        <w:rPr>
          <w:rFonts w:eastAsia="Times New Roman" w:cstheme="minorHAnsi"/>
          <w:i/>
          <w:sz w:val="20"/>
          <w:szCs w:val="20"/>
        </w:rPr>
        <w:t>y’</w:t>
      </w:r>
      <w:r w:rsidRPr="00EF18E1">
        <w:rPr>
          <w:rFonts w:eastAsia="Times New Roman" w:cstheme="minorHAnsi"/>
          <w:sz w:val="20"/>
          <w:szCs w:val="20"/>
        </w:rPr>
        <w:t xml:space="preserve"> puntos), de modo que se indique el porcentaje de puntos obtenidos del total de puntos posibles {[(‘</w:t>
      </w:r>
      <w:r w:rsidRPr="00EF18E1">
        <w:rPr>
          <w:rFonts w:eastAsia="Times New Roman" w:cstheme="minorHAnsi"/>
          <w:i/>
          <w:sz w:val="20"/>
          <w:szCs w:val="20"/>
        </w:rPr>
        <w:t>y’</w:t>
      </w:r>
      <w:r w:rsidRPr="00EF18E1">
        <w:rPr>
          <w:rFonts w:eastAsia="Times New Roman" w:cstheme="minorHAnsi"/>
          <w:sz w:val="20"/>
          <w:szCs w:val="20"/>
        </w:rPr>
        <w:t xml:space="preserve">/20) x 100] = valoración cuantitativa global de la operación del </w:t>
      </w:r>
      <w:r w:rsidRPr="00EF18E1">
        <w:rPr>
          <w:rFonts w:cstheme="minorHAnsi"/>
          <w:bCs/>
          <w:sz w:val="20"/>
          <w:szCs w:val="20"/>
        </w:rPr>
        <w:t>Pp</w:t>
      </w:r>
      <w:r w:rsidRPr="00EF18E1">
        <w:rPr>
          <w:rFonts w:eastAsia="Times New Roman" w:cstheme="minorHAnsi"/>
          <w:sz w:val="20"/>
          <w:szCs w:val="20"/>
        </w:rPr>
        <w:t>}</w:t>
      </w:r>
    </w:p>
    <w:p w:rsidR="00CD57DA" w:rsidRPr="00EF18E1" w:rsidRDefault="00CD57DA" w:rsidP="00CD57DA">
      <w:pPr>
        <w:pStyle w:val="Textosinformato"/>
        <w:jc w:val="both"/>
        <w:rPr>
          <w:rFonts w:asciiTheme="minorHAnsi" w:hAnsiTheme="minorHAnsi" w:cstheme="minorHAnsi"/>
          <w:lang w:val="es-ES_tradnl"/>
        </w:rPr>
      </w:pPr>
    </w:p>
    <w:p w:rsidR="00CD57DA" w:rsidRPr="00EF18E1" w:rsidRDefault="00897D63" w:rsidP="00CD57DA">
      <w:pPr>
        <w:pStyle w:val="Textosinformato"/>
        <w:jc w:val="both"/>
        <w:rPr>
          <w:rFonts w:asciiTheme="minorHAnsi" w:hAnsiTheme="minorHAnsi" w:cstheme="minorHAnsi"/>
          <w:lang w:val="es-ES_tradnl"/>
        </w:rPr>
      </w:pPr>
      <w:r>
        <w:rPr>
          <w:rFonts w:asciiTheme="minorHAnsi" w:hAnsiTheme="minorHAnsi" w:cstheme="minorHAnsi"/>
          <w:lang w:val="es-ES_tradnl"/>
        </w:rPr>
        <w:t>La instancia evaluadora</w:t>
      </w:r>
      <w:r w:rsidR="00CD57DA" w:rsidRPr="00EF18E1">
        <w:rPr>
          <w:rFonts w:asciiTheme="minorHAnsi" w:hAnsiTheme="minorHAnsi" w:cstheme="minorHAnsi"/>
          <w:lang w:val="es-ES_tradnl"/>
        </w:rPr>
        <w:t xml:space="preserve"> deberá utilizar el Anexo VII “Valoración global cuantitativa” para documentar, argumentar y sustentar cada una de las valoraciones cuantitativas sobre la operación y la ejecución de los procesos </w:t>
      </w:r>
      <w:r w:rsidR="00CD57DA" w:rsidRPr="00EF18E1">
        <w:rPr>
          <w:rFonts w:asciiTheme="minorHAnsi" w:hAnsiTheme="minorHAnsi" w:cstheme="minorHAnsi"/>
        </w:rPr>
        <w:t xml:space="preserve">(o macroprocesos) </w:t>
      </w:r>
      <w:r w:rsidR="00CD57DA" w:rsidRPr="00EF18E1">
        <w:rPr>
          <w:rFonts w:asciiTheme="minorHAnsi" w:hAnsiTheme="minorHAnsi" w:cstheme="minorHAnsi"/>
          <w:lang w:val="es-ES_tradnl"/>
        </w:rPr>
        <w:t>del Pp.</w:t>
      </w:r>
    </w:p>
    <w:p w:rsidR="00CD57DA" w:rsidRPr="00EF18E1" w:rsidRDefault="00CD57DA" w:rsidP="00CD57DA">
      <w:pPr>
        <w:pStyle w:val="Textosinformato"/>
        <w:jc w:val="both"/>
        <w:rPr>
          <w:rFonts w:asciiTheme="minorHAnsi" w:hAnsiTheme="minorHAnsi" w:cstheme="minorHAnsi"/>
          <w:lang w:val="es-ES_tradnl"/>
        </w:rPr>
      </w:pPr>
    </w:p>
    <w:p w:rsidR="00CD57DA" w:rsidRPr="00EF18E1" w:rsidRDefault="00CD57DA" w:rsidP="00CD57DA">
      <w:pPr>
        <w:pStyle w:val="Textosinformato"/>
        <w:jc w:val="both"/>
        <w:rPr>
          <w:rFonts w:asciiTheme="minorHAnsi" w:hAnsiTheme="minorHAnsi" w:cstheme="minorHAnsi"/>
        </w:rPr>
      </w:pPr>
      <w:r w:rsidRPr="00EF18E1">
        <w:rPr>
          <w:rFonts w:asciiTheme="minorHAnsi" w:hAnsiTheme="minorHAnsi" w:cstheme="minorHAnsi"/>
          <w:lang w:val="es-ES_tradnl"/>
        </w:rPr>
        <w:t xml:space="preserve">Adicionalmente, en este apartado se </w:t>
      </w:r>
      <w:r w:rsidRPr="00EF18E1">
        <w:rPr>
          <w:rFonts w:asciiTheme="minorHAnsi" w:hAnsiTheme="minorHAnsi" w:cstheme="minorHAnsi"/>
        </w:rPr>
        <w:t>deberán integrar las recomendaciones y conclusiones que se consideren más relevantes de los procesos y subprocesos y</w:t>
      </w:r>
      <w:r w:rsidR="008B2455">
        <w:rPr>
          <w:rFonts w:asciiTheme="minorHAnsi" w:hAnsiTheme="minorHAnsi" w:cstheme="minorHAnsi"/>
        </w:rPr>
        <w:t>,</w:t>
      </w:r>
      <w:r w:rsidRPr="00EF18E1">
        <w:rPr>
          <w:rFonts w:asciiTheme="minorHAnsi" w:hAnsiTheme="minorHAnsi" w:cstheme="minorHAnsi"/>
        </w:rPr>
        <w:t xml:space="preserve"> en su caso</w:t>
      </w:r>
      <w:r w:rsidR="008B2455">
        <w:rPr>
          <w:rFonts w:asciiTheme="minorHAnsi" w:hAnsiTheme="minorHAnsi" w:cstheme="minorHAnsi"/>
        </w:rPr>
        <w:t>,</w:t>
      </w:r>
      <w:r w:rsidRPr="00EF18E1">
        <w:rPr>
          <w:rFonts w:asciiTheme="minorHAnsi" w:hAnsiTheme="minorHAnsi" w:cstheme="minorHAnsi"/>
        </w:rPr>
        <w:t xml:space="preserve"> macroprocesos del Pp, las cuales deben formularse con base en los hallazgos del trabajo de campo y </w:t>
      </w:r>
      <w:r w:rsidR="005C1A7B">
        <w:rPr>
          <w:rFonts w:asciiTheme="minorHAnsi" w:hAnsiTheme="minorHAnsi" w:cstheme="minorHAnsi"/>
        </w:rPr>
        <w:t>el análisis de</w:t>
      </w:r>
      <w:r w:rsidRPr="00EF18E1">
        <w:rPr>
          <w:rFonts w:asciiTheme="minorHAnsi" w:hAnsiTheme="minorHAnsi" w:cstheme="minorHAnsi"/>
        </w:rPr>
        <w:t xml:space="preserve"> gabinete. El objetivo final de las recomendaciones es proveer información valiosa a los operadores del Pp para realizar adecuaciones en la ejecución de los procesos y subprocesos y</w:t>
      </w:r>
      <w:r w:rsidR="00EF6D86">
        <w:rPr>
          <w:rFonts w:asciiTheme="minorHAnsi" w:hAnsiTheme="minorHAnsi" w:cstheme="minorHAnsi"/>
        </w:rPr>
        <w:t>,</w:t>
      </w:r>
      <w:r w:rsidRPr="00EF18E1">
        <w:rPr>
          <w:rFonts w:asciiTheme="minorHAnsi" w:hAnsiTheme="minorHAnsi" w:cstheme="minorHAnsi"/>
        </w:rPr>
        <w:t xml:space="preserve"> en su caso</w:t>
      </w:r>
      <w:r w:rsidR="00EF6D86">
        <w:rPr>
          <w:rFonts w:asciiTheme="minorHAnsi" w:hAnsiTheme="minorHAnsi" w:cstheme="minorHAnsi"/>
        </w:rPr>
        <w:t>,</w:t>
      </w:r>
      <w:r w:rsidRPr="00EF18E1">
        <w:rPr>
          <w:rFonts w:asciiTheme="minorHAnsi" w:hAnsiTheme="minorHAnsi" w:cstheme="minorHAnsi"/>
        </w:rPr>
        <w:t xml:space="preserve"> macroprocesos de modo que se potencie la consecución de resultados del Pp.</w:t>
      </w:r>
    </w:p>
    <w:p w:rsidR="00CD57DA" w:rsidRPr="00EF18E1" w:rsidRDefault="00CD57DA" w:rsidP="00CD57DA">
      <w:pPr>
        <w:pStyle w:val="Textosinformato"/>
        <w:jc w:val="both"/>
        <w:rPr>
          <w:rFonts w:asciiTheme="minorHAnsi" w:hAnsiTheme="minorHAnsi" w:cstheme="minorHAnsi"/>
        </w:rPr>
      </w:pPr>
      <w:r w:rsidRPr="00EF18E1">
        <w:rPr>
          <w:rFonts w:asciiTheme="minorHAnsi" w:hAnsiTheme="minorHAnsi" w:cstheme="minorHAnsi"/>
        </w:rPr>
        <w:t xml:space="preserve"> </w:t>
      </w:r>
    </w:p>
    <w:p w:rsidR="00CD57DA" w:rsidRPr="00EF18E1" w:rsidRDefault="00CD57DA" w:rsidP="00CD57DA">
      <w:pPr>
        <w:pStyle w:val="Textosinformato"/>
        <w:jc w:val="both"/>
        <w:rPr>
          <w:rFonts w:asciiTheme="minorHAnsi" w:hAnsiTheme="minorHAnsi" w:cstheme="minorHAnsi"/>
        </w:rPr>
      </w:pPr>
      <w:r w:rsidRPr="00EF18E1">
        <w:rPr>
          <w:rFonts w:asciiTheme="minorHAnsi" w:hAnsiTheme="minorHAnsi" w:cstheme="minorHAnsi"/>
        </w:rPr>
        <w:t xml:space="preserve">Las recomendaciones que se formulen como resultado de la Evaluación de Procesos del Pp deberán tener las siguientes características: </w:t>
      </w:r>
    </w:p>
    <w:p w:rsidR="00CD57DA" w:rsidRPr="00EF18E1" w:rsidRDefault="00CD57DA" w:rsidP="00CD57DA">
      <w:pPr>
        <w:pStyle w:val="Textosinformato"/>
        <w:jc w:val="both"/>
        <w:rPr>
          <w:rFonts w:asciiTheme="minorHAnsi" w:hAnsiTheme="minorHAnsi" w:cstheme="minorHAnsi"/>
        </w:rPr>
      </w:pPr>
    </w:p>
    <w:p w:rsidR="00CD57DA" w:rsidRPr="00EF18E1" w:rsidRDefault="00CD57DA" w:rsidP="002C5C13">
      <w:pPr>
        <w:pStyle w:val="Textosinformato"/>
        <w:numPr>
          <w:ilvl w:val="0"/>
          <w:numId w:val="116"/>
        </w:numPr>
        <w:jc w:val="both"/>
        <w:rPr>
          <w:rFonts w:asciiTheme="minorHAnsi" w:hAnsiTheme="minorHAnsi" w:cstheme="minorHAnsi"/>
        </w:rPr>
      </w:pPr>
      <w:r w:rsidRPr="00EF18E1">
        <w:rPr>
          <w:rFonts w:asciiTheme="minorHAnsi" w:hAnsiTheme="minorHAnsi" w:cstheme="minorHAnsi"/>
        </w:rPr>
        <w:t>Derivarse de los hallazgos de la evaluación;</w:t>
      </w:r>
    </w:p>
    <w:p w:rsidR="00CD57DA" w:rsidRPr="00EF18E1" w:rsidRDefault="00CD57DA" w:rsidP="002C5C13">
      <w:pPr>
        <w:pStyle w:val="Textosinformato"/>
        <w:numPr>
          <w:ilvl w:val="0"/>
          <w:numId w:val="116"/>
        </w:numPr>
        <w:jc w:val="both"/>
        <w:rPr>
          <w:rFonts w:asciiTheme="minorHAnsi" w:hAnsiTheme="minorHAnsi" w:cstheme="minorHAnsi"/>
        </w:rPr>
      </w:pPr>
      <w:r w:rsidRPr="00EF18E1">
        <w:rPr>
          <w:rFonts w:asciiTheme="minorHAnsi" w:hAnsiTheme="minorHAnsi" w:cstheme="minorHAnsi"/>
        </w:rPr>
        <w:t>Ser concretas y factibles;</w:t>
      </w:r>
    </w:p>
    <w:p w:rsidR="00CD57DA" w:rsidRPr="00EF18E1" w:rsidRDefault="00CD57DA" w:rsidP="002C5C13">
      <w:pPr>
        <w:pStyle w:val="Textosinformato"/>
        <w:numPr>
          <w:ilvl w:val="0"/>
          <w:numId w:val="116"/>
        </w:numPr>
        <w:jc w:val="both"/>
        <w:rPr>
          <w:rFonts w:asciiTheme="minorHAnsi" w:hAnsiTheme="minorHAnsi" w:cstheme="minorHAnsi"/>
        </w:rPr>
      </w:pPr>
      <w:r w:rsidRPr="00EF18E1">
        <w:rPr>
          <w:rFonts w:asciiTheme="minorHAnsi" w:hAnsiTheme="minorHAnsi" w:cstheme="minorHAnsi"/>
        </w:rPr>
        <w:t xml:space="preserve">Incluir un proyecto de implementación, que considere los siguientes elementos: </w:t>
      </w:r>
    </w:p>
    <w:p w:rsidR="00CD57DA" w:rsidRPr="00EF18E1" w:rsidRDefault="00CD57DA" w:rsidP="002C5C13">
      <w:pPr>
        <w:pStyle w:val="Textosinformato"/>
        <w:numPr>
          <w:ilvl w:val="0"/>
          <w:numId w:val="115"/>
        </w:numPr>
        <w:jc w:val="both"/>
        <w:rPr>
          <w:rFonts w:asciiTheme="minorHAnsi" w:hAnsiTheme="minorHAnsi" w:cstheme="minorHAnsi"/>
        </w:rPr>
      </w:pPr>
      <w:r w:rsidRPr="00EF18E1">
        <w:rPr>
          <w:rFonts w:asciiTheme="minorHAnsi" w:hAnsiTheme="minorHAnsi" w:cstheme="minorHAnsi"/>
        </w:rPr>
        <w:t>Breve análisis de la viabilidad o factibilidad de la implementación;</w:t>
      </w:r>
    </w:p>
    <w:p w:rsidR="00CD57DA" w:rsidRPr="00EF18E1" w:rsidRDefault="00CD57DA" w:rsidP="002C5C13">
      <w:pPr>
        <w:pStyle w:val="Textosinformato"/>
        <w:numPr>
          <w:ilvl w:val="0"/>
          <w:numId w:val="115"/>
        </w:numPr>
        <w:jc w:val="both"/>
        <w:rPr>
          <w:rFonts w:asciiTheme="minorHAnsi" w:hAnsiTheme="minorHAnsi" w:cstheme="minorHAnsi"/>
        </w:rPr>
      </w:pPr>
      <w:r w:rsidRPr="00EF18E1">
        <w:rPr>
          <w:rFonts w:asciiTheme="minorHAnsi" w:hAnsiTheme="minorHAnsi" w:cstheme="minorHAnsi"/>
        </w:rPr>
        <w:t>Principales responsables de la implementación;</w:t>
      </w:r>
    </w:p>
    <w:p w:rsidR="00CD57DA" w:rsidRPr="00EF18E1" w:rsidRDefault="00CD57DA" w:rsidP="002C5C13">
      <w:pPr>
        <w:pStyle w:val="Textosinformato"/>
        <w:numPr>
          <w:ilvl w:val="0"/>
          <w:numId w:val="115"/>
        </w:numPr>
        <w:jc w:val="both"/>
        <w:rPr>
          <w:rFonts w:asciiTheme="minorHAnsi" w:hAnsiTheme="minorHAnsi" w:cstheme="minorHAnsi"/>
        </w:rPr>
      </w:pPr>
      <w:r w:rsidRPr="00EF18E1">
        <w:rPr>
          <w:rFonts w:asciiTheme="minorHAnsi" w:hAnsiTheme="minorHAnsi" w:cstheme="minorHAnsi"/>
        </w:rPr>
        <w:t>Análisis de los efectos potenciales que puede implicar la implementación, tanto en la operación del Pp como en el logro de sus objetivos;</w:t>
      </w:r>
    </w:p>
    <w:p w:rsidR="00CD57DA" w:rsidRPr="00EF18E1" w:rsidRDefault="00CD57DA" w:rsidP="002C5C13">
      <w:pPr>
        <w:pStyle w:val="Textosinformato"/>
        <w:numPr>
          <w:ilvl w:val="0"/>
          <w:numId w:val="115"/>
        </w:numPr>
        <w:jc w:val="both"/>
        <w:rPr>
          <w:rFonts w:asciiTheme="minorHAnsi" w:hAnsiTheme="minorHAnsi" w:cstheme="minorHAnsi"/>
        </w:rPr>
      </w:pPr>
      <w:r w:rsidRPr="00EF18E1">
        <w:rPr>
          <w:rFonts w:asciiTheme="minorHAnsi" w:hAnsiTheme="minorHAnsi" w:cstheme="minorHAnsi"/>
        </w:rPr>
        <w:t>La comparación entre la situación actual y el resultado que se espera obtener con la implementación de la recomendación.</w:t>
      </w:r>
    </w:p>
    <w:p w:rsidR="00CD57DA" w:rsidRPr="00EF18E1" w:rsidRDefault="00CD57DA" w:rsidP="002C5C13">
      <w:pPr>
        <w:pStyle w:val="Textosinformato"/>
        <w:numPr>
          <w:ilvl w:val="0"/>
          <w:numId w:val="117"/>
        </w:numPr>
        <w:jc w:val="both"/>
        <w:rPr>
          <w:rFonts w:asciiTheme="minorHAnsi" w:hAnsiTheme="minorHAnsi" w:cstheme="minorHAnsi"/>
        </w:rPr>
      </w:pPr>
      <w:r w:rsidRPr="00EF18E1">
        <w:rPr>
          <w:rFonts w:asciiTheme="minorHAnsi" w:hAnsiTheme="minorHAnsi" w:cstheme="minorHAnsi"/>
        </w:rPr>
        <w:t xml:space="preserve">Estar categorizadas en dos líneas de acción estratégicas: </w:t>
      </w:r>
    </w:p>
    <w:p w:rsidR="00CD57DA" w:rsidRPr="00EF18E1" w:rsidRDefault="00CD57DA" w:rsidP="002C5C13">
      <w:pPr>
        <w:pStyle w:val="Textosinformato"/>
        <w:numPr>
          <w:ilvl w:val="1"/>
          <w:numId w:val="118"/>
        </w:numPr>
        <w:ind w:left="1134"/>
        <w:jc w:val="both"/>
        <w:rPr>
          <w:rFonts w:asciiTheme="minorHAnsi" w:hAnsiTheme="minorHAnsi" w:cstheme="minorHAnsi"/>
        </w:rPr>
      </w:pPr>
      <w:r w:rsidRPr="00EF18E1">
        <w:rPr>
          <w:rFonts w:asciiTheme="minorHAnsi" w:hAnsiTheme="minorHAnsi" w:cstheme="minorHAnsi"/>
        </w:rPr>
        <w:t xml:space="preserve">Consolidación; </w:t>
      </w:r>
    </w:p>
    <w:p w:rsidR="00CD57DA" w:rsidRPr="00EF18E1" w:rsidRDefault="00CD57DA" w:rsidP="002C5C13">
      <w:pPr>
        <w:pStyle w:val="Textosinformato"/>
        <w:numPr>
          <w:ilvl w:val="1"/>
          <w:numId w:val="118"/>
        </w:numPr>
        <w:ind w:left="1134"/>
        <w:jc w:val="both"/>
        <w:rPr>
          <w:rFonts w:asciiTheme="minorHAnsi" w:hAnsiTheme="minorHAnsi" w:cstheme="minorHAnsi"/>
        </w:rPr>
      </w:pPr>
      <w:r w:rsidRPr="00EF18E1">
        <w:rPr>
          <w:rFonts w:asciiTheme="minorHAnsi" w:hAnsiTheme="minorHAnsi" w:cstheme="minorHAnsi"/>
        </w:rPr>
        <w:t xml:space="preserve">Reingeniería de procesos o subprocesos. </w:t>
      </w:r>
    </w:p>
    <w:p w:rsidR="00CD57DA" w:rsidRPr="00EF18E1" w:rsidRDefault="00CD57DA" w:rsidP="00CD57DA">
      <w:pPr>
        <w:pStyle w:val="Textosinformato"/>
        <w:ind w:left="720" w:hanging="578"/>
        <w:jc w:val="both"/>
        <w:rPr>
          <w:rFonts w:asciiTheme="minorHAnsi" w:hAnsiTheme="minorHAnsi" w:cstheme="minorHAnsi"/>
        </w:rPr>
      </w:pPr>
    </w:p>
    <w:p w:rsidR="00CD57DA" w:rsidRPr="00EF18E1" w:rsidRDefault="00CD57DA" w:rsidP="00CD57DA">
      <w:pPr>
        <w:pStyle w:val="Textosinformato"/>
        <w:jc w:val="both"/>
        <w:rPr>
          <w:rFonts w:asciiTheme="minorHAnsi" w:hAnsiTheme="minorHAnsi" w:cstheme="minorHAnsi"/>
        </w:rPr>
      </w:pPr>
      <w:r w:rsidRPr="00EF18E1">
        <w:rPr>
          <w:rFonts w:asciiTheme="minorHAnsi" w:hAnsiTheme="minorHAnsi" w:cstheme="minorHAnsi"/>
        </w:rPr>
        <w:t xml:space="preserve">Al respecto, </w:t>
      </w:r>
      <w:r w:rsidR="00897D63">
        <w:rPr>
          <w:rFonts w:asciiTheme="minorHAnsi" w:hAnsiTheme="minorHAnsi" w:cstheme="minorHAnsi"/>
        </w:rPr>
        <w:t>la instancia evaluadora</w:t>
      </w:r>
      <w:r w:rsidRPr="00EF18E1">
        <w:rPr>
          <w:rFonts w:asciiTheme="minorHAnsi" w:hAnsiTheme="minorHAnsi" w:cstheme="minorHAnsi"/>
        </w:rPr>
        <w:t xml:space="preserve"> debe </w:t>
      </w:r>
      <w:r w:rsidR="00C32A5F">
        <w:rPr>
          <w:rFonts w:asciiTheme="minorHAnsi" w:hAnsiTheme="minorHAnsi" w:cstheme="minorHAnsi"/>
        </w:rPr>
        <w:t>incorporar en la</w:t>
      </w:r>
      <w:r w:rsidRPr="00EF18E1">
        <w:rPr>
          <w:rFonts w:asciiTheme="minorHAnsi" w:hAnsiTheme="minorHAnsi" w:cstheme="minorHAnsi"/>
        </w:rPr>
        <w:t xml:space="preserve"> consolidación, aquellas recomendaciones que están dirigidas a perfeccionar determinados aspectos de la operación, como acciones, procedimientos o estrategias del Pp, así como iniciativas para el fortalecimiento de los sistemas automatizados, infraestructura, entre otros. </w:t>
      </w:r>
    </w:p>
    <w:p w:rsidR="00CD57DA" w:rsidRPr="00EF18E1" w:rsidRDefault="00CD57DA" w:rsidP="00CD57DA">
      <w:pPr>
        <w:pStyle w:val="Textosinformato"/>
        <w:ind w:left="-284"/>
        <w:jc w:val="both"/>
        <w:rPr>
          <w:rFonts w:asciiTheme="minorHAnsi" w:hAnsiTheme="minorHAnsi" w:cstheme="minorHAnsi"/>
        </w:rPr>
      </w:pPr>
    </w:p>
    <w:p w:rsidR="00CD57DA" w:rsidRPr="00EF18E1" w:rsidRDefault="00CD57DA" w:rsidP="00CD57DA">
      <w:pPr>
        <w:pStyle w:val="Textosinformato"/>
        <w:jc w:val="both"/>
        <w:rPr>
          <w:rFonts w:asciiTheme="minorHAnsi" w:hAnsiTheme="minorHAnsi" w:cstheme="minorHAnsi"/>
        </w:rPr>
      </w:pPr>
      <w:r w:rsidRPr="00EF18E1">
        <w:rPr>
          <w:rFonts w:asciiTheme="minorHAnsi" w:hAnsiTheme="minorHAnsi" w:cstheme="minorHAnsi"/>
        </w:rPr>
        <w:t>Por reingeniería de procesos o subprocesos, se entenderán aquellas recomendaciones que apuntan a una transformación o modificación profunda o sustancial de uno o varios de los procesos y subprocesos del Pp. Para ello</w:t>
      </w:r>
      <w:r w:rsidR="00C32A5F">
        <w:rPr>
          <w:rFonts w:asciiTheme="minorHAnsi" w:hAnsiTheme="minorHAnsi" w:cstheme="minorHAnsi"/>
        </w:rPr>
        <w:t>,</w:t>
      </w:r>
      <w:r w:rsidRPr="00EF18E1">
        <w:rPr>
          <w:rFonts w:asciiTheme="minorHAnsi" w:hAnsiTheme="minorHAnsi" w:cstheme="minorHAnsi"/>
        </w:rPr>
        <w:t xml:space="preserve"> se deberá llenar el Anexo VIII “Recomendaciones de la Evaluación de Procesos del </w:t>
      </w:r>
      <w:r w:rsidRPr="00EF18E1">
        <w:rPr>
          <w:rFonts w:asciiTheme="minorHAnsi" w:hAnsiTheme="minorHAnsi" w:cstheme="minorHAnsi"/>
          <w:bCs/>
        </w:rPr>
        <w:t>Pp</w:t>
      </w:r>
      <w:r w:rsidRPr="00EF18E1">
        <w:rPr>
          <w:rFonts w:asciiTheme="minorHAnsi" w:hAnsiTheme="minorHAnsi" w:cstheme="minorHAnsi"/>
        </w:rPr>
        <w:t>”</w:t>
      </w:r>
      <w:r w:rsidR="00C32A5F">
        <w:rPr>
          <w:rFonts w:asciiTheme="minorHAnsi" w:hAnsiTheme="minorHAnsi" w:cstheme="minorHAnsi"/>
        </w:rPr>
        <w:t xml:space="preserve">; estas recomendaciones </w:t>
      </w:r>
      <w:r w:rsidRPr="00EF18E1">
        <w:rPr>
          <w:rFonts w:asciiTheme="minorHAnsi" w:hAnsiTheme="minorHAnsi" w:cstheme="minorHAnsi"/>
        </w:rPr>
        <w:t>a su vez deben derivar en acciones de consolidación para la implementación de los procesos transformados.</w:t>
      </w:r>
    </w:p>
    <w:p w:rsidR="00CD57DA" w:rsidRPr="00EF18E1" w:rsidRDefault="00CD57DA" w:rsidP="00CD57DA">
      <w:pPr>
        <w:pStyle w:val="Textosinformato"/>
        <w:jc w:val="both"/>
        <w:rPr>
          <w:rFonts w:asciiTheme="minorHAnsi" w:hAnsiTheme="minorHAnsi" w:cstheme="minorHAnsi"/>
        </w:rPr>
      </w:pPr>
    </w:p>
    <w:p w:rsidR="00CD57DA" w:rsidRPr="00EF18E1" w:rsidRDefault="00CD57DA" w:rsidP="00CD57DA">
      <w:pPr>
        <w:pStyle w:val="Textosinformato"/>
        <w:jc w:val="both"/>
        <w:rPr>
          <w:rFonts w:asciiTheme="minorHAnsi" w:hAnsiTheme="minorHAnsi" w:cstheme="minorHAnsi"/>
        </w:rPr>
      </w:pPr>
      <w:r w:rsidRPr="00EF18E1">
        <w:rPr>
          <w:rFonts w:asciiTheme="minorHAnsi" w:hAnsiTheme="minorHAnsi" w:cstheme="minorHAnsi"/>
        </w:rPr>
        <w:t xml:space="preserve">Adicionalmente, y de conformidad con el alcance de la Evaluación de Procesos del </w:t>
      </w:r>
      <w:r w:rsidRPr="00EF18E1">
        <w:rPr>
          <w:rFonts w:asciiTheme="minorHAnsi" w:hAnsiTheme="minorHAnsi" w:cstheme="minorHAnsi"/>
          <w:bCs/>
        </w:rPr>
        <w:t>Pp</w:t>
      </w:r>
      <w:r w:rsidRPr="00EF18E1">
        <w:rPr>
          <w:rFonts w:asciiTheme="minorHAnsi" w:hAnsiTheme="minorHAnsi" w:cstheme="minorHAnsi"/>
        </w:rPr>
        <w:t>, se deberá presentar una propuesta para crear o</w:t>
      </w:r>
      <w:r w:rsidR="00897D63">
        <w:rPr>
          <w:rFonts w:asciiTheme="minorHAnsi" w:hAnsiTheme="minorHAnsi" w:cstheme="minorHAnsi"/>
        </w:rPr>
        <w:t>, en su caso,</w:t>
      </w:r>
      <w:r w:rsidRPr="00EF18E1">
        <w:rPr>
          <w:rFonts w:asciiTheme="minorHAnsi" w:hAnsiTheme="minorHAnsi" w:cstheme="minorHAnsi"/>
        </w:rPr>
        <w:t xml:space="preserve"> fortalecer el sistema de monitoreo de gestión del Pp, con indicadores a nivel de procesos y subprocesos y</w:t>
      </w:r>
      <w:r w:rsidR="004C2D43">
        <w:rPr>
          <w:rFonts w:asciiTheme="minorHAnsi" w:hAnsiTheme="minorHAnsi" w:cstheme="minorHAnsi"/>
        </w:rPr>
        <w:t>,</w:t>
      </w:r>
      <w:r w:rsidRPr="00EF18E1">
        <w:rPr>
          <w:rFonts w:asciiTheme="minorHAnsi" w:hAnsiTheme="minorHAnsi" w:cstheme="minorHAnsi"/>
        </w:rPr>
        <w:t xml:space="preserve"> en su caso</w:t>
      </w:r>
      <w:r w:rsidR="004C2D43">
        <w:rPr>
          <w:rFonts w:asciiTheme="minorHAnsi" w:hAnsiTheme="minorHAnsi" w:cstheme="minorHAnsi"/>
        </w:rPr>
        <w:t>,</w:t>
      </w:r>
      <w:r w:rsidRPr="00EF18E1">
        <w:rPr>
          <w:rFonts w:asciiTheme="minorHAnsi" w:hAnsiTheme="minorHAnsi" w:cstheme="minorHAnsi"/>
        </w:rPr>
        <w:t xml:space="preserve"> macroprocesos. </w:t>
      </w:r>
    </w:p>
    <w:p w:rsidR="00CD57DA" w:rsidRPr="00EF18E1" w:rsidRDefault="00CD57DA" w:rsidP="00CD57DA">
      <w:pPr>
        <w:pStyle w:val="Textosinformato"/>
        <w:jc w:val="both"/>
        <w:rPr>
          <w:rFonts w:asciiTheme="minorHAnsi" w:hAnsiTheme="minorHAnsi" w:cstheme="minorHAnsi"/>
        </w:rPr>
      </w:pPr>
    </w:p>
    <w:p w:rsidR="00CD57DA" w:rsidRPr="00EF18E1" w:rsidRDefault="00CD57DA" w:rsidP="00CD57DA">
      <w:pPr>
        <w:pStyle w:val="Textosinformato"/>
        <w:jc w:val="both"/>
        <w:rPr>
          <w:rFonts w:asciiTheme="minorHAnsi" w:hAnsiTheme="minorHAnsi" w:cstheme="minorHAnsi"/>
        </w:rPr>
      </w:pPr>
      <w:r w:rsidRPr="00EF18E1">
        <w:rPr>
          <w:rFonts w:asciiTheme="minorHAnsi" w:hAnsiTheme="minorHAnsi" w:cstheme="minorHAnsi"/>
        </w:rPr>
        <w:t xml:space="preserve">Asimismo, a partir de todo el análisis y valoraciones realizadas, se deberá emitir un pronunciamiento acerca de la percepción de eficiencia que </w:t>
      </w:r>
      <w:r w:rsidR="00897D63">
        <w:rPr>
          <w:rFonts w:asciiTheme="minorHAnsi" w:hAnsiTheme="minorHAnsi" w:cstheme="minorHAnsi"/>
        </w:rPr>
        <w:t>la instancia evaluadora</w:t>
      </w:r>
      <w:r w:rsidRPr="00EF18E1">
        <w:rPr>
          <w:rFonts w:asciiTheme="minorHAnsi" w:hAnsiTheme="minorHAnsi" w:cstheme="minorHAnsi"/>
        </w:rPr>
        <w:t xml:space="preserve"> haya tenido sobre la ejecución de los procesos</w:t>
      </w:r>
      <w:r w:rsidR="00FE4FDB">
        <w:rPr>
          <w:rFonts w:asciiTheme="minorHAnsi" w:hAnsiTheme="minorHAnsi" w:cstheme="minorHAnsi"/>
        </w:rPr>
        <w:t>,</w:t>
      </w:r>
      <w:r w:rsidRPr="00EF18E1">
        <w:rPr>
          <w:rFonts w:asciiTheme="minorHAnsi" w:hAnsiTheme="minorHAnsi" w:cstheme="minorHAnsi"/>
        </w:rPr>
        <w:t xml:space="preserve"> subprocesos</w:t>
      </w:r>
      <w:r w:rsidR="00FE4FDB">
        <w:rPr>
          <w:rFonts w:asciiTheme="minorHAnsi" w:hAnsiTheme="minorHAnsi" w:cstheme="minorHAnsi"/>
        </w:rPr>
        <w:t xml:space="preserve"> y en su caso macroprocesos</w:t>
      </w:r>
      <w:r w:rsidRPr="00EF18E1">
        <w:rPr>
          <w:rFonts w:asciiTheme="minorHAnsi" w:hAnsiTheme="minorHAnsi" w:cstheme="minorHAnsi"/>
        </w:rPr>
        <w:t xml:space="preserve"> del Pp.</w:t>
      </w:r>
    </w:p>
    <w:p w:rsidR="00CD57DA" w:rsidRPr="00EF18E1" w:rsidRDefault="00CD57DA" w:rsidP="00CD57DA">
      <w:pPr>
        <w:pStyle w:val="Textosinformato"/>
        <w:ind w:left="-284"/>
        <w:jc w:val="both"/>
        <w:rPr>
          <w:rFonts w:asciiTheme="minorHAnsi" w:hAnsiTheme="minorHAnsi" w:cstheme="minorHAnsi"/>
        </w:rPr>
      </w:pPr>
    </w:p>
    <w:p w:rsidR="00CD57DA" w:rsidRPr="00EF18E1" w:rsidRDefault="00CD57DA" w:rsidP="00CD57DA">
      <w:pPr>
        <w:pStyle w:val="Default"/>
        <w:jc w:val="both"/>
        <w:rPr>
          <w:rFonts w:asciiTheme="minorHAnsi" w:hAnsiTheme="minorHAnsi" w:cstheme="minorHAnsi"/>
          <w:sz w:val="20"/>
          <w:szCs w:val="20"/>
        </w:rPr>
      </w:pPr>
      <w:r w:rsidRPr="00EF18E1">
        <w:rPr>
          <w:rFonts w:asciiTheme="minorHAnsi" w:hAnsiTheme="minorHAnsi" w:cstheme="minorHAnsi"/>
          <w:sz w:val="20"/>
          <w:szCs w:val="20"/>
        </w:rPr>
        <w:t>Los indicadores que</w:t>
      </w:r>
      <w:r w:rsidR="00897D63">
        <w:rPr>
          <w:rFonts w:asciiTheme="minorHAnsi" w:hAnsiTheme="minorHAnsi" w:cstheme="minorHAnsi"/>
          <w:sz w:val="20"/>
          <w:szCs w:val="20"/>
        </w:rPr>
        <w:t>, en su caso,</w:t>
      </w:r>
      <w:r w:rsidRPr="00EF18E1">
        <w:rPr>
          <w:rFonts w:asciiTheme="minorHAnsi" w:hAnsiTheme="minorHAnsi" w:cstheme="minorHAnsi"/>
          <w:sz w:val="20"/>
          <w:szCs w:val="20"/>
        </w:rPr>
        <w:t xml:space="preserve"> se propongan por </w:t>
      </w:r>
      <w:r w:rsidR="00897D63">
        <w:rPr>
          <w:rFonts w:asciiTheme="minorHAnsi" w:hAnsiTheme="minorHAnsi" w:cstheme="minorHAnsi"/>
          <w:sz w:val="20"/>
          <w:szCs w:val="20"/>
        </w:rPr>
        <w:t>la instancia ev</w:t>
      </w:r>
      <w:r w:rsidR="00FE4FDB">
        <w:rPr>
          <w:rFonts w:asciiTheme="minorHAnsi" w:hAnsiTheme="minorHAnsi" w:cstheme="minorHAnsi"/>
          <w:sz w:val="20"/>
          <w:szCs w:val="20"/>
        </w:rPr>
        <w:t>a</w:t>
      </w:r>
      <w:r w:rsidR="00897D63">
        <w:rPr>
          <w:rFonts w:asciiTheme="minorHAnsi" w:hAnsiTheme="minorHAnsi" w:cstheme="minorHAnsi"/>
          <w:sz w:val="20"/>
          <w:szCs w:val="20"/>
        </w:rPr>
        <w:t>luadora</w:t>
      </w:r>
      <w:r w:rsidRPr="00EF18E1">
        <w:rPr>
          <w:rFonts w:asciiTheme="minorHAnsi" w:hAnsiTheme="minorHAnsi" w:cstheme="minorHAnsi"/>
          <w:sz w:val="20"/>
          <w:szCs w:val="20"/>
        </w:rPr>
        <w:t xml:space="preserve"> deberán cumplir con las siguientes características: Claros, Relevantes, Económicos, Monitoreables y Adecuados (CREMA). Asimismo, </w:t>
      </w:r>
      <w:r w:rsidR="00897D63">
        <w:rPr>
          <w:rFonts w:asciiTheme="minorHAnsi" w:hAnsiTheme="minorHAnsi" w:cstheme="minorHAnsi"/>
          <w:sz w:val="20"/>
          <w:szCs w:val="20"/>
        </w:rPr>
        <w:t>la instancia evaluadora</w:t>
      </w:r>
      <w:r w:rsidRPr="00EF18E1">
        <w:rPr>
          <w:rFonts w:asciiTheme="minorHAnsi" w:hAnsiTheme="minorHAnsi" w:cstheme="minorHAnsi"/>
          <w:sz w:val="20"/>
          <w:szCs w:val="20"/>
        </w:rPr>
        <w:t xml:space="preserve"> deberá presentar el ejercicio de un primer cálculo de estos indicadores, con insumos reales de ser posible, o si no hipotéticos, en un anexo de formato libre. Anexo IX “Sistema de monitoreo e indicadores de gestión del Pp”.</w:t>
      </w:r>
    </w:p>
    <w:p w:rsidR="00C67BF5" w:rsidRPr="00C67BF5" w:rsidRDefault="00C67BF5" w:rsidP="00C67BF5">
      <w:pPr>
        <w:pStyle w:val="Ttulo1"/>
        <w:numPr>
          <w:ilvl w:val="0"/>
          <w:numId w:val="122"/>
        </w:numPr>
        <w:ind w:left="426" w:hanging="437"/>
        <w:rPr>
          <w:rFonts w:asciiTheme="minorHAnsi" w:eastAsia="Times" w:hAnsiTheme="minorHAnsi" w:cstheme="minorHAnsi"/>
          <w:sz w:val="20"/>
          <w:szCs w:val="20"/>
        </w:rPr>
      </w:pPr>
      <w:bookmarkStart w:id="49" w:name="_Toc40178646"/>
      <w:r w:rsidRPr="00C67BF5">
        <w:rPr>
          <w:rFonts w:asciiTheme="minorHAnsi" w:eastAsia="Times" w:hAnsiTheme="minorHAnsi" w:cstheme="minorHAnsi"/>
          <w:sz w:val="20"/>
          <w:szCs w:val="20"/>
        </w:rPr>
        <w:t>DISPOSICIONES GENERALES</w:t>
      </w:r>
      <w:bookmarkEnd w:id="49"/>
    </w:p>
    <w:p w:rsidR="00CD57DA" w:rsidRPr="00C67BF5" w:rsidRDefault="00CD57DA" w:rsidP="00C67BF5">
      <w:pPr>
        <w:pStyle w:val="Ttulo2"/>
        <w:rPr>
          <w:rFonts w:asciiTheme="minorHAnsi" w:eastAsia="Times" w:hAnsiTheme="minorHAnsi" w:cstheme="minorHAnsi"/>
          <w:i w:val="0"/>
          <w:sz w:val="20"/>
          <w:szCs w:val="20"/>
        </w:rPr>
      </w:pPr>
      <w:bookmarkStart w:id="50" w:name="_Toc39678146"/>
      <w:bookmarkStart w:id="51" w:name="_Toc40178647"/>
      <w:r w:rsidRPr="00C67BF5">
        <w:rPr>
          <w:rFonts w:asciiTheme="minorHAnsi" w:eastAsia="Times" w:hAnsiTheme="minorHAnsi" w:cstheme="minorHAnsi"/>
          <w:i w:val="0"/>
          <w:sz w:val="20"/>
          <w:szCs w:val="20"/>
        </w:rPr>
        <w:t>Bitácora de trabajo de campo y bases de datos</w:t>
      </w:r>
      <w:bookmarkEnd w:id="50"/>
      <w:bookmarkEnd w:id="51"/>
    </w:p>
    <w:p w:rsidR="00CD57DA" w:rsidRPr="00EF18E1" w:rsidRDefault="00CD57DA" w:rsidP="00CD57DA">
      <w:pPr>
        <w:pStyle w:val="Default"/>
        <w:jc w:val="both"/>
        <w:rPr>
          <w:rFonts w:asciiTheme="minorHAnsi" w:hAnsiTheme="minorHAnsi" w:cstheme="minorHAnsi"/>
          <w:sz w:val="20"/>
          <w:szCs w:val="20"/>
        </w:rPr>
      </w:pPr>
    </w:p>
    <w:p w:rsidR="00CD57DA" w:rsidRDefault="00897D63" w:rsidP="00CD57DA">
      <w:pPr>
        <w:pStyle w:val="Textosinformato"/>
        <w:jc w:val="both"/>
        <w:rPr>
          <w:rFonts w:asciiTheme="minorHAnsi" w:hAnsiTheme="minorHAnsi" w:cstheme="minorHAnsi"/>
        </w:rPr>
      </w:pPr>
      <w:r>
        <w:rPr>
          <w:rFonts w:asciiTheme="minorHAnsi" w:hAnsiTheme="minorHAnsi" w:cstheme="minorHAnsi"/>
        </w:rPr>
        <w:t>La instancia evaluadora</w:t>
      </w:r>
      <w:r w:rsidR="00CD57DA" w:rsidRPr="00EF18E1">
        <w:rPr>
          <w:rFonts w:asciiTheme="minorHAnsi" w:hAnsiTheme="minorHAnsi" w:cstheme="minorHAnsi"/>
        </w:rPr>
        <w:t xml:space="preserve"> deberá entregar una bitácora de trabajo</w:t>
      </w:r>
      <w:r w:rsidR="00FE4FDB">
        <w:rPr>
          <w:rFonts w:asciiTheme="minorHAnsi" w:hAnsiTheme="minorHAnsi" w:cstheme="minorHAnsi"/>
        </w:rPr>
        <w:t xml:space="preserve"> de</w:t>
      </w:r>
      <w:r w:rsidR="00CD57DA" w:rsidRPr="00EF18E1">
        <w:rPr>
          <w:rFonts w:asciiTheme="minorHAnsi" w:hAnsiTheme="minorHAnsi" w:cstheme="minorHAnsi"/>
        </w:rPr>
        <w:t xml:space="preserve"> campo que destaque de forma sintética, entre otros puntos, las principales actividades y situaciones a las que se enfrentó y que podrían afectar los resultados de la Evaluación de Procesos del Pp.</w:t>
      </w:r>
    </w:p>
    <w:p w:rsidR="00FE4FDB" w:rsidRPr="00EF18E1" w:rsidRDefault="00FE4FDB" w:rsidP="00CD57DA">
      <w:pPr>
        <w:pStyle w:val="Textosinformato"/>
        <w:jc w:val="both"/>
        <w:rPr>
          <w:rFonts w:asciiTheme="minorHAnsi" w:hAnsiTheme="minorHAnsi" w:cstheme="minorHAnsi"/>
        </w:rPr>
      </w:pPr>
    </w:p>
    <w:p w:rsidR="00CD57DA" w:rsidRPr="00EF18E1" w:rsidRDefault="00CD57DA" w:rsidP="00CD57DA">
      <w:pPr>
        <w:pStyle w:val="Textosinformato"/>
        <w:jc w:val="both"/>
        <w:rPr>
          <w:rFonts w:asciiTheme="minorHAnsi" w:hAnsiTheme="minorHAnsi" w:cstheme="minorHAnsi"/>
        </w:rPr>
      </w:pPr>
      <w:r w:rsidRPr="00EF18E1">
        <w:rPr>
          <w:rFonts w:asciiTheme="minorHAnsi" w:hAnsiTheme="minorHAnsi" w:cstheme="minorHAnsi"/>
        </w:rPr>
        <w:t>Asimismo, deberá entregar las bases de datos generadas a partir de la aplicación de los instrumentos de recolección y recopilación de información en el trabajo de campo. Las bases de datos deberán entregarse en formatos compatibles con Excel, debiendo mantener la confidencialidad de los entrevistados, pero sin alterar la información proporcionada por estos. En las bases de datos debe estar sistematizada toda la información recabada a partir de la aplicación de los instrumentos de levantamiento de información y deberá sustentar el análisis, las valoraciones, los hallazgos y las conclusiones de la evaluación.</w:t>
      </w:r>
    </w:p>
    <w:p w:rsidR="00CD57DA" w:rsidRPr="00EF18E1" w:rsidRDefault="00CD57DA" w:rsidP="00CD57DA">
      <w:pPr>
        <w:pStyle w:val="Textosinformato"/>
        <w:jc w:val="both"/>
        <w:rPr>
          <w:rFonts w:asciiTheme="minorHAnsi" w:hAnsiTheme="minorHAnsi" w:cstheme="minorHAnsi"/>
        </w:rPr>
      </w:pPr>
    </w:p>
    <w:p w:rsidR="00CD57DA" w:rsidRPr="00C67BF5" w:rsidRDefault="00CD57DA" w:rsidP="00C67BF5">
      <w:pPr>
        <w:pStyle w:val="Ttulo2"/>
        <w:rPr>
          <w:rFonts w:asciiTheme="minorHAnsi" w:eastAsia="Times" w:hAnsiTheme="minorHAnsi" w:cstheme="minorHAnsi"/>
          <w:i w:val="0"/>
          <w:sz w:val="20"/>
          <w:szCs w:val="20"/>
        </w:rPr>
      </w:pPr>
      <w:bookmarkStart w:id="52" w:name="_Toc39678147"/>
      <w:bookmarkStart w:id="53" w:name="_Toc40178648"/>
      <w:r w:rsidRPr="00C67BF5">
        <w:rPr>
          <w:rFonts w:asciiTheme="minorHAnsi" w:eastAsia="Times" w:hAnsiTheme="minorHAnsi" w:cstheme="minorHAnsi"/>
          <w:i w:val="0"/>
          <w:sz w:val="20"/>
          <w:szCs w:val="20"/>
        </w:rPr>
        <w:t>Perfil de</w:t>
      </w:r>
      <w:r w:rsidR="00897D63">
        <w:rPr>
          <w:rFonts w:asciiTheme="minorHAnsi" w:eastAsia="Times" w:hAnsiTheme="minorHAnsi" w:cstheme="minorHAnsi"/>
          <w:i w:val="0"/>
          <w:sz w:val="20"/>
          <w:szCs w:val="20"/>
        </w:rPr>
        <w:t xml:space="preserve"> la instancia evaluadora</w:t>
      </w:r>
      <w:bookmarkEnd w:id="52"/>
      <w:bookmarkEnd w:id="53"/>
    </w:p>
    <w:p w:rsidR="00CD57DA" w:rsidRPr="00EF18E1" w:rsidRDefault="00CD57DA" w:rsidP="00CD57DA">
      <w:pPr>
        <w:pStyle w:val="Default"/>
        <w:jc w:val="both"/>
        <w:rPr>
          <w:rFonts w:asciiTheme="minorHAnsi" w:hAnsiTheme="minorHAnsi" w:cstheme="minorHAnsi"/>
          <w:sz w:val="20"/>
          <w:szCs w:val="20"/>
        </w:rPr>
      </w:pPr>
    </w:p>
    <w:p w:rsidR="00CD57DA" w:rsidRPr="00EF18E1" w:rsidRDefault="00CD57DA" w:rsidP="00CD57DA">
      <w:pPr>
        <w:pStyle w:val="Textosinformato"/>
        <w:jc w:val="center"/>
        <w:rPr>
          <w:rFonts w:asciiTheme="minorHAnsi" w:eastAsia="Times" w:hAnsiTheme="minorHAnsi" w:cstheme="minorHAnsi"/>
          <w:b/>
        </w:rPr>
      </w:pPr>
      <w:r w:rsidRPr="00EF18E1">
        <w:rPr>
          <w:rFonts w:asciiTheme="minorHAnsi" w:eastAsia="Times" w:hAnsiTheme="minorHAnsi" w:cstheme="minorHAnsi"/>
          <w:b/>
        </w:rPr>
        <w:t xml:space="preserve">Tabla A. Perfil de </w:t>
      </w:r>
      <w:r w:rsidR="00897D63">
        <w:rPr>
          <w:rFonts w:asciiTheme="minorHAnsi" w:eastAsia="Times" w:hAnsiTheme="minorHAnsi" w:cstheme="minorHAnsi"/>
          <w:b/>
        </w:rPr>
        <w:t>la instancia evaluadora</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127"/>
        <w:gridCol w:w="2120"/>
        <w:gridCol w:w="2398"/>
      </w:tblGrid>
      <w:tr w:rsidR="00CD57DA" w:rsidRPr="00EF18E1" w:rsidTr="00E7068B">
        <w:trPr>
          <w:trHeight w:val="538"/>
          <w:jc w:val="center"/>
        </w:trPr>
        <w:tc>
          <w:tcPr>
            <w:tcW w:w="2343" w:type="dxa"/>
            <w:shd w:val="clear" w:color="auto" w:fill="621132"/>
            <w:vAlign w:val="center"/>
          </w:tcPr>
          <w:p w:rsidR="00CD57DA" w:rsidRPr="00EF18E1" w:rsidRDefault="00CD57DA" w:rsidP="0068319B">
            <w:pPr>
              <w:pStyle w:val="Textosinformato"/>
              <w:ind w:left="109"/>
              <w:jc w:val="center"/>
              <w:rPr>
                <w:rFonts w:asciiTheme="minorHAnsi" w:eastAsia="Times" w:hAnsiTheme="minorHAnsi" w:cstheme="minorHAnsi"/>
              </w:rPr>
            </w:pPr>
            <w:r w:rsidRPr="00EF18E1">
              <w:rPr>
                <w:rFonts w:asciiTheme="minorHAnsi" w:eastAsia="Times" w:hAnsiTheme="minorHAnsi" w:cstheme="minorHAnsi"/>
              </w:rPr>
              <w:br w:type="page"/>
              <w:t>Cargo</w:t>
            </w:r>
          </w:p>
        </w:tc>
        <w:tc>
          <w:tcPr>
            <w:tcW w:w="2127" w:type="dxa"/>
            <w:shd w:val="clear" w:color="auto" w:fill="621132"/>
            <w:vAlign w:val="center"/>
          </w:tcPr>
          <w:p w:rsidR="00CD57DA" w:rsidRPr="00EF18E1" w:rsidRDefault="00CD57DA" w:rsidP="0068319B">
            <w:pPr>
              <w:pStyle w:val="Textosinformato"/>
              <w:ind w:left="176"/>
              <w:jc w:val="center"/>
              <w:rPr>
                <w:rFonts w:asciiTheme="minorHAnsi" w:eastAsia="Times" w:hAnsiTheme="minorHAnsi" w:cstheme="minorHAnsi"/>
              </w:rPr>
            </w:pPr>
            <w:r w:rsidRPr="00EF18E1">
              <w:rPr>
                <w:rFonts w:asciiTheme="minorHAnsi" w:eastAsia="Times" w:hAnsiTheme="minorHAnsi" w:cstheme="minorHAnsi"/>
              </w:rPr>
              <w:t>Requisitos Académicos</w:t>
            </w:r>
          </w:p>
        </w:tc>
        <w:tc>
          <w:tcPr>
            <w:tcW w:w="2120" w:type="dxa"/>
            <w:shd w:val="clear" w:color="auto" w:fill="621132"/>
            <w:vAlign w:val="center"/>
          </w:tcPr>
          <w:p w:rsidR="00CD57DA" w:rsidRPr="00EF18E1" w:rsidRDefault="00CD57DA" w:rsidP="0068319B">
            <w:pPr>
              <w:pStyle w:val="Textosinformato"/>
              <w:ind w:left="175"/>
              <w:jc w:val="center"/>
              <w:rPr>
                <w:rFonts w:asciiTheme="minorHAnsi" w:eastAsia="Times" w:hAnsiTheme="minorHAnsi" w:cstheme="minorHAnsi"/>
              </w:rPr>
            </w:pPr>
            <w:r w:rsidRPr="00EF18E1">
              <w:rPr>
                <w:rFonts w:asciiTheme="minorHAnsi" w:eastAsia="Times" w:hAnsiTheme="minorHAnsi" w:cstheme="minorHAnsi"/>
              </w:rPr>
              <w:t>Experiencia General</w:t>
            </w:r>
          </w:p>
        </w:tc>
        <w:tc>
          <w:tcPr>
            <w:tcW w:w="2398" w:type="dxa"/>
            <w:shd w:val="clear" w:color="auto" w:fill="621132"/>
            <w:vAlign w:val="center"/>
          </w:tcPr>
          <w:p w:rsidR="00CD57DA" w:rsidRPr="00EF18E1" w:rsidRDefault="00CD57DA" w:rsidP="0068319B">
            <w:pPr>
              <w:pStyle w:val="Textosinformato"/>
              <w:ind w:left="181"/>
              <w:jc w:val="center"/>
              <w:rPr>
                <w:rFonts w:asciiTheme="minorHAnsi" w:eastAsia="Times" w:hAnsiTheme="minorHAnsi" w:cstheme="minorHAnsi"/>
              </w:rPr>
            </w:pPr>
            <w:r w:rsidRPr="00EF18E1">
              <w:rPr>
                <w:rFonts w:asciiTheme="minorHAnsi" w:eastAsia="Times" w:hAnsiTheme="minorHAnsi" w:cstheme="minorHAnsi"/>
              </w:rPr>
              <w:t>Experiencia Específica</w:t>
            </w:r>
          </w:p>
        </w:tc>
      </w:tr>
      <w:tr w:rsidR="00CD57DA" w:rsidRPr="00EF18E1" w:rsidTr="0068319B">
        <w:trPr>
          <w:trHeight w:val="539"/>
          <w:jc w:val="center"/>
        </w:trPr>
        <w:tc>
          <w:tcPr>
            <w:tcW w:w="2343" w:type="dxa"/>
            <w:vAlign w:val="center"/>
          </w:tcPr>
          <w:p w:rsidR="00CD57DA" w:rsidRPr="00EF18E1" w:rsidRDefault="00BE2E20" w:rsidP="00897D63">
            <w:pPr>
              <w:pStyle w:val="Textosinformato"/>
              <w:ind w:left="109"/>
              <w:jc w:val="both"/>
              <w:rPr>
                <w:rFonts w:asciiTheme="minorHAnsi" w:eastAsia="Times" w:hAnsiTheme="minorHAnsi" w:cstheme="minorHAnsi"/>
              </w:rPr>
            </w:pPr>
            <w:r>
              <w:rPr>
                <w:rFonts w:asciiTheme="minorHAnsi" w:eastAsia="Times" w:hAnsiTheme="minorHAnsi" w:cstheme="minorHAnsi"/>
              </w:rPr>
              <w:t>Coordinación</w:t>
            </w:r>
            <w:r w:rsidR="00DA546F">
              <w:rPr>
                <w:rFonts w:asciiTheme="minorHAnsi" w:eastAsia="Times" w:hAnsiTheme="minorHAnsi" w:cstheme="minorHAnsi"/>
              </w:rPr>
              <w:t xml:space="preserve"> </w:t>
            </w:r>
            <w:r w:rsidR="00897D63">
              <w:rPr>
                <w:rFonts w:asciiTheme="minorHAnsi" w:eastAsia="Times" w:hAnsiTheme="minorHAnsi" w:cstheme="minorHAnsi"/>
              </w:rPr>
              <w:t>de la instancia evaluadora</w:t>
            </w:r>
          </w:p>
        </w:tc>
        <w:tc>
          <w:tcPr>
            <w:tcW w:w="2127" w:type="dxa"/>
            <w:vAlign w:val="center"/>
          </w:tcPr>
          <w:p w:rsidR="00CD57DA" w:rsidRPr="00EF18E1" w:rsidRDefault="00CD57DA" w:rsidP="0068319B">
            <w:pPr>
              <w:pStyle w:val="Textosinformato"/>
              <w:ind w:left="176"/>
              <w:jc w:val="both"/>
              <w:rPr>
                <w:rFonts w:asciiTheme="minorHAnsi" w:eastAsia="Times" w:hAnsiTheme="minorHAnsi" w:cstheme="minorHAnsi"/>
                <w:i/>
              </w:rPr>
            </w:pPr>
            <w:r w:rsidRPr="00EF18E1">
              <w:rPr>
                <w:rFonts w:asciiTheme="minorHAnsi" w:eastAsia="Times" w:hAnsiTheme="minorHAnsi" w:cstheme="minorHAnsi"/>
                <w:i/>
              </w:rPr>
              <w:t>[</w:t>
            </w:r>
            <w:r w:rsidRPr="00EF18E1">
              <w:rPr>
                <w:rFonts w:asciiTheme="minorHAnsi" w:eastAsia="Times" w:hAnsiTheme="minorHAnsi" w:cstheme="minorHAnsi"/>
                <w:i/>
                <w:shd w:val="clear" w:color="auto" w:fill="D4C19C"/>
              </w:rPr>
              <w:t>El AE deberá especificarlos</w:t>
            </w:r>
            <w:r w:rsidRPr="00EF18E1">
              <w:rPr>
                <w:rFonts w:asciiTheme="minorHAnsi" w:eastAsia="Times" w:hAnsiTheme="minorHAnsi" w:cstheme="minorHAnsi"/>
                <w:i/>
              </w:rPr>
              <w:t>]</w:t>
            </w:r>
          </w:p>
        </w:tc>
        <w:tc>
          <w:tcPr>
            <w:tcW w:w="2120" w:type="dxa"/>
            <w:vAlign w:val="center"/>
          </w:tcPr>
          <w:p w:rsidR="00CD57DA" w:rsidRPr="00EF18E1" w:rsidRDefault="00CD57DA" w:rsidP="0068319B">
            <w:pPr>
              <w:pStyle w:val="Textosinformato"/>
              <w:ind w:left="175"/>
              <w:jc w:val="both"/>
              <w:rPr>
                <w:rFonts w:asciiTheme="minorHAnsi" w:eastAsia="Times" w:hAnsiTheme="minorHAnsi" w:cstheme="minorHAnsi"/>
              </w:rPr>
            </w:pPr>
            <w:r w:rsidRPr="00EF18E1">
              <w:rPr>
                <w:rFonts w:asciiTheme="minorHAnsi" w:eastAsia="Times" w:hAnsiTheme="minorHAnsi" w:cstheme="minorHAnsi"/>
                <w:i/>
              </w:rPr>
              <w:t>[</w:t>
            </w:r>
            <w:r w:rsidRPr="00EF18E1">
              <w:rPr>
                <w:rFonts w:asciiTheme="minorHAnsi" w:eastAsia="Times" w:hAnsiTheme="minorHAnsi" w:cstheme="minorHAnsi"/>
                <w:i/>
                <w:shd w:val="clear" w:color="auto" w:fill="D4C19C"/>
              </w:rPr>
              <w:t>El AE deberá especificarla</w:t>
            </w:r>
            <w:r w:rsidRPr="00EF18E1">
              <w:rPr>
                <w:rFonts w:asciiTheme="minorHAnsi" w:eastAsia="Times" w:hAnsiTheme="minorHAnsi" w:cstheme="minorHAnsi"/>
                <w:i/>
              </w:rPr>
              <w:t>]</w:t>
            </w:r>
          </w:p>
        </w:tc>
        <w:tc>
          <w:tcPr>
            <w:tcW w:w="2398" w:type="dxa"/>
            <w:vAlign w:val="center"/>
          </w:tcPr>
          <w:p w:rsidR="00CD57DA" w:rsidRPr="00EF18E1" w:rsidRDefault="00CD57DA" w:rsidP="0068319B">
            <w:pPr>
              <w:pStyle w:val="Textosinformato"/>
              <w:ind w:left="181"/>
              <w:jc w:val="both"/>
              <w:rPr>
                <w:rFonts w:asciiTheme="minorHAnsi" w:eastAsia="Times" w:hAnsiTheme="minorHAnsi" w:cstheme="minorHAnsi"/>
              </w:rPr>
            </w:pPr>
            <w:r w:rsidRPr="00EF18E1">
              <w:rPr>
                <w:rFonts w:asciiTheme="minorHAnsi" w:eastAsia="Times" w:hAnsiTheme="minorHAnsi" w:cstheme="minorHAnsi"/>
                <w:i/>
              </w:rPr>
              <w:t>[</w:t>
            </w:r>
            <w:r w:rsidRPr="00EF18E1">
              <w:rPr>
                <w:rFonts w:asciiTheme="minorHAnsi" w:eastAsia="Times" w:hAnsiTheme="minorHAnsi" w:cstheme="minorHAnsi"/>
                <w:i/>
                <w:shd w:val="clear" w:color="auto" w:fill="D4C19C"/>
              </w:rPr>
              <w:t>El AE deberá especificarla</w:t>
            </w:r>
            <w:r w:rsidRPr="00EF18E1">
              <w:rPr>
                <w:rFonts w:asciiTheme="minorHAnsi" w:eastAsia="Times" w:hAnsiTheme="minorHAnsi" w:cstheme="minorHAnsi"/>
                <w:i/>
              </w:rPr>
              <w:t>]</w:t>
            </w:r>
          </w:p>
        </w:tc>
      </w:tr>
      <w:tr w:rsidR="00CD57DA" w:rsidRPr="00EF18E1" w:rsidTr="0068319B">
        <w:trPr>
          <w:trHeight w:val="539"/>
          <w:jc w:val="center"/>
        </w:trPr>
        <w:tc>
          <w:tcPr>
            <w:tcW w:w="2343" w:type="dxa"/>
            <w:vAlign w:val="center"/>
          </w:tcPr>
          <w:p w:rsidR="00CD57DA" w:rsidRPr="00EF18E1" w:rsidRDefault="00897D63" w:rsidP="0068319B">
            <w:pPr>
              <w:pStyle w:val="Textosinformato"/>
              <w:ind w:left="109"/>
              <w:rPr>
                <w:rFonts w:asciiTheme="minorHAnsi" w:eastAsia="Times" w:hAnsiTheme="minorHAnsi" w:cstheme="minorHAnsi"/>
              </w:rPr>
            </w:pPr>
            <w:r>
              <w:rPr>
                <w:rFonts w:asciiTheme="minorHAnsi" w:eastAsia="Times" w:hAnsiTheme="minorHAnsi" w:cstheme="minorHAnsi"/>
              </w:rPr>
              <w:t>Miembros de la instancia evaluadora</w:t>
            </w:r>
            <w:r w:rsidR="00CD57DA" w:rsidRPr="00EF18E1">
              <w:rPr>
                <w:rFonts w:asciiTheme="minorHAnsi" w:eastAsia="Times" w:hAnsiTheme="minorHAnsi" w:cstheme="minorHAnsi"/>
              </w:rPr>
              <w:t xml:space="preserve"> </w:t>
            </w:r>
          </w:p>
        </w:tc>
        <w:tc>
          <w:tcPr>
            <w:tcW w:w="2127" w:type="dxa"/>
            <w:vAlign w:val="center"/>
          </w:tcPr>
          <w:p w:rsidR="00CD57DA" w:rsidRPr="00EF18E1" w:rsidRDefault="00CD57DA" w:rsidP="0068319B">
            <w:pPr>
              <w:pStyle w:val="Textosinformato"/>
              <w:ind w:left="176"/>
              <w:jc w:val="both"/>
              <w:rPr>
                <w:rFonts w:asciiTheme="minorHAnsi" w:eastAsia="Times" w:hAnsiTheme="minorHAnsi" w:cstheme="minorHAnsi"/>
              </w:rPr>
            </w:pPr>
            <w:r w:rsidRPr="00EF18E1">
              <w:rPr>
                <w:rFonts w:asciiTheme="minorHAnsi" w:eastAsia="Times" w:hAnsiTheme="minorHAnsi" w:cstheme="minorHAnsi"/>
                <w:i/>
              </w:rPr>
              <w:t>[</w:t>
            </w:r>
            <w:r w:rsidRPr="00EF18E1">
              <w:rPr>
                <w:rFonts w:asciiTheme="minorHAnsi" w:eastAsia="Times" w:hAnsiTheme="minorHAnsi" w:cstheme="minorHAnsi"/>
                <w:i/>
                <w:shd w:val="clear" w:color="auto" w:fill="D4C19C"/>
              </w:rPr>
              <w:t>El AE deberá especificarlos</w:t>
            </w:r>
            <w:r w:rsidRPr="00EF18E1">
              <w:rPr>
                <w:rFonts w:asciiTheme="minorHAnsi" w:eastAsia="Times" w:hAnsiTheme="minorHAnsi" w:cstheme="minorHAnsi"/>
                <w:i/>
              </w:rPr>
              <w:t>]</w:t>
            </w:r>
          </w:p>
        </w:tc>
        <w:tc>
          <w:tcPr>
            <w:tcW w:w="2120" w:type="dxa"/>
            <w:vAlign w:val="center"/>
          </w:tcPr>
          <w:p w:rsidR="00CD57DA" w:rsidRPr="00EF18E1" w:rsidRDefault="00CD57DA" w:rsidP="0068319B">
            <w:pPr>
              <w:pStyle w:val="Textosinformato"/>
              <w:ind w:left="175"/>
              <w:jc w:val="both"/>
              <w:rPr>
                <w:rFonts w:asciiTheme="minorHAnsi" w:eastAsia="Times" w:hAnsiTheme="minorHAnsi" w:cstheme="minorHAnsi"/>
              </w:rPr>
            </w:pPr>
            <w:r w:rsidRPr="00EF18E1">
              <w:rPr>
                <w:rFonts w:asciiTheme="minorHAnsi" w:eastAsia="Times" w:hAnsiTheme="minorHAnsi" w:cstheme="minorHAnsi"/>
                <w:i/>
              </w:rPr>
              <w:t>[</w:t>
            </w:r>
            <w:r w:rsidRPr="00EF18E1">
              <w:rPr>
                <w:rFonts w:asciiTheme="minorHAnsi" w:eastAsia="Times" w:hAnsiTheme="minorHAnsi" w:cstheme="minorHAnsi"/>
                <w:i/>
                <w:shd w:val="clear" w:color="auto" w:fill="D4C19C"/>
              </w:rPr>
              <w:t>El AE deberá especificarla</w:t>
            </w:r>
            <w:r w:rsidRPr="00EF18E1">
              <w:rPr>
                <w:rFonts w:asciiTheme="minorHAnsi" w:eastAsia="Times" w:hAnsiTheme="minorHAnsi" w:cstheme="minorHAnsi"/>
                <w:i/>
              </w:rPr>
              <w:t>]</w:t>
            </w:r>
          </w:p>
        </w:tc>
        <w:tc>
          <w:tcPr>
            <w:tcW w:w="2398" w:type="dxa"/>
            <w:vAlign w:val="center"/>
          </w:tcPr>
          <w:p w:rsidR="00CD57DA" w:rsidRPr="00EF18E1" w:rsidRDefault="00CD57DA" w:rsidP="0068319B">
            <w:pPr>
              <w:pStyle w:val="Textosinformato"/>
              <w:ind w:left="181"/>
              <w:jc w:val="both"/>
              <w:rPr>
                <w:rFonts w:asciiTheme="minorHAnsi" w:eastAsia="Times" w:hAnsiTheme="minorHAnsi" w:cstheme="minorHAnsi"/>
              </w:rPr>
            </w:pPr>
            <w:r w:rsidRPr="00EF18E1">
              <w:rPr>
                <w:rFonts w:asciiTheme="minorHAnsi" w:eastAsia="Times" w:hAnsiTheme="minorHAnsi" w:cstheme="minorHAnsi"/>
                <w:i/>
              </w:rPr>
              <w:t>[</w:t>
            </w:r>
            <w:r w:rsidRPr="00EF18E1">
              <w:rPr>
                <w:rFonts w:asciiTheme="minorHAnsi" w:eastAsia="Times" w:hAnsiTheme="minorHAnsi" w:cstheme="minorHAnsi"/>
                <w:i/>
                <w:shd w:val="clear" w:color="auto" w:fill="D4C19C"/>
              </w:rPr>
              <w:t>El AE deberá especificarla</w:t>
            </w:r>
            <w:r w:rsidRPr="00EF18E1">
              <w:rPr>
                <w:rFonts w:asciiTheme="minorHAnsi" w:eastAsia="Times" w:hAnsiTheme="minorHAnsi" w:cstheme="minorHAnsi"/>
                <w:i/>
              </w:rPr>
              <w:t>]</w:t>
            </w:r>
          </w:p>
        </w:tc>
      </w:tr>
    </w:tbl>
    <w:p w:rsidR="00CD57DA" w:rsidRPr="00EF18E1" w:rsidRDefault="00CD57DA" w:rsidP="00CB4C85">
      <w:pPr>
        <w:pStyle w:val="Default"/>
        <w:jc w:val="both"/>
        <w:rPr>
          <w:rFonts w:asciiTheme="minorHAnsi" w:eastAsia="Times" w:hAnsiTheme="minorHAnsi" w:cstheme="minorHAnsi"/>
          <w:sz w:val="20"/>
          <w:szCs w:val="20"/>
        </w:rPr>
      </w:pPr>
    </w:p>
    <w:p w:rsidR="00E7068B" w:rsidRPr="00EF18E1" w:rsidRDefault="00E7068B" w:rsidP="00CB4C85">
      <w:pPr>
        <w:pStyle w:val="Default"/>
        <w:jc w:val="both"/>
        <w:rPr>
          <w:rFonts w:asciiTheme="minorHAnsi" w:eastAsia="Times" w:hAnsiTheme="minorHAnsi" w:cstheme="minorHAnsi"/>
          <w:sz w:val="20"/>
          <w:szCs w:val="20"/>
        </w:rPr>
      </w:pPr>
      <w:r w:rsidRPr="00EF18E1">
        <w:rPr>
          <w:rFonts w:asciiTheme="minorHAnsi" w:hAnsiTheme="minorHAnsi" w:cstheme="minorHAnsi"/>
          <w:sz w:val="20"/>
          <w:szCs w:val="20"/>
        </w:rPr>
        <w:t>Adicionalmente</w:t>
      </w:r>
      <w:r w:rsidRPr="00EF18E1">
        <w:rPr>
          <w:rFonts w:asciiTheme="minorHAnsi" w:eastAsia="Times" w:hAnsiTheme="minorHAnsi" w:cstheme="minorHAnsi"/>
          <w:sz w:val="20"/>
          <w:szCs w:val="20"/>
        </w:rPr>
        <w:t>, cada uno de los integrantes de</w:t>
      </w:r>
      <w:r w:rsidR="007D54D5">
        <w:rPr>
          <w:rFonts w:asciiTheme="minorHAnsi" w:eastAsia="Times" w:hAnsiTheme="minorHAnsi" w:cstheme="minorHAnsi"/>
          <w:sz w:val="20"/>
          <w:szCs w:val="20"/>
        </w:rPr>
        <w:t xml:space="preserve"> la instancia evaluadora </w:t>
      </w:r>
      <w:r w:rsidRPr="00EF18E1">
        <w:rPr>
          <w:rFonts w:asciiTheme="minorHAnsi" w:eastAsia="Times" w:hAnsiTheme="minorHAnsi" w:cstheme="minorHAnsi"/>
          <w:sz w:val="20"/>
          <w:szCs w:val="20"/>
        </w:rPr>
        <w:t xml:space="preserve">deberá presentar una carta (formato libre y en hoja membretada) en la que manifieste su interés de participar en la Evaluación </w:t>
      </w:r>
      <w:r w:rsidR="007E55AB" w:rsidRPr="00EF18E1">
        <w:rPr>
          <w:rFonts w:asciiTheme="minorHAnsi" w:eastAsia="Times" w:hAnsiTheme="minorHAnsi" w:cstheme="minorHAnsi"/>
          <w:sz w:val="20"/>
          <w:szCs w:val="20"/>
        </w:rPr>
        <w:t>de Procesos</w:t>
      </w:r>
      <w:r w:rsidRPr="00EF18E1">
        <w:rPr>
          <w:rFonts w:asciiTheme="minorHAnsi" w:eastAsia="Times" w:hAnsiTheme="minorHAnsi" w:cstheme="minorHAnsi"/>
          <w:sz w:val="20"/>
          <w:szCs w:val="20"/>
        </w:rPr>
        <w:t xml:space="preserve"> del Pp </w:t>
      </w:r>
      <w:r w:rsidRPr="00EF18E1">
        <w:rPr>
          <w:rFonts w:asciiTheme="minorHAnsi" w:hAnsiTheme="minorHAnsi" w:cstheme="minorHAnsi"/>
          <w:i/>
          <w:sz w:val="20"/>
          <w:szCs w:val="20"/>
          <w:shd w:val="clear" w:color="auto" w:fill="D4C19C"/>
        </w:rPr>
        <w:t>[Modalidad y clave del Pp “Nombre del Pp”]</w:t>
      </w:r>
      <w:r w:rsidRPr="00EF18E1">
        <w:rPr>
          <w:rFonts w:asciiTheme="minorHAnsi" w:eastAsia="Times" w:hAnsiTheme="minorHAnsi" w:cstheme="minorHAnsi"/>
          <w:sz w:val="20"/>
          <w:szCs w:val="20"/>
        </w:rPr>
        <w:t xml:space="preserve">, indicando el cargo </w:t>
      </w:r>
      <w:r w:rsidR="00897D63">
        <w:rPr>
          <w:rFonts w:asciiTheme="minorHAnsi" w:eastAsia="Times" w:hAnsiTheme="minorHAnsi" w:cstheme="minorHAnsi"/>
          <w:sz w:val="20"/>
          <w:szCs w:val="20"/>
        </w:rPr>
        <w:t>de cada miembro que la conforma</w:t>
      </w:r>
      <w:r w:rsidRPr="00EF18E1">
        <w:rPr>
          <w:rFonts w:asciiTheme="minorHAnsi" w:eastAsia="Times" w:hAnsiTheme="minorHAnsi" w:cstheme="minorHAnsi"/>
          <w:sz w:val="20"/>
          <w:szCs w:val="20"/>
        </w:rPr>
        <w:t xml:space="preserve">.  Asimismo, la carta </w:t>
      </w:r>
      <w:r w:rsidR="00672094" w:rsidRPr="00EF18E1">
        <w:rPr>
          <w:rFonts w:asciiTheme="minorHAnsi" w:eastAsia="Times" w:hAnsiTheme="minorHAnsi" w:cstheme="minorHAnsi"/>
          <w:sz w:val="20"/>
          <w:szCs w:val="20"/>
        </w:rPr>
        <w:t>deberá acompañarse</w:t>
      </w:r>
      <w:r w:rsidRPr="00EF18E1">
        <w:rPr>
          <w:rFonts w:asciiTheme="minorHAnsi" w:eastAsia="Times" w:hAnsiTheme="minorHAnsi" w:cstheme="minorHAnsi"/>
          <w:sz w:val="20"/>
          <w:szCs w:val="20"/>
        </w:rPr>
        <w:t xml:space="preserve"> del </w:t>
      </w:r>
      <w:r w:rsidRPr="0012467E">
        <w:rPr>
          <w:rFonts w:asciiTheme="minorHAnsi" w:eastAsia="Times" w:hAnsiTheme="minorHAnsi" w:cstheme="minorHAnsi"/>
          <w:i/>
          <w:iCs/>
          <w:sz w:val="20"/>
          <w:szCs w:val="20"/>
        </w:rPr>
        <w:t xml:space="preserve">Currículum </w:t>
      </w:r>
      <w:r w:rsidR="0012467E" w:rsidRPr="0012467E">
        <w:rPr>
          <w:rFonts w:asciiTheme="minorHAnsi" w:eastAsia="Times" w:hAnsiTheme="minorHAnsi" w:cstheme="minorHAnsi"/>
          <w:i/>
          <w:iCs/>
          <w:sz w:val="20"/>
          <w:szCs w:val="20"/>
        </w:rPr>
        <w:t>V</w:t>
      </w:r>
      <w:r w:rsidRPr="0012467E">
        <w:rPr>
          <w:rFonts w:asciiTheme="minorHAnsi" w:eastAsia="Times" w:hAnsiTheme="minorHAnsi" w:cstheme="minorHAnsi"/>
          <w:i/>
          <w:iCs/>
          <w:sz w:val="20"/>
          <w:szCs w:val="20"/>
        </w:rPr>
        <w:t>itae</w:t>
      </w:r>
      <w:r w:rsidRPr="00EF18E1">
        <w:rPr>
          <w:rFonts w:asciiTheme="minorHAnsi" w:eastAsia="Times" w:hAnsiTheme="minorHAnsi" w:cstheme="minorHAnsi"/>
          <w:sz w:val="20"/>
          <w:szCs w:val="20"/>
        </w:rPr>
        <w:t xml:space="preserve"> firmado con la leyenda “Bajo protesta de decir verdad, declaro que la información asentada en el presente </w:t>
      </w:r>
      <w:r w:rsidRPr="0012467E">
        <w:rPr>
          <w:rFonts w:asciiTheme="minorHAnsi" w:eastAsia="Times" w:hAnsiTheme="minorHAnsi" w:cstheme="minorHAnsi"/>
          <w:i/>
          <w:iCs/>
          <w:sz w:val="20"/>
          <w:szCs w:val="20"/>
        </w:rPr>
        <w:t>Currículum Vitae</w:t>
      </w:r>
      <w:r w:rsidRPr="00EF18E1">
        <w:rPr>
          <w:rFonts w:asciiTheme="minorHAnsi" w:eastAsia="Times" w:hAnsiTheme="minorHAnsi" w:cstheme="minorHAnsi"/>
          <w:sz w:val="20"/>
          <w:szCs w:val="20"/>
        </w:rPr>
        <w:t>, es cierta y verdadera”.</w:t>
      </w:r>
    </w:p>
    <w:p w:rsidR="00E7068B" w:rsidRDefault="00E7068B" w:rsidP="00E7068B">
      <w:pPr>
        <w:spacing w:before="120" w:after="120"/>
        <w:jc w:val="both"/>
        <w:rPr>
          <w:rFonts w:eastAsia="Times" w:cstheme="minorHAnsi"/>
          <w:sz w:val="20"/>
          <w:szCs w:val="20"/>
        </w:rPr>
      </w:pPr>
      <w:r w:rsidRPr="00EF18E1">
        <w:rPr>
          <w:rFonts w:eastAsia="Times" w:cstheme="minorHAnsi"/>
          <w:sz w:val="20"/>
          <w:szCs w:val="20"/>
        </w:rPr>
        <w:t>En caso de que se presenten cambios en los integrantes de</w:t>
      </w:r>
      <w:r w:rsidR="007D54D5">
        <w:rPr>
          <w:rFonts w:eastAsia="Times" w:cstheme="minorHAnsi"/>
          <w:sz w:val="20"/>
          <w:szCs w:val="20"/>
        </w:rPr>
        <w:t xml:space="preserve"> la instancia evaluadora</w:t>
      </w:r>
      <w:r w:rsidRPr="00EF18E1">
        <w:rPr>
          <w:rFonts w:eastAsia="Times" w:cstheme="minorHAnsi"/>
          <w:sz w:val="20"/>
          <w:szCs w:val="20"/>
        </w:rPr>
        <w:t xml:space="preserve">, ya sea en el proceso de contratación o durante el desarrollo de la Evaluación en materia de Diseño del Pp </w:t>
      </w:r>
      <w:r w:rsidRPr="00EF18E1">
        <w:rPr>
          <w:rFonts w:cstheme="minorHAnsi"/>
          <w:i/>
          <w:sz w:val="20"/>
          <w:szCs w:val="20"/>
          <w:shd w:val="clear" w:color="auto" w:fill="D4C19C"/>
        </w:rPr>
        <w:t>[Modalidad y clave del Pp “Nombre del Pp”]</w:t>
      </w:r>
      <w:r w:rsidRPr="00EF18E1">
        <w:rPr>
          <w:rFonts w:eastAsia="Times" w:cstheme="minorHAnsi"/>
          <w:sz w:val="20"/>
          <w:szCs w:val="20"/>
        </w:rPr>
        <w:t xml:space="preserve">, la instancia evaluadora deberá presentar por escrito a la </w:t>
      </w:r>
      <w:r w:rsidRPr="00EF18E1">
        <w:rPr>
          <w:rFonts w:cstheme="minorHAnsi"/>
          <w:i/>
          <w:sz w:val="20"/>
          <w:szCs w:val="20"/>
          <w:shd w:val="clear" w:color="auto" w:fill="D4C19C"/>
        </w:rPr>
        <w:t>[</w:t>
      </w:r>
      <w:r w:rsidRPr="00EF18E1">
        <w:rPr>
          <w:rFonts w:eastAsia="Times New Roman" w:cstheme="minorHAnsi"/>
          <w:i/>
          <w:sz w:val="20"/>
          <w:szCs w:val="20"/>
          <w:shd w:val="clear" w:color="auto" w:fill="D4C19C"/>
          <w:lang w:val="es-ES"/>
        </w:rPr>
        <w:t>Unidad o Área de Evaluación]</w:t>
      </w:r>
      <w:r w:rsidRPr="00EF18E1">
        <w:rPr>
          <w:rFonts w:eastAsia="Times" w:cstheme="minorHAnsi"/>
          <w:sz w:val="20"/>
          <w:szCs w:val="20"/>
        </w:rPr>
        <w:t xml:space="preserve"> la solicitud del cambio para la respectiva validación del perfil indicado en los presentes TdR y la autorización correspondiente por parte de la </w:t>
      </w:r>
      <w:r w:rsidRPr="00EF18E1">
        <w:rPr>
          <w:rFonts w:cstheme="minorHAnsi"/>
          <w:i/>
          <w:sz w:val="20"/>
          <w:szCs w:val="20"/>
          <w:shd w:val="clear" w:color="auto" w:fill="D4C19C"/>
        </w:rPr>
        <w:t>[</w:t>
      </w:r>
      <w:r w:rsidRPr="00EF18E1">
        <w:rPr>
          <w:rFonts w:eastAsia="Times New Roman" w:cstheme="minorHAnsi"/>
          <w:i/>
          <w:sz w:val="20"/>
          <w:szCs w:val="20"/>
          <w:shd w:val="clear" w:color="auto" w:fill="D4C19C"/>
          <w:lang w:val="es-ES"/>
        </w:rPr>
        <w:t>Unidad o Área de Evaluación]</w:t>
      </w:r>
      <w:r w:rsidRPr="00EF18E1">
        <w:rPr>
          <w:rFonts w:eastAsia="Times" w:cstheme="minorHAnsi"/>
          <w:sz w:val="20"/>
          <w:szCs w:val="20"/>
        </w:rPr>
        <w:t>.</w:t>
      </w:r>
    </w:p>
    <w:p w:rsidR="0012467E" w:rsidRDefault="0012467E" w:rsidP="00E7068B">
      <w:pPr>
        <w:spacing w:before="120" w:after="120"/>
        <w:jc w:val="both"/>
        <w:rPr>
          <w:rFonts w:eastAsia="Times" w:cstheme="minorHAnsi"/>
          <w:sz w:val="20"/>
          <w:szCs w:val="20"/>
        </w:rPr>
      </w:pPr>
    </w:p>
    <w:p w:rsidR="0012467E" w:rsidRDefault="0012467E" w:rsidP="00E7068B">
      <w:pPr>
        <w:spacing w:before="120" w:after="120"/>
        <w:jc w:val="both"/>
        <w:rPr>
          <w:rFonts w:eastAsia="Times" w:cstheme="minorHAnsi"/>
          <w:sz w:val="20"/>
          <w:szCs w:val="20"/>
        </w:rPr>
      </w:pPr>
    </w:p>
    <w:p w:rsidR="00CD57DA" w:rsidRPr="00C67BF5" w:rsidRDefault="00CD57DA" w:rsidP="00C67BF5">
      <w:pPr>
        <w:pStyle w:val="Ttulo2"/>
        <w:rPr>
          <w:rFonts w:asciiTheme="minorHAnsi" w:eastAsia="Times" w:hAnsiTheme="minorHAnsi" w:cstheme="minorHAnsi"/>
          <w:i w:val="0"/>
          <w:sz w:val="20"/>
          <w:szCs w:val="20"/>
        </w:rPr>
      </w:pPr>
      <w:bookmarkStart w:id="54" w:name="_Toc39678148"/>
      <w:bookmarkStart w:id="55" w:name="_Toc40178649"/>
      <w:r w:rsidRPr="00C67BF5">
        <w:rPr>
          <w:rFonts w:asciiTheme="minorHAnsi" w:eastAsia="Times" w:hAnsiTheme="minorHAnsi" w:cstheme="minorHAnsi"/>
          <w:i w:val="0"/>
          <w:sz w:val="20"/>
          <w:szCs w:val="20"/>
        </w:rPr>
        <w:t>Productos y plazos de entrega</w:t>
      </w:r>
      <w:bookmarkEnd w:id="54"/>
      <w:bookmarkEnd w:id="55"/>
    </w:p>
    <w:p w:rsidR="00CD57DA" w:rsidRPr="00EF18E1" w:rsidRDefault="00CD57DA" w:rsidP="00CD57DA">
      <w:pPr>
        <w:pStyle w:val="Default"/>
        <w:jc w:val="both"/>
        <w:rPr>
          <w:rFonts w:asciiTheme="minorHAnsi" w:hAnsiTheme="minorHAnsi" w:cstheme="minorHAnsi"/>
          <w:sz w:val="20"/>
          <w:szCs w:val="20"/>
        </w:rPr>
      </w:pPr>
    </w:p>
    <w:p w:rsidR="00CD57DA" w:rsidRDefault="00CD57DA" w:rsidP="00CD57DA">
      <w:pPr>
        <w:jc w:val="both"/>
        <w:rPr>
          <w:rFonts w:cstheme="minorHAnsi"/>
          <w:sz w:val="20"/>
          <w:szCs w:val="20"/>
        </w:rPr>
      </w:pPr>
      <w:r w:rsidRPr="00EF18E1">
        <w:rPr>
          <w:rFonts w:cstheme="minorHAnsi"/>
          <w:sz w:val="20"/>
          <w:szCs w:val="20"/>
        </w:rPr>
        <w:t xml:space="preserve">El calendario de entregas a </w:t>
      </w:r>
      <w:r w:rsidRPr="00EF18E1">
        <w:rPr>
          <w:rFonts w:cstheme="minorHAnsi"/>
          <w:bCs/>
          <w:i/>
          <w:sz w:val="20"/>
          <w:szCs w:val="20"/>
          <w:shd w:val="clear" w:color="auto" w:fill="D4C19C"/>
        </w:rPr>
        <w:t>[Nombre del AE]</w:t>
      </w:r>
      <w:r w:rsidRPr="00EF18E1">
        <w:rPr>
          <w:rFonts w:cstheme="minorHAnsi"/>
          <w:sz w:val="20"/>
          <w:szCs w:val="20"/>
        </w:rPr>
        <w:t xml:space="preserve"> se define en la Tabla</w:t>
      </w:r>
      <w:r w:rsidR="0012467E">
        <w:rPr>
          <w:rFonts w:cstheme="minorHAnsi"/>
          <w:sz w:val="20"/>
          <w:szCs w:val="20"/>
        </w:rPr>
        <w:t xml:space="preserve"> B</w:t>
      </w:r>
      <w:r w:rsidRPr="00EF18E1">
        <w:rPr>
          <w:rFonts w:cstheme="minorHAnsi"/>
          <w:sz w:val="20"/>
          <w:szCs w:val="20"/>
        </w:rPr>
        <w:t xml:space="preserve"> </w:t>
      </w:r>
      <w:r w:rsidR="00645C05">
        <w:rPr>
          <w:rFonts w:cstheme="minorHAnsi"/>
          <w:sz w:val="20"/>
          <w:szCs w:val="20"/>
        </w:rPr>
        <w:t>e</w:t>
      </w:r>
      <w:r w:rsidR="00DF5E5C">
        <w:rPr>
          <w:rFonts w:cstheme="minorHAnsi"/>
          <w:sz w:val="20"/>
          <w:szCs w:val="20"/>
        </w:rPr>
        <w:t xml:space="preserve">n </w:t>
      </w:r>
      <w:r w:rsidRPr="00EF18E1">
        <w:rPr>
          <w:rFonts w:cstheme="minorHAnsi"/>
          <w:sz w:val="20"/>
          <w:szCs w:val="20"/>
        </w:rPr>
        <w:t xml:space="preserve">cada una de las etapas señaladas, la instancia evaluadora debe atender puntualmente las fechas señaladas y acordar con anticipación el horario de las reuniones, así como los requerimientos que necesita para presentar sus resultados. </w:t>
      </w:r>
    </w:p>
    <w:p w:rsidR="00DF5E5C" w:rsidRDefault="00DF5E5C" w:rsidP="00CD57DA">
      <w:pPr>
        <w:jc w:val="both"/>
        <w:rPr>
          <w:rFonts w:cstheme="minorHAnsi"/>
          <w:sz w:val="20"/>
          <w:szCs w:val="20"/>
        </w:rPr>
      </w:pPr>
    </w:p>
    <w:p w:rsidR="00CD57DA" w:rsidRPr="00EF18E1" w:rsidRDefault="006F4456" w:rsidP="00CB4C85">
      <w:pPr>
        <w:spacing w:before="120" w:after="120"/>
        <w:jc w:val="both"/>
        <w:rPr>
          <w:rFonts w:cstheme="minorHAnsi"/>
          <w:sz w:val="20"/>
          <w:szCs w:val="20"/>
        </w:rPr>
      </w:pPr>
      <w:r>
        <w:rPr>
          <w:rFonts w:cstheme="minorHAnsi"/>
          <w:sz w:val="20"/>
          <w:szCs w:val="20"/>
        </w:rPr>
        <w:t xml:space="preserve">El tiempo previsto para las entregas de los productos considerará </w:t>
      </w:r>
      <w:r w:rsidR="00DF5E5C" w:rsidRPr="00DF5E5C">
        <w:rPr>
          <w:rFonts w:cstheme="minorHAnsi"/>
          <w:sz w:val="20"/>
          <w:szCs w:val="20"/>
        </w:rPr>
        <w:t xml:space="preserve">la complejidad de </w:t>
      </w:r>
      <w:r w:rsidR="00DF5E5C">
        <w:rPr>
          <w:rFonts w:cstheme="minorHAnsi"/>
          <w:sz w:val="20"/>
          <w:szCs w:val="20"/>
        </w:rPr>
        <w:t>la</w:t>
      </w:r>
      <w:r w:rsidR="00DF5E5C" w:rsidRPr="00DF5E5C">
        <w:rPr>
          <w:rFonts w:cstheme="minorHAnsi"/>
          <w:sz w:val="20"/>
          <w:szCs w:val="20"/>
        </w:rPr>
        <w:t xml:space="preserve"> evaluación </w:t>
      </w:r>
      <w:r w:rsidR="00DF5E5C">
        <w:rPr>
          <w:rFonts w:cstheme="minorHAnsi"/>
          <w:sz w:val="20"/>
          <w:szCs w:val="20"/>
        </w:rPr>
        <w:t>al establecer los periodos</w:t>
      </w:r>
      <w:r>
        <w:rPr>
          <w:rFonts w:cstheme="minorHAnsi"/>
          <w:sz w:val="20"/>
          <w:szCs w:val="20"/>
        </w:rPr>
        <w:t xml:space="preserve"> suficientes para la integración del trabajo de gabinete y el desarrollo de la logística para el trabajo de campo. </w:t>
      </w:r>
      <w:r w:rsidR="003B636B">
        <w:rPr>
          <w:rFonts w:cstheme="minorHAnsi"/>
          <w:sz w:val="20"/>
          <w:szCs w:val="20"/>
        </w:rPr>
        <w:t xml:space="preserve">Lo anterior, con la intención de </w:t>
      </w:r>
      <w:r w:rsidR="00191EFD">
        <w:rPr>
          <w:rFonts w:cstheme="minorHAnsi"/>
          <w:sz w:val="20"/>
          <w:szCs w:val="20"/>
        </w:rPr>
        <w:t>que la instancia evaluadora pueda</w:t>
      </w:r>
      <w:r w:rsidR="00191EFD" w:rsidRPr="00191EFD">
        <w:rPr>
          <w:rFonts w:cstheme="minorHAnsi"/>
          <w:sz w:val="20"/>
          <w:szCs w:val="20"/>
        </w:rPr>
        <w:t xml:space="preserve"> llevar a cabo un trabajo de campo </w:t>
      </w:r>
      <w:r w:rsidR="003E31EF">
        <w:rPr>
          <w:rFonts w:cstheme="minorHAnsi"/>
          <w:sz w:val="20"/>
          <w:szCs w:val="20"/>
        </w:rPr>
        <w:t>de</w:t>
      </w:r>
      <w:r w:rsidR="00191EFD" w:rsidRPr="00191EFD">
        <w:rPr>
          <w:rFonts w:cstheme="minorHAnsi"/>
          <w:sz w:val="20"/>
          <w:szCs w:val="20"/>
        </w:rPr>
        <w:t xml:space="preserve"> </w:t>
      </w:r>
      <w:r w:rsidR="003E31EF">
        <w:rPr>
          <w:rFonts w:cstheme="minorHAnsi"/>
          <w:sz w:val="20"/>
          <w:szCs w:val="20"/>
        </w:rPr>
        <w:t xml:space="preserve">mayor calidad. </w:t>
      </w:r>
      <w:r w:rsidR="00CB4C85" w:rsidRPr="00EF18E1">
        <w:rPr>
          <w:rFonts w:cstheme="minorHAnsi"/>
          <w:sz w:val="20"/>
          <w:szCs w:val="20"/>
        </w:rPr>
        <w:t xml:space="preserve">La </w:t>
      </w:r>
      <w:r w:rsidR="00CB4C85" w:rsidRPr="00EF18E1">
        <w:rPr>
          <w:rFonts w:cstheme="minorHAnsi"/>
          <w:i/>
          <w:sz w:val="20"/>
          <w:szCs w:val="20"/>
          <w:shd w:val="clear" w:color="auto" w:fill="D4C19C"/>
        </w:rPr>
        <w:t>[Unidad o Área de Evaluación]</w:t>
      </w:r>
      <w:r w:rsidR="00CB4C85" w:rsidRPr="00EF18E1">
        <w:rPr>
          <w:rFonts w:eastAsia="Times New Roman" w:cstheme="minorHAnsi"/>
          <w:i/>
          <w:sz w:val="20"/>
          <w:szCs w:val="20"/>
          <w:shd w:val="clear" w:color="auto" w:fill="D4C19C"/>
          <w:lang w:val="es-ES"/>
        </w:rPr>
        <w:t xml:space="preserve"> </w:t>
      </w:r>
      <w:r w:rsidR="00CB4C85" w:rsidRPr="00EF18E1">
        <w:rPr>
          <w:rFonts w:cstheme="minorHAnsi"/>
          <w:sz w:val="20"/>
          <w:szCs w:val="20"/>
        </w:rPr>
        <w:t>verificará y validará que en</w:t>
      </w:r>
      <w:r w:rsidR="0090281E">
        <w:rPr>
          <w:rFonts w:cstheme="minorHAnsi"/>
          <w:sz w:val="20"/>
          <w:szCs w:val="20"/>
        </w:rPr>
        <w:t xml:space="preserve"> caso de existir un </w:t>
      </w:r>
      <w:r w:rsidR="00CB4C85" w:rsidRPr="00EF18E1">
        <w:rPr>
          <w:rFonts w:cstheme="minorHAnsi"/>
          <w:sz w:val="20"/>
          <w:szCs w:val="20"/>
        </w:rPr>
        <w:t xml:space="preserve">contrato de prestación de servicios entre la </w:t>
      </w:r>
      <w:r w:rsidR="007D54D5">
        <w:rPr>
          <w:rFonts w:cstheme="minorHAnsi"/>
          <w:sz w:val="20"/>
          <w:szCs w:val="20"/>
        </w:rPr>
        <w:t>dependencia y la instancia evaluadora</w:t>
      </w:r>
      <w:r w:rsidR="00CB4C85" w:rsidRPr="00EF18E1">
        <w:rPr>
          <w:rFonts w:cstheme="minorHAnsi"/>
          <w:sz w:val="20"/>
          <w:szCs w:val="20"/>
        </w:rPr>
        <w:t xml:space="preserve">, se establezcan las acciones y procedimientos a seguir en caso de violaciones en materia de derechos inherentes a la propiedad intelectual.   </w:t>
      </w:r>
    </w:p>
    <w:p w:rsidR="00CD57DA" w:rsidRPr="00EF18E1" w:rsidRDefault="00CD57DA" w:rsidP="00CD57DA">
      <w:pPr>
        <w:pStyle w:val="Textosinformato"/>
        <w:jc w:val="center"/>
        <w:rPr>
          <w:rFonts w:asciiTheme="minorHAnsi" w:eastAsia="Times" w:hAnsiTheme="minorHAnsi" w:cstheme="minorHAnsi"/>
          <w:b/>
        </w:rPr>
      </w:pPr>
      <w:r w:rsidRPr="00EF18E1">
        <w:rPr>
          <w:rFonts w:asciiTheme="minorHAnsi" w:eastAsia="Times" w:hAnsiTheme="minorHAnsi" w:cstheme="minorHAnsi"/>
          <w:b/>
        </w:rPr>
        <w:t xml:space="preserve">Tabla B. Calendario de </w:t>
      </w:r>
      <w:r w:rsidR="0012467E">
        <w:rPr>
          <w:rFonts w:asciiTheme="minorHAnsi" w:eastAsia="Times" w:hAnsiTheme="minorHAnsi" w:cstheme="minorHAnsi"/>
          <w:b/>
        </w:rPr>
        <w:t xml:space="preserve">entrega de </w:t>
      </w:r>
      <w:r w:rsidRPr="00EF18E1">
        <w:rPr>
          <w:rFonts w:asciiTheme="minorHAnsi" w:eastAsia="Times" w:hAnsiTheme="minorHAnsi" w:cstheme="minorHAnsi"/>
          <w:b/>
        </w:rPr>
        <w:t xml:space="preserve">productos </w:t>
      </w:r>
    </w:p>
    <w:tbl>
      <w:tblPr>
        <w:tblpPr w:leftFromText="141" w:rightFromText="141" w:vertAnchor="text" w:horzAnchor="margin" w:tblpXSpec="center" w:tblpY="157"/>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253"/>
      </w:tblGrid>
      <w:tr w:rsidR="00CD57DA" w:rsidRPr="00EF18E1" w:rsidTr="0068319B">
        <w:trPr>
          <w:trHeight w:val="344"/>
          <w:tblHeader/>
        </w:trPr>
        <w:tc>
          <w:tcPr>
            <w:tcW w:w="6912" w:type="dxa"/>
            <w:shd w:val="clear" w:color="auto" w:fill="BFBFBF" w:themeFill="background1" w:themeFillShade="BF"/>
            <w:vAlign w:val="center"/>
            <w:hideMark/>
          </w:tcPr>
          <w:p w:rsidR="00CD57DA" w:rsidRPr="00EF18E1" w:rsidRDefault="00CD57DA" w:rsidP="0068319B">
            <w:pPr>
              <w:pStyle w:val="Textosinformato"/>
              <w:ind w:left="142"/>
              <w:jc w:val="center"/>
              <w:rPr>
                <w:rFonts w:asciiTheme="minorHAnsi" w:eastAsia="Times" w:hAnsiTheme="minorHAnsi" w:cstheme="minorHAnsi"/>
                <w:b/>
              </w:rPr>
            </w:pPr>
            <w:r w:rsidRPr="00EF18E1">
              <w:rPr>
                <w:rFonts w:asciiTheme="minorHAnsi" w:eastAsia="Times" w:hAnsiTheme="minorHAnsi" w:cstheme="minorHAnsi"/>
                <w:b/>
              </w:rPr>
              <w:t>Productos</w:t>
            </w:r>
          </w:p>
        </w:tc>
        <w:tc>
          <w:tcPr>
            <w:tcW w:w="2253" w:type="dxa"/>
            <w:shd w:val="clear" w:color="auto" w:fill="BFBFBF" w:themeFill="background1" w:themeFillShade="BF"/>
            <w:vAlign w:val="center"/>
            <w:hideMark/>
          </w:tcPr>
          <w:p w:rsidR="00CD57DA" w:rsidRPr="00EF18E1" w:rsidRDefault="00CD57DA" w:rsidP="0068319B">
            <w:pPr>
              <w:pStyle w:val="Textosinformato"/>
              <w:ind w:left="108"/>
              <w:jc w:val="center"/>
              <w:rPr>
                <w:rFonts w:asciiTheme="minorHAnsi" w:eastAsia="Times" w:hAnsiTheme="minorHAnsi" w:cstheme="minorHAnsi"/>
                <w:b/>
              </w:rPr>
            </w:pPr>
            <w:r w:rsidRPr="00EF18E1">
              <w:rPr>
                <w:rFonts w:asciiTheme="minorHAnsi" w:eastAsia="Times" w:hAnsiTheme="minorHAnsi" w:cstheme="minorHAnsi"/>
                <w:b/>
              </w:rPr>
              <w:t>Fecha de entrega</w:t>
            </w:r>
          </w:p>
        </w:tc>
      </w:tr>
      <w:tr w:rsidR="00CD57DA" w:rsidRPr="00EF18E1" w:rsidTr="00977408">
        <w:trPr>
          <w:trHeight w:val="1191"/>
        </w:trPr>
        <w:tc>
          <w:tcPr>
            <w:tcW w:w="6912" w:type="dxa"/>
            <w:vAlign w:val="center"/>
            <w:hideMark/>
          </w:tcPr>
          <w:p w:rsidR="00CD57DA" w:rsidRPr="00EF18E1" w:rsidRDefault="00CD57DA" w:rsidP="0068319B">
            <w:pPr>
              <w:pStyle w:val="Textosinformato"/>
              <w:ind w:left="142"/>
              <w:jc w:val="both"/>
              <w:rPr>
                <w:rFonts w:asciiTheme="minorHAnsi" w:eastAsia="Times" w:hAnsiTheme="minorHAnsi" w:cstheme="minorHAnsi"/>
              </w:rPr>
            </w:pPr>
            <w:r w:rsidRPr="00EF18E1">
              <w:rPr>
                <w:rFonts w:asciiTheme="minorHAnsi" w:eastAsia="Times" w:hAnsiTheme="minorHAnsi" w:cstheme="minorHAnsi"/>
              </w:rPr>
              <w:t xml:space="preserve">Producto 1: Diagnóstico y alcance de la Evaluación de Procesos del Pp </w:t>
            </w:r>
            <w:r w:rsidRPr="00EF18E1">
              <w:rPr>
                <w:rFonts w:asciiTheme="minorHAnsi" w:eastAsia="Times" w:hAnsiTheme="minorHAnsi" w:cstheme="minorHAnsi"/>
                <w:bCs/>
                <w:i/>
                <w:shd w:val="clear" w:color="auto" w:fill="D4C19C"/>
                <w:lang w:val="es-MX"/>
              </w:rPr>
              <w:t>[Nombre del Pp]</w:t>
            </w:r>
            <w:r w:rsidRPr="00EF18E1">
              <w:rPr>
                <w:rFonts w:asciiTheme="minorHAnsi" w:eastAsia="Times" w:hAnsiTheme="minorHAnsi" w:cstheme="minorHAnsi"/>
              </w:rPr>
              <w:t>, contexto en que opera el Pp, técnicas de investigación a utilizarse, estrategia y plan de trabajo de campo, así como propuesta y justificación del enfoque metodológico y del diseño muestral propuesto.</w:t>
            </w:r>
          </w:p>
        </w:tc>
        <w:tc>
          <w:tcPr>
            <w:tcW w:w="2253" w:type="dxa"/>
            <w:vAlign w:val="center"/>
            <w:hideMark/>
          </w:tcPr>
          <w:p w:rsidR="00CD57DA" w:rsidRPr="00EF18E1" w:rsidRDefault="00CD57DA" w:rsidP="0068319B">
            <w:pPr>
              <w:pStyle w:val="Textosinformato"/>
              <w:ind w:left="108"/>
              <w:jc w:val="both"/>
              <w:rPr>
                <w:rFonts w:asciiTheme="minorHAnsi" w:eastAsia="Times" w:hAnsiTheme="minorHAnsi" w:cstheme="minorHAnsi"/>
              </w:rPr>
            </w:pPr>
            <w:r w:rsidRPr="00EF18E1">
              <w:rPr>
                <w:rFonts w:asciiTheme="minorHAnsi" w:eastAsia="Times" w:hAnsiTheme="minorHAnsi" w:cstheme="minorHAnsi"/>
                <w:bCs/>
                <w:i/>
                <w:lang w:val="es-MX"/>
              </w:rPr>
              <w:t>[</w:t>
            </w:r>
            <w:r w:rsidRPr="00EF18E1">
              <w:rPr>
                <w:rFonts w:asciiTheme="minorHAnsi" w:eastAsia="Times" w:hAnsiTheme="minorHAnsi" w:cstheme="minorHAnsi"/>
                <w:bCs/>
                <w:i/>
                <w:shd w:val="clear" w:color="auto" w:fill="D4C19C"/>
                <w:lang w:val="es-MX"/>
              </w:rPr>
              <w:t>Colocar la fecha</w:t>
            </w:r>
            <w:r w:rsidRPr="00EF18E1">
              <w:rPr>
                <w:rFonts w:asciiTheme="minorHAnsi" w:eastAsia="Times" w:hAnsiTheme="minorHAnsi" w:cstheme="minorHAnsi"/>
                <w:bCs/>
                <w:i/>
                <w:lang w:val="es-MX"/>
              </w:rPr>
              <w:t>]</w:t>
            </w:r>
          </w:p>
        </w:tc>
      </w:tr>
      <w:tr w:rsidR="00CD57DA" w:rsidRPr="00EF18E1" w:rsidTr="0068319B">
        <w:trPr>
          <w:trHeight w:val="519"/>
        </w:trPr>
        <w:tc>
          <w:tcPr>
            <w:tcW w:w="6912" w:type="dxa"/>
            <w:vAlign w:val="center"/>
            <w:hideMark/>
          </w:tcPr>
          <w:p w:rsidR="00CD57DA" w:rsidRPr="00EF18E1" w:rsidRDefault="00CD57DA" w:rsidP="0068319B">
            <w:pPr>
              <w:pStyle w:val="Textosinformato"/>
              <w:ind w:left="142"/>
              <w:jc w:val="both"/>
              <w:rPr>
                <w:rFonts w:asciiTheme="minorHAnsi" w:eastAsia="Times" w:hAnsiTheme="minorHAnsi" w:cstheme="minorHAnsi"/>
                <w:lang w:val="es-MX"/>
              </w:rPr>
            </w:pPr>
            <w:r w:rsidRPr="00EF18E1">
              <w:rPr>
                <w:rFonts w:asciiTheme="minorHAnsi" w:eastAsia="Times" w:hAnsiTheme="minorHAnsi" w:cstheme="minorHAnsi"/>
              </w:rPr>
              <w:t xml:space="preserve">Producto 2: Informe preliminar de la Evaluación de Procesos del Pp </w:t>
            </w:r>
            <w:r w:rsidRPr="00EF18E1">
              <w:rPr>
                <w:rFonts w:asciiTheme="minorHAnsi" w:eastAsia="Times" w:hAnsiTheme="minorHAnsi" w:cstheme="minorHAnsi"/>
                <w:bCs/>
                <w:i/>
                <w:shd w:val="clear" w:color="auto" w:fill="D4C19C"/>
                <w:lang w:val="es-MX"/>
              </w:rPr>
              <w:t>[Nombre del Pp]</w:t>
            </w:r>
            <w:r w:rsidRPr="00EF18E1">
              <w:rPr>
                <w:rFonts w:asciiTheme="minorHAnsi" w:eastAsia="Times" w:hAnsiTheme="minorHAnsi" w:cstheme="minorHAnsi"/>
              </w:rPr>
              <w:t xml:space="preserve"> </w:t>
            </w:r>
            <w:r w:rsidRPr="00EF18E1">
              <w:rPr>
                <w:rFonts w:asciiTheme="minorHAnsi" w:eastAsia="Times" w:hAnsiTheme="minorHAnsi" w:cstheme="minorHAnsi"/>
                <w:lang w:val="es-MX"/>
              </w:rPr>
              <w:t>con, al menos, los siguientes apartados:</w:t>
            </w:r>
          </w:p>
          <w:p w:rsidR="00CD57DA" w:rsidRPr="00EF18E1" w:rsidRDefault="00CD57DA" w:rsidP="002C5C13">
            <w:pPr>
              <w:pStyle w:val="Textosinformato"/>
              <w:numPr>
                <w:ilvl w:val="0"/>
                <w:numId w:val="108"/>
              </w:numPr>
              <w:ind w:left="284" w:firstLine="0"/>
              <w:jc w:val="both"/>
              <w:rPr>
                <w:rFonts w:asciiTheme="minorHAnsi" w:eastAsia="Times" w:hAnsiTheme="minorHAnsi" w:cstheme="minorHAnsi"/>
              </w:rPr>
            </w:pPr>
            <w:r w:rsidRPr="00EF18E1">
              <w:rPr>
                <w:rFonts w:asciiTheme="minorHAnsi" w:eastAsia="Times" w:hAnsiTheme="minorHAnsi" w:cstheme="minorHAnsi"/>
              </w:rPr>
              <w:t>Resumen ejecutivo</w:t>
            </w:r>
          </w:p>
          <w:p w:rsidR="00CD57DA" w:rsidRPr="00EF18E1" w:rsidRDefault="00CD57DA" w:rsidP="002C5C13">
            <w:pPr>
              <w:pStyle w:val="Textosinformato"/>
              <w:numPr>
                <w:ilvl w:val="0"/>
                <w:numId w:val="108"/>
              </w:numPr>
              <w:ind w:left="284" w:firstLine="0"/>
              <w:jc w:val="both"/>
              <w:rPr>
                <w:rFonts w:asciiTheme="minorHAnsi" w:eastAsia="Times" w:hAnsiTheme="minorHAnsi" w:cstheme="minorHAnsi"/>
              </w:rPr>
            </w:pPr>
            <w:r w:rsidRPr="00EF18E1">
              <w:rPr>
                <w:rFonts w:asciiTheme="minorHAnsi" w:eastAsia="Times" w:hAnsiTheme="minorHAnsi" w:cstheme="minorHAnsi"/>
              </w:rPr>
              <w:t>Introducción</w:t>
            </w:r>
          </w:p>
          <w:p w:rsidR="00CD57DA" w:rsidRPr="00EF18E1" w:rsidRDefault="00CD57DA" w:rsidP="002C5C13">
            <w:pPr>
              <w:pStyle w:val="Textosinformato"/>
              <w:numPr>
                <w:ilvl w:val="0"/>
                <w:numId w:val="108"/>
              </w:numPr>
              <w:shd w:val="clear" w:color="000000" w:fill="FFFFFF"/>
              <w:spacing w:before="100" w:beforeAutospacing="1" w:after="100" w:afterAutospacing="1"/>
              <w:ind w:left="284" w:firstLine="0"/>
              <w:jc w:val="both"/>
              <w:textAlignment w:val="center"/>
              <w:rPr>
                <w:rFonts w:asciiTheme="minorHAnsi" w:eastAsia="Times" w:hAnsiTheme="minorHAnsi" w:cstheme="minorHAnsi"/>
              </w:rPr>
            </w:pPr>
            <w:r w:rsidRPr="00EF18E1">
              <w:rPr>
                <w:rFonts w:asciiTheme="minorHAnsi" w:eastAsia="Times" w:hAnsiTheme="minorHAnsi" w:cstheme="minorHAnsi"/>
                <w:lang w:val="es-ES_tradnl"/>
              </w:rPr>
              <w:t>Contexto en que opera el Pp</w:t>
            </w:r>
          </w:p>
          <w:p w:rsidR="00CD57DA" w:rsidRPr="00EF18E1" w:rsidRDefault="00CD57DA" w:rsidP="002C5C13">
            <w:pPr>
              <w:pStyle w:val="Textosinformato"/>
              <w:numPr>
                <w:ilvl w:val="0"/>
                <w:numId w:val="108"/>
              </w:numPr>
              <w:shd w:val="clear" w:color="000000" w:fill="FFFFFF"/>
              <w:spacing w:before="100" w:beforeAutospacing="1" w:after="100" w:afterAutospacing="1"/>
              <w:ind w:left="284" w:firstLine="0"/>
              <w:jc w:val="both"/>
              <w:textAlignment w:val="center"/>
              <w:rPr>
                <w:rFonts w:asciiTheme="minorHAnsi" w:eastAsia="Times" w:hAnsiTheme="minorHAnsi" w:cstheme="minorHAnsi"/>
              </w:rPr>
            </w:pPr>
            <w:r w:rsidRPr="00EF18E1">
              <w:rPr>
                <w:rFonts w:asciiTheme="minorHAnsi" w:eastAsia="Times" w:hAnsiTheme="minorHAnsi" w:cstheme="minorHAnsi"/>
                <w:lang w:val="es-ES_tradnl"/>
              </w:rPr>
              <w:t>Diagnóstico inicial de los procesos y subprocesos</w:t>
            </w:r>
          </w:p>
          <w:p w:rsidR="00CD57DA" w:rsidRPr="00EF18E1" w:rsidRDefault="00CD57DA" w:rsidP="002C5C13">
            <w:pPr>
              <w:pStyle w:val="Textosinformato"/>
              <w:numPr>
                <w:ilvl w:val="0"/>
                <w:numId w:val="108"/>
              </w:numPr>
              <w:shd w:val="clear" w:color="000000" w:fill="FFFFFF"/>
              <w:spacing w:before="100" w:beforeAutospacing="1" w:after="100" w:afterAutospacing="1"/>
              <w:ind w:left="709" w:hanging="425"/>
              <w:jc w:val="both"/>
              <w:textAlignment w:val="center"/>
              <w:rPr>
                <w:rFonts w:asciiTheme="minorHAnsi" w:eastAsia="Times" w:hAnsiTheme="minorHAnsi" w:cstheme="minorHAnsi"/>
              </w:rPr>
            </w:pPr>
            <w:r w:rsidRPr="00EF18E1">
              <w:rPr>
                <w:rFonts w:asciiTheme="minorHAnsi" w:eastAsia="Times" w:hAnsiTheme="minorHAnsi" w:cstheme="minorHAnsi"/>
                <w:lang w:val="es-ES_tradnl"/>
              </w:rPr>
              <w:t>Alcance y enfoque metodológico de la evaluación de procesos</w:t>
            </w:r>
          </w:p>
          <w:p w:rsidR="00681D48" w:rsidRPr="00EF18E1" w:rsidRDefault="00CD57DA" w:rsidP="002C5C13">
            <w:pPr>
              <w:pStyle w:val="Textosinformato"/>
              <w:numPr>
                <w:ilvl w:val="0"/>
                <w:numId w:val="108"/>
              </w:numPr>
              <w:ind w:left="284" w:firstLine="0"/>
              <w:jc w:val="both"/>
              <w:rPr>
                <w:rFonts w:asciiTheme="minorHAnsi" w:eastAsia="Times" w:hAnsiTheme="minorHAnsi" w:cstheme="minorHAnsi"/>
              </w:rPr>
            </w:pPr>
            <w:r w:rsidRPr="00EF18E1">
              <w:rPr>
                <w:rFonts w:asciiTheme="minorHAnsi" w:eastAsia="Times" w:hAnsiTheme="minorHAnsi" w:cstheme="minorHAnsi"/>
                <w:lang w:val="es-ES_tradnl"/>
              </w:rPr>
              <w:t>Metodología utilizada para el desarrollo de la evaluación</w:t>
            </w:r>
            <w:r w:rsidR="00681D48" w:rsidRPr="00EF18E1">
              <w:rPr>
                <w:rFonts w:asciiTheme="minorHAnsi" w:eastAsia="Times" w:hAnsiTheme="minorHAnsi" w:cstheme="minorHAnsi"/>
                <w:lang w:val="es-ES_tradnl"/>
              </w:rPr>
              <w:t xml:space="preserve"> </w:t>
            </w:r>
          </w:p>
          <w:p w:rsidR="00CD57DA" w:rsidRPr="00EF18E1" w:rsidRDefault="00CD57DA" w:rsidP="002C5C13">
            <w:pPr>
              <w:pStyle w:val="Textosinformato"/>
              <w:numPr>
                <w:ilvl w:val="0"/>
                <w:numId w:val="108"/>
              </w:numPr>
              <w:ind w:left="284" w:firstLine="0"/>
              <w:jc w:val="both"/>
              <w:rPr>
                <w:rFonts w:asciiTheme="minorHAnsi" w:eastAsia="Times" w:hAnsiTheme="minorHAnsi" w:cstheme="minorHAnsi"/>
              </w:rPr>
            </w:pPr>
            <w:r w:rsidRPr="00EF18E1">
              <w:rPr>
                <w:rFonts w:asciiTheme="minorHAnsi" w:eastAsia="Times" w:hAnsiTheme="minorHAnsi" w:cstheme="minorHAnsi"/>
              </w:rPr>
              <w:t>Descripción y análisis de los procesos y subprocesos</w:t>
            </w:r>
          </w:p>
          <w:p w:rsidR="00CD57DA" w:rsidRPr="00EF18E1" w:rsidRDefault="00CD57DA" w:rsidP="002C5C13">
            <w:pPr>
              <w:pStyle w:val="Textosinformato"/>
              <w:numPr>
                <w:ilvl w:val="0"/>
                <w:numId w:val="108"/>
              </w:numPr>
              <w:ind w:left="284" w:firstLine="0"/>
              <w:jc w:val="both"/>
              <w:rPr>
                <w:rFonts w:asciiTheme="minorHAnsi" w:eastAsia="Times" w:hAnsiTheme="minorHAnsi" w:cstheme="minorHAnsi"/>
              </w:rPr>
            </w:pPr>
            <w:r w:rsidRPr="00EF18E1">
              <w:rPr>
                <w:rFonts w:asciiTheme="minorHAnsi" w:eastAsia="Times" w:hAnsiTheme="minorHAnsi" w:cstheme="minorHAnsi"/>
              </w:rPr>
              <w:t>Medición de los atributos de los procesos y subprocesos</w:t>
            </w:r>
          </w:p>
          <w:p w:rsidR="00CD57DA" w:rsidRPr="00EF18E1" w:rsidRDefault="00CD57DA" w:rsidP="002C5C13">
            <w:pPr>
              <w:pStyle w:val="Textosinformato"/>
              <w:numPr>
                <w:ilvl w:val="0"/>
                <w:numId w:val="108"/>
              </w:numPr>
              <w:ind w:left="284" w:firstLine="0"/>
              <w:jc w:val="both"/>
              <w:rPr>
                <w:rFonts w:asciiTheme="minorHAnsi" w:eastAsia="Times" w:hAnsiTheme="minorHAnsi" w:cstheme="minorHAnsi"/>
              </w:rPr>
            </w:pPr>
            <w:r w:rsidRPr="00EF18E1">
              <w:rPr>
                <w:rFonts w:asciiTheme="minorHAnsi" w:eastAsia="Times" w:hAnsiTheme="minorHAnsi" w:cstheme="minorHAnsi"/>
              </w:rPr>
              <w:t>Hallazgos y resultados</w:t>
            </w:r>
          </w:p>
          <w:p w:rsidR="00CD57DA" w:rsidRPr="00EF18E1" w:rsidRDefault="00CD57DA" w:rsidP="002C5C13">
            <w:pPr>
              <w:pStyle w:val="Textosinformato"/>
              <w:numPr>
                <w:ilvl w:val="0"/>
                <w:numId w:val="108"/>
              </w:numPr>
              <w:ind w:left="284" w:firstLine="0"/>
              <w:jc w:val="both"/>
              <w:rPr>
                <w:rFonts w:asciiTheme="minorHAnsi" w:eastAsia="Times" w:hAnsiTheme="minorHAnsi" w:cstheme="minorHAnsi"/>
              </w:rPr>
            </w:pPr>
            <w:r w:rsidRPr="00EF18E1">
              <w:rPr>
                <w:rFonts w:asciiTheme="minorHAnsi" w:eastAsia="Times" w:hAnsiTheme="minorHAnsi" w:cstheme="minorHAnsi"/>
              </w:rPr>
              <w:t>Conclusiones y recomendaciones</w:t>
            </w:r>
          </w:p>
        </w:tc>
        <w:tc>
          <w:tcPr>
            <w:tcW w:w="2253" w:type="dxa"/>
            <w:vAlign w:val="center"/>
          </w:tcPr>
          <w:p w:rsidR="00CD57DA" w:rsidRPr="00EF18E1" w:rsidRDefault="00CD57DA" w:rsidP="0068319B">
            <w:pPr>
              <w:pStyle w:val="Textosinformato"/>
              <w:ind w:left="108"/>
              <w:jc w:val="both"/>
              <w:rPr>
                <w:rFonts w:asciiTheme="minorHAnsi" w:eastAsia="Times" w:hAnsiTheme="minorHAnsi" w:cstheme="minorHAnsi"/>
              </w:rPr>
            </w:pPr>
            <w:r w:rsidRPr="00EF18E1">
              <w:rPr>
                <w:rFonts w:asciiTheme="minorHAnsi" w:eastAsia="Times" w:hAnsiTheme="minorHAnsi" w:cstheme="minorHAnsi"/>
                <w:bCs/>
                <w:i/>
                <w:lang w:val="es-MX"/>
              </w:rPr>
              <w:t>[</w:t>
            </w:r>
            <w:r w:rsidRPr="00EF18E1">
              <w:rPr>
                <w:rFonts w:asciiTheme="minorHAnsi" w:eastAsia="Times" w:hAnsiTheme="minorHAnsi" w:cstheme="minorHAnsi"/>
                <w:bCs/>
                <w:i/>
                <w:shd w:val="clear" w:color="auto" w:fill="D4C19C"/>
                <w:lang w:val="es-MX"/>
              </w:rPr>
              <w:t>Colocar la fecha</w:t>
            </w:r>
            <w:r w:rsidRPr="00EF18E1">
              <w:rPr>
                <w:rFonts w:asciiTheme="minorHAnsi" w:eastAsia="Times" w:hAnsiTheme="minorHAnsi" w:cstheme="minorHAnsi"/>
                <w:bCs/>
                <w:i/>
                <w:lang w:val="es-MX"/>
              </w:rPr>
              <w:t>]</w:t>
            </w:r>
          </w:p>
        </w:tc>
      </w:tr>
      <w:tr w:rsidR="00CD57DA" w:rsidRPr="00EF18E1" w:rsidTr="0068319B">
        <w:trPr>
          <w:trHeight w:val="519"/>
        </w:trPr>
        <w:tc>
          <w:tcPr>
            <w:tcW w:w="6912" w:type="dxa"/>
            <w:vAlign w:val="center"/>
            <w:hideMark/>
          </w:tcPr>
          <w:p w:rsidR="00CD57DA" w:rsidRPr="00EF18E1" w:rsidRDefault="00CD57DA" w:rsidP="0068319B">
            <w:pPr>
              <w:pStyle w:val="Textosinformato"/>
              <w:ind w:left="142"/>
              <w:jc w:val="both"/>
              <w:rPr>
                <w:rFonts w:asciiTheme="minorHAnsi" w:eastAsia="Times" w:hAnsiTheme="minorHAnsi" w:cstheme="minorHAnsi"/>
              </w:rPr>
            </w:pPr>
            <w:r w:rsidRPr="00EF18E1">
              <w:rPr>
                <w:rFonts w:asciiTheme="minorHAnsi" w:eastAsia="Times" w:hAnsiTheme="minorHAnsi" w:cstheme="minorHAnsi"/>
              </w:rPr>
              <w:t xml:space="preserve">Producto 3: Informe Final de Evaluación de Procesos del Pp </w:t>
            </w:r>
            <w:r w:rsidRPr="00EF18E1">
              <w:rPr>
                <w:rFonts w:asciiTheme="minorHAnsi" w:eastAsia="Times" w:hAnsiTheme="minorHAnsi" w:cstheme="minorHAnsi"/>
                <w:bCs/>
                <w:i/>
                <w:shd w:val="clear" w:color="auto" w:fill="D4C19C"/>
                <w:lang w:val="es-MX"/>
              </w:rPr>
              <w:t>[Nombre del Pp]</w:t>
            </w:r>
            <w:r w:rsidRPr="00EF18E1">
              <w:rPr>
                <w:rFonts w:asciiTheme="minorHAnsi" w:eastAsia="Times" w:hAnsiTheme="minorHAnsi" w:cstheme="minorHAnsi"/>
              </w:rPr>
              <w:t xml:space="preserve"> con, al menos, los siguientes apartados:</w:t>
            </w:r>
          </w:p>
          <w:p w:rsidR="00CD57DA" w:rsidRPr="00EF18E1" w:rsidRDefault="00CD57DA" w:rsidP="002C5C13">
            <w:pPr>
              <w:pStyle w:val="Textosinformato"/>
              <w:numPr>
                <w:ilvl w:val="0"/>
                <w:numId w:val="109"/>
              </w:numPr>
              <w:ind w:left="284" w:firstLine="0"/>
              <w:jc w:val="both"/>
              <w:rPr>
                <w:rFonts w:asciiTheme="minorHAnsi" w:eastAsia="Times" w:hAnsiTheme="minorHAnsi" w:cstheme="minorHAnsi"/>
              </w:rPr>
            </w:pPr>
            <w:r w:rsidRPr="00EF18E1">
              <w:rPr>
                <w:rFonts w:asciiTheme="minorHAnsi" w:eastAsia="Times" w:hAnsiTheme="minorHAnsi" w:cstheme="minorHAnsi"/>
              </w:rPr>
              <w:t xml:space="preserve">Resumen Ejecutivo </w:t>
            </w:r>
          </w:p>
          <w:p w:rsidR="00CD57DA" w:rsidRPr="00EF18E1" w:rsidRDefault="00CD57DA" w:rsidP="002C5C13">
            <w:pPr>
              <w:pStyle w:val="Textosinformato"/>
              <w:numPr>
                <w:ilvl w:val="0"/>
                <w:numId w:val="109"/>
              </w:numPr>
              <w:ind w:left="284" w:firstLine="0"/>
              <w:jc w:val="both"/>
              <w:rPr>
                <w:rFonts w:asciiTheme="minorHAnsi" w:eastAsia="Times" w:hAnsiTheme="minorHAnsi" w:cstheme="minorHAnsi"/>
              </w:rPr>
            </w:pPr>
            <w:r w:rsidRPr="00EF18E1">
              <w:rPr>
                <w:rFonts w:asciiTheme="minorHAnsi" w:eastAsia="Times" w:hAnsiTheme="minorHAnsi" w:cstheme="minorHAnsi"/>
              </w:rPr>
              <w:t>Índice</w:t>
            </w:r>
          </w:p>
          <w:p w:rsidR="00CD57DA" w:rsidRPr="00EF18E1" w:rsidRDefault="00CD57DA" w:rsidP="002C5C13">
            <w:pPr>
              <w:pStyle w:val="Textosinformato"/>
              <w:numPr>
                <w:ilvl w:val="0"/>
                <w:numId w:val="109"/>
              </w:numPr>
              <w:ind w:left="284" w:firstLine="0"/>
              <w:jc w:val="both"/>
              <w:rPr>
                <w:rFonts w:asciiTheme="minorHAnsi" w:eastAsia="Times" w:hAnsiTheme="minorHAnsi" w:cstheme="minorHAnsi"/>
              </w:rPr>
            </w:pPr>
            <w:r w:rsidRPr="00EF18E1">
              <w:rPr>
                <w:rFonts w:asciiTheme="minorHAnsi" w:eastAsia="Times" w:hAnsiTheme="minorHAnsi" w:cstheme="minorHAnsi"/>
              </w:rPr>
              <w:t>Introducción</w:t>
            </w:r>
          </w:p>
          <w:p w:rsidR="00CD57DA" w:rsidRPr="00EF18E1" w:rsidRDefault="00CD57DA" w:rsidP="002C5C13">
            <w:pPr>
              <w:pStyle w:val="Textosinformato"/>
              <w:numPr>
                <w:ilvl w:val="0"/>
                <w:numId w:val="109"/>
              </w:numPr>
              <w:ind w:left="284" w:firstLine="0"/>
              <w:jc w:val="both"/>
              <w:rPr>
                <w:rFonts w:asciiTheme="minorHAnsi" w:eastAsia="Times" w:hAnsiTheme="minorHAnsi" w:cstheme="minorHAnsi"/>
                <w:lang w:val="es-ES_tradnl"/>
              </w:rPr>
            </w:pPr>
            <w:r w:rsidRPr="00EF18E1">
              <w:rPr>
                <w:rFonts w:asciiTheme="minorHAnsi" w:eastAsia="Times" w:hAnsiTheme="minorHAnsi" w:cstheme="minorHAnsi"/>
                <w:lang w:val="es-ES_tradnl"/>
              </w:rPr>
              <w:t>Diagnóstico inicial de los procesos y subprocesos</w:t>
            </w:r>
          </w:p>
          <w:p w:rsidR="00CD57DA" w:rsidRPr="00EF18E1" w:rsidRDefault="00CD57DA" w:rsidP="002C5C13">
            <w:pPr>
              <w:pStyle w:val="Textosinformato"/>
              <w:numPr>
                <w:ilvl w:val="0"/>
                <w:numId w:val="109"/>
              </w:numPr>
              <w:ind w:left="284" w:firstLine="0"/>
              <w:jc w:val="both"/>
              <w:rPr>
                <w:rFonts w:asciiTheme="minorHAnsi" w:eastAsia="Times" w:hAnsiTheme="minorHAnsi" w:cstheme="minorHAnsi"/>
                <w:lang w:val="es-ES_tradnl"/>
              </w:rPr>
            </w:pPr>
            <w:r w:rsidRPr="00EF18E1">
              <w:rPr>
                <w:rFonts w:asciiTheme="minorHAnsi" w:eastAsia="Times" w:hAnsiTheme="minorHAnsi" w:cstheme="minorHAnsi"/>
                <w:lang w:val="es-ES_tradnl"/>
              </w:rPr>
              <w:t>Alcance y enfoque metodológico de la evaluación de procesos</w:t>
            </w:r>
          </w:p>
          <w:p w:rsidR="00CD57DA" w:rsidRPr="00EF18E1" w:rsidRDefault="00CD57DA" w:rsidP="002C5C13">
            <w:pPr>
              <w:pStyle w:val="Textosinformato"/>
              <w:numPr>
                <w:ilvl w:val="0"/>
                <w:numId w:val="109"/>
              </w:numPr>
              <w:ind w:left="284" w:firstLine="0"/>
              <w:jc w:val="both"/>
              <w:rPr>
                <w:rFonts w:asciiTheme="minorHAnsi" w:eastAsia="Times" w:hAnsiTheme="minorHAnsi" w:cstheme="minorHAnsi"/>
              </w:rPr>
            </w:pPr>
            <w:r w:rsidRPr="00EF18E1">
              <w:rPr>
                <w:rFonts w:asciiTheme="minorHAnsi" w:eastAsia="Times" w:hAnsiTheme="minorHAnsi" w:cstheme="minorHAnsi"/>
                <w:lang w:val="es-ES_tradnl"/>
              </w:rPr>
              <w:t>Metodología utilizada para el desarrollo de la evaluación</w:t>
            </w:r>
          </w:p>
          <w:p w:rsidR="00CD57DA" w:rsidRPr="00EF18E1" w:rsidRDefault="00CD57DA" w:rsidP="002C5C13">
            <w:pPr>
              <w:pStyle w:val="Textosinformato"/>
              <w:numPr>
                <w:ilvl w:val="0"/>
                <w:numId w:val="109"/>
              </w:numPr>
              <w:ind w:left="284" w:firstLine="0"/>
              <w:jc w:val="both"/>
              <w:rPr>
                <w:rFonts w:asciiTheme="minorHAnsi" w:eastAsia="Times" w:hAnsiTheme="minorHAnsi" w:cstheme="minorHAnsi"/>
              </w:rPr>
            </w:pPr>
            <w:r w:rsidRPr="00EF18E1">
              <w:rPr>
                <w:rFonts w:asciiTheme="minorHAnsi" w:eastAsia="Times" w:hAnsiTheme="minorHAnsi" w:cstheme="minorHAnsi"/>
              </w:rPr>
              <w:t>Descripción y análisis de los procesos y subprocesos</w:t>
            </w:r>
          </w:p>
          <w:p w:rsidR="00CD57DA" w:rsidRPr="00EF18E1" w:rsidRDefault="00CD57DA" w:rsidP="002C5C13">
            <w:pPr>
              <w:pStyle w:val="Textosinformato"/>
              <w:numPr>
                <w:ilvl w:val="0"/>
                <w:numId w:val="109"/>
              </w:numPr>
              <w:ind w:left="284" w:firstLine="0"/>
              <w:jc w:val="both"/>
              <w:rPr>
                <w:rFonts w:asciiTheme="minorHAnsi" w:eastAsia="Times" w:hAnsiTheme="minorHAnsi" w:cstheme="minorHAnsi"/>
              </w:rPr>
            </w:pPr>
            <w:r w:rsidRPr="00EF18E1">
              <w:rPr>
                <w:rFonts w:asciiTheme="minorHAnsi" w:eastAsia="Times" w:hAnsiTheme="minorHAnsi" w:cstheme="minorHAnsi"/>
              </w:rPr>
              <w:t>Medición de los atributos de los procesos y subprocesos</w:t>
            </w:r>
          </w:p>
          <w:p w:rsidR="00CD57DA" w:rsidRPr="00EF18E1" w:rsidRDefault="00CD57DA" w:rsidP="002C5C13">
            <w:pPr>
              <w:pStyle w:val="Textosinformato"/>
              <w:numPr>
                <w:ilvl w:val="0"/>
                <w:numId w:val="109"/>
              </w:numPr>
              <w:ind w:left="284" w:firstLine="0"/>
              <w:jc w:val="both"/>
              <w:rPr>
                <w:rFonts w:asciiTheme="minorHAnsi" w:eastAsia="Times" w:hAnsiTheme="minorHAnsi" w:cstheme="minorHAnsi"/>
              </w:rPr>
            </w:pPr>
            <w:r w:rsidRPr="00EF18E1">
              <w:rPr>
                <w:rFonts w:asciiTheme="minorHAnsi" w:eastAsia="Times" w:hAnsiTheme="minorHAnsi" w:cstheme="minorHAnsi"/>
              </w:rPr>
              <w:t>Hallazgos y resultados</w:t>
            </w:r>
          </w:p>
          <w:p w:rsidR="00CD57DA" w:rsidRPr="00EF18E1" w:rsidRDefault="00CD57DA" w:rsidP="002C5C13">
            <w:pPr>
              <w:pStyle w:val="Textosinformato"/>
              <w:numPr>
                <w:ilvl w:val="0"/>
                <w:numId w:val="109"/>
              </w:numPr>
              <w:ind w:left="284" w:firstLine="0"/>
              <w:jc w:val="both"/>
              <w:rPr>
                <w:rFonts w:asciiTheme="minorHAnsi" w:eastAsia="Times" w:hAnsiTheme="minorHAnsi" w:cstheme="minorHAnsi"/>
              </w:rPr>
            </w:pPr>
            <w:r w:rsidRPr="00EF18E1">
              <w:rPr>
                <w:rFonts w:asciiTheme="minorHAnsi" w:eastAsia="Times" w:hAnsiTheme="minorHAnsi" w:cstheme="minorHAnsi"/>
              </w:rPr>
              <w:t>Conclusiones</w:t>
            </w:r>
            <w:r w:rsidR="00B60A64">
              <w:rPr>
                <w:rFonts w:asciiTheme="minorHAnsi" w:eastAsia="Times" w:hAnsiTheme="minorHAnsi" w:cstheme="minorHAnsi"/>
              </w:rPr>
              <w:t>, valoración global</w:t>
            </w:r>
            <w:r w:rsidRPr="00EF18E1">
              <w:rPr>
                <w:rFonts w:asciiTheme="minorHAnsi" w:eastAsia="Times" w:hAnsiTheme="minorHAnsi" w:cstheme="minorHAnsi"/>
              </w:rPr>
              <w:t xml:space="preserve"> y recomendaciones</w:t>
            </w:r>
          </w:p>
          <w:p w:rsidR="00CD57DA" w:rsidRPr="00EF18E1" w:rsidRDefault="00CD57DA" w:rsidP="002C5C13">
            <w:pPr>
              <w:pStyle w:val="Textosinformato"/>
              <w:numPr>
                <w:ilvl w:val="0"/>
                <w:numId w:val="109"/>
              </w:numPr>
              <w:ind w:left="284" w:firstLine="0"/>
              <w:jc w:val="both"/>
              <w:rPr>
                <w:rFonts w:asciiTheme="minorHAnsi" w:eastAsia="Times" w:hAnsiTheme="minorHAnsi" w:cstheme="minorHAnsi"/>
              </w:rPr>
            </w:pPr>
            <w:r w:rsidRPr="00EF18E1">
              <w:rPr>
                <w:rFonts w:asciiTheme="minorHAnsi" w:eastAsia="Times" w:hAnsiTheme="minorHAnsi" w:cstheme="minorHAnsi"/>
              </w:rPr>
              <w:t>Anexos:</w:t>
            </w:r>
          </w:p>
          <w:p w:rsidR="00CD57DA" w:rsidRPr="00EF18E1" w:rsidRDefault="00CD57DA" w:rsidP="0068319B">
            <w:pPr>
              <w:pStyle w:val="Textosinformato"/>
              <w:ind w:left="142"/>
              <w:jc w:val="both"/>
              <w:rPr>
                <w:rFonts w:asciiTheme="minorHAnsi" w:eastAsia="Times" w:hAnsiTheme="minorHAnsi" w:cstheme="minorHAnsi"/>
              </w:rPr>
            </w:pPr>
            <w:r w:rsidRPr="00EF18E1">
              <w:rPr>
                <w:rFonts w:asciiTheme="minorHAnsi" w:eastAsia="Times" w:hAnsiTheme="minorHAnsi" w:cstheme="minorHAnsi"/>
              </w:rPr>
              <w:t xml:space="preserve">Anexo I. Ficha técnica de identificación del Pp </w:t>
            </w:r>
          </w:p>
          <w:p w:rsidR="00CD57DA" w:rsidRPr="00EF18E1" w:rsidRDefault="00CD57DA" w:rsidP="0068319B">
            <w:pPr>
              <w:pStyle w:val="Textosinformato"/>
              <w:ind w:left="142"/>
              <w:jc w:val="both"/>
              <w:rPr>
                <w:rFonts w:asciiTheme="minorHAnsi" w:eastAsia="Times" w:hAnsiTheme="minorHAnsi" w:cstheme="minorHAnsi"/>
              </w:rPr>
            </w:pPr>
            <w:r w:rsidRPr="00EF18E1">
              <w:rPr>
                <w:rFonts w:asciiTheme="minorHAnsi" w:eastAsia="Times" w:hAnsiTheme="minorHAnsi" w:cstheme="minorHAnsi"/>
              </w:rPr>
              <w:t>Anexo II. Ficha de identificación y equivalencia de procesos del Pp</w:t>
            </w:r>
          </w:p>
          <w:p w:rsidR="00CD57DA" w:rsidRPr="00EF18E1" w:rsidRDefault="00CD57DA" w:rsidP="0068319B">
            <w:pPr>
              <w:pStyle w:val="Textosinformato"/>
              <w:ind w:left="142"/>
              <w:jc w:val="both"/>
              <w:rPr>
                <w:rFonts w:asciiTheme="minorHAnsi" w:eastAsia="Times" w:hAnsiTheme="minorHAnsi" w:cstheme="minorHAnsi"/>
              </w:rPr>
            </w:pPr>
            <w:r w:rsidRPr="00EF18E1">
              <w:rPr>
                <w:rFonts w:asciiTheme="minorHAnsi" w:eastAsia="Times" w:hAnsiTheme="minorHAnsi" w:cstheme="minorHAnsi"/>
              </w:rPr>
              <w:t>Anexo III. Diagramas de flujo de la operación del Pp</w:t>
            </w:r>
          </w:p>
          <w:p w:rsidR="00CD57DA" w:rsidRPr="00EF18E1" w:rsidRDefault="00CD57DA" w:rsidP="0068319B">
            <w:pPr>
              <w:pStyle w:val="Textosinformato"/>
              <w:ind w:left="142"/>
              <w:jc w:val="both"/>
              <w:rPr>
                <w:rFonts w:asciiTheme="minorHAnsi" w:eastAsia="Times" w:hAnsiTheme="minorHAnsi" w:cstheme="minorHAnsi"/>
              </w:rPr>
            </w:pPr>
            <w:r w:rsidRPr="00EF18E1">
              <w:rPr>
                <w:rFonts w:asciiTheme="minorHAnsi" w:eastAsia="Times" w:hAnsiTheme="minorHAnsi" w:cstheme="minorHAnsi"/>
              </w:rPr>
              <w:t>Anexo IV. Fichas de Indicadores de atributos del Pp (formato libre)</w:t>
            </w:r>
          </w:p>
          <w:p w:rsidR="00CD57DA" w:rsidRPr="00EF18E1" w:rsidRDefault="00CD57DA" w:rsidP="0068319B">
            <w:pPr>
              <w:pStyle w:val="Textosinformato"/>
              <w:ind w:left="142"/>
              <w:jc w:val="both"/>
              <w:rPr>
                <w:rFonts w:asciiTheme="minorHAnsi" w:eastAsia="Times" w:hAnsiTheme="minorHAnsi" w:cstheme="minorHAnsi"/>
              </w:rPr>
            </w:pPr>
            <w:r w:rsidRPr="00EF18E1">
              <w:rPr>
                <w:rFonts w:asciiTheme="minorHAnsi" w:eastAsia="Times" w:hAnsiTheme="minorHAnsi" w:cstheme="minorHAnsi"/>
              </w:rPr>
              <w:t xml:space="preserve">Anexo V. Propuesta de modificación a </w:t>
            </w:r>
            <w:r w:rsidRPr="00EF18E1">
              <w:rPr>
                <w:rFonts w:asciiTheme="minorHAnsi" w:hAnsiTheme="minorHAnsi" w:cstheme="minorHAnsi"/>
              </w:rPr>
              <w:t xml:space="preserve">los documentos normativos o institucionales </w:t>
            </w:r>
            <w:r w:rsidRPr="00EF18E1">
              <w:rPr>
                <w:rFonts w:asciiTheme="minorHAnsi" w:eastAsia="Times" w:hAnsiTheme="minorHAnsi" w:cstheme="minorHAnsi"/>
              </w:rPr>
              <w:t>del Pp</w:t>
            </w:r>
          </w:p>
          <w:p w:rsidR="00CD57DA" w:rsidRPr="00EF18E1" w:rsidRDefault="00CD57DA" w:rsidP="0068319B">
            <w:pPr>
              <w:pStyle w:val="Textosinformato"/>
              <w:ind w:left="142"/>
              <w:jc w:val="both"/>
              <w:rPr>
                <w:rFonts w:asciiTheme="minorHAnsi" w:eastAsia="Times" w:hAnsiTheme="minorHAnsi" w:cstheme="minorHAnsi"/>
              </w:rPr>
            </w:pPr>
            <w:r w:rsidRPr="00EF18E1">
              <w:rPr>
                <w:rFonts w:asciiTheme="minorHAnsi" w:eastAsia="Times" w:hAnsiTheme="minorHAnsi" w:cstheme="minorHAnsi"/>
              </w:rPr>
              <w:t xml:space="preserve">Anexo VI. Análisis FODA </w:t>
            </w:r>
            <w:r w:rsidR="0012467E">
              <w:rPr>
                <w:rFonts w:asciiTheme="minorHAnsi" w:eastAsia="Times" w:hAnsiTheme="minorHAnsi" w:cstheme="minorHAnsi"/>
              </w:rPr>
              <w:t xml:space="preserve">de </w:t>
            </w:r>
            <w:r w:rsidRPr="00EF18E1">
              <w:rPr>
                <w:rFonts w:asciiTheme="minorHAnsi" w:eastAsia="Times" w:hAnsiTheme="minorHAnsi" w:cstheme="minorHAnsi"/>
              </w:rPr>
              <w:t xml:space="preserve">la operación del Pp </w:t>
            </w:r>
          </w:p>
          <w:p w:rsidR="00CD57DA" w:rsidRPr="00EF18E1" w:rsidRDefault="00CD57DA" w:rsidP="0068319B">
            <w:pPr>
              <w:pStyle w:val="Textosinformato"/>
              <w:ind w:left="142"/>
              <w:jc w:val="both"/>
              <w:rPr>
                <w:rFonts w:asciiTheme="minorHAnsi" w:eastAsia="Times" w:hAnsiTheme="minorHAnsi" w:cstheme="minorHAnsi"/>
              </w:rPr>
            </w:pPr>
            <w:r w:rsidRPr="00EF18E1">
              <w:rPr>
                <w:rFonts w:asciiTheme="minorHAnsi" w:eastAsia="Times" w:hAnsiTheme="minorHAnsi" w:cstheme="minorHAnsi"/>
              </w:rPr>
              <w:t xml:space="preserve">Anexo VII. </w:t>
            </w:r>
            <w:r w:rsidRPr="00EF18E1">
              <w:rPr>
                <w:rFonts w:asciiTheme="minorHAnsi" w:hAnsiTheme="minorHAnsi" w:cstheme="minorHAnsi"/>
                <w:lang w:val="es-ES_tradnl"/>
              </w:rPr>
              <w:t>Valoración global cuantitativa</w:t>
            </w:r>
          </w:p>
          <w:p w:rsidR="00CD57DA" w:rsidRPr="00EF18E1" w:rsidRDefault="00CD57DA" w:rsidP="0068319B">
            <w:pPr>
              <w:pStyle w:val="Textosinformato"/>
              <w:ind w:left="142"/>
              <w:jc w:val="both"/>
              <w:rPr>
                <w:rFonts w:asciiTheme="minorHAnsi" w:eastAsia="Times" w:hAnsiTheme="minorHAnsi" w:cstheme="minorHAnsi"/>
              </w:rPr>
            </w:pPr>
            <w:r w:rsidRPr="00EF18E1">
              <w:rPr>
                <w:rFonts w:asciiTheme="minorHAnsi" w:eastAsia="Times" w:hAnsiTheme="minorHAnsi" w:cstheme="minorHAnsi"/>
              </w:rPr>
              <w:t>Anexo VIII. Recomendaciones de la Evaluación de Procesos</w:t>
            </w:r>
          </w:p>
          <w:p w:rsidR="00CD57DA" w:rsidRPr="00EF18E1" w:rsidRDefault="00CD57DA" w:rsidP="0068319B">
            <w:pPr>
              <w:pStyle w:val="Textosinformato"/>
              <w:ind w:left="142"/>
              <w:jc w:val="both"/>
              <w:rPr>
                <w:rFonts w:asciiTheme="minorHAnsi" w:eastAsia="Times" w:hAnsiTheme="minorHAnsi" w:cstheme="minorHAnsi"/>
              </w:rPr>
            </w:pPr>
            <w:r w:rsidRPr="00EF18E1">
              <w:rPr>
                <w:rFonts w:asciiTheme="minorHAnsi" w:eastAsia="Times" w:hAnsiTheme="minorHAnsi" w:cstheme="minorHAnsi"/>
              </w:rPr>
              <w:t>Anexo IX. Sistema de monitoreo e indicadores de gestión del Pp (formato libre)</w:t>
            </w:r>
          </w:p>
          <w:p w:rsidR="00CD57DA" w:rsidRPr="00EF18E1" w:rsidRDefault="00CD57DA" w:rsidP="0068319B">
            <w:pPr>
              <w:pStyle w:val="Textosinformato"/>
              <w:ind w:left="142"/>
              <w:jc w:val="both"/>
              <w:rPr>
                <w:rFonts w:asciiTheme="minorHAnsi" w:eastAsia="Times" w:hAnsiTheme="minorHAnsi" w:cstheme="minorHAnsi"/>
              </w:rPr>
            </w:pPr>
            <w:r w:rsidRPr="00EF18E1">
              <w:rPr>
                <w:rFonts w:asciiTheme="minorHAnsi" w:eastAsia="Times" w:hAnsiTheme="minorHAnsi" w:cstheme="minorHAnsi"/>
              </w:rPr>
              <w:t>Anexo X. Estudios de caso: descripciones en profundidad y análisis. (formato libre)</w:t>
            </w:r>
          </w:p>
          <w:p w:rsidR="00CD57DA" w:rsidRPr="00EF18E1" w:rsidRDefault="00CD57DA" w:rsidP="0068319B">
            <w:pPr>
              <w:pStyle w:val="Textosinformato"/>
              <w:ind w:left="142"/>
              <w:jc w:val="both"/>
              <w:rPr>
                <w:rFonts w:asciiTheme="minorHAnsi" w:eastAsia="Times" w:hAnsiTheme="minorHAnsi" w:cstheme="minorHAnsi"/>
              </w:rPr>
            </w:pPr>
            <w:r w:rsidRPr="00EF18E1">
              <w:rPr>
                <w:rFonts w:asciiTheme="minorHAnsi" w:eastAsia="Times" w:hAnsiTheme="minorHAnsi" w:cstheme="minorHAnsi"/>
              </w:rPr>
              <w:t>Anexo XI. Bitácora de trabajo de campo (formato libre)</w:t>
            </w:r>
          </w:p>
          <w:p w:rsidR="00CD57DA" w:rsidRPr="00EF18E1" w:rsidRDefault="00CD57DA" w:rsidP="0068319B">
            <w:pPr>
              <w:pStyle w:val="Textosinformato"/>
              <w:ind w:left="142"/>
              <w:jc w:val="both"/>
              <w:rPr>
                <w:rFonts w:asciiTheme="minorHAnsi" w:eastAsia="Times" w:hAnsiTheme="minorHAnsi" w:cstheme="minorHAnsi"/>
              </w:rPr>
            </w:pPr>
            <w:r w:rsidRPr="00EF18E1">
              <w:rPr>
                <w:rFonts w:asciiTheme="minorHAnsi" w:eastAsia="Times" w:hAnsiTheme="minorHAnsi" w:cstheme="minorHAnsi"/>
              </w:rPr>
              <w:t>Anexo XII. Bases de datos (formato libre)</w:t>
            </w:r>
          </w:p>
          <w:p w:rsidR="00CD57DA" w:rsidRPr="00EF18E1" w:rsidRDefault="00CD57DA" w:rsidP="0068319B">
            <w:pPr>
              <w:pStyle w:val="Textosinformato"/>
              <w:ind w:left="142"/>
              <w:jc w:val="both"/>
              <w:rPr>
                <w:rFonts w:asciiTheme="minorHAnsi" w:eastAsia="Times" w:hAnsiTheme="minorHAnsi" w:cstheme="minorHAnsi"/>
              </w:rPr>
            </w:pPr>
            <w:r w:rsidRPr="00EF18E1">
              <w:rPr>
                <w:rFonts w:asciiTheme="minorHAnsi" w:eastAsia="Times" w:hAnsiTheme="minorHAnsi" w:cstheme="minorHAnsi"/>
              </w:rPr>
              <w:t>Anexo XIII. Instrumentos de recolección de información diseñados por el equipo evaluador (formato libre)</w:t>
            </w:r>
          </w:p>
          <w:p w:rsidR="00CD57DA" w:rsidRDefault="00CD57DA" w:rsidP="0068319B">
            <w:pPr>
              <w:pStyle w:val="Textosinformato"/>
              <w:ind w:left="142"/>
              <w:jc w:val="both"/>
              <w:rPr>
                <w:rFonts w:asciiTheme="minorHAnsi" w:eastAsia="Times" w:hAnsiTheme="minorHAnsi" w:cstheme="minorHAnsi"/>
              </w:rPr>
            </w:pPr>
            <w:r w:rsidRPr="00EF18E1">
              <w:rPr>
                <w:rFonts w:asciiTheme="minorHAnsi" w:eastAsia="Times" w:hAnsiTheme="minorHAnsi" w:cstheme="minorHAnsi"/>
              </w:rPr>
              <w:t>Anexo XIV. Ficha técnica con los datos generales de la evaluación</w:t>
            </w:r>
          </w:p>
          <w:p w:rsidR="00FC3CDF" w:rsidRPr="00EF18E1" w:rsidRDefault="00FC3CDF" w:rsidP="0068319B">
            <w:pPr>
              <w:pStyle w:val="Textosinformato"/>
              <w:ind w:left="142"/>
              <w:jc w:val="both"/>
              <w:rPr>
                <w:rFonts w:asciiTheme="minorHAnsi" w:eastAsia="Times" w:hAnsiTheme="minorHAnsi" w:cstheme="minorHAnsi"/>
              </w:rPr>
            </w:pPr>
            <w:r>
              <w:rPr>
                <w:rFonts w:asciiTheme="minorHAnsi" w:eastAsia="Times" w:hAnsiTheme="minorHAnsi" w:cstheme="minorHAnsi"/>
              </w:rPr>
              <w:t xml:space="preserve">Anexo XV. </w:t>
            </w:r>
            <w:r w:rsidRPr="00FC3CDF">
              <w:rPr>
                <w:rFonts w:asciiTheme="minorHAnsi" w:eastAsia="Times" w:hAnsiTheme="minorHAnsi" w:cstheme="minorHAnsi"/>
              </w:rPr>
              <w:t>Fuentes de información de la evaluación.</w:t>
            </w:r>
          </w:p>
          <w:p w:rsidR="00CD57DA" w:rsidRPr="00EF18E1" w:rsidRDefault="00CD57DA" w:rsidP="0068319B">
            <w:pPr>
              <w:pStyle w:val="Textosinformato"/>
              <w:ind w:left="142"/>
              <w:jc w:val="both"/>
              <w:rPr>
                <w:rFonts w:asciiTheme="minorHAnsi" w:eastAsia="Times" w:hAnsiTheme="minorHAnsi" w:cstheme="minorHAnsi"/>
              </w:rPr>
            </w:pPr>
          </w:p>
          <w:p w:rsidR="00CD57DA" w:rsidRPr="00EF18E1" w:rsidRDefault="00CD57DA" w:rsidP="0068319B">
            <w:pPr>
              <w:pStyle w:val="Textosinformato"/>
              <w:ind w:left="142"/>
              <w:jc w:val="both"/>
              <w:rPr>
                <w:rFonts w:asciiTheme="minorHAnsi" w:eastAsia="Times" w:hAnsiTheme="minorHAnsi" w:cstheme="minorHAnsi"/>
              </w:rPr>
            </w:pPr>
          </w:p>
        </w:tc>
        <w:tc>
          <w:tcPr>
            <w:tcW w:w="2253" w:type="dxa"/>
            <w:vAlign w:val="center"/>
          </w:tcPr>
          <w:p w:rsidR="00CD57DA" w:rsidRPr="00EF18E1" w:rsidRDefault="00CD57DA" w:rsidP="0068319B">
            <w:pPr>
              <w:pStyle w:val="Textosinformato"/>
              <w:ind w:left="108"/>
              <w:jc w:val="both"/>
              <w:rPr>
                <w:rFonts w:asciiTheme="minorHAnsi" w:eastAsia="Times" w:hAnsiTheme="minorHAnsi" w:cstheme="minorHAnsi"/>
              </w:rPr>
            </w:pPr>
            <w:r w:rsidRPr="00EF18E1">
              <w:rPr>
                <w:rFonts w:asciiTheme="minorHAnsi" w:eastAsia="Times" w:hAnsiTheme="minorHAnsi" w:cstheme="minorHAnsi"/>
                <w:bCs/>
                <w:i/>
                <w:lang w:val="es-MX"/>
              </w:rPr>
              <w:t>[</w:t>
            </w:r>
            <w:r w:rsidRPr="00EF18E1">
              <w:rPr>
                <w:rFonts w:asciiTheme="minorHAnsi" w:eastAsia="Times" w:hAnsiTheme="minorHAnsi" w:cstheme="minorHAnsi"/>
                <w:bCs/>
                <w:i/>
                <w:shd w:val="clear" w:color="auto" w:fill="D4C19C"/>
                <w:lang w:val="es-MX"/>
              </w:rPr>
              <w:t>Colocar la fecha</w:t>
            </w:r>
            <w:r w:rsidRPr="00EF18E1">
              <w:rPr>
                <w:rFonts w:asciiTheme="minorHAnsi" w:eastAsia="Times" w:hAnsiTheme="minorHAnsi" w:cstheme="minorHAnsi"/>
                <w:bCs/>
                <w:i/>
                <w:lang w:val="es-MX"/>
              </w:rPr>
              <w:t>]</w:t>
            </w:r>
          </w:p>
        </w:tc>
      </w:tr>
    </w:tbl>
    <w:p w:rsidR="00CD57DA" w:rsidRPr="00EF18E1" w:rsidRDefault="00CD57DA" w:rsidP="00CD57DA">
      <w:pPr>
        <w:pStyle w:val="Textosinformato"/>
        <w:ind w:left="-284"/>
        <w:jc w:val="both"/>
        <w:rPr>
          <w:rFonts w:asciiTheme="minorHAnsi" w:eastAsia="Times" w:hAnsiTheme="minorHAnsi" w:cstheme="minorHAnsi"/>
        </w:rPr>
      </w:pPr>
    </w:p>
    <w:p w:rsidR="00CD57DA" w:rsidRPr="00EF18E1" w:rsidRDefault="00CD57DA" w:rsidP="00CD57DA">
      <w:pPr>
        <w:jc w:val="both"/>
        <w:rPr>
          <w:rFonts w:cstheme="minorHAnsi"/>
          <w:sz w:val="20"/>
          <w:szCs w:val="20"/>
        </w:rPr>
      </w:pPr>
      <w:r w:rsidRPr="00EF18E1">
        <w:rPr>
          <w:rFonts w:cstheme="minorHAnsi"/>
          <w:sz w:val="20"/>
          <w:szCs w:val="20"/>
        </w:rPr>
        <w:t xml:space="preserve">Con base en el último párrafo del artículo 84 del Reglamento de la Ley de Adquisiciones, Arrendamientos, y Servicios del Sector Público (LAASSP), los productos deberán ser entregados en el domicilio de la </w:t>
      </w:r>
      <w:r w:rsidRPr="00EF18E1">
        <w:rPr>
          <w:rFonts w:cstheme="minorHAnsi"/>
          <w:i/>
          <w:sz w:val="20"/>
          <w:szCs w:val="20"/>
          <w:shd w:val="clear" w:color="auto" w:fill="D4C19C"/>
        </w:rPr>
        <w:t>[</w:t>
      </w:r>
      <w:r w:rsidRPr="00EF18E1">
        <w:rPr>
          <w:rFonts w:cstheme="minorHAnsi"/>
          <w:bCs/>
          <w:i/>
          <w:sz w:val="20"/>
          <w:szCs w:val="20"/>
          <w:shd w:val="clear" w:color="auto" w:fill="D4C19C"/>
        </w:rPr>
        <w:t>Nombre del AE</w:t>
      </w:r>
      <w:r w:rsidRPr="00EF18E1">
        <w:rPr>
          <w:rFonts w:cstheme="minorHAnsi"/>
          <w:i/>
          <w:sz w:val="20"/>
          <w:szCs w:val="20"/>
          <w:shd w:val="clear" w:color="auto" w:fill="D4C19C"/>
        </w:rPr>
        <w:t>]</w:t>
      </w:r>
      <w:r w:rsidRPr="00EF18E1">
        <w:rPr>
          <w:rFonts w:cstheme="minorHAnsi"/>
          <w:sz w:val="20"/>
          <w:szCs w:val="20"/>
        </w:rPr>
        <w:t xml:space="preserve"> mediante oficio en hoja membretada y firmada por el coordinador externo de la evaluación. El oficio debe incluir la siguiente leyenda: “Se entrega (nombre del producto) en espera de su revisión y aprobación”. </w:t>
      </w:r>
    </w:p>
    <w:p w:rsidR="00CD57DA" w:rsidRPr="00EF18E1" w:rsidRDefault="00CD57DA" w:rsidP="00CD57DA">
      <w:pPr>
        <w:jc w:val="both"/>
        <w:rPr>
          <w:rFonts w:cstheme="minorHAnsi"/>
          <w:sz w:val="20"/>
          <w:szCs w:val="20"/>
        </w:rPr>
      </w:pPr>
    </w:p>
    <w:p w:rsidR="00CD57DA" w:rsidRPr="00EF18E1" w:rsidRDefault="00CD57DA" w:rsidP="00CD57DA">
      <w:pPr>
        <w:jc w:val="both"/>
        <w:rPr>
          <w:rFonts w:cstheme="minorHAnsi"/>
          <w:sz w:val="20"/>
          <w:szCs w:val="20"/>
        </w:rPr>
      </w:pPr>
      <w:r w:rsidRPr="00EF18E1">
        <w:rPr>
          <w:rFonts w:cstheme="minorHAnsi"/>
          <w:sz w:val="20"/>
          <w:szCs w:val="20"/>
        </w:rPr>
        <w:t xml:space="preserve">Queda asentado que la versión del producto entregado no será considerada como final hasta que la </w:t>
      </w:r>
      <w:r w:rsidRPr="00EF18E1">
        <w:rPr>
          <w:rFonts w:cstheme="minorHAnsi"/>
          <w:bCs/>
          <w:i/>
          <w:sz w:val="20"/>
          <w:szCs w:val="20"/>
          <w:shd w:val="clear" w:color="auto" w:fill="D4C19C"/>
        </w:rPr>
        <w:t>[Nombre del AE]</w:t>
      </w:r>
      <w:r w:rsidRPr="00EF18E1">
        <w:rPr>
          <w:rFonts w:cstheme="minorHAnsi"/>
          <w:sz w:val="20"/>
          <w:szCs w:val="20"/>
        </w:rPr>
        <w:t xml:space="preserve"> no emita comunicado oficial de conformidad con el mismo, por lo que </w:t>
      </w:r>
      <w:r w:rsidR="0090281E">
        <w:rPr>
          <w:rFonts w:cstheme="minorHAnsi"/>
          <w:sz w:val="20"/>
          <w:szCs w:val="20"/>
        </w:rPr>
        <w:t>la persona encargada de la coordinación</w:t>
      </w:r>
      <w:r w:rsidRPr="00EF18E1">
        <w:rPr>
          <w:rFonts w:cstheme="minorHAnsi"/>
          <w:sz w:val="20"/>
          <w:szCs w:val="20"/>
        </w:rPr>
        <w:t xml:space="preserve"> de la evaluación se obliga a contestar las consideraciones que puedan existir, en un plazo no mayor de </w:t>
      </w:r>
      <w:r w:rsidRPr="00EF18E1">
        <w:rPr>
          <w:rFonts w:cstheme="minorHAnsi"/>
          <w:i/>
          <w:sz w:val="20"/>
          <w:szCs w:val="20"/>
          <w:shd w:val="clear" w:color="auto" w:fill="D4C19C"/>
        </w:rPr>
        <w:t>[especificar el número de días que considere necesario]</w:t>
      </w:r>
      <w:r w:rsidRPr="00EF18E1">
        <w:rPr>
          <w:rFonts w:cstheme="minorHAnsi"/>
          <w:sz w:val="20"/>
          <w:szCs w:val="20"/>
        </w:rPr>
        <w:t xml:space="preserve"> días hábiles. La constancia de recepción será a través de un escrito de aceptación del servicio concluido a entera satisfacción de la </w:t>
      </w:r>
      <w:r w:rsidRPr="00EF18E1">
        <w:rPr>
          <w:rFonts w:cstheme="minorHAnsi"/>
          <w:i/>
          <w:sz w:val="20"/>
          <w:szCs w:val="20"/>
          <w:shd w:val="clear" w:color="auto" w:fill="D4C19C"/>
        </w:rPr>
        <w:t>[especificar el nombre del área de evaluación designada o contratante]</w:t>
      </w:r>
      <w:r w:rsidRPr="00EF18E1">
        <w:rPr>
          <w:rFonts w:cstheme="minorHAnsi"/>
          <w:sz w:val="20"/>
          <w:szCs w:val="20"/>
        </w:rPr>
        <w:t>.</w:t>
      </w:r>
    </w:p>
    <w:p w:rsidR="00CD57DA" w:rsidRDefault="00CD57DA" w:rsidP="00CD57DA">
      <w:pPr>
        <w:pStyle w:val="Default"/>
        <w:jc w:val="both"/>
        <w:rPr>
          <w:rFonts w:asciiTheme="minorHAnsi" w:hAnsiTheme="minorHAnsi" w:cstheme="minorHAnsi"/>
          <w:sz w:val="20"/>
          <w:szCs w:val="20"/>
        </w:rPr>
      </w:pPr>
    </w:p>
    <w:p w:rsidR="00C67BF5" w:rsidRPr="00EF18E1" w:rsidRDefault="00C67BF5" w:rsidP="00CD57DA">
      <w:pPr>
        <w:pStyle w:val="Default"/>
        <w:jc w:val="both"/>
        <w:rPr>
          <w:rFonts w:asciiTheme="minorHAnsi" w:hAnsiTheme="minorHAnsi" w:cstheme="minorHAnsi"/>
          <w:sz w:val="20"/>
          <w:szCs w:val="20"/>
        </w:rPr>
      </w:pPr>
    </w:p>
    <w:p w:rsidR="00CD57DA" w:rsidRPr="00C67BF5" w:rsidRDefault="00CD57DA" w:rsidP="00C67BF5">
      <w:pPr>
        <w:pStyle w:val="Ttulo2"/>
        <w:rPr>
          <w:rFonts w:asciiTheme="minorHAnsi" w:eastAsia="Times" w:hAnsiTheme="minorHAnsi" w:cstheme="minorHAnsi"/>
          <w:i w:val="0"/>
          <w:sz w:val="20"/>
          <w:szCs w:val="20"/>
        </w:rPr>
      </w:pPr>
      <w:bookmarkStart w:id="56" w:name="_Toc39678149"/>
      <w:bookmarkStart w:id="57" w:name="_Toc40178650"/>
      <w:r w:rsidRPr="00C67BF5">
        <w:rPr>
          <w:rFonts w:asciiTheme="minorHAnsi" w:eastAsia="Times" w:hAnsiTheme="minorHAnsi" w:cstheme="minorHAnsi"/>
          <w:i w:val="0"/>
          <w:sz w:val="20"/>
          <w:szCs w:val="20"/>
        </w:rPr>
        <w:t>Vigencia o duración del servicio</w:t>
      </w:r>
      <w:bookmarkEnd w:id="56"/>
      <w:bookmarkEnd w:id="57"/>
    </w:p>
    <w:p w:rsidR="00CD57DA" w:rsidRPr="00EF18E1" w:rsidRDefault="00CD57DA" w:rsidP="00CD57DA">
      <w:pPr>
        <w:pStyle w:val="Default"/>
        <w:jc w:val="both"/>
        <w:rPr>
          <w:rFonts w:asciiTheme="minorHAnsi" w:hAnsiTheme="minorHAnsi" w:cstheme="minorHAnsi"/>
          <w:sz w:val="20"/>
          <w:szCs w:val="20"/>
        </w:rPr>
      </w:pPr>
    </w:p>
    <w:p w:rsidR="00CD57DA" w:rsidRPr="00EF18E1" w:rsidRDefault="00CD57DA" w:rsidP="00CD57DA">
      <w:pPr>
        <w:pStyle w:val="Textosinformato"/>
        <w:ind w:right="48"/>
        <w:jc w:val="both"/>
        <w:rPr>
          <w:rFonts w:asciiTheme="minorHAnsi" w:hAnsiTheme="minorHAnsi" w:cstheme="minorHAnsi"/>
        </w:rPr>
      </w:pPr>
      <w:r w:rsidRPr="00EF18E1">
        <w:rPr>
          <w:rFonts w:asciiTheme="minorHAnsi" w:hAnsiTheme="minorHAnsi" w:cstheme="minorHAnsi"/>
        </w:rPr>
        <w:t xml:space="preserve">La Evaluación de Procesos del Pp </w:t>
      </w:r>
      <w:r w:rsidRPr="00EF18E1">
        <w:rPr>
          <w:rFonts w:asciiTheme="minorHAnsi" w:hAnsiTheme="minorHAnsi" w:cstheme="minorHAnsi"/>
          <w:bCs/>
          <w:i/>
          <w:shd w:val="clear" w:color="auto" w:fill="D4C19C"/>
        </w:rPr>
        <w:t>[Nombre del Pp]</w:t>
      </w:r>
      <w:r w:rsidRPr="00EF18E1">
        <w:rPr>
          <w:rFonts w:asciiTheme="minorHAnsi" w:hAnsiTheme="minorHAnsi" w:cstheme="minorHAnsi"/>
        </w:rPr>
        <w:t xml:space="preserve">, será a partir de la firma del contrato, convenio o instrumento legal aplicable y hasta el </w:t>
      </w:r>
      <w:r w:rsidRPr="00EF18E1">
        <w:rPr>
          <w:rFonts w:asciiTheme="minorHAnsi" w:hAnsiTheme="minorHAnsi" w:cstheme="minorHAnsi"/>
          <w:bCs/>
          <w:i/>
          <w:shd w:val="clear" w:color="auto" w:fill="D4C19C"/>
        </w:rPr>
        <w:t>XX</w:t>
      </w:r>
      <w:r w:rsidRPr="00EF18E1">
        <w:rPr>
          <w:rFonts w:asciiTheme="minorHAnsi" w:hAnsiTheme="minorHAnsi" w:cstheme="minorHAnsi"/>
        </w:rPr>
        <w:t xml:space="preserve"> de </w:t>
      </w:r>
      <w:r w:rsidRPr="00EF18E1">
        <w:rPr>
          <w:rFonts w:asciiTheme="minorHAnsi" w:hAnsiTheme="minorHAnsi" w:cstheme="minorHAnsi"/>
          <w:bCs/>
          <w:i/>
          <w:shd w:val="clear" w:color="auto" w:fill="D4C19C"/>
        </w:rPr>
        <w:t>XX</w:t>
      </w:r>
      <w:r w:rsidRPr="00EF18E1">
        <w:rPr>
          <w:rFonts w:asciiTheme="minorHAnsi" w:hAnsiTheme="minorHAnsi" w:cstheme="minorHAnsi"/>
        </w:rPr>
        <w:t xml:space="preserve"> de </w:t>
      </w:r>
      <w:r w:rsidRPr="00EF18E1">
        <w:rPr>
          <w:rFonts w:asciiTheme="minorHAnsi" w:hAnsiTheme="minorHAnsi" w:cstheme="minorHAnsi"/>
          <w:shd w:val="clear" w:color="auto" w:fill="D4C19C"/>
        </w:rPr>
        <w:t>20</w:t>
      </w:r>
      <w:r w:rsidRPr="00EF18E1">
        <w:rPr>
          <w:rFonts w:asciiTheme="minorHAnsi" w:hAnsiTheme="minorHAnsi" w:cstheme="minorHAnsi"/>
          <w:bCs/>
          <w:i/>
          <w:shd w:val="clear" w:color="auto" w:fill="D4C19C"/>
        </w:rPr>
        <w:t>XX</w:t>
      </w:r>
      <w:r w:rsidRPr="00EF18E1">
        <w:rPr>
          <w:rFonts w:asciiTheme="minorHAnsi" w:hAnsiTheme="minorHAnsi" w:cstheme="minorHAnsi"/>
        </w:rPr>
        <w:t xml:space="preserve">, de conformidad con lo establecido en el artículo 46 de la LAASSP; no obstante, se </w:t>
      </w:r>
      <w:r w:rsidR="0012467E">
        <w:rPr>
          <w:rFonts w:asciiTheme="minorHAnsi" w:hAnsiTheme="minorHAnsi" w:cstheme="minorHAnsi"/>
        </w:rPr>
        <w:t>podrá</w:t>
      </w:r>
      <w:r w:rsidRPr="00EF18E1">
        <w:rPr>
          <w:rFonts w:asciiTheme="minorHAnsi" w:hAnsiTheme="minorHAnsi" w:cstheme="minorHAnsi"/>
        </w:rPr>
        <w:t xml:space="preserve"> actualizar bajo el supuesto que alude el artículo 52 de la LAASSP y su Reglamento.</w:t>
      </w:r>
    </w:p>
    <w:p w:rsidR="00CD57DA" w:rsidRPr="00EF18E1" w:rsidRDefault="00CD57DA" w:rsidP="00CD57DA">
      <w:pPr>
        <w:pStyle w:val="Default"/>
        <w:jc w:val="both"/>
        <w:rPr>
          <w:rFonts w:asciiTheme="minorHAnsi" w:hAnsiTheme="minorHAnsi" w:cstheme="minorHAnsi"/>
          <w:sz w:val="20"/>
          <w:szCs w:val="20"/>
        </w:rPr>
      </w:pPr>
    </w:p>
    <w:p w:rsidR="00CD57DA" w:rsidRPr="00EF18E1" w:rsidRDefault="00CD57DA" w:rsidP="00CD57DA">
      <w:pPr>
        <w:pStyle w:val="Default"/>
        <w:jc w:val="both"/>
        <w:rPr>
          <w:rFonts w:asciiTheme="minorHAnsi" w:hAnsiTheme="minorHAnsi" w:cstheme="minorHAnsi"/>
          <w:sz w:val="20"/>
          <w:szCs w:val="20"/>
        </w:rPr>
      </w:pPr>
    </w:p>
    <w:p w:rsidR="00CD57DA" w:rsidRPr="00C67BF5" w:rsidRDefault="00CD57DA" w:rsidP="00C67BF5">
      <w:pPr>
        <w:pStyle w:val="Ttulo2"/>
        <w:rPr>
          <w:rFonts w:asciiTheme="minorHAnsi" w:eastAsia="Times" w:hAnsiTheme="minorHAnsi" w:cstheme="minorHAnsi"/>
          <w:i w:val="0"/>
          <w:sz w:val="20"/>
          <w:szCs w:val="20"/>
        </w:rPr>
      </w:pPr>
      <w:bookmarkStart w:id="58" w:name="_Toc39678150"/>
      <w:bookmarkStart w:id="59" w:name="_Toc40178651"/>
      <w:r w:rsidRPr="00C67BF5">
        <w:rPr>
          <w:rFonts w:asciiTheme="minorHAnsi" w:eastAsia="Times" w:hAnsiTheme="minorHAnsi" w:cstheme="minorHAnsi"/>
          <w:i w:val="0"/>
          <w:sz w:val="20"/>
          <w:szCs w:val="20"/>
        </w:rPr>
        <w:t>Responsabilidades y compromisos</w:t>
      </w:r>
      <w:bookmarkEnd w:id="58"/>
      <w:bookmarkEnd w:id="59"/>
      <w:r w:rsidRPr="00C67BF5">
        <w:rPr>
          <w:rFonts w:asciiTheme="minorHAnsi" w:eastAsia="Times" w:hAnsiTheme="minorHAnsi" w:cstheme="minorHAnsi"/>
          <w:i w:val="0"/>
          <w:sz w:val="20"/>
          <w:szCs w:val="20"/>
        </w:rPr>
        <w:t xml:space="preserve"> </w:t>
      </w:r>
    </w:p>
    <w:p w:rsidR="00CD57DA" w:rsidRPr="00EF18E1" w:rsidRDefault="00CD57DA" w:rsidP="00C9330C">
      <w:pPr>
        <w:pStyle w:val="Textosinformato"/>
        <w:ind w:right="48"/>
        <w:jc w:val="both"/>
        <w:rPr>
          <w:rFonts w:asciiTheme="minorHAnsi" w:eastAsia="Times" w:hAnsiTheme="minorHAnsi" w:cstheme="minorHAnsi"/>
        </w:rPr>
      </w:pPr>
    </w:p>
    <w:p w:rsidR="00CD57DA" w:rsidRPr="00EF18E1" w:rsidRDefault="00CD57DA" w:rsidP="00CD57DA">
      <w:pPr>
        <w:pStyle w:val="Textosinformato"/>
        <w:ind w:right="48"/>
        <w:jc w:val="both"/>
        <w:rPr>
          <w:rFonts w:asciiTheme="minorHAnsi" w:hAnsiTheme="minorHAnsi" w:cstheme="minorHAnsi"/>
        </w:rPr>
      </w:pPr>
      <w:r w:rsidRPr="00EF18E1">
        <w:rPr>
          <w:rFonts w:asciiTheme="minorHAnsi" w:hAnsiTheme="minorHAnsi" w:cstheme="minorHAnsi"/>
        </w:rPr>
        <w:t xml:space="preserve">Además de la calidad de la Evaluación de Procesos del Pp y el cumplimiento de los presentes </w:t>
      </w:r>
      <w:r w:rsidR="00BD6E9F">
        <w:rPr>
          <w:rFonts w:asciiTheme="minorHAnsi" w:hAnsiTheme="minorHAnsi" w:cstheme="minorHAnsi"/>
        </w:rPr>
        <w:t>TdR</w:t>
      </w:r>
      <w:r w:rsidRPr="00EF18E1">
        <w:rPr>
          <w:rFonts w:asciiTheme="minorHAnsi" w:hAnsiTheme="minorHAnsi" w:cstheme="minorHAnsi"/>
        </w:rPr>
        <w:t>, la instancia evaluadora es responsable de los costos y gastos que significan las instalaciones físicas, equipo de oficina, alquiler de servicios y transporte que se requiera; asimismo, del pago por servicios profesionales, viáticos y aseguramiento del personal profesional, técnico, administrativo y de apoyo que sea contratado para la ejecución de la Evaluación de Procesos del Pp</w:t>
      </w:r>
      <w:r w:rsidRPr="00EF18E1">
        <w:rPr>
          <w:rFonts w:asciiTheme="minorHAnsi" w:hAnsiTheme="minorHAnsi" w:cstheme="minorHAnsi"/>
          <w:bCs/>
          <w:i/>
        </w:rPr>
        <w:t xml:space="preserve"> </w:t>
      </w:r>
      <w:r w:rsidRPr="00EF18E1">
        <w:rPr>
          <w:rFonts w:asciiTheme="minorHAnsi" w:hAnsiTheme="minorHAnsi" w:cstheme="minorHAnsi"/>
        </w:rPr>
        <w:t>y operaciones conexas.</w:t>
      </w:r>
    </w:p>
    <w:p w:rsidR="00CD57DA" w:rsidRPr="00EF18E1" w:rsidRDefault="00CD57DA" w:rsidP="00CD57DA">
      <w:pPr>
        <w:pStyle w:val="Textosinformato"/>
        <w:ind w:right="48"/>
        <w:jc w:val="both"/>
        <w:rPr>
          <w:rFonts w:asciiTheme="minorHAnsi" w:hAnsiTheme="minorHAnsi" w:cstheme="minorHAnsi"/>
        </w:rPr>
      </w:pPr>
    </w:p>
    <w:p w:rsidR="00CD57DA" w:rsidRPr="00EF18E1" w:rsidRDefault="00CD57DA" w:rsidP="00CD57DA">
      <w:pPr>
        <w:pStyle w:val="Textosinformato"/>
        <w:ind w:right="48"/>
        <w:jc w:val="both"/>
        <w:rPr>
          <w:rFonts w:asciiTheme="minorHAnsi" w:hAnsiTheme="minorHAnsi" w:cstheme="minorHAnsi"/>
        </w:rPr>
      </w:pPr>
      <w:r w:rsidRPr="00EF18E1">
        <w:rPr>
          <w:rFonts w:asciiTheme="minorHAnsi" w:hAnsiTheme="minorHAnsi" w:cstheme="minorHAnsi"/>
        </w:rPr>
        <w:t>Respecto de los productos entregados:</w:t>
      </w:r>
    </w:p>
    <w:p w:rsidR="00CD57DA" w:rsidRPr="00EF18E1" w:rsidRDefault="00CD57DA" w:rsidP="002C5C13">
      <w:pPr>
        <w:pStyle w:val="Textosinformato"/>
        <w:numPr>
          <w:ilvl w:val="0"/>
          <w:numId w:val="111"/>
        </w:numPr>
        <w:ind w:left="851" w:right="48"/>
        <w:jc w:val="both"/>
        <w:rPr>
          <w:rFonts w:asciiTheme="minorHAnsi" w:hAnsiTheme="minorHAnsi" w:cstheme="minorHAnsi"/>
        </w:rPr>
      </w:pPr>
      <w:r w:rsidRPr="00EF18E1">
        <w:rPr>
          <w:rFonts w:asciiTheme="minorHAnsi" w:hAnsiTheme="minorHAnsi" w:cstheme="minorHAnsi"/>
        </w:rPr>
        <w:t xml:space="preserve">La instancia evaluadora se compromete a responder sobre aquellos comentarios emitidos por la </w:t>
      </w:r>
      <w:r w:rsidRPr="00EF18E1">
        <w:rPr>
          <w:rFonts w:asciiTheme="minorHAnsi" w:hAnsiTheme="minorHAnsi" w:cstheme="minorHAnsi"/>
          <w:bCs/>
          <w:i/>
          <w:shd w:val="clear" w:color="auto" w:fill="D4C19C"/>
        </w:rPr>
        <w:t>[Nombre del AE]</w:t>
      </w:r>
      <w:r w:rsidRPr="00EF18E1">
        <w:rPr>
          <w:rFonts w:asciiTheme="minorHAnsi" w:hAnsiTheme="minorHAnsi" w:cstheme="minorHAnsi"/>
        </w:rPr>
        <w:t xml:space="preserve"> y la </w:t>
      </w:r>
      <w:r w:rsidRPr="00EF18E1">
        <w:rPr>
          <w:rFonts w:asciiTheme="minorHAnsi" w:hAnsiTheme="minorHAnsi" w:cstheme="minorHAnsi"/>
          <w:bCs/>
          <w:i/>
          <w:shd w:val="clear" w:color="auto" w:fill="D4C19C"/>
        </w:rPr>
        <w:t>[Nombre de la UR]</w:t>
      </w:r>
      <w:r w:rsidRPr="00EF18E1">
        <w:rPr>
          <w:rFonts w:asciiTheme="minorHAnsi" w:hAnsiTheme="minorHAnsi" w:cstheme="minorHAnsi"/>
          <w:bCs/>
          <w:i/>
        </w:rPr>
        <w:t xml:space="preserve"> </w:t>
      </w:r>
      <w:r w:rsidRPr="00EF18E1">
        <w:rPr>
          <w:rFonts w:asciiTheme="minorHAnsi" w:hAnsiTheme="minorHAnsi" w:cstheme="minorHAnsi"/>
        </w:rPr>
        <w:t>que no hubiese considerado pertinente incorporar en los informes respectivos, incluyendo sus causas.</w:t>
      </w:r>
    </w:p>
    <w:p w:rsidR="00CD57DA" w:rsidRPr="00EF18E1" w:rsidRDefault="00CD57DA" w:rsidP="00CD57DA">
      <w:pPr>
        <w:pStyle w:val="Textosinformato"/>
        <w:ind w:left="-284" w:right="-142"/>
        <w:jc w:val="both"/>
        <w:rPr>
          <w:rFonts w:asciiTheme="minorHAnsi" w:hAnsiTheme="minorHAnsi" w:cstheme="minorHAnsi"/>
        </w:rPr>
      </w:pPr>
    </w:p>
    <w:p w:rsidR="00822826" w:rsidRDefault="00822826" w:rsidP="00CD57DA">
      <w:pPr>
        <w:pStyle w:val="Textosinformato"/>
        <w:ind w:right="48"/>
        <w:jc w:val="both"/>
        <w:rPr>
          <w:rFonts w:asciiTheme="minorHAnsi" w:hAnsiTheme="minorHAnsi" w:cstheme="minorHAnsi"/>
        </w:rPr>
      </w:pPr>
    </w:p>
    <w:p w:rsidR="00CD57DA" w:rsidRPr="00EF18E1" w:rsidRDefault="00CD57DA" w:rsidP="00CD57DA">
      <w:pPr>
        <w:pStyle w:val="Textosinformato"/>
        <w:ind w:right="48"/>
        <w:jc w:val="both"/>
        <w:rPr>
          <w:rFonts w:asciiTheme="minorHAnsi" w:hAnsiTheme="minorHAnsi" w:cstheme="minorHAnsi"/>
        </w:rPr>
      </w:pPr>
      <w:r w:rsidRPr="00EF18E1">
        <w:rPr>
          <w:rFonts w:asciiTheme="minorHAnsi" w:hAnsiTheme="minorHAnsi" w:cstheme="minorHAnsi"/>
        </w:rPr>
        <w:t>Respecto de la diseminación de resultados:</w:t>
      </w:r>
    </w:p>
    <w:p w:rsidR="00CD57DA" w:rsidRPr="00EF18E1" w:rsidRDefault="0090281E" w:rsidP="002C5C13">
      <w:pPr>
        <w:pStyle w:val="Textosinformato"/>
        <w:numPr>
          <w:ilvl w:val="0"/>
          <w:numId w:val="111"/>
        </w:numPr>
        <w:ind w:left="851" w:right="48"/>
        <w:jc w:val="both"/>
        <w:rPr>
          <w:rFonts w:asciiTheme="minorHAnsi" w:hAnsiTheme="minorHAnsi" w:cstheme="minorHAnsi"/>
        </w:rPr>
      </w:pPr>
      <w:r>
        <w:rPr>
          <w:rFonts w:asciiTheme="minorHAnsi" w:hAnsiTheme="minorHAnsi" w:cstheme="minorHAnsi"/>
        </w:rPr>
        <w:t>La persona responsable de la coordinación</w:t>
      </w:r>
      <w:r w:rsidR="00CD57DA" w:rsidRPr="00EF18E1">
        <w:rPr>
          <w:rFonts w:asciiTheme="minorHAnsi" w:hAnsiTheme="minorHAnsi" w:cstheme="minorHAnsi"/>
        </w:rPr>
        <w:t xml:space="preserve"> de la evaluación deberá estar disponible para atender los comentarios que</w:t>
      </w:r>
      <w:r w:rsidR="00790CEB">
        <w:rPr>
          <w:rFonts w:asciiTheme="minorHAnsi" w:hAnsiTheme="minorHAnsi" w:cstheme="minorHAnsi"/>
        </w:rPr>
        <w:t>,</w:t>
      </w:r>
      <w:r w:rsidR="00CD57DA" w:rsidRPr="00EF18E1">
        <w:rPr>
          <w:rFonts w:asciiTheme="minorHAnsi" w:hAnsiTheme="minorHAnsi" w:cstheme="minorHAnsi"/>
        </w:rPr>
        <w:t xml:space="preserve"> en su caso</w:t>
      </w:r>
      <w:r w:rsidR="00790CEB">
        <w:rPr>
          <w:rFonts w:asciiTheme="minorHAnsi" w:hAnsiTheme="minorHAnsi" w:cstheme="minorHAnsi"/>
        </w:rPr>
        <w:t>,</w:t>
      </w:r>
      <w:r w:rsidR="00822826">
        <w:rPr>
          <w:rFonts w:asciiTheme="minorHAnsi" w:hAnsiTheme="minorHAnsi" w:cstheme="minorHAnsi"/>
        </w:rPr>
        <w:t xml:space="preserve"> </w:t>
      </w:r>
      <w:r w:rsidR="00CD57DA" w:rsidRPr="00EF18E1">
        <w:rPr>
          <w:rFonts w:asciiTheme="minorHAnsi" w:hAnsiTheme="minorHAnsi" w:cstheme="minorHAnsi"/>
        </w:rPr>
        <w:t>se realicen al informe final de la evaluación, aun después de concluido el contrato;</w:t>
      </w:r>
      <w:r w:rsidR="002E76CF">
        <w:rPr>
          <w:rFonts w:asciiTheme="minorHAnsi" w:hAnsiTheme="minorHAnsi" w:cstheme="minorHAnsi"/>
        </w:rPr>
        <w:t xml:space="preserve"> </w:t>
      </w:r>
    </w:p>
    <w:p w:rsidR="00CD57DA" w:rsidRPr="00EF18E1" w:rsidRDefault="00CD57DA" w:rsidP="002C5C13">
      <w:pPr>
        <w:pStyle w:val="Textosinformato"/>
        <w:numPr>
          <w:ilvl w:val="0"/>
          <w:numId w:val="111"/>
        </w:numPr>
        <w:ind w:left="851" w:right="48"/>
        <w:jc w:val="both"/>
        <w:rPr>
          <w:rFonts w:asciiTheme="minorHAnsi" w:hAnsiTheme="minorHAnsi" w:cstheme="minorHAnsi"/>
        </w:rPr>
      </w:pPr>
      <w:r w:rsidRPr="00EF18E1">
        <w:rPr>
          <w:rFonts w:asciiTheme="minorHAnsi" w:hAnsiTheme="minorHAnsi" w:cstheme="minorHAnsi"/>
        </w:rPr>
        <w:t>La contratación,</w:t>
      </w:r>
      <w:r w:rsidR="0090281E">
        <w:rPr>
          <w:rFonts w:asciiTheme="minorHAnsi" w:hAnsiTheme="minorHAnsi" w:cstheme="minorHAnsi"/>
        </w:rPr>
        <w:t xml:space="preserve"> en su caso, la</w:t>
      </w:r>
      <w:r w:rsidRPr="00EF18E1">
        <w:rPr>
          <w:rFonts w:asciiTheme="minorHAnsi" w:hAnsiTheme="minorHAnsi" w:cstheme="minorHAnsi"/>
        </w:rPr>
        <w:t xml:space="preserve"> operación y supervisión de la Evaluación de Procesos se desarrollará bajo la coordinación de la </w:t>
      </w:r>
      <w:r w:rsidRPr="00EF18E1">
        <w:rPr>
          <w:rFonts w:asciiTheme="minorHAnsi" w:hAnsiTheme="minorHAnsi" w:cstheme="minorHAnsi"/>
          <w:bCs/>
          <w:i/>
          <w:shd w:val="clear" w:color="auto" w:fill="D4C19C"/>
        </w:rPr>
        <w:t>[Nombre del AE]</w:t>
      </w:r>
      <w:r w:rsidRPr="00EF18E1">
        <w:rPr>
          <w:rFonts w:asciiTheme="minorHAnsi" w:hAnsiTheme="minorHAnsi" w:cstheme="minorHAnsi"/>
        </w:rPr>
        <w:t>.</w:t>
      </w:r>
    </w:p>
    <w:p w:rsidR="00CD57DA" w:rsidRPr="00EF18E1" w:rsidRDefault="00CD57DA" w:rsidP="00CD57DA">
      <w:pPr>
        <w:pStyle w:val="Textosinformato"/>
        <w:ind w:left="-284" w:right="-142"/>
        <w:jc w:val="both"/>
        <w:rPr>
          <w:rFonts w:asciiTheme="minorHAnsi" w:hAnsiTheme="minorHAnsi" w:cstheme="minorHAnsi"/>
        </w:rPr>
      </w:pPr>
    </w:p>
    <w:p w:rsidR="00CD57DA" w:rsidRPr="00EF18E1" w:rsidRDefault="00CD57DA" w:rsidP="00CD57DA">
      <w:pPr>
        <w:pStyle w:val="Textosinformato"/>
        <w:ind w:right="-142"/>
        <w:jc w:val="both"/>
        <w:rPr>
          <w:rFonts w:asciiTheme="minorHAnsi" w:hAnsiTheme="minorHAnsi" w:cstheme="minorHAnsi"/>
        </w:rPr>
      </w:pPr>
      <w:r w:rsidRPr="00EF18E1">
        <w:rPr>
          <w:rFonts w:asciiTheme="minorHAnsi" w:hAnsiTheme="minorHAnsi" w:cstheme="minorHAnsi"/>
        </w:rPr>
        <w:t xml:space="preserve">Los compromisos de la </w:t>
      </w:r>
      <w:r w:rsidRPr="00EF18E1">
        <w:rPr>
          <w:rFonts w:asciiTheme="minorHAnsi" w:hAnsiTheme="minorHAnsi" w:cstheme="minorHAnsi"/>
          <w:bCs/>
          <w:i/>
          <w:shd w:val="clear" w:color="auto" w:fill="D4C19C"/>
        </w:rPr>
        <w:t>[Nombre del AE]</w:t>
      </w:r>
      <w:r w:rsidRPr="00EF18E1">
        <w:rPr>
          <w:rFonts w:asciiTheme="minorHAnsi" w:hAnsiTheme="minorHAnsi" w:cstheme="minorHAnsi"/>
        </w:rPr>
        <w:t xml:space="preserve"> son: </w:t>
      </w:r>
    </w:p>
    <w:p w:rsidR="004614C7" w:rsidRPr="004614C7" w:rsidRDefault="004614C7">
      <w:pPr>
        <w:pStyle w:val="Textosinformato"/>
        <w:numPr>
          <w:ilvl w:val="0"/>
          <w:numId w:val="110"/>
        </w:numPr>
        <w:ind w:left="851" w:right="48"/>
        <w:jc w:val="both"/>
        <w:rPr>
          <w:rFonts w:asciiTheme="minorHAnsi" w:hAnsiTheme="minorHAnsi" w:cstheme="minorHAnsi"/>
        </w:rPr>
      </w:pPr>
      <w:r>
        <w:rPr>
          <w:rFonts w:asciiTheme="minorHAnsi" w:hAnsiTheme="minorHAnsi" w:cstheme="minorHAnsi"/>
        </w:rPr>
        <w:t>Revisar que los procesos y subprocesos y</w:t>
      </w:r>
      <w:r w:rsidR="00B3618B">
        <w:rPr>
          <w:rFonts w:asciiTheme="minorHAnsi" w:hAnsiTheme="minorHAnsi" w:cstheme="minorHAnsi"/>
        </w:rPr>
        <w:t>,</w:t>
      </w:r>
      <w:r>
        <w:rPr>
          <w:rFonts w:asciiTheme="minorHAnsi" w:hAnsiTheme="minorHAnsi" w:cstheme="minorHAnsi"/>
        </w:rPr>
        <w:t xml:space="preserve"> en su caso</w:t>
      </w:r>
      <w:r w:rsidR="00B3618B">
        <w:rPr>
          <w:rFonts w:asciiTheme="minorHAnsi" w:hAnsiTheme="minorHAnsi" w:cstheme="minorHAnsi"/>
        </w:rPr>
        <w:t>,</w:t>
      </w:r>
      <w:r>
        <w:rPr>
          <w:rFonts w:asciiTheme="minorHAnsi" w:hAnsiTheme="minorHAnsi" w:cstheme="minorHAnsi"/>
        </w:rPr>
        <w:t xml:space="preserve"> macroprocesos que tomará en cuenta la instancia evaluadora para la evaluación sean los más adecuados;</w:t>
      </w:r>
    </w:p>
    <w:p w:rsidR="00CD57DA" w:rsidRPr="00EF18E1" w:rsidRDefault="00CD57DA" w:rsidP="002C5C13">
      <w:pPr>
        <w:pStyle w:val="Textosinformato"/>
        <w:numPr>
          <w:ilvl w:val="0"/>
          <w:numId w:val="110"/>
        </w:numPr>
        <w:ind w:left="851" w:right="48"/>
        <w:jc w:val="both"/>
        <w:rPr>
          <w:rFonts w:asciiTheme="minorHAnsi" w:hAnsiTheme="minorHAnsi" w:cstheme="minorHAnsi"/>
        </w:rPr>
      </w:pPr>
      <w:r w:rsidRPr="00EF18E1">
        <w:rPr>
          <w:rFonts w:asciiTheme="minorHAnsi" w:hAnsiTheme="minorHAnsi" w:cstheme="minorHAnsi"/>
        </w:rPr>
        <w:t>Suministrar oportunamente a la instancia evaluadora toda la documentación necesaria para llevar a cabo la evaluación, así como las bases de datos que hubiere;</w:t>
      </w:r>
    </w:p>
    <w:p w:rsidR="00822826" w:rsidRDefault="00CD57DA">
      <w:pPr>
        <w:pStyle w:val="Textosinformato"/>
        <w:numPr>
          <w:ilvl w:val="0"/>
          <w:numId w:val="110"/>
        </w:numPr>
        <w:ind w:left="851" w:right="48"/>
        <w:jc w:val="both"/>
        <w:rPr>
          <w:rFonts w:asciiTheme="minorHAnsi" w:hAnsiTheme="minorHAnsi" w:cstheme="minorHAnsi"/>
        </w:rPr>
      </w:pPr>
      <w:r w:rsidRPr="00EF18E1">
        <w:rPr>
          <w:rFonts w:asciiTheme="minorHAnsi" w:hAnsiTheme="minorHAnsi" w:cstheme="minorHAnsi"/>
        </w:rPr>
        <w:t>Verificar la confiabilidad de la información suministrada por ella y por las unidades relativas al Pp evaluado;</w:t>
      </w:r>
      <w:r w:rsidR="0001642D">
        <w:rPr>
          <w:rFonts w:asciiTheme="minorHAnsi" w:hAnsiTheme="minorHAnsi" w:cstheme="minorHAnsi"/>
        </w:rPr>
        <w:t xml:space="preserve"> </w:t>
      </w:r>
    </w:p>
    <w:p w:rsidR="004614C7" w:rsidRPr="004614C7" w:rsidRDefault="00CD57DA">
      <w:pPr>
        <w:pStyle w:val="Textosinformato"/>
        <w:numPr>
          <w:ilvl w:val="0"/>
          <w:numId w:val="110"/>
        </w:numPr>
        <w:ind w:left="851" w:right="48"/>
        <w:jc w:val="both"/>
        <w:rPr>
          <w:rFonts w:asciiTheme="minorHAnsi" w:hAnsiTheme="minorHAnsi" w:cstheme="minorHAnsi"/>
        </w:rPr>
      </w:pPr>
      <w:r w:rsidRPr="00EF18E1">
        <w:rPr>
          <w:rFonts w:asciiTheme="minorHAnsi" w:hAnsiTheme="minorHAnsi" w:cstheme="minorHAnsi"/>
        </w:rPr>
        <w:t xml:space="preserve">Revisar el informe preliminar y entregar oportunamente los comentarios que de la revisión resulten, </w:t>
      </w:r>
      <w:r w:rsidR="00822826">
        <w:rPr>
          <w:rFonts w:asciiTheme="minorHAnsi" w:hAnsiTheme="minorHAnsi" w:cstheme="minorHAnsi"/>
        </w:rPr>
        <w:t>con el</w:t>
      </w:r>
      <w:r w:rsidRPr="00EF18E1">
        <w:rPr>
          <w:rFonts w:asciiTheme="minorHAnsi" w:hAnsiTheme="minorHAnsi" w:cstheme="minorHAnsi"/>
        </w:rPr>
        <w:t xml:space="preserve"> fin de que sean incorporados por el equipo evaluador en el Informe Final de la Evaluación de Procesos;</w:t>
      </w:r>
    </w:p>
    <w:p w:rsidR="00CD57DA" w:rsidRPr="00EF18E1" w:rsidRDefault="00CD57DA" w:rsidP="002C5C13">
      <w:pPr>
        <w:pStyle w:val="Textosinformato"/>
        <w:numPr>
          <w:ilvl w:val="0"/>
          <w:numId w:val="110"/>
        </w:numPr>
        <w:ind w:left="851" w:right="48"/>
        <w:jc w:val="both"/>
        <w:rPr>
          <w:rFonts w:asciiTheme="minorHAnsi" w:hAnsiTheme="minorHAnsi" w:cstheme="minorHAnsi"/>
        </w:rPr>
      </w:pPr>
      <w:r w:rsidRPr="00EF18E1">
        <w:rPr>
          <w:rFonts w:asciiTheme="minorHAnsi" w:hAnsiTheme="minorHAnsi" w:cstheme="minorHAnsi"/>
        </w:rPr>
        <w:t xml:space="preserve">Verificar que el Informe Final de la Evaluación de Procesos cumpla con el contenido mínimo establecido en estos </w:t>
      </w:r>
      <w:r w:rsidR="003F336F">
        <w:rPr>
          <w:rFonts w:asciiTheme="minorHAnsi" w:hAnsiTheme="minorHAnsi" w:cstheme="minorHAnsi"/>
        </w:rPr>
        <w:t>TdR.</w:t>
      </w:r>
    </w:p>
    <w:p w:rsidR="00C9330C" w:rsidRPr="00EF18E1" w:rsidRDefault="00C9330C" w:rsidP="00CD57DA">
      <w:pPr>
        <w:pStyle w:val="Default"/>
        <w:jc w:val="both"/>
        <w:rPr>
          <w:rFonts w:asciiTheme="minorHAnsi" w:hAnsiTheme="minorHAnsi" w:cstheme="minorHAnsi"/>
          <w:sz w:val="20"/>
          <w:szCs w:val="20"/>
        </w:rPr>
      </w:pPr>
    </w:p>
    <w:p w:rsidR="00CD57DA" w:rsidRPr="00EF18E1" w:rsidRDefault="00CD57DA" w:rsidP="00CD57DA">
      <w:pPr>
        <w:pStyle w:val="Default"/>
        <w:jc w:val="both"/>
        <w:rPr>
          <w:rFonts w:asciiTheme="minorHAnsi" w:hAnsiTheme="minorHAnsi" w:cstheme="minorHAnsi"/>
          <w:sz w:val="20"/>
          <w:szCs w:val="20"/>
        </w:rPr>
      </w:pPr>
      <w:r w:rsidRPr="00EF18E1">
        <w:rPr>
          <w:rFonts w:asciiTheme="minorHAnsi" w:hAnsiTheme="minorHAnsi" w:cstheme="minorHAnsi"/>
          <w:sz w:val="20"/>
          <w:szCs w:val="20"/>
        </w:rPr>
        <w:t>La SHCP en el marco de sus respectivas competencias y de acuerdo con la normativa vigente en materia de evaluación, podrá participar y emitir comentarios y recomendaciones en las distintas etapas de la Evaluación de Procesos.</w:t>
      </w:r>
      <w:r w:rsidR="005A64BC">
        <w:rPr>
          <w:rFonts w:asciiTheme="minorHAnsi" w:hAnsiTheme="minorHAnsi" w:cstheme="minorHAnsi"/>
          <w:sz w:val="20"/>
          <w:szCs w:val="20"/>
        </w:rPr>
        <w:t xml:space="preserve"> De manera particular, se sugiere que participe tanto en la revisión del primer entregab</w:t>
      </w:r>
      <w:r w:rsidR="009A6117">
        <w:rPr>
          <w:rFonts w:asciiTheme="minorHAnsi" w:hAnsiTheme="minorHAnsi" w:cstheme="minorHAnsi"/>
          <w:sz w:val="20"/>
          <w:szCs w:val="20"/>
        </w:rPr>
        <w:t>l</w:t>
      </w:r>
      <w:r w:rsidR="005A64BC">
        <w:rPr>
          <w:rFonts w:asciiTheme="minorHAnsi" w:hAnsiTheme="minorHAnsi" w:cstheme="minorHAnsi"/>
          <w:sz w:val="20"/>
          <w:szCs w:val="20"/>
        </w:rPr>
        <w:t>e</w:t>
      </w:r>
      <w:r w:rsidR="009A6117">
        <w:rPr>
          <w:rFonts w:asciiTheme="minorHAnsi" w:hAnsiTheme="minorHAnsi" w:cstheme="minorHAnsi"/>
          <w:sz w:val="20"/>
          <w:szCs w:val="20"/>
        </w:rPr>
        <w:t>, en el que se e</w:t>
      </w:r>
      <w:r w:rsidR="0001642D">
        <w:rPr>
          <w:rFonts w:asciiTheme="minorHAnsi" w:hAnsiTheme="minorHAnsi" w:cstheme="minorHAnsi"/>
          <w:sz w:val="20"/>
          <w:szCs w:val="20"/>
        </w:rPr>
        <w:t>s</w:t>
      </w:r>
      <w:r w:rsidR="009A6117">
        <w:rPr>
          <w:rFonts w:asciiTheme="minorHAnsi" w:hAnsiTheme="minorHAnsi" w:cstheme="minorHAnsi"/>
          <w:sz w:val="20"/>
          <w:szCs w:val="20"/>
        </w:rPr>
        <w:t>tablecen los procesos y subprocesos a analizar durante toda la evaluación, como en la revisión del informe preliminar.</w:t>
      </w:r>
    </w:p>
    <w:p w:rsidR="00CD57DA" w:rsidRPr="00EF18E1" w:rsidRDefault="00CD57DA" w:rsidP="00CD57DA">
      <w:pPr>
        <w:pStyle w:val="Default"/>
        <w:jc w:val="both"/>
        <w:rPr>
          <w:rFonts w:asciiTheme="minorHAnsi" w:hAnsiTheme="minorHAnsi" w:cstheme="minorHAnsi"/>
          <w:sz w:val="20"/>
          <w:szCs w:val="20"/>
        </w:rPr>
      </w:pPr>
    </w:p>
    <w:p w:rsidR="00CD57DA" w:rsidRPr="00C67BF5" w:rsidRDefault="00CD57DA" w:rsidP="00C67BF5">
      <w:pPr>
        <w:pStyle w:val="Ttulo2"/>
        <w:rPr>
          <w:rFonts w:asciiTheme="minorHAnsi" w:eastAsia="Times" w:hAnsiTheme="minorHAnsi" w:cstheme="minorHAnsi"/>
          <w:i w:val="0"/>
          <w:sz w:val="20"/>
          <w:szCs w:val="20"/>
        </w:rPr>
      </w:pPr>
      <w:bookmarkStart w:id="60" w:name="_Toc39678151"/>
      <w:bookmarkStart w:id="61" w:name="_Toc40178652"/>
      <w:r w:rsidRPr="00C67BF5">
        <w:rPr>
          <w:rFonts w:asciiTheme="minorHAnsi" w:eastAsia="Times" w:hAnsiTheme="minorHAnsi" w:cstheme="minorHAnsi"/>
          <w:i w:val="0"/>
          <w:sz w:val="20"/>
          <w:szCs w:val="20"/>
        </w:rPr>
        <w:t>Condiciones de pago</w:t>
      </w:r>
      <w:bookmarkEnd w:id="60"/>
      <w:bookmarkEnd w:id="61"/>
      <w:r w:rsidRPr="00C67BF5">
        <w:rPr>
          <w:rFonts w:asciiTheme="minorHAnsi" w:eastAsia="Times" w:hAnsiTheme="minorHAnsi" w:cstheme="minorHAnsi"/>
          <w:i w:val="0"/>
          <w:sz w:val="20"/>
          <w:szCs w:val="20"/>
        </w:rPr>
        <w:t xml:space="preserve"> </w:t>
      </w:r>
    </w:p>
    <w:p w:rsidR="00CD57DA" w:rsidRPr="00EF18E1" w:rsidRDefault="00CD57DA" w:rsidP="00CD57DA">
      <w:pPr>
        <w:pStyle w:val="Default"/>
        <w:jc w:val="both"/>
        <w:rPr>
          <w:rFonts w:asciiTheme="minorHAnsi" w:hAnsiTheme="minorHAnsi" w:cstheme="minorHAnsi"/>
          <w:sz w:val="20"/>
          <w:szCs w:val="20"/>
        </w:rPr>
      </w:pPr>
    </w:p>
    <w:p w:rsidR="00CD57DA" w:rsidRPr="00EF18E1" w:rsidRDefault="00CD57DA" w:rsidP="00CD57DA">
      <w:pPr>
        <w:pStyle w:val="Textosinformato"/>
        <w:ind w:right="48"/>
        <w:jc w:val="both"/>
        <w:rPr>
          <w:rFonts w:asciiTheme="minorHAnsi" w:hAnsiTheme="minorHAnsi" w:cstheme="minorHAnsi"/>
        </w:rPr>
      </w:pPr>
      <w:r w:rsidRPr="00EF18E1">
        <w:rPr>
          <w:rFonts w:asciiTheme="minorHAnsi" w:hAnsiTheme="minorHAnsi" w:cstheme="minorHAnsi"/>
          <w:shd w:val="clear" w:color="auto" w:fill="D4C19C"/>
        </w:rPr>
        <w:t xml:space="preserve">[Especificar las condiciones pertinentes de acuerdo </w:t>
      </w:r>
      <w:r w:rsidR="00723CB0">
        <w:rPr>
          <w:rFonts w:asciiTheme="minorHAnsi" w:hAnsiTheme="minorHAnsi" w:cstheme="minorHAnsi"/>
          <w:shd w:val="clear" w:color="auto" w:fill="D4C19C"/>
        </w:rPr>
        <w:t>con</w:t>
      </w:r>
      <w:r w:rsidRPr="00EF18E1">
        <w:rPr>
          <w:rFonts w:asciiTheme="minorHAnsi" w:hAnsiTheme="minorHAnsi" w:cstheme="minorHAnsi"/>
          <w:shd w:val="clear" w:color="auto" w:fill="D4C19C"/>
        </w:rPr>
        <w:t xml:space="preserve"> la normativa aplicable y a los criterios que el AE considere pertinentes]</w:t>
      </w:r>
      <w:r w:rsidR="00822826">
        <w:rPr>
          <w:rFonts w:asciiTheme="minorHAnsi" w:hAnsiTheme="minorHAnsi" w:cstheme="minorHAnsi"/>
          <w:shd w:val="clear" w:color="auto" w:fill="D4C19C"/>
        </w:rPr>
        <w:t>.</w:t>
      </w:r>
    </w:p>
    <w:p w:rsidR="00CD57DA" w:rsidRPr="00EF18E1" w:rsidRDefault="00CD57DA" w:rsidP="00CD57DA">
      <w:pPr>
        <w:pStyle w:val="Default"/>
        <w:jc w:val="both"/>
        <w:rPr>
          <w:rFonts w:asciiTheme="minorHAnsi" w:hAnsiTheme="minorHAnsi" w:cstheme="minorHAnsi"/>
          <w:sz w:val="20"/>
          <w:szCs w:val="20"/>
        </w:rPr>
      </w:pPr>
    </w:p>
    <w:p w:rsidR="00CD57DA" w:rsidRPr="00C67BF5" w:rsidRDefault="00CD57DA" w:rsidP="00C67BF5">
      <w:pPr>
        <w:pStyle w:val="Ttulo2"/>
        <w:rPr>
          <w:rFonts w:asciiTheme="minorHAnsi" w:eastAsia="Times" w:hAnsiTheme="minorHAnsi" w:cstheme="minorHAnsi"/>
          <w:i w:val="0"/>
          <w:sz w:val="20"/>
          <w:szCs w:val="20"/>
        </w:rPr>
      </w:pPr>
      <w:bookmarkStart w:id="62" w:name="_Toc39678152"/>
      <w:bookmarkStart w:id="63" w:name="_Toc40178653"/>
      <w:r w:rsidRPr="00C67BF5">
        <w:rPr>
          <w:rFonts w:asciiTheme="minorHAnsi" w:eastAsia="Times" w:hAnsiTheme="minorHAnsi" w:cstheme="minorHAnsi"/>
          <w:i w:val="0"/>
          <w:sz w:val="20"/>
          <w:szCs w:val="20"/>
        </w:rPr>
        <w:t>Mecanismos de administración, verificación y aceptación de la evaluación</w:t>
      </w:r>
      <w:bookmarkEnd w:id="62"/>
      <w:bookmarkEnd w:id="63"/>
    </w:p>
    <w:p w:rsidR="00CD57DA" w:rsidRPr="00EF18E1" w:rsidRDefault="00CD57DA" w:rsidP="00CD57DA">
      <w:pPr>
        <w:pStyle w:val="Default"/>
        <w:jc w:val="both"/>
        <w:rPr>
          <w:rFonts w:asciiTheme="minorHAnsi" w:hAnsiTheme="minorHAnsi" w:cstheme="minorHAnsi"/>
          <w:sz w:val="20"/>
          <w:szCs w:val="20"/>
        </w:rPr>
      </w:pPr>
    </w:p>
    <w:p w:rsidR="00CD57DA" w:rsidRPr="00EF18E1" w:rsidRDefault="00CD57DA" w:rsidP="00CD57DA">
      <w:pPr>
        <w:pStyle w:val="Textosinformato"/>
        <w:ind w:right="48"/>
        <w:jc w:val="both"/>
        <w:rPr>
          <w:rFonts w:asciiTheme="minorHAnsi" w:hAnsiTheme="minorHAnsi" w:cstheme="minorHAnsi"/>
        </w:rPr>
      </w:pPr>
      <w:r w:rsidRPr="00EF18E1">
        <w:rPr>
          <w:rFonts w:asciiTheme="minorHAnsi" w:hAnsiTheme="minorHAnsi" w:cstheme="minorHAnsi"/>
          <w:shd w:val="clear" w:color="auto" w:fill="D4C19C"/>
        </w:rPr>
        <w:t xml:space="preserve">[Especificar los mecanismos pertinentes de acuerdo </w:t>
      </w:r>
      <w:r w:rsidR="00723CB0">
        <w:rPr>
          <w:rFonts w:asciiTheme="minorHAnsi" w:hAnsiTheme="minorHAnsi" w:cstheme="minorHAnsi"/>
          <w:shd w:val="clear" w:color="auto" w:fill="D4C19C"/>
        </w:rPr>
        <w:t xml:space="preserve">con </w:t>
      </w:r>
      <w:r w:rsidRPr="00EF18E1">
        <w:rPr>
          <w:rFonts w:asciiTheme="minorHAnsi" w:hAnsiTheme="minorHAnsi" w:cstheme="minorHAnsi"/>
          <w:shd w:val="clear" w:color="auto" w:fill="D4C19C"/>
        </w:rPr>
        <w:t>la normativa aplicable y a los criterios que el AE considere pertinentes]</w:t>
      </w:r>
      <w:r w:rsidR="00822826">
        <w:rPr>
          <w:rFonts w:asciiTheme="minorHAnsi" w:hAnsiTheme="minorHAnsi" w:cstheme="minorHAnsi"/>
          <w:shd w:val="clear" w:color="auto" w:fill="D4C19C"/>
        </w:rPr>
        <w:t>.</w:t>
      </w:r>
    </w:p>
    <w:p w:rsidR="00CD57DA" w:rsidRDefault="00CD57DA" w:rsidP="00CD57DA">
      <w:pPr>
        <w:pStyle w:val="Default"/>
        <w:jc w:val="both"/>
        <w:rPr>
          <w:rFonts w:asciiTheme="minorHAnsi" w:hAnsiTheme="minorHAnsi" w:cstheme="minorHAnsi"/>
          <w:sz w:val="20"/>
          <w:szCs w:val="20"/>
        </w:rPr>
      </w:pPr>
    </w:p>
    <w:p w:rsidR="00C67BF5" w:rsidRPr="00C67BF5" w:rsidRDefault="00C67BF5" w:rsidP="00C67BF5">
      <w:pPr>
        <w:pStyle w:val="Ttulo2"/>
        <w:rPr>
          <w:rFonts w:asciiTheme="minorHAnsi" w:eastAsia="Times" w:hAnsiTheme="minorHAnsi" w:cstheme="minorHAnsi"/>
          <w:i w:val="0"/>
          <w:sz w:val="20"/>
          <w:szCs w:val="20"/>
        </w:rPr>
      </w:pPr>
      <w:bookmarkStart w:id="64" w:name="_Toc39678153"/>
      <w:bookmarkStart w:id="65" w:name="_Toc40178654"/>
      <w:r w:rsidRPr="00C67BF5">
        <w:rPr>
          <w:rFonts w:asciiTheme="minorHAnsi" w:eastAsia="Times" w:hAnsiTheme="minorHAnsi" w:cstheme="minorHAnsi"/>
          <w:i w:val="0"/>
          <w:sz w:val="20"/>
          <w:szCs w:val="20"/>
        </w:rPr>
        <w:t>Ficha técnica con los datos generales de la evaluación</w:t>
      </w:r>
      <w:bookmarkEnd w:id="64"/>
      <w:bookmarkEnd w:id="65"/>
    </w:p>
    <w:p w:rsidR="00C67BF5" w:rsidRPr="00C67BF5" w:rsidRDefault="00C67BF5" w:rsidP="00C67BF5">
      <w:pPr>
        <w:pStyle w:val="Default"/>
        <w:jc w:val="both"/>
        <w:rPr>
          <w:rFonts w:asciiTheme="minorHAnsi" w:hAnsiTheme="minorHAnsi" w:cstheme="minorHAnsi"/>
          <w:sz w:val="20"/>
          <w:szCs w:val="20"/>
        </w:rPr>
      </w:pPr>
    </w:p>
    <w:p w:rsidR="00C67BF5" w:rsidRPr="00C67BF5" w:rsidRDefault="00C67BF5" w:rsidP="00C67BF5">
      <w:pPr>
        <w:pStyle w:val="Default"/>
        <w:jc w:val="both"/>
        <w:rPr>
          <w:rFonts w:asciiTheme="minorHAnsi" w:hAnsiTheme="minorHAnsi" w:cstheme="minorHAnsi"/>
          <w:sz w:val="20"/>
          <w:szCs w:val="20"/>
        </w:rPr>
      </w:pPr>
      <w:r w:rsidRPr="00C67BF5">
        <w:rPr>
          <w:rFonts w:asciiTheme="minorHAnsi" w:hAnsiTheme="minorHAnsi" w:cstheme="minorHAnsi"/>
          <w:sz w:val="20"/>
          <w:szCs w:val="20"/>
        </w:rPr>
        <w:t xml:space="preserve">El Informe Final de la Evaluación de Procesos del Pp </w:t>
      </w:r>
      <w:r w:rsidRPr="00C67BF5">
        <w:rPr>
          <w:rFonts w:asciiTheme="minorHAnsi" w:hAnsiTheme="minorHAnsi" w:cstheme="minorHAnsi"/>
          <w:bCs/>
          <w:i/>
          <w:sz w:val="20"/>
          <w:szCs w:val="20"/>
          <w:shd w:val="clear" w:color="auto" w:fill="D4C19C"/>
        </w:rPr>
        <w:t>[Nombre del Pp]</w:t>
      </w:r>
      <w:r w:rsidRPr="00C67BF5">
        <w:rPr>
          <w:rFonts w:asciiTheme="minorHAnsi" w:hAnsiTheme="minorHAnsi" w:cstheme="minorHAnsi"/>
          <w:sz w:val="20"/>
          <w:szCs w:val="20"/>
        </w:rPr>
        <w:t xml:space="preserve"> deberá contener una ficha con los </w:t>
      </w:r>
      <w:r>
        <w:rPr>
          <w:rFonts w:asciiTheme="minorHAnsi" w:hAnsiTheme="minorHAnsi" w:cstheme="minorHAnsi"/>
          <w:sz w:val="20"/>
          <w:szCs w:val="20"/>
        </w:rPr>
        <w:t xml:space="preserve">datos generales de la evaluación descritos en el </w:t>
      </w:r>
      <w:r>
        <w:rPr>
          <w:rFonts w:asciiTheme="minorHAnsi" w:eastAsia="Times" w:hAnsiTheme="minorHAnsi" w:cstheme="minorHAnsi"/>
          <w:sz w:val="20"/>
          <w:szCs w:val="20"/>
        </w:rPr>
        <w:t xml:space="preserve">Anexo </w:t>
      </w:r>
      <w:r w:rsidR="00331927">
        <w:rPr>
          <w:rFonts w:asciiTheme="minorHAnsi" w:eastAsia="Times" w:hAnsiTheme="minorHAnsi" w:cstheme="minorHAnsi"/>
          <w:sz w:val="20"/>
          <w:szCs w:val="20"/>
        </w:rPr>
        <w:t>XIV</w:t>
      </w:r>
      <w:r w:rsidR="00D852A1">
        <w:rPr>
          <w:rFonts w:asciiTheme="minorHAnsi" w:eastAsia="Times" w:hAnsiTheme="minorHAnsi" w:cstheme="minorHAnsi"/>
          <w:sz w:val="20"/>
          <w:szCs w:val="20"/>
        </w:rPr>
        <w:t xml:space="preserve"> “Ficha técnica con los datos generales de la evaluación”.</w:t>
      </w:r>
    </w:p>
    <w:p w:rsidR="00FC3CDF" w:rsidRDefault="00FC3CDF" w:rsidP="00CD57DA">
      <w:pPr>
        <w:rPr>
          <w:rFonts w:cstheme="minorHAnsi"/>
          <w:b/>
          <w:sz w:val="20"/>
          <w:szCs w:val="20"/>
        </w:rPr>
      </w:pPr>
    </w:p>
    <w:p w:rsidR="00FC3CDF" w:rsidRPr="00FC3CDF" w:rsidRDefault="00FC3CDF" w:rsidP="00FC3CDF">
      <w:pPr>
        <w:pStyle w:val="Ttulo2"/>
        <w:rPr>
          <w:rFonts w:asciiTheme="minorHAnsi" w:eastAsia="Times" w:hAnsiTheme="minorHAnsi" w:cstheme="minorHAnsi"/>
          <w:i w:val="0"/>
          <w:sz w:val="20"/>
          <w:szCs w:val="20"/>
        </w:rPr>
      </w:pPr>
      <w:bookmarkStart w:id="66" w:name="_Toc40178655"/>
      <w:r>
        <w:rPr>
          <w:rFonts w:asciiTheme="minorHAnsi" w:eastAsia="Times" w:hAnsiTheme="minorHAnsi" w:cstheme="minorHAnsi"/>
          <w:i w:val="0"/>
          <w:sz w:val="20"/>
          <w:szCs w:val="20"/>
        </w:rPr>
        <w:t>Fuentes de información</w:t>
      </w:r>
      <w:bookmarkEnd w:id="66"/>
    </w:p>
    <w:p w:rsidR="00CD57DA" w:rsidRPr="00822826" w:rsidRDefault="00FC3CDF" w:rsidP="00822826">
      <w:pPr>
        <w:pStyle w:val="NormalWeb"/>
        <w:jc w:val="both"/>
        <w:rPr>
          <w:lang w:val="es-ES"/>
        </w:rPr>
      </w:pPr>
      <w:r>
        <w:rPr>
          <w:rFonts w:ascii="Calibri" w:hAnsi="Calibri" w:cs="Calibri"/>
          <w:sz w:val="20"/>
          <w:szCs w:val="20"/>
        </w:rPr>
        <w:t>Se incluirá la referencia del informe, estudio, documento o fuente de información de la que se derive la valoración de la pregunta que corresponda y, en su caso, la dirección electrónica donde se encuentra. El listado de fuentes analizadas en la evaluación constituirá el Anexo XV</w:t>
      </w:r>
      <w:r w:rsidR="006D319A">
        <w:rPr>
          <w:rFonts w:ascii="Calibri" w:hAnsi="Calibri" w:cs="Calibri"/>
          <w:sz w:val="20"/>
          <w:szCs w:val="20"/>
        </w:rPr>
        <w:t xml:space="preserve"> </w:t>
      </w:r>
      <w:r w:rsidR="00D97CBE">
        <w:rPr>
          <w:rFonts w:ascii="Calibri" w:hAnsi="Calibri" w:cs="Calibri"/>
          <w:sz w:val="20"/>
          <w:szCs w:val="20"/>
        </w:rPr>
        <w:t>“</w:t>
      </w:r>
      <w:r>
        <w:rPr>
          <w:rFonts w:ascii="Calibri" w:hAnsi="Calibri" w:cs="Calibri"/>
          <w:sz w:val="20"/>
          <w:szCs w:val="20"/>
        </w:rPr>
        <w:t>Fuentes de información de la evaluación</w:t>
      </w:r>
      <w:r w:rsidR="00D97CBE">
        <w:rPr>
          <w:rFonts w:ascii="Calibri" w:hAnsi="Calibri" w:cs="Calibri"/>
          <w:sz w:val="20"/>
          <w:szCs w:val="20"/>
        </w:rPr>
        <w:t>”</w:t>
      </w:r>
      <w:r>
        <w:rPr>
          <w:rFonts w:ascii="Calibri" w:hAnsi="Calibri" w:cs="Calibri"/>
          <w:sz w:val="20"/>
          <w:szCs w:val="20"/>
        </w:rPr>
        <w:t>.</w:t>
      </w:r>
      <w:r w:rsidR="00CD57DA" w:rsidRPr="00C67BF5">
        <w:rPr>
          <w:rFonts w:cstheme="minorHAnsi"/>
          <w:b/>
          <w:sz w:val="20"/>
          <w:szCs w:val="20"/>
        </w:rPr>
        <w:br w:type="page"/>
      </w:r>
    </w:p>
    <w:p w:rsidR="00CD57DA" w:rsidRPr="00331927" w:rsidRDefault="00331927" w:rsidP="00331927">
      <w:pPr>
        <w:pStyle w:val="Ttulo1"/>
        <w:numPr>
          <w:ilvl w:val="0"/>
          <w:numId w:val="122"/>
        </w:numPr>
        <w:ind w:left="426" w:hanging="437"/>
        <w:rPr>
          <w:rFonts w:asciiTheme="minorHAnsi" w:eastAsia="Times" w:hAnsiTheme="minorHAnsi" w:cstheme="minorHAnsi"/>
          <w:sz w:val="20"/>
          <w:szCs w:val="20"/>
        </w:rPr>
      </w:pPr>
      <w:bookmarkStart w:id="67" w:name="_Toc39678154"/>
      <w:bookmarkStart w:id="68" w:name="_Toc40178656"/>
      <w:r w:rsidRPr="00331927">
        <w:rPr>
          <w:rFonts w:asciiTheme="minorHAnsi" w:eastAsia="Times" w:hAnsiTheme="minorHAnsi" w:cstheme="minorHAnsi"/>
          <w:sz w:val="20"/>
          <w:szCs w:val="20"/>
        </w:rPr>
        <w:t>ANEXOS</w:t>
      </w:r>
      <w:bookmarkEnd w:id="67"/>
      <w:bookmarkEnd w:id="68"/>
    </w:p>
    <w:p w:rsidR="00CD57DA" w:rsidRDefault="00CD57DA" w:rsidP="00352334">
      <w:pPr>
        <w:pStyle w:val="Ttulo2"/>
        <w:spacing w:before="0" w:after="0"/>
        <w:jc w:val="center"/>
        <w:rPr>
          <w:rFonts w:asciiTheme="minorHAnsi" w:eastAsia="Times" w:hAnsiTheme="minorHAnsi" w:cstheme="minorHAnsi"/>
          <w:i w:val="0"/>
          <w:sz w:val="20"/>
          <w:szCs w:val="22"/>
        </w:rPr>
      </w:pPr>
      <w:bookmarkStart w:id="69" w:name="_Toc446824595"/>
      <w:bookmarkStart w:id="70" w:name="_Toc444802199"/>
      <w:bookmarkStart w:id="71" w:name="_Toc444802846"/>
      <w:bookmarkStart w:id="72" w:name="_Toc39678155"/>
      <w:bookmarkStart w:id="73" w:name="_Toc39678259"/>
      <w:bookmarkStart w:id="74" w:name="_Toc39689142"/>
      <w:bookmarkStart w:id="75" w:name="_Toc39689307"/>
      <w:bookmarkStart w:id="76" w:name="_Toc39689477"/>
      <w:bookmarkStart w:id="77" w:name="_Toc40178657"/>
      <w:r w:rsidRPr="00352334">
        <w:rPr>
          <w:rFonts w:asciiTheme="minorHAnsi" w:eastAsia="Times" w:hAnsiTheme="minorHAnsi" w:cstheme="minorHAnsi"/>
          <w:i w:val="0"/>
          <w:sz w:val="20"/>
          <w:szCs w:val="22"/>
        </w:rPr>
        <w:t>Anexo I. Ficha técnica de identificación del Pp</w:t>
      </w:r>
      <w:bookmarkEnd w:id="69"/>
      <w:bookmarkEnd w:id="70"/>
      <w:bookmarkEnd w:id="71"/>
      <w:bookmarkEnd w:id="72"/>
      <w:bookmarkEnd w:id="73"/>
      <w:bookmarkEnd w:id="74"/>
      <w:bookmarkEnd w:id="75"/>
      <w:bookmarkEnd w:id="76"/>
      <w:bookmarkEnd w:id="77"/>
    </w:p>
    <w:tbl>
      <w:tblPr>
        <w:tblW w:w="9781" w:type="dxa"/>
        <w:jc w:val="center"/>
        <w:tblCellMar>
          <w:left w:w="70" w:type="dxa"/>
          <w:right w:w="70" w:type="dxa"/>
        </w:tblCellMar>
        <w:tblLook w:val="04A0" w:firstRow="1" w:lastRow="0" w:firstColumn="1" w:lastColumn="0" w:noHBand="0" w:noVBand="1"/>
      </w:tblPr>
      <w:tblGrid>
        <w:gridCol w:w="2458"/>
        <w:gridCol w:w="4251"/>
        <w:gridCol w:w="3072"/>
      </w:tblGrid>
      <w:tr w:rsidR="00754A98" w:rsidRPr="00BD2B20" w:rsidTr="001A6F45">
        <w:trPr>
          <w:trHeight w:val="315"/>
          <w:tblHeader/>
          <w:jc w:val="center"/>
        </w:trPr>
        <w:tc>
          <w:tcPr>
            <w:tcW w:w="2458" w:type="dxa"/>
            <w:tcBorders>
              <w:top w:val="single" w:sz="4" w:space="0" w:color="auto"/>
              <w:left w:val="single" w:sz="4" w:space="0" w:color="auto"/>
              <w:bottom w:val="nil"/>
              <w:right w:val="single" w:sz="4" w:space="0" w:color="auto"/>
            </w:tcBorders>
            <w:shd w:val="clear" w:color="auto" w:fill="9D2449"/>
            <w:noWrap/>
            <w:vAlign w:val="center"/>
            <w:hideMark/>
          </w:tcPr>
          <w:p w:rsidR="00754A98" w:rsidRPr="00716037" w:rsidRDefault="00754A98" w:rsidP="001A6F45">
            <w:pPr>
              <w:jc w:val="center"/>
              <w:rPr>
                <w:rFonts w:eastAsia="Times New Roman" w:cstheme="minorHAnsi"/>
                <w:b/>
                <w:bCs/>
                <w:color w:val="FFFFFF"/>
                <w:sz w:val="18"/>
                <w:szCs w:val="18"/>
                <w:lang w:eastAsia="es-MX"/>
              </w:rPr>
            </w:pPr>
            <w:r w:rsidRPr="00716037">
              <w:rPr>
                <w:rFonts w:eastAsia="Times New Roman" w:cstheme="minorHAnsi"/>
                <w:b/>
                <w:bCs/>
                <w:color w:val="FFFFFF"/>
                <w:sz w:val="18"/>
                <w:szCs w:val="18"/>
                <w:lang w:eastAsia="es-MX"/>
              </w:rPr>
              <w:t>Tema</w:t>
            </w:r>
          </w:p>
        </w:tc>
        <w:tc>
          <w:tcPr>
            <w:tcW w:w="4251" w:type="dxa"/>
            <w:tcBorders>
              <w:top w:val="single" w:sz="4" w:space="0" w:color="auto"/>
              <w:left w:val="nil"/>
              <w:bottom w:val="nil"/>
              <w:right w:val="single" w:sz="4" w:space="0" w:color="auto"/>
            </w:tcBorders>
            <w:shd w:val="clear" w:color="auto" w:fill="9D2449"/>
            <w:noWrap/>
            <w:vAlign w:val="center"/>
            <w:hideMark/>
          </w:tcPr>
          <w:p w:rsidR="00754A98" w:rsidRPr="00716037" w:rsidRDefault="00754A98" w:rsidP="001A6F45">
            <w:pPr>
              <w:jc w:val="center"/>
              <w:rPr>
                <w:rFonts w:eastAsia="Times New Roman" w:cstheme="minorHAnsi"/>
                <w:b/>
                <w:bCs/>
                <w:color w:val="FFFFFF"/>
                <w:sz w:val="18"/>
                <w:szCs w:val="18"/>
                <w:lang w:eastAsia="es-MX"/>
              </w:rPr>
            </w:pPr>
            <w:r w:rsidRPr="00716037">
              <w:rPr>
                <w:rFonts w:eastAsia="Times New Roman" w:cstheme="minorHAnsi"/>
                <w:b/>
                <w:bCs/>
                <w:color w:val="FFFFFF"/>
                <w:sz w:val="18"/>
                <w:szCs w:val="18"/>
                <w:lang w:eastAsia="es-MX"/>
              </w:rPr>
              <w:t>Variable</w:t>
            </w:r>
          </w:p>
        </w:tc>
        <w:tc>
          <w:tcPr>
            <w:tcW w:w="3072" w:type="dxa"/>
            <w:tcBorders>
              <w:top w:val="single" w:sz="4" w:space="0" w:color="auto"/>
              <w:left w:val="nil"/>
              <w:bottom w:val="nil"/>
              <w:right w:val="single" w:sz="4" w:space="0" w:color="auto"/>
            </w:tcBorders>
            <w:shd w:val="clear" w:color="auto" w:fill="9D2449"/>
            <w:noWrap/>
            <w:vAlign w:val="center"/>
            <w:hideMark/>
          </w:tcPr>
          <w:p w:rsidR="00754A98" w:rsidRPr="00E860CD" w:rsidRDefault="00754A98" w:rsidP="001A6F45">
            <w:pPr>
              <w:jc w:val="center"/>
              <w:rPr>
                <w:rFonts w:eastAsia="Times New Roman" w:cstheme="minorHAnsi"/>
                <w:b/>
                <w:bCs/>
                <w:color w:val="FFFFFF"/>
                <w:sz w:val="18"/>
                <w:szCs w:val="18"/>
                <w:lang w:eastAsia="es-MX"/>
              </w:rPr>
            </w:pPr>
            <w:r w:rsidRPr="00E860CD">
              <w:rPr>
                <w:rFonts w:eastAsia="Times New Roman" w:cstheme="minorHAnsi"/>
                <w:b/>
                <w:bCs/>
                <w:color w:val="FFFFFF"/>
                <w:sz w:val="18"/>
                <w:szCs w:val="18"/>
                <w:lang w:eastAsia="es-MX"/>
              </w:rPr>
              <w:t>Datos</w:t>
            </w:r>
          </w:p>
        </w:tc>
      </w:tr>
      <w:tr w:rsidR="00754A98" w:rsidRPr="00BD2B20" w:rsidTr="001A6F45">
        <w:trPr>
          <w:trHeight w:val="300"/>
          <w:jc w:val="center"/>
        </w:trPr>
        <w:tc>
          <w:tcPr>
            <w:tcW w:w="2458" w:type="dxa"/>
            <w:vMerge w:val="restart"/>
            <w:tcBorders>
              <w:top w:val="single" w:sz="8" w:space="0" w:color="auto"/>
              <w:left w:val="single" w:sz="8" w:space="0" w:color="auto"/>
              <w:bottom w:val="single" w:sz="8" w:space="0" w:color="000000"/>
              <w:right w:val="single" w:sz="8" w:space="0" w:color="auto"/>
            </w:tcBorders>
            <w:shd w:val="clear" w:color="auto" w:fill="B38E5D"/>
            <w:vAlign w:val="center"/>
            <w:hideMark/>
          </w:tcPr>
          <w:p w:rsidR="00754A98" w:rsidRPr="00BD2B20" w:rsidRDefault="00754A98" w:rsidP="001A6F45">
            <w:pPr>
              <w:pStyle w:val="Textosinformato"/>
              <w:ind w:left="118"/>
              <w:jc w:val="both"/>
              <w:rPr>
                <w:rFonts w:asciiTheme="minorHAnsi" w:eastAsia="Times" w:hAnsiTheme="minorHAnsi" w:cstheme="minorHAnsi"/>
                <w:b/>
                <w:sz w:val="16"/>
                <w:szCs w:val="16"/>
              </w:rPr>
            </w:pPr>
            <w:r w:rsidRPr="00F63653">
              <w:rPr>
                <w:rFonts w:asciiTheme="minorHAnsi" w:eastAsia="Times" w:hAnsiTheme="minorHAnsi" w:cstheme="minorHAnsi"/>
                <w:b/>
                <w:color w:val="FFFFFF" w:themeColor="background1"/>
                <w:sz w:val="16"/>
                <w:szCs w:val="16"/>
              </w:rPr>
              <w:t>Datos Generales</w:t>
            </w:r>
          </w:p>
        </w:tc>
        <w:tc>
          <w:tcPr>
            <w:tcW w:w="4251" w:type="dxa"/>
            <w:tcBorders>
              <w:top w:val="single" w:sz="8" w:space="0" w:color="auto"/>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Ramo</w:t>
            </w:r>
          </w:p>
        </w:tc>
        <w:tc>
          <w:tcPr>
            <w:tcW w:w="3072" w:type="dxa"/>
            <w:tcBorders>
              <w:top w:val="single" w:sz="8" w:space="0" w:color="auto"/>
              <w:left w:val="nil"/>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rsidR="00754A98" w:rsidRPr="00BD2B20" w:rsidRDefault="00754A98" w:rsidP="001A6F45">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Dependencia(s) o entidad(es) responsables de operar el Pp</w:t>
            </w:r>
          </w:p>
        </w:tc>
        <w:tc>
          <w:tcPr>
            <w:tcW w:w="3072" w:type="dxa"/>
            <w:tcBorders>
              <w:top w:val="nil"/>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rsidR="00754A98" w:rsidRPr="00BD2B20" w:rsidRDefault="00754A98" w:rsidP="001A6F45">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Unidad(es) Responsable(s)</w:t>
            </w:r>
          </w:p>
        </w:tc>
        <w:tc>
          <w:tcPr>
            <w:tcW w:w="3072" w:type="dxa"/>
            <w:tcBorders>
              <w:top w:val="nil"/>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rsidR="00754A98" w:rsidRPr="00BD2B20" w:rsidRDefault="00754A98" w:rsidP="001A6F45">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Modalidad y Clave Presupuest</w:t>
            </w:r>
            <w:r w:rsidR="00822826">
              <w:rPr>
                <w:rFonts w:asciiTheme="minorHAnsi" w:eastAsia="Times" w:hAnsiTheme="minorHAnsi" w:cstheme="minorHAnsi"/>
                <w:sz w:val="16"/>
                <w:szCs w:val="16"/>
              </w:rPr>
              <w:t>aria</w:t>
            </w:r>
          </w:p>
        </w:tc>
        <w:tc>
          <w:tcPr>
            <w:tcW w:w="3072" w:type="dxa"/>
            <w:tcBorders>
              <w:top w:val="nil"/>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rsidR="00754A98" w:rsidRPr="00BD2B20" w:rsidRDefault="00754A98" w:rsidP="001A6F45">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Nombre del Pp</w:t>
            </w:r>
          </w:p>
        </w:tc>
        <w:tc>
          <w:tcPr>
            <w:tcW w:w="3072" w:type="dxa"/>
            <w:tcBorders>
              <w:top w:val="nil"/>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rsidR="00754A98" w:rsidRPr="00BD2B20" w:rsidRDefault="00754A98" w:rsidP="001A6F45">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Año de Inicio de operaciones</w:t>
            </w:r>
          </w:p>
        </w:tc>
        <w:tc>
          <w:tcPr>
            <w:tcW w:w="3072" w:type="dxa"/>
            <w:tcBorders>
              <w:top w:val="nil"/>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rsidR="00754A98" w:rsidRPr="00BD2B20" w:rsidRDefault="00754A98" w:rsidP="001A6F45">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754A98" w:rsidRPr="00BD2B20" w:rsidRDefault="0090281E" w:rsidP="001A6F45">
            <w:pPr>
              <w:pStyle w:val="Textosinformato"/>
              <w:ind w:left="94"/>
              <w:rPr>
                <w:rFonts w:asciiTheme="minorHAnsi" w:eastAsia="Times" w:hAnsiTheme="minorHAnsi" w:cstheme="minorHAnsi"/>
                <w:sz w:val="16"/>
                <w:szCs w:val="16"/>
              </w:rPr>
            </w:pPr>
            <w:r>
              <w:rPr>
                <w:rFonts w:asciiTheme="minorHAnsi" w:eastAsia="Times" w:hAnsiTheme="minorHAnsi" w:cstheme="minorHAnsi"/>
                <w:sz w:val="16"/>
                <w:szCs w:val="16"/>
              </w:rPr>
              <w:t>Titular de la UR del Pp</w:t>
            </w:r>
          </w:p>
        </w:tc>
        <w:tc>
          <w:tcPr>
            <w:tcW w:w="3072" w:type="dxa"/>
            <w:tcBorders>
              <w:top w:val="nil"/>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rsidR="00754A98" w:rsidRPr="00BD2B20" w:rsidRDefault="00754A98" w:rsidP="001A6F45">
            <w:pPr>
              <w:rPr>
                <w:rFonts w:eastAsia="Times" w:cstheme="minorHAnsi"/>
                <w:b/>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Teléfono de contacto</w:t>
            </w:r>
          </w:p>
        </w:tc>
        <w:tc>
          <w:tcPr>
            <w:tcW w:w="3072" w:type="dxa"/>
            <w:tcBorders>
              <w:top w:val="nil"/>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7"/>
          <w:jc w:val="center"/>
        </w:trPr>
        <w:tc>
          <w:tcPr>
            <w:tcW w:w="0" w:type="auto"/>
            <w:vMerge/>
            <w:tcBorders>
              <w:top w:val="single" w:sz="8" w:space="0" w:color="auto"/>
              <w:left w:val="single" w:sz="8" w:space="0" w:color="auto"/>
              <w:bottom w:val="single" w:sz="8" w:space="0" w:color="000000"/>
              <w:right w:val="single" w:sz="8" w:space="0" w:color="auto"/>
            </w:tcBorders>
            <w:shd w:val="clear" w:color="auto" w:fill="B38E5D"/>
            <w:vAlign w:val="center"/>
            <w:hideMark/>
          </w:tcPr>
          <w:p w:rsidR="00754A98" w:rsidRPr="00BD2B20" w:rsidRDefault="00754A98" w:rsidP="001A6F45">
            <w:pPr>
              <w:rPr>
                <w:rFonts w:eastAsia="Times" w:cstheme="minorHAnsi"/>
                <w:b/>
                <w:sz w:val="16"/>
                <w:szCs w:val="16"/>
                <w:lang w:val="es-ES" w:eastAsia="es-ES"/>
              </w:rPr>
            </w:pPr>
          </w:p>
        </w:tc>
        <w:tc>
          <w:tcPr>
            <w:tcW w:w="4251" w:type="dxa"/>
            <w:tcBorders>
              <w:top w:val="nil"/>
              <w:left w:val="nil"/>
              <w:bottom w:val="single" w:sz="8"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Correo electrónico de contacto</w:t>
            </w:r>
          </w:p>
        </w:tc>
        <w:tc>
          <w:tcPr>
            <w:tcW w:w="3072" w:type="dxa"/>
            <w:tcBorders>
              <w:top w:val="nil"/>
              <w:left w:val="nil"/>
              <w:bottom w:val="single" w:sz="8"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2458" w:type="dxa"/>
            <w:vMerge w:val="restart"/>
            <w:tcBorders>
              <w:top w:val="nil"/>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pStyle w:val="Textosinformato"/>
              <w:ind w:left="118"/>
              <w:jc w:val="both"/>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Objetivos</w:t>
            </w:r>
          </w:p>
        </w:tc>
        <w:tc>
          <w:tcPr>
            <w:tcW w:w="4251" w:type="dxa"/>
            <w:tcBorders>
              <w:top w:val="single" w:sz="8" w:space="0" w:color="auto"/>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Objetivo general del programa</w:t>
            </w:r>
          </w:p>
        </w:tc>
        <w:tc>
          <w:tcPr>
            <w:tcW w:w="3072" w:type="dxa"/>
            <w:tcBorders>
              <w:top w:val="single" w:sz="8" w:space="0" w:color="auto"/>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 xml:space="preserve">Principal Normativa </w:t>
            </w:r>
          </w:p>
        </w:tc>
        <w:tc>
          <w:tcPr>
            <w:tcW w:w="3072" w:type="dxa"/>
            <w:tcBorders>
              <w:top w:val="single" w:sz="4" w:space="0" w:color="auto"/>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rsidR="00754A98" w:rsidRPr="00BD2B20" w:rsidRDefault="0090281E" w:rsidP="001A6F45">
            <w:pPr>
              <w:pStyle w:val="Textosinformato"/>
              <w:ind w:left="94"/>
              <w:rPr>
                <w:rFonts w:asciiTheme="minorHAnsi" w:eastAsia="Times" w:hAnsiTheme="minorHAnsi" w:cstheme="minorHAnsi"/>
                <w:sz w:val="16"/>
                <w:szCs w:val="16"/>
              </w:rPr>
            </w:pPr>
            <w:r>
              <w:rPr>
                <w:rFonts w:asciiTheme="minorHAnsi" w:eastAsia="Times" w:hAnsiTheme="minorHAnsi" w:cstheme="minorHAnsi"/>
                <w:sz w:val="16"/>
                <w:szCs w:val="16"/>
              </w:rPr>
              <w:t>Alineación al PND</w:t>
            </w:r>
          </w:p>
        </w:tc>
        <w:tc>
          <w:tcPr>
            <w:tcW w:w="3072" w:type="dxa"/>
            <w:tcBorders>
              <w:top w:val="single" w:sz="4" w:space="0" w:color="auto"/>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Objetivo del PND al que está alineado</w:t>
            </w:r>
          </w:p>
        </w:tc>
        <w:tc>
          <w:tcPr>
            <w:tcW w:w="3072" w:type="dxa"/>
            <w:tcBorders>
              <w:top w:val="single" w:sz="4" w:space="0" w:color="auto"/>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 xml:space="preserve">Estrategia del PND al que está alineado </w:t>
            </w:r>
          </w:p>
        </w:tc>
        <w:tc>
          <w:tcPr>
            <w:tcW w:w="3072" w:type="dxa"/>
            <w:tcBorders>
              <w:top w:val="single" w:sz="4" w:space="0" w:color="auto"/>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601"/>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Programa derivado del PND (Sectorial, Especial o Institucional) al que está alineado</w:t>
            </w:r>
          </w:p>
        </w:tc>
        <w:tc>
          <w:tcPr>
            <w:tcW w:w="3072" w:type="dxa"/>
            <w:tcBorders>
              <w:top w:val="single" w:sz="4" w:space="0" w:color="auto"/>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601"/>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Objetivo del Programa Sectorial, Especial o Institucional al que está alineado</w:t>
            </w:r>
          </w:p>
        </w:tc>
        <w:tc>
          <w:tcPr>
            <w:tcW w:w="3072" w:type="dxa"/>
            <w:tcBorders>
              <w:top w:val="single" w:sz="4" w:space="0" w:color="auto"/>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616"/>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rPr>
                <w:rFonts w:eastAsia="Times" w:cstheme="minorHAnsi"/>
                <w:b/>
                <w:color w:val="FFFFFF" w:themeColor="background1"/>
                <w:sz w:val="16"/>
                <w:szCs w:val="16"/>
                <w:lang w:val="es-ES" w:eastAsia="es-ES"/>
              </w:rPr>
            </w:pPr>
          </w:p>
        </w:tc>
        <w:tc>
          <w:tcPr>
            <w:tcW w:w="4251" w:type="dxa"/>
            <w:tcBorders>
              <w:top w:val="single" w:sz="4" w:space="0" w:color="auto"/>
              <w:left w:val="single" w:sz="8" w:space="0" w:color="auto"/>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Indicador Sectorial, Especial o Institucional incorporado en el Nivel de Fin de la MIR</w:t>
            </w:r>
            <w:r>
              <w:rPr>
                <w:rFonts w:asciiTheme="minorHAnsi" w:eastAsia="Times" w:hAnsiTheme="minorHAnsi" w:cstheme="minorHAnsi"/>
                <w:sz w:val="16"/>
                <w:szCs w:val="16"/>
              </w:rPr>
              <w:t xml:space="preserve"> o estratégico de la </w:t>
            </w:r>
            <w:r w:rsidR="00822826">
              <w:rPr>
                <w:rFonts w:asciiTheme="minorHAnsi" w:eastAsia="Times" w:hAnsiTheme="minorHAnsi" w:cstheme="minorHAnsi"/>
                <w:sz w:val="16"/>
                <w:szCs w:val="16"/>
              </w:rPr>
              <w:t>Ficha Técnica de Indicadores del Desempeño</w:t>
            </w:r>
            <w:r w:rsidR="006C19A6">
              <w:rPr>
                <w:rFonts w:asciiTheme="minorHAnsi" w:eastAsia="Times" w:hAnsiTheme="minorHAnsi" w:cstheme="minorHAnsi"/>
                <w:sz w:val="16"/>
                <w:szCs w:val="16"/>
              </w:rPr>
              <w:t xml:space="preserve"> (FID)</w:t>
            </w:r>
            <w:r>
              <w:rPr>
                <w:rFonts w:asciiTheme="minorHAnsi" w:eastAsia="Times" w:hAnsiTheme="minorHAnsi" w:cstheme="minorHAnsi"/>
                <w:sz w:val="16"/>
                <w:szCs w:val="16"/>
              </w:rPr>
              <w:t>.</w:t>
            </w:r>
          </w:p>
        </w:tc>
        <w:tc>
          <w:tcPr>
            <w:tcW w:w="3072" w:type="dxa"/>
            <w:tcBorders>
              <w:top w:val="single" w:sz="4" w:space="0" w:color="auto"/>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rPr>
                <w:rFonts w:eastAsia="Times" w:cstheme="minorHAnsi"/>
                <w:b/>
                <w:color w:val="FFFFFF" w:themeColor="background1"/>
                <w:sz w:val="16"/>
                <w:szCs w:val="16"/>
                <w:lang w:val="es-ES" w:eastAsia="es-ES"/>
              </w:rPr>
            </w:pPr>
          </w:p>
        </w:tc>
        <w:tc>
          <w:tcPr>
            <w:tcW w:w="4251" w:type="dxa"/>
            <w:tcBorders>
              <w:top w:val="single" w:sz="4" w:space="0" w:color="auto"/>
              <w:left w:val="nil"/>
              <w:bottom w:val="single" w:sz="8"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Propósito del Pp</w:t>
            </w:r>
          </w:p>
        </w:tc>
        <w:tc>
          <w:tcPr>
            <w:tcW w:w="3072" w:type="dxa"/>
            <w:tcBorders>
              <w:top w:val="single" w:sz="4" w:space="0" w:color="auto"/>
              <w:left w:val="single" w:sz="4" w:space="0" w:color="auto"/>
              <w:bottom w:val="single" w:sz="8"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2458" w:type="dxa"/>
            <w:tcBorders>
              <w:top w:val="single" w:sz="4" w:space="0" w:color="auto"/>
              <w:left w:val="single" w:sz="8" w:space="0" w:color="auto"/>
              <w:bottom w:val="nil"/>
              <w:right w:val="single" w:sz="8" w:space="0" w:color="auto"/>
            </w:tcBorders>
            <w:shd w:val="clear" w:color="auto" w:fill="B38E5D"/>
            <w:vAlign w:val="center"/>
            <w:hideMark/>
          </w:tcPr>
          <w:p w:rsidR="00754A98" w:rsidRPr="00F63653" w:rsidRDefault="00754A98" w:rsidP="001A6F45">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Problema público o necesidad que atiende</w:t>
            </w:r>
          </w:p>
        </w:tc>
        <w:tc>
          <w:tcPr>
            <w:tcW w:w="4251" w:type="dxa"/>
            <w:tcBorders>
              <w:top w:val="single" w:sz="8" w:space="0" w:color="auto"/>
              <w:left w:val="nil"/>
              <w:bottom w:val="single" w:sz="4" w:space="0" w:color="auto"/>
              <w:right w:val="single" w:sz="4" w:space="0" w:color="auto"/>
            </w:tcBorders>
            <w:vAlign w:val="center"/>
          </w:tcPr>
          <w:p w:rsidR="00754A98" w:rsidRPr="00BD2B20" w:rsidRDefault="00754A98" w:rsidP="001A6F45">
            <w:pPr>
              <w:pStyle w:val="Textosinformato"/>
              <w:ind w:left="94"/>
              <w:rPr>
                <w:rFonts w:asciiTheme="minorHAnsi" w:eastAsia="Times" w:hAnsiTheme="minorHAnsi" w:cstheme="minorHAnsi"/>
                <w:sz w:val="16"/>
                <w:szCs w:val="16"/>
              </w:rPr>
            </w:pPr>
          </w:p>
        </w:tc>
        <w:tc>
          <w:tcPr>
            <w:tcW w:w="3072" w:type="dxa"/>
            <w:tcBorders>
              <w:top w:val="single" w:sz="8" w:space="0" w:color="auto"/>
              <w:left w:val="single" w:sz="4" w:space="0" w:color="auto"/>
              <w:bottom w:val="single" w:sz="4" w:space="0" w:color="auto"/>
              <w:right w:val="single" w:sz="8" w:space="0" w:color="auto"/>
            </w:tcBorders>
            <w:vAlign w:val="center"/>
          </w:tcPr>
          <w:p w:rsidR="00754A98" w:rsidRPr="00BD2B20" w:rsidRDefault="00754A98" w:rsidP="001A6F45">
            <w:pPr>
              <w:pStyle w:val="Textosinformato"/>
              <w:ind w:left="72"/>
              <w:rPr>
                <w:rFonts w:asciiTheme="minorHAnsi" w:eastAsia="Times" w:hAnsiTheme="minorHAnsi" w:cstheme="minorHAnsi"/>
                <w:b/>
                <w:sz w:val="16"/>
                <w:szCs w:val="16"/>
              </w:rPr>
            </w:pPr>
          </w:p>
        </w:tc>
      </w:tr>
      <w:tr w:rsidR="00754A98" w:rsidRPr="00BD2B20" w:rsidTr="001A6F45">
        <w:trPr>
          <w:trHeight w:val="300"/>
          <w:jc w:val="center"/>
        </w:trPr>
        <w:tc>
          <w:tcPr>
            <w:tcW w:w="2458" w:type="dxa"/>
            <w:vMerge w:val="restart"/>
            <w:tcBorders>
              <w:top w:val="single" w:sz="4" w:space="0" w:color="auto"/>
              <w:left w:val="single" w:sz="8" w:space="0" w:color="auto"/>
              <w:bottom w:val="single" w:sz="4" w:space="0" w:color="000000"/>
              <w:right w:val="single" w:sz="8" w:space="0" w:color="auto"/>
            </w:tcBorders>
            <w:shd w:val="clear" w:color="auto" w:fill="B38E5D"/>
            <w:vAlign w:val="center"/>
            <w:hideMark/>
          </w:tcPr>
          <w:p w:rsidR="00754A98" w:rsidRPr="00F63653" w:rsidRDefault="00754A98" w:rsidP="001A6F45">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Población potencial</w:t>
            </w:r>
          </w:p>
        </w:tc>
        <w:tc>
          <w:tcPr>
            <w:tcW w:w="4251" w:type="dxa"/>
            <w:tcBorders>
              <w:top w:val="single" w:sz="8" w:space="0" w:color="auto"/>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Definición</w:t>
            </w:r>
          </w:p>
        </w:tc>
        <w:tc>
          <w:tcPr>
            <w:tcW w:w="3072" w:type="dxa"/>
            <w:tcBorders>
              <w:top w:val="single" w:sz="8" w:space="0" w:color="auto"/>
              <w:left w:val="single" w:sz="4" w:space="0" w:color="auto"/>
              <w:bottom w:val="single" w:sz="4" w:space="0" w:color="auto"/>
              <w:right w:val="single" w:sz="8" w:space="0" w:color="auto"/>
            </w:tcBorders>
            <w:vAlign w:val="center"/>
            <w:hideMark/>
          </w:tcPr>
          <w:p w:rsidR="00754A98" w:rsidRPr="00BD2B20" w:rsidRDefault="00754A98" w:rsidP="001A6F45">
            <w:pPr>
              <w:rPr>
                <w:rFonts w:eastAsia="Times" w:cstheme="minorHAnsi"/>
                <w:sz w:val="16"/>
                <w:szCs w:val="16"/>
              </w:rPr>
            </w:pPr>
          </w:p>
        </w:tc>
      </w:tr>
      <w:tr w:rsidR="00754A98" w:rsidRPr="00BD2B20" w:rsidTr="001A6F45">
        <w:trPr>
          <w:trHeight w:val="300"/>
          <w:jc w:val="center"/>
        </w:trPr>
        <w:tc>
          <w:tcPr>
            <w:tcW w:w="0" w:type="auto"/>
            <w:vMerge/>
            <w:tcBorders>
              <w:top w:val="single" w:sz="4" w:space="0" w:color="auto"/>
              <w:left w:val="single" w:sz="8" w:space="0" w:color="auto"/>
              <w:bottom w:val="single" w:sz="4" w:space="0" w:color="000000"/>
              <w:right w:val="single" w:sz="8" w:space="0" w:color="auto"/>
            </w:tcBorders>
            <w:shd w:val="clear" w:color="auto" w:fill="B38E5D"/>
            <w:vAlign w:val="center"/>
            <w:hideMark/>
          </w:tcPr>
          <w:p w:rsidR="00754A98" w:rsidRPr="00F63653" w:rsidRDefault="00754A98" w:rsidP="001A6F45">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Unidad de medida</w:t>
            </w:r>
          </w:p>
        </w:tc>
        <w:tc>
          <w:tcPr>
            <w:tcW w:w="3072" w:type="dxa"/>
            <w:tcBorders>
              <w:top w:val="nil"/>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0" w:type="auto"/>
            <w:vMerge/>
            <w:tcBorders>
              <w:top w:val="single" w:sz="4" w:space="0" w:color="auto"/>
              <w:left w:val="single" w:sz="8" w:space="0" w:color="auto"/>
              <w:bottom w:val="single" w:sz="4" w:space="0" w:color="000000"/>
              <w:right w:val="single" w:sz="8" w:space="0" w:color="auto"/>
            </w:tcBorders>
            <w:shd w:val="clear" w:color="auto" w:fill="B38E5D"/>
            <w:vAlign w:val="center"/>
            <w:hideMark/>
          </w:tcPr>
          <w:p w:rsidR="00754A98" w:rsidRPr="00F63653" w:rsidRDefault="00754A98" w:rsidP="001A6F45">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Cuantificación</w:t>
            </w:r>
          </w:p>
        </w:tc>
        <w:tc>
          <w:tcPr>
            <w:tcW w:w="3072" w:type="dxa"/>
            <w:tcBorders>
              <w:top w:val="nil"/>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2458" w:type="dxa"/>
            <w:vMerge w:val="restart"/>
            <w:tcBorders>
              <w:top w:val="nil"/>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Población objetivo</w:t>
            </w:r>
          </w:p>
        </w:tc>
        <w:tc>
          <w:tcPr>
            <w:tcW w:w="4251" w:type="dxa"/>
            <w:tcBorders>
              <w:top w:val="nil"/>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 xml:space="preserve">Definición </w:t>
            </w:r>
          </w:p>
        </w:tc>
        <w:tc>
          <w:tcPr>
            <w:tcW w:w="3072" w:type="dxa"/>
            <w:tcBorders>
              <w:top w:val="nil"/>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Unidad de medida</w:t>
            </w:r>
          </w:p>
        </w:tc>
        <w:tc>
          <w:tcPr>
            <w:tcW w:w="3072" w:type="dxa"/>
            <w:tcBorders>
              <w:top w:val="nil"/>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15"/>
          <w:jc w:val="center"/>
        </w:trPr>
        <w:tc>
          <w:tcPr>
            <w:tcW w:w="0" w:type="auto"/>
            <w:vMerge/>
            <w:tcBorders>
              <w:top w:val="nil"/>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Cuantificación</w:t>
            </w:r>
          </w:p>
        </w:tc>
        <w:tc>
          <w:tcPr>
            <w:tcW w:w="3072" w:type="dxa"/>
            <w:tcBorders>
              <w:top w:val="nil"/>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15"/>
          <w:jc w:val="center"/>
        </w:trPr>
        <w:tc>
          <w:tcPr>
            <w:tcW w:w="2458" w:type="dxa"/>
            <w:vMerge w:val="restart"/>
            <w:tcBorders>
              <w:top w:val="single" w:sz="4" w:space="0" w:color="auto"/>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Población atendida</w:t>
            </w:r>
          </w:p>
        </w:tc>
        <w:tc>
          <w:tcPr>
            <w:tcW w:w="4251" w:type="dxa"/>
            <w:tcBorders>
              <w:top w:val="single" w:sz="4" w:space="0" w:color="auto"/>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 xml:space="preserve">Definición </w:t>
            </w:r>
          </w:p>
        </w:tc>
        <w:tc>
          <w:tcPr>
            <w:tcW w:w="3072" w:type="dxa"/>
            <w:tcBorders>
              <w:top w:val="single" w:sz="4" w:space="0" w:color="auto"/>
              <w:left w:val="single" w:sz="4" w:space="0" w:color="auto"/>
              <w:bottom w:val="single" w:sz="4" w:space="0" w:color="auto"/>
              <w:right w:val="single" w:sz="8" w:space="0" w:color="auto"/>
            </w:tcBorders>
            <w:vAlign w:val="center"/>
            <w:hideMark/>
          </w:tcPr>
          <w:p w:rsidR="00754A98" w:rsidRPr="00BD2B20" w:rsidRDefault="00754A98" w:rsidP="001A6F45">
            <w:pPr>
              <w:rPr>
                <w:rFonts w:eastAsia="Times" w:cstheme="minorHAnsi"/>
                <w:sz w:val="16"/>
                <w:szCs w:val="16"/>
              </w:rPr>
            </w:pPr>
          </w:p>
        </w:tc>
      </w:tr>
      <w:tr w:rsidR="00754A98" w:rsidRPr="00BD2B20" w:rsidTr="001A6F45">
        <w:trPr>
          <w:trHeight w:val="315"/>
          <w:jc w:val="center"/>
        </w:trPr>
        <w:tc>
          <w:tcPr>
            <w:tcW w:w="0" w:type="auto"/>
            <w:vMerge/>
            <w:tcBorders>
              <w:top w:val="single" w:sz="4" w:space="0" w:color="auto"/>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Unidad de medida</w:t>
            </w:r>
          </w:p>
        </w:tc>
        <w:tc>
          <w:tcPr>
            <w:tcW w:w="3072" w:type="dxa"/>
            <w:tcBorders>
              <w:top w:val="nil"/>
              <w:left w:val="single" w:sz="4" w:space="0" w:color="auto"/>
              <w:bottom w:val="single" w:sz="4" w:space="0" w:color="auto"/>
              <w:right w:val="single" w:sz="8" w:space="0" w:color="auto"/>
            </w:tcBorders>
            <w:vAlign w:val="center"/>
            <w:hideMark/>
          </w:tcPr>
          <w:p w:rsidR="00754A98" w:rsidRPr="00BD2B20" w:rsidRDefault="00754A98" w:rsidP="001A6F45">
            <w:pPr>
              <w:rPr>
                <w:rFonts w:eastAsia="Times" w:cstheme="minorHAnsi"/>
                <w:sz w:val="16"/>
                <w:szCs w:val="16"/>
              </w:rPr>
            </w:pPr>
          </w:p>
        </w:tc>
      </w:tr>
      <w:tr w:rsidR="00754A98" w:rsidRPr="00BD2B20" w:rsidTr="001A6F45">
        <w:trPr>
          <w:trHeight w:val="315"/>
          <w:jc w:val="center"/>
        </w:trPr>
        <w:tc>
          <w:tcPr>
            <w:tcW w:w="0" w:type="auto"/>
            <w:vMerge/>
            <w:tcBorders>
              <w:top w:val="single" w:sz="4" w:space="0" w:color="auto"/>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Cuantificación</w:t>
            </w:r>
          </w:p>
        </w:tc>
        <w:tc>
          <w:tcPr>
            <w:tcW w:w="3072" w:type="dxa"/>
            <w:tcBorders>
              <w:top w:val="nil"/>
              <w:left w:val="single" w:sz="4" w:space="0" w:color="auto"/>
              <w:bottom w:val="single" w:sz="4" w:space="0" w:color="auto"/>
              <w:right w:val="single" w:sz="8" w:space="0" w:color="auto"/>
            </w:tcBorders>
            <w:vAlign w:val="center"/>
            <w:hideMark/>
          </w:tcPr>
          <w:p w:rsidR="00754A98" w:rsidRPr="00BD2B20" w:rsidRDefault="00754A98" w:rsidP="001A6F45">
            <w:pPr>
              <w:rPr>
                <w:rFonts w:eastAsia="Times" w:cstheme="minorHAnsi"/>
                <w:sz w:val="16"/>
                <w:szCs w:val="16"/>
              </w:rPr>
            </w:pPr>
          </w:p>
        </w:tc>
      </w:tr>
      <w:tr w:rsidR="00754A98" w:rsidRPr="00BD2B20" w:rsidTr="001A6F45">
        <w:trPr>
          <w:trHeight w:val="300"/>
          <w:jc w:val="center"/>
        </w:trPr>
        <w:tc>
          <w:tcPr>
            <w:tcW w:w="2458" w:type="dxa"/>
            <w:vMerge w:val="restart"/>
            <w:tcBorders>
              <w:top w:val="single" w:sz="4" w:space="0" w:color="auto"/>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Presupuesto para el ejercicio fiscal evaluado</w:t>
            </w:r>
          </w:p>
        </w:tc>
        <w:tc>
          <w:tcPr>
            <w:tcW w:w="4251" w:type="dxa"/>
            <w:tcBorders>
              <w:top w:val="single" w:sz="4" w:space="0" w:color="auto"/>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Presupuesto original (MDP)</w:t>
            </w:r>
          </w:p>
        </w:tc>
        <w:tc>
          <w:tcPr>
            <w:tcW w:w="3072" w:type="dxa"/>
            <w:tcBorders>
              <w:top w:val="single" w:sz="4" w:space="0" w:color="auto"/>
              <w:left w:val="nil"/>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00"/>
          <w:jc w:val="center"/>
        </w:trPr>
        <w:tc>
          <w:tcPr>
            <w:tcW w:w="0" w:type="auto"/>
            <w:vMerge/>
            <w:tcBorders>
              <w:top w:val="single" w:sz="4" w:space="0" w:color="auto"/>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Presupuesto modificado (MDP)</w:t>
            </w:r>
          </w:p>
        </w:tc>
        <w:tc>
          <w:tcPr>
            <w:tcW w:w="3072" w:type="dxa"/>
            <w:tcBorders>
              <w:top w:val="nil"/>
              <w:left w:val="single" w:sz="4" w:space="0" w:color="auto"/>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754A98" w:rsidRPr="00BD2B20" w:rsidTr="001A6F45">
        <w:trPr>
          <w:trHeight w:val="315"/>
          <w:jc w:val="center"/>
        </w:trPr>
        <w:tc>
          <w:tcPr>
            <w:tcW w:w="0" w:type="auto"/>
            <w:vMerge/>
            <w:tcBorders>
              <w:top w:val="single" w:sz="4" w:space="0" w:color="auto"/>
              <w:left w:val="single" w:sz="8" w:space="0" w:color="auto"/>
              <w:bottom w:val="single" w:sz="4" w:space="0" w:color="auto"/>
              <w:right w:val="single" w:sz="8" w:space="0" w:color="auto"/>
            </w:tcBorders>
            <w:shd w:val="clear" w:color="auto" w:fill="B38E5D"/>
            <w:vAlign w:val="center"/>
            <w:hideMark/>
          </w:tcPr>
          <w:p w:rsidR="00754A98" w:rsidRPr="00F63653" w:rsidRDefault="00754A98" w:rsidP="001A6F45">
            <w:pPr>
              <w:rPr>
                <w:rFonts w:eastAsia="Times" w:cstheme="minorHAnsi"/>
                <w:b/>
                <w:color w:val="FFFFFF" w:themeColor="background1"/>
                <w:sz w:val="16"/>
                <w:szCs w:val="16"/>
                <w:lang w:val="es-ES" w:eastAsia="es-ES"/>
              </w:rPr>
            </w:pPr>
          </w:p>
        </w:tc>
        <w:tc>
          <w:tcPr>
            <w:tcW w:w="4251" w:type="dxa"/>
            <w:tcBorders>
              <w:top w:val="nil"/>
              <w:left w:val="nil"/>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Presupuesto ejercido (MDP)</w:t>
            </w:r>
          </w:p>
        </w:tc>
        <w:tc>
          <w:tcPr>
            <w:tcW w:w="3072" w:type="dxa"/>
            <w:tcBorders>
              <w:top w:val="nil"/>
              <w:left w:val="nil"/>
              <w:bottom w:val="single" w:sz="4" w:space="0" w:color="auto"/>
              <w:right w:val="single" w:sz="8" w:space="0" w:color="auto"/>
            </w:tcBorders>
            <w:vAlign w:val="center"/>
            <w:hideMark/>
          </w:tcPr>
          <w:p w:rsidR="00754A98" w:rsidRPr="00BD2B20" w:rsidRDefault="00754A98" w:rsidP="001A6F45">
            <w:pPr>
              <w:pStyle w:val="Textosinformato"/>
              <w:ind w:left="72"/>
              <w:rPr>
                <w:rFonts w:asciiTheme="minorHAnsi" w:eastAsia="Times" w:hAnsiTheme="minorHAnsi" w:cstheme="minorHAnsi"/>
                <w:b/>
                <w:sz w:val="16"/>
                <w:szCs w:val="16"/>
              </w:rPr>
            </w:pPr>
            <w:r w:rsidRPr="00BD2B20">
              <w:rPr>
                <w:rFonts w:asciiTheme="minorHAnsi" w:eastAsia="Times" w:hAnsiTheme="minorHAnsi" w:cstheme="minorHAnsi"/>
                <w:b/>
                <w:sz w:val="16"/>
                <w:szCs w:val="16"/>
              </w:rPr>
              <w:t> </w:t>
            </w:r>
          </w:p>
        </w:tc>
      </w:tr>
      <w:tr w:rsidR="00F05A14" w:rsidRPr="00BD2B20" w:rsidTr="001A6F45">
        <w:trPr>
          <w:trHeight w:val="315"/>
          <w:jc w:val="center"/>
        </w:trPr>
        <w:tc>
          <w:tcPr>
            <w:tcW w:w="2458" w:type="dxa"/>
            <w:tcBorders>
              <w:top w:val="single" w:sz="4" w:space="0" w:color="auto"/>
              <w:left w:val="single" w:sz="4" w:space="0" w:color="auto"/>
              <w:bottom w:val="single" w:sz="4" w:space="0" w:color="auto"/>
              <w:right w:val="single" w:sz="4" w:space="0" w:color="auto"/>
            </w:tcBorders>
            <w:shd w:val="clear" w:color="auto" w:fill="B38E5D"/>
            <w:vAlign w:val="center"/>
          </w:tcPr>
          <w:p w:rsidR="00F05A14" w:rsidRPr="00F63653" w:rsidRDefault="00F05A14" w:rsidP="001A6F45">
            <w:pPr>
              <w:pStyle w:val="Textosinformato"/>
              <w:ind w:left="118"/>
              <w:rPr>
                <w:rFonts w:asciiTheme="minorHAnsi" w:eastAsia="Times" w:hAnsiTheme="minorHAnsi" w:cstheme="minorHAnsi"/>
                <w:b/>
                <w:color w:val="FFFFFF" w:themeColor="background1"/>
                <w:sz w:val="16"/>
                <w:szCs w:val="16"/>
              </w:rPr>
            </w:pPr>
            <w:r>
              <w:rPr>
                <w:rFonts w:asciiTheme="minorHAnsi" w:eastAsia="Times" w:hAnsiTheme="minorHAnsi" w:cstheme="minorHAnsi"/>
                <w:b/>
                <w:color w:val="FFFFFF" w:themeColor="background1"/>
                <w:sz w:val="16"/>
                <w:szCs w:val="16"/>
              </w:rPr>
              <w:t>Fuente de financiamiento</w:t>
            </w:r>
          </w:p>
        </w:tc>
        <w:tc>
          <w:tcPr>
            <w:tcW w:w="4251" w:type="dxa"/>
            <w:tcBorders>
              <w:top w:val="single" w:sz="4" w:space="0" w:color="auto"/>
              <w:left w:val="single" w:sz="4" w:space="0" w:color="auto"/>
              <w:bottom w:val="single" w:sz="4" w:space="0" w:color="auto"/>
              <w:right w:val="single" w:sz="4" w:space="0" w:color="auto"/>
            </w:tcBorders>
            <w:vAlign w:val="center"/>
          </w:tcPr>
          <w:p w:rsidR="00F05A14" w:rsidRDefault="00F05A14" w:rsidP="001A6F45">
            <w:pPr>
              <w:pStyle w:val="Textosinformato"/>
              <w:ind w:left="94"/>
              <w:rPr>
                <w:rFonts w:asciiTheme="minorHAnsi" w:eastAsia="Times" w:hAnsiTheme="minorHAnsi" w:cstheme="minorHAnsi"/>
                <w:sz w:val="16"/>
                <w:szCs w:val="16"/>
              </w:rPr>
            </w:pPr>
            <w:r>
              <w:rPr>
                <w:rFonts w:asciiTheme="minorHAnsi" w:eastAsia="Times" w:hAnsiTheme="minorHAnsi" w:cstheme="minorHAnsi"/>
                <w:sz w:val="16"/>
                <w:szCs w:val="16"/>
              </w:rPr>
              <w:t>Recursos fiscales/Recursos propios/Otro</w:t>
            </w:r>
          </w:p>
        </w:tc>
        <w:tc>
          <w:tcPr>
            <w:tcW w:w="3072" w:type="dxa"/>
            <w:tcBorders>
              <w:top w:val="single" w:sz="4" w:space="0" w:color="auto"/>
              <w:left w:val="single" w:sz="4" w:space="0" w:color="auto"/>
              <w:bottom w:val="single" w:sz="4" w:space="0" w:color="auto"/>
              <w:right w:val="single" w:sz="4" w:space="0" w:color="auto"/>
            </w:tcBorders>
            <w:vAlign w:val="center"/>
          </w:tcPr>
          <w:p w:rsidR="00F05A14" w:rsidRPr="00BD2B20" w:rsidRDefault="00F05A14" w:rsidP="001A6F45">
            <w:pPr>
              <w:rPr>
                <w:rFonts w:eastAsia="Times" w:cstheme="minorHAnsi"/>
                <w:sz w:val="16"/>
                <w:szCs w:val="16"/>
              </w:rPr>
            </w:pPr>
          </w:p>
        </w:tc>
      </w:tr>
      <w:tr w:rsidR="00754A98" w:rsidRPr="00BD2B20" w:rsidTr="001A6F45">
        <w:trPr>
          <w:trHeight w:val="315"/>
          <w:jc w:val="center"/>
        </w:trPr>
        <w:tc>
          <w:tcPr>
            <w:tcW w:w="2458" w:type="dxa"/>
            <w:tcBorders>
              <w:top w:val="single" w:sz="4" w:space="0" w:color="auto"/>
              <w:left w:val="single" w:sz="4" w:space="0" w:color="auto"/>
              <w:bottom w:val="single" w:sz="4" w:space="0" w:color="auto"/>
              <w:right w:val="single" w:sz="4" w:space="0" w:color="auto"/>
            </w:tcBorders>
            <w:shd w:val="clear" w:color="auto" w:fill="B38E5D"/>
            <w:vAlign w:val="center"/>
            <w:hideMark/>
          </w:tcPr>
          <w:p w:rsidR="00754A98" w:rsidRPr="00F63653" w:rsidRDefault="00754A98" w:rsidP="001A6F45">
            <w:pPr>
              <w:pStyle w:val="Textosinformato"/>
              <w:ind w:left="118"/>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Cobertura geográfica (si aplica)</w:t>
            </w:r>
          </w:p>
        </w:tc>
        <w:tc>
          <w:tcPr>
            <w:tcW w:w="4251" w:type="dxa"/>
            <w:tcBorders>
              <w:top w:val="single" w:sz="4" w:space="0" w:color="auto"/>
              <w:left w:val="single" w:sz="4" w:space="0" w:color="auto"/>
              <w:bottom w:val="single" w:sz="4" w:space="0" w:color="auto"/>
              <w:right w:val="single" w:sz="4" w:space="0" w:color="auto"/>
            </w:tcBorders>
            <w:vAlign w:val="center"/>
            <w:hideMark/>
          </w:tcPr>
          <w:p w:rsidR="00754A98" w:rsidRPr="00BD2B20" w:rsidRDefault="006C19A6" w:rsidP="001A6F45">
            <w:pPr>
              <w:pStyle w:val="Textosinformato"/>
              <w:ind w:left="94"/>
              <w:rPr>
                <w:rFonts w:asciiTheme="minorHAnsi" w:eastAsia="Times" w:hAnsiTheme="minorHAnsi" w:cstheme="minorHAnsi"/>
                <w:sz w:val="16"/>
                <w:szCs w:val="16"/>
              </w:rPr>
            </w:pPr>
            <w:r>
              <w:rPr>
                <w:rFonts w:asciiTheme="minorHAnsi" w:eastAsia="Times" w:hAnsiTheme="minorHAnsi" w:cstheme="minorHAnsi"/>
                <w:sz w:val="16"/>
                <w:szCs w:val="16"/>
              </w:rPr>
              <w:t>Entidades federativas</w:t>
            </w:r>
            <w:r w:rsidR="00754A98" w:rsidRPr="00BD2B20">
              <w:rPr>
                <w:rFonts w:asciiTheme="minorHAnsi" w:eastAsia="Times" w:hAnsiTheme="minorHAnsi" w:cstheme="minorHAnsi"/>
                <w:sz w:val="16"/>
                <w:szCs w:val="16"/>
              </w:rPr>
              <w:t xml:space="preserve"> en los que opera el Pp</w:t>
            </w:r>
          </w:p>
        </w:tc>
        <w:tc>
          <w:tcPr>
            <w:tcW w:w="3072" w:type="dxa"/>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rPr>
                <w:rFonts w:eastAsia="Times" w:cstheme="minorHAnsi"/>
                <w:sz w:val="16"/>
                <w:szCs w:val="16"/>
              </w:rPr>
            </w:pPr>
          </w:p>
        </w:tc>
      </w:tr>
      <w:tr w:rsidR="00754A98" w:rsidRPr="00BD2B20" w:rsidTr="001A6F45">
        <w:trPr>
          <w:trHeight w:val="315"/>
          <w:jc w:val="center"/>
        </w:trPr>
        <w:tc>
          <w:tcPr>
            <w:tcW w:w="2458" w:type="dxa"/>
            <w:tcBorders>
              <w:top w:val="single" w:sz="4" w:space="0" w:color="auto"/>
              <w:left w:val="single" w:sz="4" w:space="0" w:color="auto"/>
              <w:bottom w:val="single" w:sz="4" w:space="0" w:color="auto"/>
              <w:right w:val="single" w:sz="4" w:space="0" w:color="auto"/>
            </w:tcBorders>
            <w:shd w:val="clear" w:color="auto" w:fill="B38E5D"/>
            <w:vAlign w:val="center"/>
            <w:hideMark/>
          </w:tcPr>
          <w:p w:rsidR="00754A98" w:rsidRPr="00F63653" w:rsidRDefault="00754A98" w:rsidP="001A6F45">
            <w:pPr>
              <w:pStyle w:val="Textosinformato"/>
              <w:ind w:left="118"/>
              <w:jc w:val="both"/>
              <w:rPr>
                <w:rFonts w:asciiTheme="minorHAnsi" w:eastAsia="Times" w:hAnsiTheme="minorHAnsi" w:cstheme="minorHAnsi"/>
                <w:b/>
                <w:color w:val="FFFFFF" w:themeColor="background1"/>
                <w:sz w:val="16"/>
                <w:szCs w:val="16"/>
              </w:rPr>
            </w:pPr>
            <w:r w:rsidRPr="00F63653">
              <w:rPr>
                <w:rFonts w:asciiTheme="minorHAnsi" w:eastAsia="Times" w:hAnsiTheme="minorHAnsi" w:cstheme="minorHAnsi"/>
                <w:b/>
                <w:color w:val="FFFFFF" w:themeColor="background1"/>
                <w:sz w:val="16"/>
                <w:szCs w:val="16"/>
              </w:rPr>
              <w:t>Focalización (si aplica)</w:t>
            </w:r>
          </w:p>
        </w:tc>
        <w:tc>
          <w:tcPr>
            <w:tcW w:w="4251" w:type="dxa"/>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pStyle w:val="Textosinformato"/>
              <w:ind w:left="94"/>
              <w:rPr>
                <w:rFonts w:asciiTheme="minorHAnsi" w:eastAsia="Times" w:hAnsiTheme="minorHAnsi" w:cstheme="minorHAnsi"/>
                <w:sz w:val="16"/>
                <w:szCs w:val="16"/>
              </w:rPr>
            </w:pPr>
            <w:r w:rsidRPr="00BD2B20">
              <w:rPr>
                <w:rFonts w:asciiTheme="minorHAnsi" w:eastAsia="Times" w:hAnsiTheme="minorHAnsi" w:cstheme="minorHAnsi"/>
                <w:sz w:val="16"/>
                <w:szCs w:val="16"/>
              </w:rPr>
              <w:t>Unidad territorial del Pp</w:t>
            </w:r>
          </w:p>
        </w:tc>
        <w:tc>
          <w:tcPr>
            <w:tcW w:w="3072" w:type="dxa"/>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rPr>
                <w:rFonts w:eastAsia="Times" w:cstheme="minorHAnsi"/>
                <w:sz w:val="16"/>
                <w:szCs w:val="16"/>
              </w:rPr>
            </w:pPr>
          </w:p>
        </w:tc>
      </w:tr>
    </w:tbl>
    <w:p w:rsidR="00CD57DA" w:rsidRPr="00352334" w:rsidRDefault="00CD57DA" w:rsidP="00352334">
      <w:pPr>
        <w:pStyle w:val="Ttulo2"/>
        <w:spacing w:before="0" w:after="0"/>
        <w:jc w:val="center"/>
        <w:rPr>
          <w:rFonts w:asciiTheme="minorHAnsi" w:eastAsia="Times" w:hAnsiTheme="minorHAnsi" w:cstheme="minorHAnsi"/>
          <w:i w:val="0"/>
          <w:sz w:val="20"/>
          <w:szCs w:val="22"/>
        </w:rPr>
      </w:pPr>
      <w:bookmarkStart w:id="78" w:name="_Toc446824596"/>
      <w:bookmarkStart w:id="79" w:name="_Toc39678156"/>
      <w:bookmarkStart w:id="80" w:name="_Toc39678260"/>
      <w:bookmarkStart w:id="81" w:name="_Toc39689143"/>
      <w:bookmarkStart w:id="82" w:name="_Toc39689308"/>
      <w:bookmarkStart w:id="83" w:name="_Toc39689478"/>
      <w:bookmarkStart w:id="84" w:name="_Toc40178658"/>
      <w:r w:rsidRPr="00352334">
        <w:rPr>
          <w:rFonts w:asciiTheme="minorHAnsi" w:eastAsia="Times" w:hAnsiTheme="minorHAnsi" w:cstheme="minorHAnsi"/>
          <w:i w:val="0"/>
          <w:sz w:val="20"/>
          <w:szCs w:val="22"/>
        </w:rPr>
        <w:t>Anexo II. Ficha de identificación y equivalencia de procesos del Pp</w:t>
      </w:r>
      <w:bookmarkEnd w:id="78"/>
      <w:bookmarkEnd w:id="79"/>
      <w:bookmarkEnd w:id="80"/>
      <w:bookmarkEnd w:id="81"/>
      <w:bookmarkEnd w:id="82"/>
      <w:bookmarkEnd w:id="83"/>
      <w:bookmarkEnd w:id="84"/>
    </w:p>
    <w:p w:rsidR="00CD57DA" w:rsidRPr="00E0212B" w:rsidRDefault="00CD57DA" w:rsidP="00CD57DA">
      <w:pPr>
        <w:pStyle w:val="Textosinformato"/>
        <w:ind w:left="-284"/>
        <w:jc w:val="both"/>
        <w:rPr>
          <w:rFonts w:asciiTheme="minorHAnsi" w:eastAsia="Times" w:hAnsiTheme="minorHAnsi" w:cstheme="minorHAnsi"/>
          <w:sz w:val="22"/>
          <w:szCs w:val="22"/>
          <w:lang w:val="es-MX"/>
        </w:rPr>
      </w:pPr>
    </w:p>
    <w:tbl>
      <w:tblPr>
        <w:tblStyle w:val="Tablaconcuadrcula"/>
        <w:tblW w:w="5083" w:type="pct"/>
        <w:jc w:val="center"/>
        <w:tblLook w:val="04A0" w:firstRow="1" w:lastRow="0" w:firstColumn="1" w:lastColumn="0" w:noHBand="0" w:noVBand="1"/>
      </w:tblPr>
      <w:tblGrid>
        <w:gridCol w:w="1299"/>
        <w:gridCol w:w="898"/>
        <w:gridCol w:w="1572"/>
        <w:gridCol w:w="898"/>
        <w:gridCol w:w="1574"/>
        <w:gridCol w:w="898"/>
        <w:gridCol w:w="1836"/>
      </w:tblGrid>
      <w:tr w:rsidR="00754A98" w:rsidRPr="00BD2B20" w:rsidTr="001A6F45">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B38E5D"/>
            <w:vAlign w:val="center"/>
            <w:hideMark/>
          </w:tcPr>
          <w:p w:rsidR="00754A98" w:rsidRPr="00CC4F51" w:rsidRDefault="00754A98" w:rsidP="001A6F45">
            <w:pPr>
              <w:jc w:val="center"/>
              <w:rPr>
                <w:rFonts w:cstheme="minorHAnsi"/>
                <w:b/>
                <w:color w:val="FFFFFF" w:themeColor="background1"/>
                <w:sz w:val="16"/>
                <w:szCs w:val="16"/>
              </w:rPr>
            </w:pPr>
            <w:r w:rsidRPr="007B260F">
              <w:rPr>
                <w:rFonts w:cstheme="minorHAnsi"/>
                <w:b/>
                <w:color w:val="FFFFFF" w:themeColor="background1"/>
                <w:sz w:val="16"/>
                <w:szCs w:val="16"/>
                <w:shd w:val="clear" w:color="auto" w:fill="8B6B41"/>
              </w:rPr>
              <w:t>Modelo General de</w:t>
            </w:r>
            <w:r w:rsidRPr="00CC4F51">
              <w:rPr>
                <w:rFonts w:cstheme="minorHAnsi"/>
                <w:b/>
                <w:color w:val="FFFFFF" w:themeColor="background1"/>
                <w:sz w:val="16"/>
                <w:szCs w:val="16"/>
              </w:rPr>
              <w:t xml:space="preserve"> Procesos</w:t>
            </w:r>
          </w:p>
        </w:tc>
        <w:tc>
          <w:tcPr>
            <w:tcW w:w="4276" w:type="pct"/>
            <w:gridSpan w:val="6"/>
            <w:tcBorders>
              <w:top w:val="single" w:sz="4" w:space="0" w:color="auto"/>
              <w:left w:val="single" w:sz="4" w:space="0" w:color="auto"/>
              <w:bottom w:val="single" w:sz="4" w:space="0" w:color="auto"/>
              <w:right w:val="single" w:sz="4" w:space="0" w:color="auto"/>
            </w:tcBorders>
            <w:shd w:val="clear" w:color="auto" w:fill="B38E5D"/>
            <w:vAlign w:val="center"/>
            <w:hideMark/>
          </w:tcPr>
          <w:p w:rsidR="00754A98" w:rsidRPr="00CC4F51" w:rsidRDefault="00754A98" w:rsidP="001A6F45">
            <w:pPr>
              <w:jc w:val="center"/>
              <w:rPr>
                <w:rFonts w:cstheme="minorHAnsi"/>
                <w:b/>
                <w:color w:val="FFFFFF" w:themeColor="background1"/>
                <w:sz w:val="16"/>
                <w:szCs w:val="16"/>
              </w:rPr>
            </w:pPr>
            <w:r w:rsidRPr="00CC4F51">
              <w:rPr>
                <w:rFonts w:cstheme="minorHAnsi"/>
                <w:b/>
                <w:color w:val="FFFFFF" w:themeColor="background1"/>
                <w:sz w:val="18"/>
                <w:szCs w:val="16"/>
              </w:rPr>
              <w:t xml:space="preserve">Procesos o Macroprocesos del Pp identificados por </w:t>
            </w:r>
            <w:r>
              <w:rPr>
                <w:rFonts w:cstheme="minorHAnsi"/>
                <w:b/>
                <w:color w:val="FFFFFF" w:themeColor="background1"/>
                <w:sz w:val="18"/>
                <w:szCs w:val="16"/>
              </w:rPr>
              <w:t>la</w:t>
            </w:r>
            <w:r w:rsidRPr="00CC4F51">
              <w:rPr>
                <w:rFonts w:cstheme="minorHAnsi"/>
                <w:b/>
                <w:color w:val="FFFFFF" w:themeColor="background1"/>
                <w:sz w:val="18"/>
                <w:szCs w:val="16"/>
              </w:rPr>
              <w:t xml:space="preserve"> instancia evaluadora</w:t>
            </w:r>
          </w:p>
        </w:tc>
      </w:tr>
      <w:tr w:rsidR="00754A98" w:rsidRPr="00BD2B20" w:rsidTr="001A6F45">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B38E5D"/>
            <w:vAlign w:val="center"/>
            <w:hideMark/>
          </w:tcPr>
          <w:p w:rsidR="00754A98" w:rsidRPr="00CC4F51" w:rsidRDefault="00754A98" w:rsidP="001A6F45">
            <w:pPr>
              <w:rPr>
                <w:rFonts w:cstheme="minorHAnsi"/>
                <w:b/>
                <w:color w:val="FFFFFF" w:themeColor="background1"/>
                <w:sz w:val="16"/>
                <w:szCs w:val="16"/>
              </w:rPr>
            </w:pPr>
          </w:p>
        </w:tc>
        <w:tc>
          <w:tcPr>
            <w:tcW w:w="500" w:type="pct"/>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7B260F" w:rsidRDefault="00754A98" w:rsidP="001A6F45">
            <w:pPr>
              <w:jc w:val="center"/>
              <w:rPr>
                <w:rFonts w:cstheme="minorHAnsi"/>
                <w:b/>
                <w:sz w:val="16"/>
                <w:szCs w:val="16"/>
              </w:rPr>
            </w:pPr>
            <w:r w:rsidRPr="007B260F">
              <w:rPr>
                <w:rFonts w:cstheme="minorHAnsi"/>
                <w:b/>
                <w:sz w:val="16"/>
                <w:szCs w:val="16"/>
              </w:rPr>
              <w:t>Secuencia</w:t>
            </w:r>
          </w:p>
        </w:tc>
        <w:tc>
          <w:tcPr>
            <w:tcW w:w="876" w:type="pct"/>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7B260F" w:rsidRDefault="00754A98" w:rsidP="001A6F45">
            <w:pPr>
              <w:jc w:val="center"/>
              <w:rPr>
                <w:rFonts w:cstheme="minorHAnsi"/>
                <w:b/>
                <w:sz w:val="16"/>
                <w:szCs w:val="16"/>
              </w:rPr>
            </w:pPr>
            <w:r w:rsidRPr="007B260F">
              <w:rPr>
                <w:rFonts w:cstheme="minorHAnsi"/>
                <w:b/>
                <w:sz w:val="16"/>
                <w:szCs w:val="16"/>
              </w:rPr>
              <w:t>1. [</w:t>
            </w:r>
            <w:r w:rsidRPr="007B260F">
              <w:rPr>
                <w:rFonts w:cstheme="minorHAnsi"/>
                <w:b/>
                <w:i/>
                <w:sz w:val="16"/>
                <w:szCs w:val="16"/>
              </w:rPr>
              <w:t>Indicar el nombre o denominación del primer Proceso o Macroproceso identificado del Pp</w:t>
            </w:r>
            <w:r w:rsidRPr="007B260F">
              <w:rPr>
                <w:rFonts w:cstheme="minorHAnsi"/>
                <w:b/>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7B260F" w:rsidRDefault="00754A98" w:rsidP="001A6F45">
            <w:pPr>
              <w:jc w:val="center"/>
              <w:rPr>
                <w:rFonts w:cstheme="minorHAnsi"/>
                <w:b/>
                <w:sz w:val="16"/>
                <w:szCs w:val="16"/>
              </w:rPr>
            </w:pPr>
            <w:r w:rsidRPr="007B260F">
              <w:rPr>
                <w:rFonts w:cstheme="minorHAnsi"/>
                <w:b/>
                <w:sz w:val="16"/>
                <w:szCs w:val="16"/>
              </w:rPr>
              <w:t>Secuencia</w:t>
            </w:r>
          </w:p>
        </w:tc>
        <w:tc>
          <w:tcPr>
            <w:tcW w:w="877" w:type="pct"/>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7B260F" w:rsidRDefault="00754A98" w:rsidP="001A6F45">
            <w:pPr>
              <w:jc w:val="center"/>
              <w:rPr>
                <w:rFonts w:cstheme="minorHAnsi"/>
                <w:b/>
                <w:sz w:val="16"/>
                <w:szCs w:val="16"/>
              </w:rPr>
            </w:pPr>
            <w:r w:rsidRPr="007B260F">
              <w:rPr>
                <w:rFonts w:cstheme="minorHAnsi"/>
                <w:b/>
                <w:sz w:val="16"/>
                <w:szCs w:val="16"/>
              </w:rPr>
              <w:t>2. [</w:t>
            </w:r>
            <w:r w:rsidRPr="007B260F">
              <w:rPr>
                <w:rFonts w:cstheme="minorHAnsi"/>
                <w:b/>
                <w:i/>
                <w:sz w:val="16"/>
                <w:szCs w:val="16"/>
              </w:rPr>
              <w:t>Indicar el nombre o denominación del segundo Proceso o Macroproceso identificado del Pp</w:t>
            </w:r>
            <w:r w:rsidRPr="007B260F">
              <w:rPr>
                <w:rFonts w:cstheme="minorHAnsi"/>
                <w:b/>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7B260F" w:rsidRDefault="00754A98" w:rsidP="001A6F45">
            <w:pPr>
              <w:jc w:val="center"/>
              <w:rPr>
                <w:rFonts w:cstheme="minorHAnsi"/>
                <w:b/>
                <w:sz w:val="16"/>
                <w:szCs w:val="16"/>
              </w:rPr>
            </w:pPr>
            <w:r w:rsidRPr="007B260F">
              <w:rPr>
                <w:rFonts w:cstheme="minorHAnsi"/>
                <w:b/>
                <w:sz w:val="16"/>
                <w:szCs w:val="16"/>
              </w:rPr>
              <w:t>Secuencia</w:t>
            </w:r>
          </w:p>
        </w:tc>
        <w:tc>
          <w:tcPr>
            <w:tcW w:w="1023" w:type="pct"/>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7B260F" w:rsidRDefault="00754A98" w:rsidP="001A6F45">
            <w:pPr>
              <w:jc w:val="center"/>
              <w:rPr>
                <w:rFonts w:cstheme="minorHAnsi"/>
                <w:b/>
                <w:sz w:val="16"/>
                <w:szCs w:val="16"/>
              </w:rPr>
            </w:pPr>
            <w:r w:rsidRPr="007B260F">
              <w:rPr>
                <w:rFonts w:cstheme="minorHAnsi"/>
                <w:b/>
                <w:sz w:val="16"/>
                <w:szCs w:val="16"/>
              </w:rPr>
              <w:t>3. [</w:t>
            </w:r>
            <w:r w:rsidRPr="007B260F">
              <w:rPr>
                <w:rFonts w:cstheme="minorHAnsi"/>
                <w:b/>
                <w:i/>
                <w:sz w:val="16"/>
                <w:szCs w:val="16"/>
              </w:rPr>
              <w:t>Indicar el nombre o denominación del tercer Proceso o Macroproceso identificado del Pp</w:t>
            </w:r>
            <w:r w:rsidRPr="007B260F">
              <w:rPr>
                <w:rFonts w:cstheme="minorHAnsi"/>
                <w:b/>
                <w:sz w:val="16"/>
                <w:szCs w:val="16"/>
              </w:rPr>
              <w:t>]</w:t>
            </w:r>
          </w:p>
        </w:tc>
      </w:tr>
      <w:tr w:rsidR="00754A98" w:rsidRPr="00BD2B20" w:rsidTr="001A6F45">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1A6F45">
            <w:pPr>
              <w:jc w:val="center"/>
              <w:rPr>
                <w:rFonts w:cstheme="minorHAnsi"/>
                <w:b/>
                <w:sz w:val="16"/>
                <w:szCs w:val="16"/>
              </w:rPr>
            </w:pPr>
            <w:r w:rsidRPr="00BD2B20">
              <w:rPr>
                <w:rFonts w:cstheme="minorHAnsi"/>
                <w:b/>
                <w:sz w:val="16"/>
                <w:szCs w:val="16"/>
              </w:rPr>
              <w:t>Planeación</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1.1.1</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color w:val="595959" w:themeColor="text1"/>
                <w:sz w:val="16"/>
                <w:szCs w:val="16"/>
              </w:rPr>
              <w:t>[</w:t>
            </w:r>
            <w:r w:rsidRPr="00BD2B20">
              <w:rPr>
                <w:rFonts w:cstheme="minorHAnsi"/>
                <w:i/>
                <w:color w:val="595959" w:themeColor="text1"/>
                <w:sz w:val="16"/>
                <w:szCs w:val="16"/>
              </w:rPr>
              <w:t xml:space="preserve">Indicar denominación y breve descripción del </w:t>
            </w:r>
            <w:r w:rsidRPr="00BD2B20">
              <w:rPr>
                <w:rFonts w:cstheme="minorHAnsi"/>
                <w:i/>
                <w:sz w:val="16"/>
                <w:szCs w:val="16"/>
              </w:rPr>
              <w:t>Proceso o Subproceso</w:t>
            </w:r>
            <w:r w:rsidRPr="00BD2B20">
              <w:rPr>
                <w:rFonts w:cstheme="minorHAnsi"/>
                <w:color w:val="595959" w:themeColor="text1"/>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2.1.1</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color w:val="595959" w:themeColor="text1"/>
                <w:sz w:val="16"/>
                <w:szCs w:val="16"/>
              </w:rPr>
              <w:t>[</w:t>
            </w:r>
            <w:r w:rsidRPr="00BD2B20">
              <w:rPr>
                <w:rFonts w:cstheme="minorHAnsi"/>
                <w:i/>
                <w:color w:val="595959" w:themeColor="text1"/>
                <w:sz w:val="16"/>
                <w:szCs w:val="16"/>
              </w:rPr>
              <w:t xml:space="preserve">Indicar denominación y breve descripción del </w:t>
            </w:r>
            <w:r w:rsidRPr="00BD2B20">
              <w:rPr>
                <w:rFonts w:cstheme="minorHAnsi"/>
                <w:i/>
                <w:sz w:val="16"/>
                <w:szCs w:val="16"/>
              </w:rPr>
              <w:t>Proceso o Subproceso</w:t>
            </w:r>
            <w:r w:rsidRPr="00BD2B20">
              <w:rPr>
                <w:rFonts w:cstheme="minorHAnsi"/>
                <w:color w:val="595959" w:themeColor="text1"/>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3.1.1</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color w:val="595959" w:themeColor="text1"/>
                <w:sz w:val="16"/>
                <w:szCs w:val="16"/>
              </w:rPr>
              <w:t>[</w:t>
            </w:r>
            <w:r w:rsidRPr="00BD2B20">
              <w:rPr>
                <w:rFonts w:cstheme="minorHAnsi"/>
                <w:i/>
                <w:color w:val="595959" w:themeColor="text1"/>
                <w:sz w:val="16"/>
                <w:szCs w:val="16"/>
              </w:rPr>
              <w:t xml:space="preserve">Indicar denominación y breve descripción del </w:t>
            </w:r>
            <w:r w:rsidRPr="00BD2B20">
              <w:rPr>
                <w:rFonts w:cstheme="minorHAnsi"/>
                <w:i/>
                <w:sz w:val="16"/>
                <w:szCs w:val="16"/>
              </w:rPr>
              <w:t>Proceso o Subproceso</w:t>
            </w:r>
            <w:r w:rsidRPr="00BD2B20">
              <w:rPr>
                <w:rFonts w:cstheme="minorHAnsi"/>
                <w:color w:val="595959" w:themeColor="text1"/>
                <w:sz w:val="16"/>
                <w:szCs w:val="16"/>
              </w:rPr>
              <w:t>]</w:t>
            </w:r>
          </w:p>
        </w:tc>
      </w:tr>
      <w:tr w:rsidR="00754A98" w:rsidRPr="00BD2B20" w:rsidTr="001A6F45">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1A6F45">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1.1.2</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color w:val="595959" w:themeColor="text1"/>
                <w:sz w:val="16"/>
                <w:szCs w:val="16"/>
              </w:rPr>
              <w:t>[</w:t>
            </w:r>
            <w:r w:rsidRPr="00BD2B20">
              <w:rPr>
                <w:rFonts w:cstheme="minorHAnsi"/>
                <w:i/>
                <w:color w:val="595959" w:themeColor="text1"/>
                <w:sz w:val="16"/>
                <w:szCs w:val="16"/>
              </w:rPr>
              <w:t xml:space="preserve">Indicar denominación y breve descripción del </w:t>
            </w:r>
            <w:r w:rsidRPr="00BD2B20">
              <w:rPr>
                <w:rFonts w:cstheme="minorHAnsi"/>
                <w:i/>
                <w:sz w:val="16"/>
                <w:szCs w:val="16"/>
              </w:rPr>
              <w:t>Proceso o Subproceso</w:t>
            </w:r>
            <w:r w:rsidRPr="00BD2B20">
              <w:rPr>
                <w:rFonts w:cstheme="minorHAnsi"/>
                <w:color w:val="595959" w:themeColor="text1"/>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2.1.2</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3.1.2</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1A6F45">
            <w:pPr>
              <w:jc w:val="center"/>
              <w:rPr>
                <w:rFonts w:cstheme="minorHAnsi"/>
                <w:b/>
                <w:sz w:val="16"/>
                <w:szCs w:val="16"/>
              </w:rPr>
            </w:pPr>
            <w:r w:rsidRPr="00BD2B20">
              <w:rPr>
                <w:rFonts w:cstheme="minorHAnsi"/>
                <w:b/>
                <w:sz w:val="16"/>
                <w:szCs w:val="16"/>
              </w:rPr>
              <w:t>Comunicación</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1.2.1</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2.2.1</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1A6F45">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1.2.2</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2.2.2</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eastAsia="Calibri" w:cstheme="minorHAnsi"/>
                <w:sz w:val="16"/>
                <w:szCs w:val="16"/>
              </w:rPr>
            </w:pPr>
            <w:r w:rsidRPr="00BD2B20">
              <w:rPr>
                <w:rFonts w:eastAsia="Calibri"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eastAsia="Calibri" w:cstheme="minorHAnsi"/>
                <w:sz w:val="16"/>
                <w:szCs w:val="16"/>
              </w:rPr>
            </w:pPr>
            <w:r w:rsidRPr="00BD2B20">
              <w:rPr>
                <w:rFonts w:eastAsia="Calibri" w:cstheme="minorHAnsi"/>
                <w:sz w:val="16"/>
                <w:szCs w:val="16"/>
              </w:rPr>
              <w:t>…</w:t>
            </w:r>
          </w:p>
        </w:tc>
      </w:tr>
      <w:tr w:rsidR="00754A98" w:rsidRPr="00BD2B20" w:rsidTr="001A6F45">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90281E">
            <w:pPr>
              <w:jc w:val="center"/>
              <w:rPr>
                <w:rFonts w:cstheme="minorHAnsi"/>
                <w:b/>
                <w:sz w:val="16"/>
                <w:szCs w:val="16"/>
              </w:rPr>
            </w:pPr>
            <w:r w:rsidRPr="00BD2B20">
              <w:rPr>
                <w:rFonts w:cstheme="minorHAnsi"/>
                <w:b/>
                <w:sz w:val="16"/>
                <w:szCs w:val="16"/>
              </w:rPr>
              <w:t xml:space="preserve">Selección de </w:t>
            </w:r>
            <w:r w:rsidR="0090281E">
              <w:rPr>
                <w:rFonts w:cstheme="minorHAnsi"/>
                <w:b/>
                <w:sz w:val="16"/>
                <w:szCs w:val="16"/>
              </w:rPr>
              <w:t>beneficiarios</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1.3.1</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2.3.1</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1A6F45">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1.3.2</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2.3.2</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eastAsia="Calibri" w:cstheme="minorHAnsi"/>
                <w:sz w:val="16"/>
                <w:szCs w:val="16"/>
              </w:rPr>
            </w:pPr>
            <w:r w:rsidRPr="00BD2B20">
              <w:rPr>
                <w:rFonts w:eastAsia="Calibri" w:cstheme="minorHAnsi"/>
                <w:sz w:val="16"/>
                <w:szCs w:val="16"/>
              </w:rPr>
              <w:t>…</w:t>
            </w:r>
          </w:p>
        </w:tc>
      </w:tr>
      <w:tr w:rsidR="00754A98" w:rsidRPr="00BD2B20" w:rsidTr="001A6F45">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90281E" w:rsidP="001A6F45">
            <w:pPr>
              <w:jc w:val="center"/>
              <w:rPr>
                <w:rFonts w:cstheme="minorHAnsi"/>
                <w:b/>
                <w:sz w:val="16"/>
                <w:szCs w:val="16"/>
              </w:rPr>
            </w:pPr>
            <w:r>
              <w:rPr>
                <w:rFonts w:cstheme="minorHAnsi"/>
                <w:b/>
                <w:sz w:val="16"/>
                <w:szCs w:val="16"/>
              </w:rPr>
              <w:t>Generación</w:t>
            </w:r>
            <w:r w:rsidRPr="00BD2B20">
              <w:rPr>
                <w:rFonts w:cstheme="minorHAnsi"/>
                <w:b/>
                <w:sz w:val="16"/>
                <w:szCs w:val="16"/>
              </w:rPr>
              <w:t xml:space="preserve"> </w:t>
            </w:r>
            <w:r w:rsidR="00754A98" w:rsidRPr="00BD2B20">
              <w:rPr>
                <w:rFonts w:cstheme="minorHAnsi"/>
                <w:b/>
                <w:sz w:val="16"/>
                <w:szCs w:val="16"/>
              </w:rPr>
              <w:t xml:space="preserve">de </w:t>
            </w:r>
            <w:r w:rsidR="00754A98">
              <w:rPr>
                <w:rFonts w:cstheme="minorHAnsi"/>
                <w:b/>
                <w:sz w:val="16"/>
                <w:szCs w:val="16"/>
              </w:rPr>
              <w:t>Bienes y/o servicios</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1.4.1</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2.4.1</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1A6F45">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1.4.2</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2.4.2</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1A6F45">
            <w:pPr>
              <w:jc w:val="center"/>
              <w:rPr>
                <w:rFonts w:cstheme="minorHAnsi"/>
                <w:b/>
                <w:sz w:val="16"/>
                <w:szCs w:val="16"/>
              </w:rPr>
            </w:pPr>
            <w:r w:rsidRPr="00BD2B20">
              <w:rPr>
                <w:rFonts w:cstheme="minorHAnsi"/>
                <w:b/>
                <w:sz w:val="16"/>
                <w:szCs w:val="16"/>
              </w:rPr>
              <w:t xml:space="preserve">Entrega de </w:t>
            </w:r>
            <w:r>
              <w:rPr>
                <w:rFonts w:cstheme="minorHAnsi"/>
                <w:b/>
                <w:sz w:val="16"/>
                <w:szCs w:val="16"/>
              </w:rPr>
              <w:t>Bienes y/o servicios</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1.5.1</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2.5.1</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1A6F45">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1.5.2</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2.5.2</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1A6F45">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1.5.3</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2.5.3</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1A6F45">
            <w:pPr>
              <w:jc w:val="center"/>
              <w:rPr>
                <w:rFonts w:cstheme="minorHAnsi"/>
                <w:b/>
                <w:sz w:val="16"/>
                <w:szCs w:val="16"/>
              </w:rPr>
            </w:pPr>
            <w:r w:rsidRPr="00BD2B20">
              <w:rPr>
                <w:rFonts w:cstheme="minorHAnsi"/>
                <w:b/>
                <w:sz w:val="16"/>
                <w:szCs w:val="16"/>
              </w:rPr>
              <w:t>Seguimiento</w:t>
            </w:r>
            <w:r w:rsidR="0090281E">
              <w:rPr>
                <w:rFonts w:cstheme="minorHAnsi"/>
                <w:b/>
                <w:sz w:val="16"/>
                <w:szCs w:val="16"/>
              </w:rPr>
              <w:t xml:space="preserve"> a la población atendida</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1.6.1</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1A6F45">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1.6.2</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1A6F45">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1.6.3</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1A6F45">
            <w:pPr>
              <w:jc w:val="center"/>
              <w:rPr>
                <w:rFonts w:cstheme="minorHAnsi"/>
                <w:b/>
                <w:sz w:val="16"/>
                <w:szCs w:val="16"/>
              </w:rPr>
            </w:pPr>
            <w:r w:rsidRPr="00BD2B20">
              <w:rPr>
                <w:rFonts w:cstheme="minorHAnsi"/>
                <w:b/>
                <w:sz w:val="16"/>
                <w:szCs w:val="16"/>
              </w:rPr>
              <w:t>Control</w:t>
            </w:r>
            <w:r w:rsidR="0090281E">
              <w:rPr>
                <w:rFonts w:cstheme="minorHAnsi"/>
                <w:b/>
                <w:sz w:val="16"/>
                <w:szCs w:val="16"/>
              </w:rPr>
              <w:t xml:space="preserve"> interno</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1.7.1</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1A6F45">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1.7.2</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90281E" w:rsidP="001A6F45">
            <w:pPr>
              <w:jc w:val="center"/>
              <w:rPr>
                <w:rFonts w:cstheme="minorHAnsi"/>
                <w:b/>
                <w:sz w:val="16"/>
                <w:szCs w:val="16"/>
              </w:rPr>
            </w:pPr>
            <w:r>
              <w:rPr>
                <w:rFonts w:cstheme="minorHAnsi"/>
                <w:b/>
                <w:sz w:val="16"/>
                <w:szCs w:val="16"/>
              </w:rPr>
              <w:t>Seguimiento del desempeño</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1.8.1</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1A6F45">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1.8.2</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97"/>
          <w:jc w:val="center"/>
        </w:trPr>
        <w:tc>
          <w:tcPr>
            <w:tcW w:w="724" w:type="pct"/>
            <w:vMerge w:val="restart"/>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90281E">
            <w:pPr>
              <w:jc w:val="center"/>
              <w:rPr>
                <w:rFonts w:cstheme="minorHAnsi"/>
                <w:b/>
                <w:sz w:val="16"/>
                <w:szCs w:val="16"/>
              </w:rPr>
            </w:pPr>
            <w:r w:rsidRPr="00BD2B20">
              <w:rPr>
                <w:rFonts w:cstheme="minorHAnsi"/>
                <w:b/>
                <w:sz w:val="16"/>
                <w:szCs w:val="16"/>
              </w:rPr>
              <w:t xml:space="preserve">Evaluación </w:t>
            </w:r>
            <w:r w:rsidR="0090281E">
              <w:rPr>
                <w:rFonts w:cstheme="minorHAnsi"/>
                <w:b/>
                <w:sz w:val="16"/>
                <w:szCs w:val="16"/>
              </w:rPr>
              <w:t>del desempeño</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1.9.1</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97"/>
          <w:jc w:val="center"/>
        </w:trPr>
        <w:tc>
          <w:tcPr>
            <w:tcW w:w="724" w:type="pct"/>
            <w:vMerge/>
            <w:tcBorders>
              <w:top w:val="single" w:sz="4" w:space="0" w:color="auto"/>
              <w:left w:val="single" w:sz="4" w:space="0" w:color="auto"/>
              <w:bottom w:val="single" w:sz="4" w:space="0" w:color="auto"/>
              <w:right w:val="single" w:sz="4" w:space="0" w:color="auto"/>
            </w:tcBorders>
            <w:shd w:val="clear" w:color="auto" w:fill="D4C19C"/>
            <w:vAlign w:val="center"/>
            <w:hideMark/>
          </w:tcPr>
          <w:p w:rsidR="00754A98" w:rsidRPr="00BD2B20" w:rsidRDefault="00754A98" w:rsidP="001A6F45">
            <w:pP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1.9.2</w:t>
            </w:r>
          </w:p>
        </w:tc>
        <w:tc>
          <w:tcPr>
            <w:tcW w:w="876"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877"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c>
          <w:tcPr>
            <w:tcW w:w="1023" w:type="pct"/>
            <w:tcBorders>
              <w:top w:val="single" w:sz="4" w:space="0" w:color="auto"/>
              <w:left w:val="single" w:sz="4" w:space="0" w:color="auto"/>
              <w:bottom w:val="single" w:sz="4" w:space="0" w:color="auto"/>
              <w:right w:val="single" w:sz="4" w:space="0" w:color="auto"/>
            </w:tcBorders>
            <w:vAlign w:val="center"/>
            <w:hideMark/>
          </w:tcPr>
          <w:p w:rsidR="00754A98" w:rsidRPr="00BD2B20" w:rsidRDefault="00754A98" w:rsidP="001A6F45">
            <w:pPr>
              <w:jc w:val="center"/>
              <w:rPr>
                <w:rFonts w:cstheme="minorHAnsi"/>
                <w:sz w:val="16"/>
                <w:szCs w:val="16"/>
              </w:rPr>
            </w:pPr>
            <w:r w:rsidRPr="00BD2B20">
              <w:rPr>
                <w:rFonts w:cstheme="minorHAnsi"/>
                <w:sz w:val="16"/>
                <w:szCs w:val="16"/>
              </w:rPr>
              <w:t>…</w:t>
            </w:r>
          </w:p>
        </w:tc>
      </w:tr>
      <w:tr w:rsidR="00754A98" w:rsidRPr="00BD2B20" w:rsidTr="001A6F45">
        <w:trPr>
          <w:trHeight w:val="32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9D2449"/>
            <w:vAlign w:val="center"/>
            <w:hideMark/>
          </w:tcPr>
          <w:p w:rsidR="00754A98" w:rsidRPr="00BD2B20" w:rsidRDefault="00754A98" w:rsidP="001A6F45">
            <w:pPr>
              <w:jc w:val="center"/>
              <w:rPr>
                <w:rFonts w:cstheme="minorHAnsi"/>
                <w:sz w:val="16"/>
                <w:szCs w:val="16"/>
              </w:rPr>
            </w:pPr>
            <w:r w:rsidRPr="00BD2B20">
              <w:rPr>
                <w:rFonts w:cstheme="minorHAnsi"/>
                <w:b/>
                <w:color w:val="FFFFFF" w:themeColor="background1"/>
                <w:sz w:val="16"/>
                <w:szCs w:val="16"/>
              </w:rPr>
              <w:t xml:space="preserve">Procesos o Macroprocesos del Pp identificados por el evaluador que no es posible insertar en </w:t>
            </w:r>
            <w:r w:rsidR="00EF70CD">
              <w:rPr>
                <w:rFonts w:cstheme="minorHAnsi"/>
                <w:b/>
                <w:color w:val="FFFFFF" w:themeColor="background1"/>
                <w:sz w:val="16"/>
                <w:szCs w:val="16"/>
              </w:rPr>
              <w:t>la secuencia d</w:t>
            </w:r>
            <w:r w:rsidRPr="00BD2B20">
              <w:rPr>
                <w:rFonts w:cstheme="minorHAnsi"/>
                <w:b/>
                <w:color w:val="FFFFFF" w:themeColor="background1"/>
                <w:sz w:val="16"/>
                <w:szCs w:val="16"/>
              </w:rPr>
              <w:t xml:space="preserve">el Modelo </w:t>
            </w:r>
            <w:r w:rsidR="00EF70CD">
              <w:rPr>
                <w:rFonts w:cstheme="minorHAnsi"/>
                <w:b/>
                <w:color w:val="FFFFFF" w:themeColor="background1"/>
                <w:sz w:val="16"/>
                <w:szCs w:val="16"/>
              </w:rPr>
              <w:t>G</w:t>
            </w:r>
            <w:r w:rsidRPr="00BD2B20">
              <w:rPr>
                <w:rFonts w:cstheme="minorHAnsi"/>
                <w:b/>
                <w:color w:val="FFFFFF" w:themeColor="background1"/>
                <w:sz w:val="16"/>
                <w:szCs w:val="16"/>
              </w:rPr>
              <w:t xml:space="preserve">eneral de </w:t>
            </w:r>
            <w:r w:rsidR="00EF70CD">
              <w:rPr>
                <w:rFonts w:cstheme="minorHAnsi"/>
                <w:b/>
                <w:color w:val="FFFFFF" w:themeColor="background1"/>
                <w:sz w:val="16"/>
                <w:szCs w:val="16"/>
              </w:rPr>
              <w:t>P</w:t>
            </w:r>
            <w:r w:rsidRPr="00BD2B20">
              <w:rPr>
                <w:rFonts w:cstheme="minorHAnsi"/>
                <w:b/>
                <w:color w:val="FFFFFF" w:themeColor="background1"/>
                <w:sz w:val="16"/>
                <w:szCs w:val="16"/>
              </w:rPr>
              <w:t>rocesos</w:t>
            </w:r>
            <w:r w:rsidR="00EF70CD">
              <w:rPr>
                <w:rFonts w:cstheme="minorHAnsi"/>
                <w:b/>
                <w:color w:val="FFFFFF" w:themeColor="background1"/>
                <w:sz w:val="16"/>
                <w:szCs w:val="16"/>
              </w:rPr>
              <w:t xml:space="preserve"> </w:t>
            </w:r>
          </w:p>
        </w:tc>
      </w:tr>
      <w:tr w:rsidR="00754A98" w:rsidRPr="00BD2B20" w:rsidTr="001A6F45">
        <w:trPr>
          <w:trHeight w:val="397"/>
          <w:jc w:val="center"/>
        </w:trPr>
        <w:tc>
          <w:tcPr>
            <w:tcW w:w="724" w:type="pct"/>
            <w:tcBorders>
              <w:top w:val="single" w:sz="4" w:space="0" w:color="auto"/>
              <w:left w:val="single" w:sz="4" w:space="0" w:color="auto"/>
              <w:bottom w:val="single" w:sz="4" w:space="0" w:color="auto"/>
              <w:right w:val="single" w:sz="4" w:space="0" w:color="auto"/>
            </w:tcBorders>
            <w:vAlign w:val="center"/>
          </w:tcPr>
          <w:p w:rsidR="00754A98" w:rsidRPr="00BD2B20" w:rsidRDefault="00754A98" w:rsidP="001A6F45">
            <w:pPr>
              <w:jc w:val="center"/>
              <w:rPr>
                <w:rFonts w:cstheme="minorHAnsi"/>
                <w:b/>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754A98" w:rsidRPr="00BD2B20" w:rsidRDefault="00754A98" w:rsidP="001A6F45">
            <w:pPr>
              <w:jc w:val="center"/>
              <w:rPr>
                <w:rFonts w:cstheme="minorHAnsi"/>
                <w:sz w:val="16"/>
                <w:szCs w:val="16"/>
              </w:rPr>
            </w:pPr>
          </w:p>
        </w:tc>
        <w:tc>
          <w:tcPr>
            <w:tcW w:w="876" w:type="pct"/>
            <w:tcBorders>
              <w:top w:val="single" w:sz="4" w:space="0" w:color="auto"/>
              <w:left w:val="single" w:sz="4" w:space="0" w:color="auto"/>
              <w:bottom w:val="single" w:sz="4" w:space="0" w:color="auto"/>
              <w:right w:val="single" w:sz="4" w:space="0" w:color="auto"/>
            </w:tcBorders>
            <w:vAlign w:val="center"/>
          </w:tcPr>
          <w:p w:rsidR="00754A98" w:rsidRPr="00BD2B20" w:rsidRDefault="00754A98" w:rsidP="001A6F45">
            <w:pPr>
              <w:jc w:val="center"/>
              <w:rPr>
                <w:rFonts w:cstheme="minorHAnsi"/>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754A98" w:rsidRPr="00BD2B20" w:rsidRDefault="00754A98" w:rsidP="001A6F45">
            <w:pPr>
              <w:jc w:val="center"/>
              <w:rPr>
                <w:rFonts w:cstheme="minorHAnsi"/>
                <w:sz w:val="16"/>
                <w:szCs w:val="16"/>
              </w:rPr>
            </w:pPr>
          </w:p>
        </w:tc>
        <w:tc>
          <w:tcPr>
            <w:tcW w:w="877" w:type="pct"/>
            <w:tcBorders>
              <w:top w:val="single" w:sz="4" w:space="0" w:color="auto"/>
              <w:left w:val="single" w:sz="4" w:space="0" w:color="auto"/>
              <w:bottom w:val="single" w:sz="4" w:space="0" w:color="auto"/>
              <w:right w:val="single" w:sz="4" w:space="0" w:color="auto"/>
            </w:tcBorders>
            <w:vAlign w:val="center"/>
          </w:tcPr>
          <w:p w:rsidR="00754A98" w:rsidRPr="00BD2B20" w:rsidRDefault="00754A98" w:rsidP="001A6F45">
            <w:pPr>
              <w:jc w:val="center"/>
              <w:rPr>
                <w:rFonts w:cstheme="minorHAnsi"/>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tcPr>
          <w:p w:rsidR="00754A98" w:rsidRPr="00BD2B20" w:rsidRDefault="00754A98" w:rsidP="001A6F45">
            <w:pPr>
              <w:jc w:val="center"/>
              <w:rPr>
                <w:rFonts w:cstheme="minorHAnsi"/>
                <w:sz w:val="16"/>
                <w:szCs w:val="16"/>
              </w:rPr>
            </w:pPr>
          </w:p>
        </w:tc>
        <w:tc>
          <w:tcPr>
            <w:tcW w:w="1023" w:type="pct"/>
            <w:tcBorders>
              <w:top w:val="single" w:sz="4" w:space="0" w:color="auto"/>
              <w:left w:val="single" w:sz="4" w:space="0" w:color="auto"/>
              <w:bottom w:val="single" w:sz="4" w:space="0" w:color="auto"/>
              <w:right w:val="single" w:sz="4" w:space="0" w:color="auto"/>
            </w:tcBorders>
            <w:vAlign w:val="center"/>
          </w:tcPr>
          <w:p w:rsidR="00754A98" w:rsidRPr="00BD2B20" w:rsidRDefault="00754A98" w:rsidP="001A6F45">
            <w:pPr>
              <w:jc w:val="center"/>
              <w:rPr>
                <w:rFonts w:cstheme="minorHAnsi"/>
                <w:sz w:val="16"/>
                <w:szCs w:val="16"/>
              </w:rPr>
            </w:pPr>
          </w:p>
        </w:tc>
      </w:tr>
    </w:tbl>
    <w:p w:rsidR="00CD57DA" w:rsidRPr="00E0212B" w:rsidRDefault="00CD57DA" w:rsidP="00CD57DA">
      <w:pPr>
        <w:pStyle w:val="Textosinformato"/>
        <w:ind w:left="-284"/>
        <w:jc w:val="both"/>
        <w:rPr>
          <w:rFonts w:asciiTheme="minorHAnsi" w:eastAsia="Times" w:hAnsiTheme="minorHAnsi" w:cstheme="minorHAnsi"/>
          <w:sz w:val="22"/>
          <w:szCs w:val="22"/>
          <w:lang w:val="es-MX"/>
        </w:rPr>
      </w:pPr>
    </w:p>
    <w:p w:rsidR="00D0078F" w:rsidRDefault="00D0078F">
      <w:pPr>
        <w:rPr>
          <w:rFonts w:cstheme="minorHAnsi"/>
          <w:sz w:val="20"/>
          <w:szCs w:val="22"/>
        </w:rPr>
      </w:pPr>
      <w:r>
        <w:rPr>
          <w:rFonts w:cstheme="minorHAnsi"/>
          <w:sz w:val="20"/>
          <w:szCs w:val="22"/>
        </w:rPr>
        <w:br w:type="page"/>
      </w:r>
    </w:p>
    <w:p w:rsidR="00CD57DA" w:rsidRPr="00352334" w:rsidRDefault="00CD57DA" w:rsidP="00CD57DA">
      <w:pPr>
        <w:jc w:val="both"/>
        <w:rPr>
          <w:rFonts w:cstheme="minorHAnsi"/>
          <w:sz w:val="20"/>
          <w:szCs w:val="22"/>
        </w:rPr>
      </w:pPr>
      <w:r w:rsidRPr="00352334">
        <w:rPr>
          <w:rFonts w:cstheme="minorHAnsi"/>
          <w:sz w:val="20"/>
          <w:szCs w:val="22"/>
        </w:rPr>
        <w:t>Para la identificación y clasificación de los procesos del Pp se sugieren los siguientes pasos:</w:t>
      </w:r>
    </w:p>
    <w:p w:rsidR="00CD57DA" w:rsidRPr="00352334" w:rsidRDefault="00CD57DA" w:rsidP="00CD57DA">
      <w:pPr>
        <w:jc w:val="both"/>
        <w:rPr>
          <w:rFonts w:cstheme="minorHAnsi"/>
          <w:sz w:val="20"/>
          <w:szCs w:val="22"/>
        </w:rPr>
      </w:pPr>
    </w:p>
    <w:p w:rsidR="00CD57DA" w:rsidRPr="00352334" w:rsidRDefault="00CD57DA" w:rsidP="002C5C13">
      <w:pPr>
        <w:pStyle w:val="Prrafodelista"/>
        <w:numPr>
          <w:ilvl w:val="0"/>
          <w:numId w:val="114"/>
        </w:numPr>
        <w:ind w:left="709" w:hanging="425"/>
        <w:jc w:val="both"/>
        <w:rPr>
          <w:rFonts w:asciiTheme="minorHAnsi" w:hAnsiTheme="minorHAnsi" w:cstheme="minorHAnsi"/>
          <w:szCs w:val="22"/>
        </w:rPr>
      </w:pPr>
      <w:r w:rsidRPr="00352334">
        <w:rPr>
          <w:rFonts w:asciiTheme="minorHAnsi" w:hAnsiTheme="minorHAnsi" w:cstheme="minorHAnsi"/>
          <w:szCs w:val="22"/>
        </w:rPr>
        <w:t>Identificar los procesos o macroprocesos del Pp.</w:t>
      </w:r>
    </w:p>
    <w:p w:rsidR="00CD57DA" w:rsidRPr="00352334" w:rsidRDefault="00CD57DA" w:rsidP="002C5C13">
      <w:pPr>
        <w:pStyle w:val="Prrafodelista"/>
        <w:numPr>
          <w:ilvl w:val="0"/>
          <w:numId w:val="114"/>
        </w:numPr>
        <w:ind w:left="709" w:hanging="425"/>
        <w:jc w:val="both"/>
        <w:rPr>
          <w:rFonts w:asciiTheme="minorHAnsi" w:hAnsiTheme="minorHAnsi" w:cstheme="minorHAnsi"/>
          <w:szCs w:val="22"/>
        </w:rPr>
      </w:pPr>
      <w:r w:rsidRPr="00352334">
        <w:rPr>
          <w:rFonts w:asciiTheme="minorHAnsi" w:hAnsiTheme="minorHAnsi" w:cstheme="minorHAnsi"/>
          <w:szCs w:val="22"/>
        </w:rPr>
        <w:t xml:space="preserve">Comparar los procesos identificados del Pp con los del </w:t>
      </w:r>
      <w:r w:rsidR="00A558A1">
        <w:rPr>
          <w:rFonts w:asciiTheme="minorHAnsi" w:hAnsiTheme="minorHAnsi" w:cstheme="minorHAnsi"/>
          <w:szCs w:val="22"/>
        </w:rPr>
        <w:t>Módelo General de Procesos (</w:t>
      </w:r>
      <w:r w:rsidRPr="00352334">
        <w:rPr>
          <w:rFonts w:asciiTheme="minorHAnsi" w:hAnsiTheme="minorHAnsi" w:cstheme="minorHAnsi"/>
          <w:szCs w:val="22"/>
        </w:rPr>
        <w:t>MGP</w:t>
      </w:r>
      <w:r w:rsidR="00A558A1">
        <w:rPr>
          <w:rFonts w:asciiTheme="minorHAnsi" w:hAnsiTheme="minorHAnsi" w:cstheme="minorHAnsi"/>
          <w:szCs w:val="22"/>
        </w:rPr>
        <w:t>)</w:t>
      </w:r>
      <w:r w:rsidR="00EF70CD">
        <w:rPr>
          <w:rFonts w:asciiTheme="minorHAnsi" w:hAnsiTheme="minorHAnsi" w:cstheme="minorHAnsi"/>
          <w:szCs w:val="22"/>
        </w:rPr>
        <w:t>,</w:t>
      </w:r>
      <w:r w:rsidRPr="00352334">
        <w:rPr>
          <w:rFonts w:asciiTheme="minorHAnsi" w:hAnsiTheme="minorHAnsi" w:cstheme="minorHAnsi"/>
          <w:szCs w:val="22"/>
        </w:rPr>
        <w:t xml:space="preserve"> e identificar la correspondencia entre ambos de acuerdo con el formato del anexo.</w:t>
      </w:r>
    </w:p>
    <w:p w:rsidR="00CD57DA" w:rsidRPr="00352334" w:rsidRDefault="00CD57DA" w:rsidP="00CD287F">
      <w:pPr>
        <w:pStyle w:val="Prrafodelista"/>
        <w:numPr>
          <w:ilvl w:val="0"/>
          <w:numId w:val="114"/>
        </w:numPr>
        <w:ind w:left="709" w:hanging="425"/>
        <w:jc w:val="both"/>
        <w:rPr>
          <w:rFonts w:asciiTheme="minorHAnsi" w:hAnsiTheme="minorHAnsi" w:cstheme="minorHAnsi"/>
          <w:szCs w:val="22"/>
        </w:rPr>
      </w:pPr>
      <w:r w:rsidRPr="00352334">
        <w:rPr>
          <w:rFonts w:asciiTheme="minorHAnsi" w:hAnsiTheme="minorHAnsi" w:cstheme="minorHAnsi"/>
          <w:szCs w:val="22"/>
        </w:rPr>
        <w:t>Llenar el formato de acuerdo con esta correspondencia y con lo indicado en el mismo formato entre corchetes.</w:t>
      </w:r>
    </w:p>
    <w:p w:rsidR="00CD287F" w:rsidRPr="00352334" w:rsidRDefault="00CD287F" w:rsidP="00CD287F">
      <w:pPr>
        <w:pStyle w:val="Prrafodelista"/>
        <w:ind w:left="709"/>
        <w:jc w:val="both"/>
        <w:rPr>
          <w:rFonts w:asciiTheme="minorHAnsi" w:hAnsiTheme="minorHAnsi" w:cstheme="minorHAnsi"/>
          <w:szCs w:val="22"/>
        </w:rPr>
      </w:pPr>
    </w:p>
    <w:p w:rsidR="00CD57DA" w:rsidRPr="00352334" w:rsidRDefault="00CD57DA" w:rsidP="00CD57DA">
      <w:pPr>
        <w:ind w:left="284"/>
        <w:jc w:val="both"/>
        <w:rPr>
          <w:rFonts w:cstheme="minorHAnsi"/>
          <w:sz w:val="20"/>
          <w:szCs w:val="22"/>
        </w:rPr>
      </w:pPr>
      <w:r w:rsidRPr="00352334">
        <w:rPr>
          <w:rFonts w:cstheme="minorHAnsi"/>
          <w:sz w:val="20"/>
          <w:szCs w:val="22"/>
        </w:rPr>
        <w:t>Es importante tomar en cuenta lo siguiente:</w:t>
      </w:r>
    </w:p>
    <w:p w:rsidR="00CD57DA" w:rsidRPr="00352334" w:rsidRDefault="00CD57DA" w:rsidP="00CD57DA">
      <w:pPr>
        <w:ind w:left="284"/>
        <w:jc w:val="both"/>
        <w:rPr>
          <w:rFonts w:cstheme="minorHAnsi"/>
          <w:sz w:val="20"/>
          <w:szCs w:val="22"/>
        </w:rPr>
      </w:pPr>
    </w:p>
    <w:p w:rsidR="00CD57DA" w:rsidRPr="00352334" w:rsidRDefault="00CD57DA" w:rsidP="002C5C13">
      <w:pPr>
        <w:pStyle w:val="Prrafodelista"/>
        <w:numPr>
          <w:ilvl w:val="0"/>
          <w:numId w:val="121"/>
        </w:numPr>
        <w:contextualSpacing/>
        <w:jc w:val="both"/>
        <w:rPr>
          <w:rFonts w:asciiTheme="minorHAnsi" w:hAnsiTheme="minorHAnsi" w:cstheme="minorHAnsi"/>
          <w:szCs w:val="22"/>
        </w:rPr>
      </w:pPr>
      <w:r w:rsidRPr="00352334">
        <w:rPr>
          <w:rFonts w:asciiTheme="minorHAnsi" w:hAnsiTheme="minorHAnsi" w:cstheme="minorHAnsi"/>
          <w:szCs w:val="22"/>
        </w:rPr>
        <w:t xml:space="preserve">Es común que los procesos o macroprocesos de cada Pp, correspondan a los componentes que genera, aunque esto no se cumple necesariamente en todos los casos (por deficiencias en </w:t>
      </w:r>
      <w:r w:rsidR="0090281E">
        <w:rPr>
          <w:rFonts w:asciiTheme="minorHAnsi" w:hAnsiTheme="minorHAnsi" w:cstheme="minorHAnsi"/>
          <w:szCs w:val="22"/>
        </w:rPr>
        <w:t>el ISD</w:t>
      </w:r>
      <w:r w:rsidRPr="00352334">
        <w:rPr>
          <w:rFonts w:asciiTheme="minorHAnsi" w:hAnsiTheme="minorHAnsi" w:cstheme="minorHAnsi"/>
          <w:szCs w:val="22"/>
        </w:rPr>
        <w:t>, por ejemplo).</w:t>
      </w:r>
    </w:p>
    <w:p w:rsidR="00CD57DA" w:rsidRPr="00352334" w:rsidRDefault="00CD57DA" w:rsidP="002C5C13">
      <w:pPr>
        <w:pStyle w:val="Prrafodelista"/>
        <w:numPr>
          <w:ilvl w:val="0"/>
          <w:numId w:val="121"/>
        </w:numPr>
        <w:contextualSpacing/>
        <w:jc w:val="both"/>
        <w:rPr>
          <w:rFonts w:asciiTheme="minorHAnsi" w:hAnsiTheme="minorHAnsi" w:cstheme="minorHAnsi"/>
          <w:szCs w:val="22"/>
        </w:rPr>
      </w:pPr>
      <w:r w:rsidRPr="00352334">
        <w:rPr>
          <w:rFonts w:asciiTheme="minorHAnsi" w:hAnsiTheme="minorHAnsi" w:cstheme="minorHAnsi"/>
          <w:szCs w:val="22"/>
        </w:rPr>
        <w:t xml:space="preserve">No hay una cantidad definida de procesos o macroprocesos y subprocesos que debe tener un Pp; la cantidad la identificará </w:t>
      </w:r>
      <w:r w:rsidR="00FB6E43">
        <w:rPr>
          <w:rFonts w:asciiTheme="minorHAnsi" w:hAnsiTheme="minorHAnsi" w:cstheme="minorHAnsi"/>
          <w:szCs w:val="22"/>
        </w:rPr>
        <w:t>la instancia evaluadora</w:t>
      </w:r>
      <w:r w:rsidRPr="00352334">
        <w:rPr>
          <w:rFonts w:asciiTheme="minorHAnsi" w:hAnsiTheme="minorHAnsi" w:cstheme="minorHAnsi"/>
          <w:szCs w:val="22"/>
        </w:rPr>
        <w:t xml:space="preserve"> y adecuará el formato en función de esta cantidad.</w:t>
      </w:r>
    </w:p>
    <w:p w:rsidR="00CD57DA" w:rsidRPr="00352334" w:rsidRDefault="00CD57DA" w:rsidP="002C5C13">
      <w:pPr>
        <w:pStyle w:val="Prrafodelista"/>
        <w:numPr>
          <w:ilvl w:val="0"/>
          <w:numId w:val="121"/>
        </w:numPr>
        <w:contextualSpacing/>
        <w:jc w:val="both"/>
        <w:rPr>
          <w:rFonts w:asciiTheme="minorHAnsi" w:hAnsiTheme="minorHAnsi" w:cstheme="minorHAnsi"/>
          <w:szCs w:val="22"/>
        </w:rPr>
      </w:pPr>
      <w:r w:rsidRPr="00352334">
        <w:rPr>
          <w:rFonts w:asciiTheme="minorHAnsi" w:hAnsiTheme="minorHAnsi" w:cstheme="minorHAnsi"/>
          <w:szCs w:val="22"/>
        </w:rPr>
        <w:t>En principio, todos los procesos genéricos del MGP son aplicables a todos los Pp; si algún Pp no ejecuta procesos relacionados con alguno de estos procesos genéricos, o sí los ejecuta, pero no los documenta, no significa necesariamente que esto deba ser así.</w:t>
      </w:r>
    </w:p>
    <w:p w:rsidR="00CD57DA" w:rsidRPr="00352334" w:rsidRDefault="00CD57DA" w:rsidP="002C5C13">
      <w:pPr>
        <w:pStyle w:val="Prrafodelista"/>
        <w:numPr>
          <w:ilvl w:val="0"/>
          <w:numId w:val="121"/>
        </w:numPr>
        <w:contextualSpacing/>
        <w:jc w:val="both"/>
        <w:rPr>
          <w:rFonts w:asciiTheme="minorHAnsi" w:hAnsiTheme="minorHAnsi" w:cstheme="minorHAnsi"/>
          <w:szCs w:val="22"/>
        </w:rPr>
      </w:pPr>
      <w:r w:rsidRPr="00352334">
        <w:rPr>
          <w:rFonts w:asciiTheme="minorHAnsi" w:hAnsiTheme="minorHAnsi" w:cstheme="minorHAnsi"/>
          <w:szCs w:val="22"/>
        </w:rPr>
        <w:t xml:space="preserve">Se deberán indicar los procesos o macroprocesos del Pp que no sea posible insertar en el MGP, y se explicará y argumentará claramente por qué no es posible hacerlo. </w:t>
      </w:r>
    </w:p>
    <w:p w:rsidR="00CD57DA" w:rsidRPr="00352334" w:rsidRDefault="00CD57DA" w:rsidP="002C5C13">
      <w:pPr>
        <w:pStyle w:val="Prrafodelista"/>
        <w:numPr>
          <w:ilvl w:val="0"/>
          <w:numId w:val="121"/>
        </w:numPr>
        <w:contextualSpacing/>
        <w:jc w:val="both"/>
        <w:rPr>
          <w:rFonts w:asciiTheme="minorHAnsi" w:hAnsiTheme="minorHAnsi" w:cstheme="minorHAnsi"/>
          <w:szCs w:val="22"/>
        </w:rPr>
      </w:pPr>
      <w:r w:rsidRPr="00352334">
        <w:rPr>
          <w:rFonts w:asciiTheme="minorHAnsi" w:hAnsiTheme="minorHAnsi" w:cstheme="minorHAnsi"/>
          <w:szCs w:val="22"/>
        </w:rPr>
        <w:t>Es posible identificar que un Pp opere dentro de un macroproceso, en cuyo caso se deben identificar las distintas etapas del MGP para cada uno de los procesos que integran el macroproceso y su interacción al interior de la gestión del Pp.</w:t>
      </w:r>
    </w:p>
    <w:p w:rsidR="00CD57DA" w:rsidRPr="00352334" w:rsidRDefault="00CD57DA" w:rsidP="002C5C13">
      <w:pPr>
        <w:pStyle w:val="Prrafodelista"/>
        <w:numPr>
          <w:ilvl w:val="0"/>
          <w:numId w:val="121"/>
        </w:numPr>
        <w:contextualSpacing/>
        <w:jc w:val="both"/>
        <w:rPr>
          <w:rFonts w:asciiTheme="minorHAnsi" w:hAnsiTheme="minorHAnsi" w:cstheme="minorHAnsi"/>
          <w:szCs w:val="22"/>
        </w:rPr>
      </w:pPr>
      <w:r w:rsidRPr="00352334">
        <w:rPr>
          <w:rFonts w:asciiTheme="minorHAnsi" w:hAnsiTheme="minorHAnsi" w:cstheme="minorHAnsi"/>
          <w:szCs w:val="22"/>
        </w:rPr>
        <w:t xml:space="preserve">En principio, la </w:t>
      </w:r>
      <w:r w:rsidR="00FB6E43">
        <w:rPr>
          <w:rFonts w:asciiTheme="minorHAnsi" w:hAnsiTheme="minorHAnsi" w:cstheme="minorHAnsi"/>
          <w:szCs w:val="22"/>
        </w:rPr>
        <w:t>P</w:t>
      </w:r>
      <w:r w:rsidRPr="00352334">
        <w:rPr>
          <w:rFonts w:asciiTheme="minorHAnsi" w:hAnsiTheme="minorHAnsi" w:cstheme="minorHAnsi"/>
          <w:szCs w:val="22"/>
        </w:rPr>
        <w:t>laneación del Pp debe ser transversal, aunque es posible que un Pp realice la planeación de manera desagregada ya sea por proceso, por macroproceso o por UR del Pp, particularmente cuando el Pp es operado por varias UR. La identificación de este proceso desagregado en el Pp evaluado podría representar un hallazgo.</w:t>
      </w:r>
    </w:p>
    <w:p w:rsidR="00CD57DA" w:rsidRPr="00352334" w:rsidRDefault="00CD57DA" w:rsidP="002C5C13">
      <w:pPr>
        <w:pStyle w:val="Prrafodelista"/>
        <w:numPr>
          <w:ilvl w:val="0"/>
          <w:numId w:val="121"/>
        </w:numPr>
        <w:contextualSpacing/>
        <w:jc w:val="both"/>
        <w:rPr>
          <w:rFonts w:asciiTheme="minorHAnsi" w:hAnsiTheme="minorHAnsi" w:cstheme="minorHAnsi"/>
          <w:szCs w:val="22"/>
        </w:rPr>
      </w:pPr>
      <w:r w:rsidRPr="00352334">
        <w:rPr>
          <w:rFonts w:asciiTheme="minorHAnsi" w:hAnsiTheme="minorHAnsi" w:cstheme="minorHAnsi"/>
          <w:szCs w:val="22"/>
        </w:rPr>
        <w:t>La Selección de destinatarios puede llevarse a cabo en uno o en la totalidad de los procesos o macroprocesos que ejecute el Pp, pudiendo también diferenciarse en subprocesos de acuerdo con los componentes que entregue.</w:t>
      </w:r>
    </w:p>
    <w:p w:rsidR="00CD57DA" w:rsidRPr="00352334" w:rsidRDefault="00CD57DA" w:rsidP="002C5C13">
      <w:pPr>
        <w:pStyle w:val="Prrafodelista"/>
        <w:numPr>
          <w:ilvl w:val="0"/>
          <w:numId w:val="121"/>
        </w:numPr>
        <w:contextualSpacing/>
        <w:jc w:val="both"/>
        <w:rPr>
          <w:rFonts w:asciiTheme="minorHAnsi" w:hAnsiTheme="minorHAnsi" w:cstheme="minorHAnsi"/>
          <w:szCs w:val="22"/>
        </w:rPr>
      </w:pPr>
      <w:r w:rsidRPr="00352334">
        <w:rPr>
          <w:rFonts w:asciiTheme="minorHAnsi" w:hAnsiTheme="minorHAnsi" w:cstheme="minorHAnsi"/>
          <w:szCs w:val="22"/>
        </w:rPr>
        <w:t xml:space="preserve">En caso de que </w:t>
      </w:r>
      <w:r w:rsidR="00FB6E43">
        <w:rPr>
          <w:rFonts w:asciiTheme="minorHAnsi" w:hAnsiTheme="minorHAnsi" w:cstheme="minorHAnsi"/>
          <w:szCs w:val="22"/>
        </w:rPr>
        <w:t>la instancia evaluadora</w:t>
      </w:r>
      <w:r w:rsidRPr="00352334">
        <w:rPr>
          <w:rFonts w:asciiTheme="minorHAnsi" w:hAnsiTheme="minorHAnsi" w:cstheme="minorHAnsi"/>
          <w:szCs w:val="22"/>
        </w:rPr>
        <w:t xml:space="preserve"> lo considere </w:t>
      </w:r>
      <w:r w:rsidR="00FB6E43">
        <w:rPr>
          <w:rFonts w:asciiTheme="minorHAnsi" w:hAnsiTheme="minorHAnsi" w:cstheme="minorHAnsi"/>
          <w:szCs w:val="22"/>
        </w:rPr>
        <w:t>pertinente</w:t>
      </w:r>
      <w:r w:rsidRPr="00352334">
        <w:rPr>
          <w:rFonts w:asciiTheme="minorHAnsi" w:hAnsiTheme="minorHAnsi" w:cstheme="minorHAnsi"/>
          <w:szCs w:val="22"/>
        </w:rPr>
        <w:t>, y si identifica macroprocesos del Pp, podrá generar un formato por cada macroproceso identificado, limitando las columnas a la cantidad de procesos por cada macroproceso, y las filas a cada subproceso.</w:t>
      </w:r>
    </w:p>
    <w:p w:rsidR="00CD57DA" w:rsidRPr="00352334" w:rsidRDefault="00CD57DA" w:rsidP="002C5C13">
      <w:pPr>
        <w:pStyle w:val="Prrafodelista"/>
        <w:numPr>
          <w:ilvl w:val="0"/>
          <w:numId w:val="121"/>
        </w:numPr>
        <w:contextualSpacing/>
        <w:jc w:val="both"/>
        <w:rPr>
          <w:rFonts w:asciiTheme="minorHAnsi" w:hAnsiTheme="minorHAnsi" w:cstheme="minorHAnsi"/>
          <w:szCs w:val="22"/>
        </w:rPr>
      </w:pPr>
      <w:r w:rsidRPr="00352334">
        <w:rPr>
          <w:rFonts w:asciiTheme="minorHAnsi" w:hAnsiTheme="minorHAnsi" w:cstheme="minorHAnsi"/>
          <w:szCs w:val="22"/>
        </w:rPr>
        <w:t xml:space="preserve">Es posible identificar que los procesos genéricos de </w:t>
      </w:r>
      <w:r w:rsidR="00FB6E43">
        <w:rPr>
          <w:rFonts w:asciiTheme="minorHAnsi" w:hAnsiTheme="minorHAnsi" w:cstheme="minorHAnsi"/>
          <w:szCs w:val="22"/>
        </w:rPr>
        <w:t>Generación</w:t>
      </w:r>
      <w:r w:rsidR="00FB6E43" w:rsidRPr="00352334">
        <w:rPr>
          <w:rFonts w:asciiTheme="minorHAnsi" w:hAnsiTheme="minorHAnsi" w:cstheme="minorHAnsi"/>
          <w:szCs w:val="22"/>
        </w:rPr>
        <w:t xml:space="preserve"> </w:t>
      </w:r>
      <w:r w:rsidRPr="00352334">
        <w:rPr>
          <w:rFonts w:asciiTheme="minorHAnsi" w:hAnsiTheme="minorHAnsi" w:cstheme="minorHAnsi"/>
          <w:szCs w:val="22"/>
        </w:rPr>
        <w:t xml:space="preserve">y Entrega de </w:t>
      </w:r>
      <w:r w:rsidR="00FB6E43">
        <w:rPr>
          <w:rFonts w:asciiTheme="minorHAnsi" w:hAnsiTheme="minorHAnsi" w:cstheme="minorHAnsi"/>
          <w:szCs w:val="22"/>
        </w:rPr>
        <w:t>bienes y/o servicios</w:t>
      </w:r>
      <w:r w:rsidR="00FB6E43" w:rsidRPr="00352334">
        <w:rPr>
          <w:rFonts w:asciiTheme="minorHAnsi" w:hAnsiTheme="minorHAnsi" w:cstheme="minorHAnsi"/>
          <w:szCs w:val="22"/>
        </w:rPr>
        <w:t xml:space="preserve"> </w:t>
      </w:r>
      <w:r w:rsidRPr="00352334">
        <w:rPr>
          <w:rFonts w:asciiTheme="minorHAnsi" w:hAnsiTheme="minorHAnsi" w:cstheme="minorHAnsi"/>
          <w:szCs w:val="22"/>
        </w:rPr>
        <w:t xml:space="preserve">pueden generarse en uno de los procesos o macroprocesos particulares del Pp y entregarse en otro. En el mismo sentido, la generación de </w:t>
      </w:r>
      <w:r w:rsidR="00FB6E43">
        <w:rPr>
          <w:rFonts w:asciiTheme="minorHAnsi" w:hAnsiTheme="minorHAnsi" w:cstheme="minorHAnsi"/>
          <w:szCs w:val="22"/>
        </w:rPr>
        <w:t>bienes y/ servicios</w:t>
      </w:r>
      <w:r w:rsidR="00FB6E43" w:rsidRPr="00352334">
        <w:rPr>
          <w:rFonts w:asciiTheme="minorHAnsi" w:hAnsiTheme="minorHAnsi" w:cstheme="minorHAnsi"/>
          <w:szCs w:val="22"/>
        </w:rPr>
        <w:t xml:space="preserve"> </w:t>
      </w:r>
      <w:r w:rsidRPr="00352334">
        <w:rPr>
          <w:rFonts w:asciiTheme="minorHAnsi" w:hAnsiTheme="minorHAnsi" w:cstheme="minorHAnsi"/>
          <w:szCs w:val="22"/>
        </w:rPr>
        <w:t>se puede llevar a cabo en un mismo subproceso o en dos distintos.</w:t>
      </w:r>
    </w:p>
    <w:p w:rsidR="00CD57DA" w:rsidRPr="00352334" w:rsidRDefault="00CD57DA" w:rsidP="002C5C13">
      <w:pPr>
        <w:pStyle w:val="Prrafodelista"/>
        <w:numPr>
          <w:ilvl w:val="0"/>
          <w:numId w:val="121"/>
        </w:numPr>
        <w:contextualSpacing/>
        <w:jc w:val="both"/>
        <w:rPr>
          <w:rFonts w:asciiTheme="minorHAnsi" w:hAnsiTheme="minorHAnsi" w:cstheme="minorHAnsi"/>
          <w:szCs w:val="22"/>
        </w:rPr>
      </w:pPr>
      <w:r w:rsidRPr="00352334">
        <w:rPr>
          <w:rFonts w:asciiTheme="minorHAnsi" w:hAnsiTheme="minorHAnsi" w:cstheme="minorHAnsi"/>
          <w:szCs w:val="22"/>
        </w:rPr>
        <w:t xml:space="preserve">De esta manera, lo relevante de la identificación y vinculación de los procesos de un Pp con el MGP es la imagen completa de la gestión del Pp, a partir de la cual pueden analizarse los macroprocesos, procesos, subprocesos y actividades, así como realizar propuestas de </w:t>
      </w:r>
      <w:r w:rsidR="006522D7" w:rsidRPr="00352334">
        <w:rPr>
          <w:rFonts w:asciiTheme="minorHAnsi" w:hAnsiTheme="minorHAnsi" w:cstheme="minorHAnsi"/>
          <w:szCs w:val="22"/>
        </w:rPr>
        <w:t>mejoras concretas y efectivas</w:t>
      </w:r>
      <w:r w:rsidRPr="00352334">
        <w:rPr>
          <w:rFonts w:asciiTheme="minorHAnsi" w:hAnsiTheme="minorHAnsi" w:cstheme="minorHAnsi"/>
          <w:szCs w:val="22"/>
        </w:rPr>
        <w:t xml:space="preserve"> que ayuden al Pp a cumplir sus metas.</w:t>
      </w:r>
    </w:p>
    <w:p w:rsidR="00CD57DA" w:rsidRPr="00352334" w:rsidRDefault="00CD57DA" w:rsidP="00CD57DA">
      <w:pPr>
        <w:pStyle w:val="Textosinformato"/>
        <w:ind w:left="-284"/>
        <w:jc w:val="both"/>
        <w:rPr>
          <w:rFonts w:asciiTheme="minorHAnsi" w:eastAsia="Times" w:hAnsiTheme="minorHAnsi" w:cstheme="minorHAnsi"/>
          <w:szCs w:val="22"/>
          <w:lang w:val="es-MX"/>
        </w:rPr>
      </w:pPr>
    </w:p>
    <w:p w:rsidR="00CD57DA" w:rsidRPr="00E0212B" w:rsidRDefault="00CD57DA" w:rsidP="00CD57DA">
      <w:pPr>
        <w:pStyle w:val="Textosinformato"/>
        <w:ind w:left="-284"/>
        <w:jc w:val="both"/>
        <w:rPr>
          <w:rFonts w:asciiTheme="minorHAnsi" w:eastAsia="Times" w:hAnsiTheme="minorHAnsi" w:cstheme="minorHAnsi"/>
          <w:sz w:val="22"/>
          <w:szCs w:val="22"/>
          <w:lang w:val="es-MX"/>
        </w:rPr>
      </w:pPr>
    </w:p>
    <w:p w:rsidR="00CD57DA" w:rsidRPr="00E0212B" w:rsidRDefault="00CD57DA" w:rsidP="00CD57DA">
      <w:pPr>
        <w:rPr>
          <w:rFonts w:eastAsia="Times" w:cstheme="minorHAnsi"/>
          <w:b/>
          <w:bCs/>
          <w:iCs/>
          <w:sz w:val="22"/>
          <w:szCs w:val="22"/>
          <w:lang w:val="es-ES"/>
        </w:rPr>
      </w:pPr>
      <w:bookmarkStart w:id="85" w:name="_Toc444802204"/>
      <w:bookmarkStart w:id="86" w:name="_Toc444802851"/>
      <w:r w:rsidRPr="00E0212B">
        <w:rPr>
          <w:rFonts w:eastAsia="Times" w:cstheme="minorHAnsi"/>
          <w:i/>
          <w:sz w:val="22"/>
          <w:szCs w:val="22"/>
        </w:rPr>
        <w:br w:type="page"/>
      </w:r>
    </w:p>
    <w:p w:rsidR="00CD57DA" w:rsidRPr="00F55981" w:rsidRDefault="00CD57DA" w:rsidP="00F55981">
      <w:pPr>
        <w:pStyle w:val="Ttulo2"/>
        <w:spacing w:before="0"/>
        <w:jc w:val="center"/>
        <w:rPr>
          <w:rFonts w:asciiTheme="minorHAnsi" w:eastAsia="Times" w:hAnsiTheme="minorHAnsi" w:cstheme="minorHAnsi"/>
          <w:i w:val="0"/>
          <w:sz w:val="20"/>
          <w:szCs w:val="22"/>
        </w:rPr>
      </w:pPr>
      <w:bookmarkStart w:id="87" w:name="_Toc446824597"/>
      <w:bookmarkStart w:id="88" w:name="_Toc39678157"/>
      <w:bookmarkStart w:id="89" w:name="_Toc39678261"/>
      <w:bookmarkStart w:id="90" w:name="_Toc39689144"/>
      <w:bookmarkStart w:id="91" w:name="_Toc39689309"/>
      <w:bookmarkStart w:id="92" w:name="_Toc39689479"/>
      <w:bookmarkStart w:id="93" w:name="_Toc40178659"/>
      <w:r w:rsidRPr="00F55981">
        <w:rPr>
          <w:rFonts w:asciiTheme="minorHAnsi" w:eastAsia="Times" w:hAnsiTheme="minorHAnsi" w:cstheme="minorHAnsi"/>
          <w:i w:val="0"/>
          <w:sz w:val="20"/>
          <w:szCs w:val="22"/>
        </w:rPr>
        <w:t>Anexo III. Diagramas de flujo</w:t>
      </w:r>
      <w:bookmarkEnd w:id="85"/>
      <w:bookmarkEnd w:id="86"/>
      <w:bookmarkEnd w:id="87"/>
      <w:r w:rsidRPr="00F55981">
        <w:rPr>
          <w:rFonts w:asciiTheme="minorHAnsi" w:eastAsia="Times" w:hAnsiTheme="minorHAnsi" w:cstheme="minorHAnsi"/>
          <w:i w:val="0"/>
          <w:sz w:val="20"/>
          <w:szCs w:val="22"/>
        </w:rPr>
        <w:t xml:space="preserve"> de la operación del Pp</w:t>
      </w:r>
      <w:bookmarkEnd w:id="88"/>
      <w:bookmarkEnd w:id="89"/>
      <w:bookmarkEnd w:id="90"/>
      <w:bookmarkEnd w:id="91"/>
      <w:bookmarkEnd w:id="92"/>
      <w:bookmarkEnd w:id="93"/>
    </w:p>
    <w:p w:rsidR="00CD57DA" w:rsidRPr="00E0212B" w:rsidRDefault="00CD57DA" w:rsidP="00CD57DA">
      <w:pPr>
        <w:pStyle w:val="Textosinformato"/>
        <w:spacing w:line="276" w:lineRule="auto"/>
        <w:jc w:val="both"/>
        <w:rPr>
          <w:rFonts w:asciiTheme="minorHAnsi" w:eastAsia="Times" w:hAnsiTheme="minorHAnsi" w:cstheme="minorHAnsi"/>
          <w:sz w:val="22"/>
          <w:szCs w:val="22"/>
          <w:lang w:val="es-MX"/>
        </w:rPr>
      </w:pPr>
    </w:p>
    <w:p w:rsidR="00754A98" w:rsidRPr="00BD2B20" w:rsidRDefault="00754A98" w:rsidP="00754A98">
      <w:pPr>
        <w:ind w:right="51"/>
        <w:jc w:val="both"/>
        <w:rPr>
          <w:rFonts w:cstheme="minorHAnsi"/>
          <w:iCs/>
          <w:sz w:val="20"/>
          <w:szCs w:val="22"/>
        </w:rPr>
      </w:pPr>
      <w:bookmarkStart w:id="94" w:name="_Toc444802200"/>
      <w:bookmarkStart w:id="95" w:name="_Toc444802847"/>
      <w:bookmarkStart w:id="96" w:name="_Toc446824598"/>
      <w:r w:rsidRPr="00BD2B20">
        <w:rPr>
          <w:rFonts w:cstheme="minorHAnsi"/>
          <w:iCs/>
          <w:sz w:val="20"/>
          <w:szCs w:val="22"/>
        </w:rPr>
        <w:t>Para la elaboración de los diagramas de flujo, deberá utilizarse la notación empleada en el documento “Guía para la Optimización, Estandarización y Mejora Continua de Procesos” publicada por la SFP</w:t>
      </w:r>
      <w:r w:rsidR="008827B9">
        <w:rPr>
          <w:rFonts w:cstheme="minorHAnsi"/>
          <w:iCs/>
          <w:sz w:val="20"/>
          <w:szCs w:val="22"/>
        </w:rPr>
        <w:t>.</w:t>
      </w:r>
    </w:p>
    <w:p w:rsidR="00754A98" w:rsidRPr="00BD2B20" w:rsidRDefault="00754A98" w:rsidP="00754A98">
      <w:pPr>
        <w:ind w:right="51"/>
        <w:jc w:val="both"/>
        <w:rPr>
          <w:rFonts w:cstheme="minorHAnsi"/>
          <w:iCs/>
          <w:sz w:val="20"/>
          <w:szCs w:val="22"/>
        </w:rPr>
      </w:pPr>
    </w:p>
    <w:p w:rsidR="00754A98" w:rsidRDefault="00754A98" w:rsidP="00754A98">
      <w:pPr>
        <w:ind w:right="51"/>
        <w:jc w:val="both"/>
        <w:rPr>
          <w:rFonts w:cstheme="minorHAnsi"/>
          <w:iCs/>
          <w:sz w:val="20"/>
          <w:szCs w:val="22"/>
        </w:rPr>
      </w:pPr>
      <w:r w:rsidRPr="00BD2B20">
        <w:rPr>
          <w:rFonts w:cstheme="minorHAnsi"/>
          <w:iCs/>
          <w:sz w:val="20"/>
          <w:szCs w:val="22"/>
        </w:rPr>
        <w:t>Para el Diagrama de Alto Nivel (Diagrama PEPSU):</w:t>
      </w:r>
    </w:p>
    <w:p w:rsidR="00754A98" w:rsidRPr="00BD2B20" w:rsidRDefault="00754A98" w:rsidP="00754A98">
      <w:pPr>
        <w:ind w:right="51"/>
        <w:jc w:val="both"/>
        <w:rPr>
          <w:rFonts w:cstheme="minorHAnsi"/>
          <w:iCs/>
          <w:sz w:val="20"/>
          <w:szCs w:val="22"/>
        </w:rPr>
      </w:pPr>
    </w:p>
    <w:p w:rsidR="00754A98" w:rsidRPr="00BD2B20" w:rsidRDefault="00754A98" w:rsidP="00754A98">
      <w:pPr>
        <w:ind w:right="51"/>
        <w:jc w:val="both"/>
        <w:rPr>
          <w:rFonts w:cstheme="minorHAnsi"/>
          <w:iCs/>
          <w:sz w:val="20"/>
          <w:szCs w:val="22"/>
        </w:rPr>
      </w:pPr>
      <w:r>
        <w:rPr>
          <w:rFonts w:cstheme="minorHAnsi"/>
          <w:iCs/>
          <w:noProof/>
          <w:sz w:val="20"/>
          <w:szCs w:val="22"/>
          <w:lang w:eastAsia="es-MX"/>
        </w:rPr>
        <w:drawing>
          <wp:inline distT="0" distB="0" distL="0" distR="0" wp14:anchorId="6684E299" wp14:editId="6684E29A">
            <wp:extent cx="5760000" cy="1536321"/>
            <wp:effectExtent l="0" t="0" r="0" b="6985"/>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0" cy="1536321"/>
                    </a:xfrm>
                    <a:prstGeom prst="rect">
                      <a:avLst/>
                    </a:prstGeom>
                    <a:noFill/>
                  </pic:spPr>
                </pic:pic>
              </a:graphicData>
            </a:graphic>
          </wp:inline>
        </w:drawing>
      </w:r>
    </w:p>
    <w:p w:rsidR="00754A98" w:rsidRPr="00BD2B20" w:rsidRDefault="00754A98" w:rsidP="00754A98">
      <w:pPr>
        <w:ind w:right="51"/>
        <w:jc w:val="center"/>
        <w:rPr>
          <w:rFonts w:cstheme="minorHAnsi"/>
          <w:iCs/>
          <w:sz w:val="22"/>
          <w:szCs w:val="22"/>
        </w:rPr>
      </w:pPr>
    </w:p>
    <w:p w:rsidR="00754A98" w:rsidRPr="00BD2B20" w:rsidRDefault="00754A98" w:rsidP="00754A98">
      <w:pPr>
        <w:ind w:right="51"/>
        <w:jc w:val="both"/>
        <w:rPr>
          <w:rFonts w:cstheme="minorHAnsi"/>
          <w:iCs/>
          <w:sz w:val="22"/>
          <w:szCs w:val="22"/>
        </w:rPr>
      </w:pPr>
    </w:p>
    <w:p w:rsidR="00754A98" w:rsidRPr="00BD2B20" w:rsidRDefault="00754A98" w:rsidP="00754A98">
      <w:pPr>
        <w:ind w:right="51"/>
        <w:jc w:val="both"/>
        <w:rPr>
          <w:rFonts w:cstheme="minorHAnsi"/>
          <w:iCs/>
          <w:sz w:val="20"/>
          <w:szCs w:val="22"/>
        </w:rPr>
      </w:pPr>
      <w:r w:rsidRPr="00BD2B20">
        <w:rPr>
          <w:rFonts w:cstheme="minorHAnsi"/>
          <w:iCs/>
          <w:sz w:val="20"/>
          <w:szCs w:val="22"/>
        </w:rPr>
        <w:t>Ejemplo ilustrativo</w:t>
      </w:r>
    </w:p>
    <w:p w:rsidR="00754A98" w:rsidRPr="00BD2B20" w:rsidRDefault="00754A98" w:rsidP="00754A98">
      <w:pPr>
        <w:ind w:right="51"/>
        <w:jc w:val="both"/>
        <w:rPr>
          <w:rFonts w:cstheme="minorHAnsi"/>
          <w:iCs/>
          <w:sz w:val="22"/>
          <w:szCs w:val="22"/>
        </w:rPr>
      </w:pPr>
    </w:p>
    <w:p w:rsidR="00754A98" w:rsidRPr="00BD2B20" w:rsidRDefault="00754A98" w:rsidP="00754A98">
      <w:pPr>
        <w:ind w:right="51"/>
        <w:jc w:val="center"/>
        <w:rPr>
          <w:rFonts w:cstheme="minorHAnsi"/>
          <w:iCs/>
          <w:sz w:val="22"/>
          <w:szCs w:val="22"/>
        </w:rPr>
      </w:pPr>
    </w:p>
    <w:p w:rsidR="00754A98" w:rsidRPr="00BD2B20" w:rsidRDefault="00754A98" w:rsidP="00754A98">
      <w:pPr>
        <w:rPr>
          <w:rFonts w:cstheme="minorHAnsi"/>
          <w:iCs/>
          <w:sz w:val="22"/>
          <w:szCs w:val="22"/>
        </w:rPr>
      </w:pPr>
      <w:r>
        <w:rPr>
          <w:rFonts w:cstheme="minorHAnsi"/>
          <w:iCs/>
          <w:noProof/>
          <w:sz w:val="22"/>
          <w:szCs w:val="22"/>
          <w:lang w:eastAsia="es-MX"/>
        </w:rPr>
        <w:drawing>
          <wp:inline distT="0" distB="0" distL="0" distR="0" wp14:anchorId="6684E29B" wp14:editId="6684E29C">
            <wp:extent cx="5760000" cy="2770023"/>
            <wp:effectExtent l="0" t="0" r="0" b="0"/>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0" cy="2770023"/>
                    </a:xfrm>
                    <a:prstGeom prst="rect">
                      <a:avLst/>
                    </a:prstGeom>
                    <a:noFill/>
                  </pic:spPr>
                </pic:pic>
              </a:graphicData>
            </a:graphic>
          </wp:inline>
        </w:drawing>
      </w:r>
      <w:r w:rsidRPr="00BD2B20">
        <w:rPr>
          <w:rFonts w:cstheme="minorHAnsi"/>
          <w:iCs/>
          <w:sz w:val="22"/>
          <w:szCs w:val="22"/>
        </w:rPr>
        <w:br w:type="page"/>
      </w:r>
    </w:p>
    <w:p w:rsidR="00754A98" w:rsidRPr="00BD2B20" w:rsidRDefault="00754A98" w:rsidP="00754A98">
      <w:pPr>
        <w:ind w:right="51"/>
        <w:jc w:val="both"/>
        <w:rPr>
          <w:rFonts w:cstheme="minorHAnsi"/>
          <w:iCs/>
          <w:sz w:val="20"/>
          <w:szCs w:val="22"/>
        </w:rPr>
      </w:pPr>
      <w:r w:rsidRPr="00BD2B20">
        <w:rPr>
          <w:rFonts w:cstheme="minorHAnsi"/>
          <w:iCs/>
          <w:sz w:val="20"/>
          <w:szCs w:val="22"/>
        </w:rPr>
        <w:t>Para el Diagrama de Flujo:</w:t>
      </w:r>
    </w:p>
    <w:p w:rsidR="00754A98" w:rsidRPr="00BD2B20" w:rsidRDefault="00754A98" w:rsidP="00754A98">
      <w:pPr>
        <w:ind w:right="51"/>
        <w:jc w:val="both"/>
        <w:rPr>
          <w:rFonts w:cstheme="minorHAnsi"/>
          <w:iCs/>
          <w:sz w:val="22"/>
          <w:szCs w:val="22"/>
        </w:rPr>
      </w:pPr>
    </w:p>
    <w:p w:rsidR="00754A98" w:rsidRDefault="00754A98" w:rsidP="00754A98">
      <w:pPr>
        <w:ind w:right="51"/>
        <w:jc w:val="both"/>
        <w:rPr>
          <w:rFonts w:cstheme="minorHAnsi"/>
          <w:iCs/>
          <w:sz w:val="22"/>
          <w:szCs w:val="22"/>
        </w:rPr>
      </w:pPr>
    </w:p>
    <w:p w:rsidR="00754A98" w:rsidRPr="00BD2B20" w:rsidRDefault="00754A98" w:rsidP="00754A98">
      <w:pPr>
        <w:ind w:right="51"/>
        <w:jc w:val="both"/>
        <w:rPr>
          <w:rFonts w:cstheme="minorHAnsi"/>
          <w:iCs/>
          <w:sz w:val="22"/>
          <w:szCs w:val="22"/>
        </w:rPr>
      </w:pPr>
      <w:r>
        <w:rPr>
          <w:rFonts w:cstheme="minorHAnsi"/>
          <w:iCs/>
          <w:sz w:val="22"/>
          <w:szCs w:val="22"/>
        </w:rPr>
        <w:object w:dxaOrig="8838" w:dyaOrig="7601" w14:anchorId="6684E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5pt;height:381.05pt" o:ole="">
            <v:imagedata r:id="rId11" o:title=""/>
          </v:shape>
          <o:OLEObject Type="Embed" ProgID="Word.Document.12" ShapeID="_x0000_i1025" DrawAspect="Content" ObjectID="_1712163307" r:id="rId12">
            <o:FieldCodes>\s</o:FieldCodes>
          </o:OLEObject>
        </w:object>
      </w:r>
    </w:p>
    <w:p w:rsidR="00754A98" w:rsidRDefault="00754A98" w:rsidP="00754A98">
      <w:pPr>
        <w:rPr>
          <w:rFonts w:cstheme="minorHAnsi"/>
          <w:b/>
          <w:iCs/>
          <w:sz w:val="22"/>
          <w:szCs w:val="22"/>
        </w:rPr>
      </w:pPr>
      <w:r w:rsidRPr="00BD2B20">
        <w:rPr>
          <w:rFonts w:cstheme="minorHAnsi"/>
          <w:b/>
          <w:iCs/>
          <w:sz w:val="22"/>
          <w:szCs w:val="22"/>
        </w:rPr>
        <w:br w:type="page"/>
      </w:r>
    </w:p>
    <w:p w:rsidR="00754A98" w:rsidRDefault="00754A98" w:rsidP="00754A98">
      <w:pPr>
        <w:rPr>
          <w:rFonts w:cstheme="minorHAnsi"/>
          <w:b/>
          <w:iCs/>
          <w:sz w:val="22"/>
          <w:szCs w:val="22"/>
        </w:rPr>
      </w:pPr>
    </w:p>
    <w:p w:rsidR="00754A98" w:rsidRPr="00BF4B96" w:rsidRDefault="00754A98" w:rsidP="00754A98">
      <w:pPr>
        <w:rPr>
          <w:rFonts w:cstheme="minorHAnsi"/>
          <w:bCs/>
          <w:iCs/>
          <w:sz w:val="20"/>
          <w:szCs w:val="20"/>
        </w:rPr>
      </w:pPr>
      <w:r w:rsidRPr="00BF4B96">
        <w:rPr>
          <w:rFonts w:cstheme="minorHAnsi"/>
          <w:bCs/>
          <w:iCs/>
          <w:sz w:val="20"/>
          <w:szCs w:val="20"/>
        </w:rPr>
        <w:t>Ejemplo ilustrativo</w:t>
      </w:r>
    </w:p>
    <w:p w:rsidR="00754A98" w:rsidRDefault="00754A98" w:rsidP="00754A98">
      <w:pPr>
        <w:rPr>
          <w:rFonts w:cstheme="minorHAnsi"/>
          <w:b/>
          <w:iCs/>
          <w:sz w:val="22"/>
          <w:szCs w:val="22"/>
        </w:rPr>
      </w:pPr>
    </w:p>
    <w:p w:rsidR="00CD287F" w:rsidRPr="00E0212B" w:rsidRDefault="00754A98" w:rsidP="00754A98">
      <w:pPr>
        <w:pStyle w:val="Textosinformato"/>
        <w:jc w:val="both"/>
        <w:rPr>
          <w:rFonts w:asciiTheme="minorHAnsi" w:eastAsia="Times" w:hAnsiTheme="minorHAnsi" w:cstheme="minorHAnsi"/>
          <w:i/>
          <w:sz w:val="22"/>
          <w:szCs w:val="22"/>
        </w:rPr>
      </w:pPr>
      <w:r>
        <w:rPr>
          <w:rFonts w:cstheme="minorHAnsi"/>
          <w:b/>
          <w:iCs/>
          <w:sz w:val="22"/>
          <w:szCs w:val="22"/>
        </w:rPr>
        <w:object w:dxaOrig="8920" w:dyaOrig="5072" w14:anchorId="6684E29E">
          <v:shape id="_x0000_i1026" type="#_x0000_t75" style="width:446.65pt;height:253.45pt" o:ole="">
            <v:imagedata r:id="rId13" o:title=""/>
          </v:shape>
          <o:OLEObject Type="Embed" ProgID="Word.Document.12" ShapeID="_x0000_i1026" DrawAspect="Content" ObjectID="_1712163308" r:id="rId14">
            <o:FieldCodes>\s</o:FieldCodes>
          </o:OLEObject>
        </w:object>
      </w:r>
    </w:p>
    <w:p w:rsidR="00F55981" w:rsidRDefault="00F55981">
      <w:pPr>
        <w:rPr>
          <w:rFonts w:eastAsia="Times" w:cstheme="minorHAnsi"/>
          <w:b/>
          <w:bCs/>
          <w:iCs/>
          <w:sz w:val="22"/>
          <w:szCs w:val="22"/>
          <w:lang w:val="es-ES" w:eastAsia="es-ES"/>
        </w:rPr>
      </w:pPr>
      <w:bookmarkStart w:id="97" w:name="_Toc39678158"/>
      <w:bookmarkStart w:id="98" w:name="_Toc39678262"/>
      <w:r>
        <w:rPr>
          <w:rFonts w:eastAsia="Times" w:cstheme="minorHAnsi"/>
          <w:i/>
          <w:sz w:val="22"/>
          <w:szCs w:val="22"/>
        </w:rPr>
        <w:br w:type="page"/>
      </w:r>
    </w:p>
    <w:p w:rsidR="00CD57DA" w:rsidRPr="00F55981" w:rsidRDefault="00CD57DA" w:rsidP="00F55981">
      <w:pPr>
        <w:pStyle w:val="Ttulo2"/>
        <w:spacing w:before="0" w:after="0"/>
        <w:jc w:val="center"/>
        <w:rPr>
          <w:rFonts w:asciiTheme="minorHAnsi" w:eastAsia="Times" w:hAnsiTheme="minorHAnsi" w:cstheme="minorHAnsi"/>
          <w:i w:val="0"/>
          <w:sz w:val="20"/>
          <w:szCs w:val="22"/>
        </w:rPr>
      </w:pPr>
      <w:bookmarkStart w:id="99" w:name="_Toc39689145"/>
      <w:bookmarkStart w:id="100" w:name="_Toc39689310"/>
      <w:bookmarkStart w:id="101" w:name="_Toc39689480"/>
      <w:bookmarkStart w:id="102" w:name="_Toc40178660"/>
      <w:r w:rsidRPr="00F55981">
        <w:rPr>
          <w:rFonts w:asciiTheme="minorHAnsi" w:eastAsia="Times" w:hAnsiTheme="minorHAnsi" w:cstheme="minorHAnsi"/>
          <w:i w:val="0"/>
          <w:sz w:val="20"/>
          <w:szCs w:val="22"/>
        </w:rPr>
        <w:t>Anexo V. Propuesta de modificación a los documentos normativos o institucionales del</w:t>
      </w:r>
      <w:bookmarkEnd w:id="94"/>
      <w:bookmarkEnd w:id="95"/>
      <w:r w:rsidRPr="00F55981">
        <w:rPr>
          <w:rFonts w:asciiTheme="minorHAnsi" w:eastAsia="Times" w:hAnsiTheme="minorHAnsi" w:cstheme="minorHAnsi"/>
          <w:i w:val="0"/>
          <w:sz w:val="20"/>
          <w:szCs w:val="22"/>
        </w:rPr>
        <w:t xml:space="preserve"> </w:t>
      </w:r>
      <w:r w:rsidRPr="00F55981">
        <w:rPr>
          <w:rFonts w:asciiTheme="minorHAnsi" w:hAnsiTheme="minorHAnsi" w:cstheme="minorHAnsi"/>
          <w:bCs w:val="0"/>
          <w:i w:val="0"/>
          <w:sz w:val="20"/>
          <w:szCs w:val="22"/>
        </w:rPr>
        <w:t>Pp</w:t>
      </w:r>
      <w:bookmarkEnd w:id="96"/>
      <w:bookmarkEnd w:id="97"/>
      <w:bookmarkEnd w:id="98"/>
      <w:bookmarkEnd w:id="99"/>
      <w:bookmarkEnd w:id="100"/>
      <w:bookmarkEnd w:id="101"/>
      <w:bookmarkEnd w:id="102"/>
    </w:p>
    <w:p w:rsidR="00CD57DA" w:rsidRPr="00E0212B" w:rsidRDefault="00CD57DA" w:rsidP="00CD57DA">
      <w:pPr>
        <w:pStyle w:val="Textosinformato"/>
        <w:ind w:left="-284"/>
        <w:jc w:val="both"/>
        <w:rPr>
          <w:rFonts w:asciiTheme="minorHAnsi" w:eastAsia="Times" w:hAnsiTheme="minorHAnsi" w:cstheme="minorHAnsi"/>
          <w:sz w:val="22"/>
          <w:szCs w:val="22"/>
          <w:lang w:val="es-MX"/>
        </w:rPr>
      </w:pPr>
    </w:p>
    <w:tbl>
      <w:tblPr>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8"/>
        <w:gridCol w:w="840"/>
        <w:gridCol w:w="1764"/>
        <w:gridCol w:w="1590"/>
        <w:gridCol w:w="2276"/>
        <w:gridCol w:w="2606"/>
      </w:tblGrid>
      <w:tr w:rsidR="00754A98" w:rsidRPr="00BD2B20" w:rsidTr="00754A98">
        <w:trPr>
          <w:trHeight w:val="605"/>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rsidR="00754A98" w:rsidRPr="00CC4F51" w:rsidRDefault="00754A98" w:rsidP="001A6F45">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Tipo de normativa</w:t>
            </w:r>
          </w:p>
        </w:tc>
        <w:tc>
          <w:tcPr>
            <w:tcW w:w="840"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rsidR="00754A98" w:rsidRPr="00CC4F51" w:rsidRDefault="00754A98" w:rsidP="001A6F45">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Dice:</w:t>
            </w:r>
          </w:p>
        </w:tc>
        <w:tc>
          <w:tcPr>
            <w:tcW w:w="1764"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rsidR="00754A98" w:rsidRPr="00CC4F51" w:rsidRDefault="00754A98" w:rsidP="001A6F45">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Problema generado (causas y consecuencias):</w:t>
            </w:r>
          </w:p>
        </w:tc>
        <w:tc>
          <w:tcPr>
            <w:tcW w:w="1590"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rsidR="00754A98" w:rsidRPr="00CC4F51" w:rsidRDefault="00754A98" w:rsidP="001A6F45">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Se recomienda decir:</w:t>
            </w:r>
          </w:p>
        </w:tc>
        <w:tc>
          <w:tcPr>
            <w:tcW w:w="2276"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rsidR="00754A98" w:rsidRPr="00CC4F51" w:rsidRDefault="00754A98" w:rsidP="001A6F45">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Efecto esperado de aplicar la recomendación de cambio</w:t>
            </w:r>
          </w:p>
        </w:tc>
        <w:tc>
          <w:tcPr>
            <w:tcW w:w="2606" w:type="dxa"/>
            <w:tcBorders>
              <w:top w:val="single" w:sz="4" w:space="0" w:color="000000"/>
              <w:left w:val="single" w:sz="4" w:space="0" w:color="000000"/>
              <w:bottom w:val="single" w:sz="4" w:space="0" w:color="000000"/>
              <w:right w:val="single" w:sz="4" w:space="0" w:color="000000"/>
            </w:tcBorders>
            <w:shd w:val="clear" w:color="auto" w:fill="B38E5D"/>
            <w:vAlign w:val="center"/>
            <w:hideMark/>
          </w:tcPr>
          <w:p w:rsidR="00754A98" w:rsidRPr="00CC4F51" w:rsidRDefault="00754A98" w:rsidP="001A6F45">
            <w:pPr>
              <w:jc w:val="center"/>
              <w:rPr>
                <w:rFonts w:eastAsia="Times New Roman" w:cstheme="minorHAnsi"/>
                <w:b/>
                <w:color w:val="FFFFFF" w:themeColor="background1"/>
                <w:sz w:val="16"/>
                <w:szCs w:val="22"/>
                <w:lang w:val="es-ES"/>
              </w:rPr>
            </w:pPr>
            <w:r w:rsidRPr="00CC4F51">
              <w:rPr>
                <w:rFonts w:eastAsia="Times New Roman" w:cstheme="minorHAnsi"/>
                <w:b/>
                <w:color w:val="FFFFFF" w:themeColor="background1"/>
                <w:sz w:val="16"/>
                <w:szCs w:val="22"/>
                <w:lang w:val="es-ES"/>
              </w:rPr>
              <w:t>Restricciones prácticas que puedan existir para su implementación</w:t>
            </w:r>
          </w:p>
        </w:tc>
      </w:tr>
      <w:tr w:rsidR="00754A98" w:rsidRPr="00BD2B20" w:rsidTr="00754A98">
        <w:trPr>
          <w:trHeight w:val="374"/>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4A98" w:rsidRPr="00BD2B20" w:rsidRDefault="00754A98" w:rsidP="001A6F45">
            <w:pPr>
              <w:rPr>
                <w:rFonts w:eastAsia="Times New Roman" w:cstheme="minorHAnsi"/>
                <w:b/>
                <w:sz w:val="16"/>
                <w:szCs w:val="22"/>
                <w:lang w:val="es-ES"/>
              </w:rPr>
            </w:pPr>
          </w:p>
        </w:tc>
        <w:tc>
          <w:tcPr>
            <w:tcW w:w="840" w:type="dxa"/>
            <w:tcBorders>
              <w:top w:val="single" w:sz="4" w:space="0" w:color="000000"/>
              <w:left w:val="single" w:sz="4" w:space="0" w:color="000000"/>
              <w:bottom w:val="single" w:sz="4" w:space="0" w:color="000000"/>
              <w:right w:val="single" w:sz="4" w:space="0" w:color="000000"/>
            </w:tcBorders>
          </w:tcPr>
          <w:p w:rsidR="00754A98" w:rsidRPr="00BD2B20" w:rsidRDefault="00754A98" w:rsidP="001A6F45">
            <w:pPr>
              <w:rPr>
                <w:rFonts w:eastAsia="Times New Roman" w:cstheme="minorHAnsi"/>
                <w:b/>
                <w:sz w:val="16"/>
                <w:szCs w:val="22"/>
                <w:lang w:val="es-ES"/>
              </w:rPr>
            </w:pPr>
          </w:p>
        </w:tc>
        <w:tc>
          <w:tcPr>
            <w:tcW w:w="1764" w:type="dxa"/>
            <w:tcBorders>
              <w:top w:val="single" w:sz="4" w:space="0" w:color="000000"/>
              <w:left w:val="single" w:sz="4" w:space="0" w:color="000000"/>
              <w:bottom w:val="single" w:sz="4" w:space="0" w:color="000000"/>
              <w:right w:val="single" w:sz="4" w:space="0" w:color="000000"/>
            </w:tcBorders>
          </w:tcPr>
          <w:p w:rsidR="00754A98" w:rsidRPr="00BD2B20" w:rsidRDefault="00754A98" w:rsidP="001A6F45">
            <w:pPr>
              <w:rPr>
                <w:rFonts w:eastAsia="Times New Roman" w:cstheme="minorHAnsi"/>
                <w:b/>
                <w:sz w:val="16"/>
                <w:szCs w:val="22"/>
                <w:lang w:val="es-ES"/>
              </w:rPr>
            </w:pPr>
          </w:p>
        </w:tc>
        <w:tc>
          <w:tcPr>
            <w:tcW w:w="1590" w:type="dxa"/>
            <w:tcBorders>
              <w:top w:val="single" w:sz="4" w:space="0" w:color="000000"/>
              <w:left w:val="single" w:sz="4" w:space="0" w:color="000000"/>
              <w:bottom w:val="single" w:sz="4" w:space="0" w:color="000000"/>
              <w:right w:val="single" w:sz="4" w:space="0" w:color="000000"/>
            </w:tcBorders>
          </w:tcPr>
          <w:p w:rsidR="00754A98" w:rsidRPr="00BD2B20" w:rsidRDefault="00754A98" w:rsidP="001A6F45">
            <w:pPr>
              <w:rPr>
                <w:rFonts w:eastAsia="Times New Roman" w:cstheme="minorHAnsi"/>
                <w:b/>
                <w:sz w:val="16"/>
                <w:szCs w:val="22"/>
                <w:lang w:val="es-ES"/>
              </w:rPr>
            </w:pPr>
          </w:p>
        </w:tc>
        <w:tc>
          <w:tcPr>
            <w:tcW w:w="2276" w:type="dxa"/>
            <w:tcBorders>
              <w:top w:val="single" w:sz="4" w:space="0" w:color="000000"/>
              <w:left w:val="single" w:sz="4" w:space="0" w:color="000000"/>
              <w:bottom w:val="single" w:sz="4" w:space="0" w:color="000000"/>
              <w:right w:val="single" w:sz="4" w:space="0" w:color="000000"/>
            </w:tcBorders>
          </w:tcPr>
          <w:p w:rsidR="00754A98" w:rsidRPr="00BD2B20" w:rsidRDefault="00754A98" w:rsidP="001A6F45">
            <w:pPr>
              <w:rPr>
                <w:rFonts w:eastAsia="Times New Roman" w:cstheme="minorHAnsi"/>
                <w:b/>
                <w:sz w:val="16"/>
                <w:szCs w:val="22"/>
                <w:lang w:val="es-ES"/>
              </w:rPr>
            </w:pPr>
          </w:p>
        </w:tc>
        <w:tc>
          <w:tcPr>
            <w:tcW w:w="2606" w:type="dxa"/>
            <w:tcBorders>
              <w:top w:val="single" w:sz="4" w:space="0" w:color="000000"/>
              <w:left w:val="single" w:sz="4" w:space="0" w:color="000000"/>
              <w:bottom w:val="single" w:sz="4" w:space="0" w:color="000000"/>
              <w:right w:val="single" w:sz="4" w:space="0" w:color="000000"/>
            </w:tcBorders>
          </w:tcPr>
          <w:p w:rsidR="00754A98" w:rsidRPr="00BD2B20" w:rsidRDefault="00754A98" w:rsidP="001A6F45">
            <w:pPr>
              <w:rPr>
                <w:rFonts w:eastAsia="Times New Roman" w:cstheme="minorHAnsi"/>
                <w:b/>
                <w:sz w:val="16"/>
                <w:szCs w:val="22"/>
                <w:lang w:val="es-ES"/>
              </w:rPr>
            </w:pPr>
          </w:p>
        </w:tc>
      </w:tr>
      <w:tr w:rsidR="00754A98" w:rsidRPr="00BD2B20" w:rsidTr="00754A98">
        <w:trPr>
          <w:trHeight w:val="405"/>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4A98" w:rsidRPr="00BD2B20" w:rsidRDefault="00754A98" w:rsidP="001A6F45">
            <w:pPr>
              <w:rPr>
                <w:rFonts w:eastAsia="Times New Roman" w:cstheme="minorHAnsi"/>
                <w:b/>
                <w:sz w:val="16"/>
                <w:szCs w:val="22"/>
                <w:lang w:val="es-ES"/>
              </w:rPr>
            </w:pPr>
          </w:p>
        </w:tc>
        <w:tc>
          <w:tcPr>
            <w:tcW w:w="840" w:type="dxa"/>
            <w:tcBorders>
              <w:top w:val="single" w:sz="4" w:space="0" w:color="000000"/>
              <w:left w:val="single" w:sz="4" w:space="0" w:color="000000"/>
              <w:bottom w:val="single" w:sz="4" w:space="0" w:color="000000"/>
              <w:right w:val="single" w:sz="4" w:space="0" w:color="000000"/>
            </w:tcBorders>
          </w:tcPr>
          <w:p w:rsidR="00754A98" w:rsidRPr="00BD2B20" w:rsidRDefault="00754A98" w:rsidP="001A6F45">
            <w:pPr>
              <w:rPr>
                <w:rFonts w:eastAsia="Times New Roman" w:cstheme="minorHAnsi"/>
                <w:b/>
                <w:sz w:val="16"/>
                <w:szCs w:val="22"/>
                <w:lang w:val="es-ES"/>
              </w:rPr>
            </w:pPr>
          </w:p>
        </w:tc>
        <w:tc>
          <w:tcPr>
            <w:tcW w:w="1764" w:type="dxa"/>
            <w:tcBorders>
              <w:top w:val="single" w:sz="4" w:space="0" w:color="000000"/>
              <w:left w:val="single" w:sz="4" w:space="0" w:color="000000"/>
              <w:bottom w:val="single" w:sz="4" w:space="0" w:color="000000"/>
              <w:right w:val="single" w:sz="4" w:space="0" w:color="000000"/>
            </w:tcBorders>
          </w:tcPr>
          <w:p w:rsidR="00754A98" w:rsidRPr="00BD2B20" w:rsidRDefault="00754A98" w:rsidP="001A6F45">
            <w:pPr>
              <w:rPr>
                <w:rFonts w:eastAsia="Times New Roman" w:cstheme="minorHAnsi"/>
                <w:b/>
                <w:sz w:val="16"/>
                <w:szCs w:val="22"/>
                <w:lang w:val="es-ES"/>
              </w:rPr>
            </w:pPr>
          </w:p>
        </w:tc>
        <w:tc>
          <w:tcPr>
            <w:tcW w:w="1590" w:type="dxa"/>
            <w:tcBorders>
              <w:top w:val="single" w:sz="4" w:space="0" w:color="000000"/>
              <w:left w:val="single" w:sz="4" w:space="0" w:color="000000"/>
              <w:bottom w:val="single" w:sz="4" w:space="0" w:color="000000"/>
              <w:right w:val="single" w:sz="4" w:space="0" w:color="000000"/>
            </w:tcBorders>
          </w:tcPr>
          <w:p w:rsidR="00754A98" w:rsidRPr="00BD2B20" w:rsidRDefault="00754A98" w:rsidP="001A6F45">
            <w:pPr>
              <w:rPr>
                <w:rFonts w:eastAsia="Times New Roman" w:cstheme="minorHAnsi"/>
                <w:b/>
                <w:sz w:val="16"/>
                <w:szCs w:val="22"/>
                <w:lang w:val="es-ES"/>
              </w:rPr>
            </w:pPr>
          </w:p>
        </w:tc>
        <w:tc>
          <w:tcPr>
            <w:tcW w:w="2276" w:type="dxa"/>
            <w:tcBorders>
              <w:top w:val="single" w:sz="4" w:space="0" w:color="000000"/>
              <w:left w:val="single" w:sz="4" w:space="0" w:color="000000"/>
              <w:bottom w:val="single" w:sz="4" w:space="0" w:color="000000"/>
              <w:right w:val="single" w:sz="4" w:space="0" w:color="000000"/>
            </w:tcBorders>
          </w:tcPr>
          <w:p w:rsidR="00754A98" w:rsidRPr="00BD2B20" w:rsidRDefault="00754A98" w:rsidP="001A6F45">
            <w:pPr>
              <w:rPr>
                <w:rFonts w:eastAsia="Times New Roman" w:cstheme="minorHAnsi"/>
                <w:b/>
                <w:sz w:val="16"/>
                <w:szCs w:val="22"/>
                <w:lang w:val="es-ES"/>
              </w:rPr>
            </w:pPr>
          </w:p>
        </w:tc>
        <w:tc>
          <w:tcPr>
            <w:tcW w:w="2606" w:type="dxa"/>
            <w:tcBorders>
              <w:top w:val="single" w:sz="4" w:space="0" w:color="000000"/>
              <w:left w:val="single" w:sz="4" w:space="0" w:color="000000"/>
              <w:bottom w:val="single" w:sz="4" w:space="0" w:color="000000"/>
              <w:right w:val="single" w:sz="4" w:space="0" w:color="000000"/>
            </w:tcBorders>
          </w:tcPr>
          <w:p w:rsidR="00754A98" w:rsidRPr="00BD2B20" w:rsidRDefault="00754A98" w:rsidP="001A6F45">
            <w:pPr>
              <w:rPr>
                <w:rFonts w:eastAsia="Times New Roman" w:cstheme="minorHAnsi"/>
                <w:b/>
                <w:sz w:val="16"/>
                <w:szCs w:val="22"/>
                <w:lang w:val="es-ES"/>
              </w:rPr>
            </w:pPr>
          </w:p>
        </w:tc>
      </w:tr>
      <w:tr w:rsidR="00754A98" w:rsidRPr="00BD2B20" w:rsidTr="00754A98">
        <w:trPr>
          <w:trHeight w:val="374"/>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4A98" w:rsidRPr="00BD2B20" w:rsidRDefault="00754A98" w:rsidP="001A6F45">
            <w:pPr>
              <w:rPr>
                <w:rFonts w:eastAsia="Times New Roman" w:cstheme="minorHAnsi"/>
                <w:b/>
                <w:sz w:val="16"/>
                <w:szCs w:val="22"/>
                <w:lang w:val="es-ES"/>
              </w:rPr>
            </w:pPr>
          </w:p>
        </w:tc>
        <w:tc>
          <w:tcPr>
            <w:tcW w:w="840" w:type="dxa"/>
            <w:tcBorders>
              <w:top w:val="single" w:sz="4" w:space="0" w:color="000000"/>
              <w:left w:val="single" w:sz="4" w:space="0" w:color="000000"/>
              <w:bottom w:val="single" w:sz="4" w:space="0" w:color="000000"/>
              <w:right w:val="single" w:sz="4" w:space="0" w:color="000000"/>
            </w:tcBorders>
          </w:tcPr>
          <w:p w:rsidR="00754A98" w:rsidRPr="00BD2B20" w:rsidRDefault="00754A98" w:rsidP="001A6F45">
            <w:pPr>
              <w:rPr>
                <w:rFonts w:eastAsia="Times New Roman" w:cstheme="minorHAnsi"/>
                <w:b/>
                <w:sz w:val="16"/>
                <w:szCs w:val="22"/>
                <w:lang w:val="es-ES"/>
              </w:rPr>
            </w:pPr>
          </w:p>
        </w:tc>
        <w:tc>
          <w:tcPr>
            <w:tcW w:w="1764" w:type="dxa"/>
            <w:tcBorders>
              <w:top w:val="single" w:sz="4" w:space="0" w:color="000000"/>
              <w:left w:val="single" w:sz="4" w:space="0" w:color="000000"/>
              <w:bottom w:val="single" w:sz="4" w:space="0" w:color="000000"/>
              <w:right w:val="single" w:sz="4" w:space="0" w:color="000000"/>
            </w:tcBorders>
          </w:tcPr>
          <w:p w:rsidR="00754A98" w:rsidRPr="00BD2B20" w:rsidRDefault="00754A98" w:rsidP="001A6F45">
            <w:pPr>
              <w:rPr>
                <w:rFonts w:eastAsia="Times New Roman" w:cstheme="minorHAnsi"/>
                <w:b/>
                <w:sz w:val="16"/>
                <w:szCs w:val="22"/>
                <w:lang w:val="es-ES"/>
              </w:rPr>
            </w:pPr>
          </w:p>
        </w:tc>
        <w:tc>
          <w:tcPr>
            <w:tcW w:w="1590" w:type="dxa"/>
            <w:tcBorders>
              <w:top w:val="single" w:sz="4" w:space="0" w:color="000000"/>
              <w:left w:val="single" w:sz="4" w:space="0" w:color="000000"/>
              <w:bottom w:val="single" w:sz="4" w:space="0" w:color="000000"/>
              <w:right w:val="single" w:sz="4" w:space="0" w:color="000000"/>
            </w:tcBorders>
          </w:tcPr>
          <w:p w:rsidR="00754A98" w:rsidRPr="00BD2B20" w:rsidRDefault="00754A98" w:rsidP="001A6F45">
            <w:pPr>
              <w:rPr>
                <w:rFonts w:eastAsia="Times New Roman" w:cstheme="minorHAnsi"/>
                <w:b/>
                <w:sz w:val="16"/>
                <w:szCs w:val="22"/>
                <w:lang w:val="es-ES"/>
              </w:rPr>
            </w:pPr>
          </w:p>
        </w:tc>
        <w:tc>
          <w:tcPr>
            <w:tcW w:w="2276" w:type="dxa"/>
            <w:tcBorders>
              <w:top w:val="single" w:sz="4" w:space="0" w:color="000000"/>
              <w:left w:val="single" w:sz="4" w:space="0" w:color="000000"/>
              <w:bottom w:val="single" w:sz="4" w:space="0" w:color="000000"/>
              <w:right w:val="single" w:sz="4" w:space="0" w:color="000000"/>
            </w:tcBorders>
          </w:tcPr>
          <w:p w:rsidR="00754A98" w:rsidRPr="00BD2B20" w:rsidRDefault="00754A98" w:rsidP="001A6F45">
            <w:pPr>
              <w:rPr>
                <w:rFonts w:eastAsia="Times New Roman" w:cstheme="minorHAnsi"/>
                <w:b/>
                <w:sz w:val="16"/>
                <w:szCs w:val="22"/>
                <w:lang w:val="es-ES"/>
              </w:rPr>
            </w:pPr>
          </w:p>
        </w:tc>
        <w:tc>
          <w:tcPr>
            <w:tcW w:w="2606" w:type="dxa"/>
            <w:tcBorders>
              <w:top w:val="single" w:sz="4" w:space="0" w:color="000000"/>
              <w:left w:val="single" w:sz="4" w:space="0" w:color="000000"/>
              <w:bottom w:val="single" w:sz="4" w:space="0" w:color="000000"/>
              <w:right w:val="single" w:sz="4" w:space="0" w:color="000000"/>
            </w:tcBorders>
          </w:tcPr>
          <w:p w:rsidR="00754A98" w:rsidRPr="00BD2B20" w:rsidRDefault="00754A98" w:rsidP="001A6F45">
            <w:pPr>
              <w:rPr>
                <w:rFonts w:eastAsia="Times New Roman" w:cstheme="minorHAnsi"/>
                <w:b/>
                <w:sz w:val="16"/>
                <w:szCs w:val="22"/>
                <w:lang w:val="es-ES"/>
              </w:rPr>
            </w:pPr>
          </w:p>
        </w:tc>
      </w:tr>
    </w:tbl>
    <w:p w:rsidR="00CD57DA" w:rsidRPr="00E0212B" w:rsidRDefault="00CD57DA" w:rsidP="00CD287F">
      <w:pPr>
        <w:pStyle w:val="Textosinformato"/>
        <w:jc w:val="both"/>
        <w:rPr>
          <w:rFonts w:asciiTheme="minorHAnsi" w:eastAsia="Times" w:hAnsiTheme="minorHAnsi" w:cstheme="minorHAnsi"/>
          <w:sz w:val="22"/>
          <w:szCs w:val="22"/>
          <w:lang w:val="es-MX"/>
        </w:rPr>
      </w:pPr>
    </w:p>
    <w:p w:rsidR="00CD57DA" w:rsidRPr="00E0212B" w:rsidRDefault="00CD57DA" w:rsidP="00CD57DA">
      <w:pPr>
        <w:pStyle w:val="Default"/>
        <w:jc w:val="both"/>
        <w:rPr>
          <w:rFonts w:asciiTheme="minorHAnsi" w:hAnsiTheme="minorHAnsi" w:cstheme="minorHAnsi"/>
          <w:sz w:val="22"/>
          <w:szCs w:val="22"/>
        </w:rPr>
      </w:pPr>
    </w:p>
    <w:p w:rsidR="00F55981" w:rsidRDefault="00F55981">
      <w:pPr>
        <w:rPr>
          <w:rFonts w:eastAsia="Times" w:cstheme="minorHAnsi"/>
          <w:b/>
          <w:bCs/>
          <w:iCs/>
          <w:sz w:val="20"/>
          <w:szCs w:val="22"/>
          <w:lang w:val="es-ES" w:eastAsia="es-ES"/>
        </w:rPr>
      </w:pPr>
      <w:bookmarkStart w:id="103" w:name="_Toc444802201"/>
      <w:bookmarkStart w:id="104" w:name="_Toc444802848"/>
      <w:bookmarkStart w:id="105" w:name="_Toc446824599"/>
      <w:bookmarkStart w:id="106" w:name="_Toc39678159"/>
      <w:bookmarkStart w:id="107" w:name="_Toc39678263"/>
      <w:r>
        <w:rPr>
          <w:rFonts w:eastAsia="Times" w:cstheme="minorHAnsi"/>
          <w:i/>
          <w:sz w:val="20"/>
          <w:szCs w:val="22"/>
        </w:rPr>
        <w:br w:type="page"/>
      </w:r>
    </w:p>
    <w:p w:rsidR="00CD57DA" w:rsidRPr="00F55981" w:rsidRDefault="00CD57DA" w:rsidP="00F55981">
      <w:pPr>
        <w:pStyle w:val="Ttulo2"/>
        <w:spacing w:before="0"/>
        <w:jc w:val="center"/>
        <w:rPr>
          <w:rFonts w:asciiTheme="minorHAnsi" w:eastAsia="Times" w:hAnsiTheme="minorHAnsi" w:cstheme="minorHAnsi"/>
          <w:i w:val="0"/>
          <w:sz w:val="20"/>
          <w:szCs w:val="22"/>
        </w:rPr>
      </w:pPr>
      <w:bookmarkStart w:id="108" w:name="_Toc39689146"/>
      <w:bookmarkStart w:id="109" w:name="_Toc39689311"/>
      <w:bookmarkStart w:id="110" w:name="_Toc39689481"/>
      <w:bookmarkStart w:id="111" w:name="_Toc40178661"/>
      <w:r w:rsidRPr="00F55981">
        <w:rPr>
          <w:rFonts w:asciiTheme="minorHAnsi" w:eastAsia="Times" w:hAnsiTheme="minorHAnsi" w:cstheme="minorHAnsi"/>
          <w:i w:val="0"/>
          <w:sz w:val="20"/>
          <w:szCs w:val="22"/>
        </w:rPr>
        <w:t>Anexo VI. Análisis FODA de la operación del Pp</w:t>
      </w:r>
      <w:bookmarkEnd w:id="103"/>
      <w:bookmarkEnd w:id="104"/>
      <w:bookmarkEnd w:id="105"/>
      <w:bookmarkEnd w:id="106"/>
      <w:bookmarkEnd w:id="107"/>
      <w:bookmarkEnd w:id="108"/>
      <w:bookmarkEnd w:id="109"/>
      <w:bookmarkEnd w:id="110"/>
      <w:bookmarkEnd w:id="111"/>
    </w:p>
    <w:p w:rsidR="007B516D" w:rsidRPr="00BD2B20" w:rsidRDefault="007B516D" w:rsidP="007B516D">
      <w:pPr>
        <w:rPr>
          <w:rFonts w:cstheme="minorHAnsi"/>
          <w:sz w:val="20"/>
          <w:szCs w:val="20"/>
        </w:rPr>
      </w:pPr>
      <w:bookmarkStart w:id="112" w:name="_Toc444802202"/>
      <w:bookmarkStart w:id="113" w:name="_Toc444802849"/>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756"/>
        <w:gridCol w:w="1757"/>
        <w:gridCol w:w="1757"/>
        <w:gridCol w:w="1757"/>
        <w:gridCol w:w="1757"/>
      </w:tblGrid>
      <w:tr w:rsidR="007B516D" w:rsidRPr="00A26EBC" w:rsidTr="007163E9">
        <w:trPr>
          <w:trHeight w:val="624"/>
        </w:trPr>
        <w:tc>
          <w:tcPr>
            <w:tcW w:w="1000" w:type="pct"/>
            <w:shd w:val="clear" w:color="auto" w:fill="621132"/>
            <w:noWrap/>
            <w:vAlign w:val="center"/>
          </w:tcPr>
          <w:p w:rsidR="007B516D" w:rsidRPr="00A26EBC" w:rsidRDefault="007B516D" w:rsidP="007163E9">
            <w:pPr>
              <w:jc w:val="center"/>
              <w:rPr>
                <w:rFonts w:cstheme="minorHAnsi"/>
                <w:b/>
                <w:bCs/>
                <w:sz w:val="16"/>
                <w:szCs w:val="18"/>
              </w:rPr>
            </w:pPr>
            <w:r w:rsidRPr="00A26EBC">
              <w:rPr>
                <w:rFonts w:cstheme="minorHAnsi"/>
                <w:b/>
                <w:bCs/>
                <w:sz w:val="16"/>
                <w:szCs w:val="18"/>
              </w:rPr>
              <w:t>Apartado</w:t>
            </w:r>
          </w:p>
        </w:tc>
        <w:tc>
          <w:tcPr>
            <w:tcW w:w="1000" w:type="pct"/>
            <w:shd w:val="clear" w:color="auto" w:fill="621132"/>
            <w:noWrap/>
            <w:vAlign w:val="center"/>
          </w:tcPr>
          <w:p w:rsidR="007B516D" w:rsidRPr="00A26EBC" w:rsidRDefault="007B516D" w:rsidP="007163E9">
            <w:pPr>
              <w:jc w:val="center"/>
              <w:rPr>
                <w:rFonts w:cstheme="minorHAnsi"/>
                <w:b/>
                <w:bCs/>
                <w:sz w:val="16"/>
                <w:szCs w:val="18"/>
              </w:rPr>
            </w:pPr>
            <w:r w:rsidRPr="00A26EBC">
              <w:rPr>
                <w:rFonts w:cstheme="minorHAnsi"/>
                <w:b/>
                <w:bCs/>
                <w:sz w:val="16"/>
                <w:szCs w:val="18"/>
              </w:rPr>
              <w:t>Fortaleza y/u oportunidad</w:t>
            </w:r>
          </w:p>
        </w:tc>
        <w:tc>
          <w:tcPr>
            <w:tcW w:w="1000" w:type="pct"/>
            <w:shd w:val="clear" w:color="auto" w:fill="621132"/>
            <w:noWrap/>
            <w:vAlign w:val="center"/>
          </w:tcPr>
          <w:p w:rsidR="007B516D" w:rsidRPr="00A26EBC" w:rsidRDefault="007B516D" w:rsidP="007163E9">
            <w:pPr>
              <w:jc w:val="center"/>
              <w:rPr>
                <w:rFonts w:cstheme="minorHAnsi"/>
                <w:b/>
                <w:bCs/>
                <w:sz w:val="16"/>
                <w:szCs w:val="18"/>
              </w:rPr>
            </w:pPr>
            <w:r w:rsidRPr="00A26EBC">
              <w:rPr>
                <w:rFonts w:cstheme="minorHAnsi"/>
                <w:b/>
                <w:bCs/>
                <w:color w:val="FFFFFF"/>
                <w:sz w:val="16"/>
                <w:szCs w:val="18"/>
              </w:rPr>
              <w:t>Referencia específica de la operación del Pp</w:t>
            </w:r>
          </w:p>
        </w:tc>
        <w:tc>
          <w:tcPr>
            <w:tcW w:w="1000" w:type="pct"/>
            <w:shd w:val="clear" w:color="auto" w:fill="621132"/>
            <w:noWrap/>
            <w:vAlign w:val="center"/>
          </w:tcPr>
          <w:p w:rsidR="007B516D" w:rsidRPr="00A26EBC" w:rsidRDefault="007B516D" w:rsidP="007163E9">
            <w:pPr>
              <w:jc w:val="center"/>
              <w:rPr>
                <w:rFonts w:cstheme="minorHAnsi"/>
                <w:b/>
                <w:bCs/>
                <w:sz w:val="16"/>
                <w:szCs w:val="18"/>
              </w:rPr>
            </w:pPr>
            <w:r w:rsidRPr="00A26EBC">
              <w:rPr>
                <w:rFonts w:cstheme="minorHAnsi"/>
                <w:b/>
                <w:bCs/>
                <w:sz w:val="16"/>
                <w:szCs w:val="18"/>
              </w:rPr>
              <w:t>Recomendación</w:t>
            </w:r>
          </w:p>
        </w:tc>
        <w:tc>
          <w:tcPr>
            <w:tcW w:w="1000" w:type="pct"/>
            <w:shd w:val="clear" w:color="auto" w:fill="621132"/>
            <w:vAlign w:val="center"/>
          </w:tcPr>
          <w:p w:rsidR="007B516D" w:rsidRPr="00A26EBC" w:rsidRDefault="007B516D" w:rsidP="007163E9">
            <w:pPr>
              <w:jc w:val="center"/>
              <w:rPr>
                <w:rFonts w:cstheme="minorHAnsi"/>
                <w:b/>
                <w:bCs/>
                <w:sz w:val="16"/>
                <w:szCs w:val="18"/>
              </w:rPr>
            </w:pPr>
            <w:r w:rsidRPr="00A26EBC">
              <w:rPr>
                <w:rFonts w:cstheme="minorHAnsi"/>
                <w:b/>
                <w:bCs/>
                <w:sz w:val="16"/>
                <w:szCs w:val="18"/>
              </w:rPr>
              <w:t>Horizonte de atención*</w:t>
            </w:r>
          </w:p>
        </w:tc>
      </w:tr>
      <w:tr w:rsidR="007B516D" w:rsidRPr="00A26EBC" w:rsidTr="007163E9">
        <w:trPr>
          <w:trHeight w:val="741"/>
        </w:trPr>
        <w:tc>
          <w:tcPr>
            <w:tcW w:w="1000" w:type="pct"/>
            <w:shd w:val="clear" w:color="auto" w:fill="FFFFFF"/>
            <w:vAlign w:val="center"/>
          </w:tcPr>
          <w:p w:rsidR="007B516D" w:rsidRPr="00A26EBC" w:rsidRDefault="007B516D" w:rsidP="007163E9">
            <w:pPr>
              <w:jc w:val="center"/>
              <w:rPr>
                <w:rFonts w:cstheme="minorHAnsi"/>
                <w:sz w:val="16"/>
                <w:szCs w:val="18"/>
              </w:rPr>
            </w:pPr>
          </w:p>
        </w:tc>
        <w:tc>
          <w:tcPr>
            <w:tcW w:w="1000" w:type="pct"/>
            <w:shd w:val="clear" w:color="auto" w:fill="FFFFFF"/>
            <w:vAlign w:val="center"/>
          </w:tcPr>
          <w:p w:rsidR="007B516D" w:rsidRPr="00A26EBC" w:rsidRDefault="007B516D" w:rsidP="007163E9">
            <w:pPr>
              <w:jc w:val="center"/>
              <w:rPr>
                <w:rFonts w:cstheme="minorHAnsi"/>
                <w:sz w:val="16"/>
                <w:szCs w:val="18"/>
                <w:lang w:val="es-ES"/>
              </w:rPr>
            </w:pPr>
          </w:p>
        </w:tc>
        <w:tc>
          <w:tcPr>
            <w:tcW w:w="1000" w:type="pct"/>
            <w:shd w:val="clear" w:color="auto" w:fill="FFFFFF"/>
            <w:vAlign w:val="center"/>
          </w:tcPr>
          <w:p w:rsidR="007B516D" w:rsidRPr="00A26EBC" w:rsidRDefault="007B516D" w:rsidP="007163E9">
            <w:pPr>
              <w:jc w:val="center"/>
              <w:rPr>
                <w:rFonts w:cstheme="minorHAnsi"/>
                <w:sz w:val="16"/>
                <w:szCs w:val="18"/>
              </w:rPr>
            </w:pPr>
          </w:p>
        </w:tc>
        <w:tc>
          <w:tcPr>
            <w:tcW w:w="1000" w:type="pct"/>
            <w:shd w:val="clear" w:color="auto" w:fill="FFFFFF"/>
            <w:vAlign w:val="center"/>
          </w:tcPr>
          <w:p w:rsidR="007B516D" w:rsidRPr="00A26EBC" w:rsidRDefault="007B516D" w:rsidP="007163E9">
            <w:pPr>
              <w:jc w:val="center"/>
              <w:rPr>
                <w:rFonts w:cstheme="minorHAnsi"/>
                <w:sz w:val="16"/>
                <w:szCs w:val="18"/>
              </w:rPr>
            </w:pPr>
          </w:p>
        </w:tc>
        <w:tc>
          <w:tcPr>
            <w:tcW w:w="1000" w:type="pct"/>
            <w:shd w:val="clear" w:color="auto" w:fill="FFFFFF"/>
            <w:vAlign w:val="center"/>
          </w:tcPr>
          <w:p w:rsidR="007B516D" w:rsidRPr="00A26EBC" w:rsidRDefault="007B516D" w:rsidP="007163E9">
            <w:pPr>
              <w:jc w:val="center"/>
              <w:rPr>
                <w:rFonts w:cstheme="minorHAnsi"/>
                <w:sz w:val="16"/>
                <w:szCs w:val="18"/>
              </w:rPr>
            </w:pPr>
          </w:p>
        </w:tc>
      </w:tr>
      <w:tr w:rsidR="007B516D" w:rsidRPr="00A26EBC" w:rsidTr="007163E9">
        <w:trPr>
          <w:trHeight w:val="624"/>
        </w:trPr>
        <w:tc>
          <w:tcPr>
            <w:tcW w:w="1000" w:type="pct"/>
            <w:shd w:val="clear" w:color="auto" w:fill="8B6B41"/>
            <w:noWrap/>
            <w:vAlign w:val="center"/>
          </w:tcPr>
          <w:p w:rsidR="007B516D" w:rsidRPr="00A26EBC" w:rsidRDefault="007B516D" w:rsidP="007163E9">
            <w:pPr>
              <w:jc w:val="center"/>
              <w:rPr>
                <w:rFonts w:cstheme="minorHAnsi"/>
                <w:b/>
                <w:bCs/>
                <w:color w:val="FFFFFF" w:themeColor="background1"/>
                <w:sz w:val="16"/>
                <w:szCs w:val="18"/>
              </w:rPr>
            </w:pPr>
            <w:r w:rsidRPr="00A26EBC">
              <w:rPr>
                <w:rFonts w:cstheme="minorHAnsi"/>
                <w:b/>
                <w:bCs/>
                <w:color w:val="FFFFFF" w:themeColor="background1"/>
                <w:sz w:val="16"/>
                <w:szCs w:val="18"/>
              </w:rPr>
              <w:t>Apartado</w:t>
            </w:r>
          </w:p>
        </w:tc>
        <w:tc>
          <w:tcPr>
            <w:tcW w:w="1000" w:type="pct"/>
            <w:shd w:val="clear" w:color="auto" w:fill="8B6B41"/>
            <w:noWrap/>
            <w:vAlign w:val="center"/>
          </w:tcPr>
          <w:p w:rsidR="007B516D" w:rsidRPr="00A26EBC" w:rsidRDefault="007B516D" w:rsidP="007163E9">
            <w:pPr>
              <w:jc w:val="center"/>
              <w:rPr>
                <w:rFonts w:cstheme="minorHAnsi"/>
                <w:b/>
                <w:bCs/>
                <w:color w:val="FFFFFF" w:themeColor="background1"/>
                <w:sz w:val="16"/>
                <w:szCs w:val="18"/>
              </w:rPr>
            </w:pPr>
            <w:r w:rsidRPr="00A26EBC">
              <w:rPr>
                <w:rFonts w:cstheme="minorHAnsi"/>
                <w:b/>
                <w:bCs/>
                <w:color w:val="FFFFFF" w:themeColor="background1"/>
                <w:sz w:val="16"/>
                <w:szCs w:val="18"/>
              </w:rPr>
              <w:t>Debilidad y/o amenaza</w:t>
            </w:r>
          </w:p>
        </w:tc>
        <w:tc>
          <w:tcPr>
            <w:tcW w:w="1000" w:type="pct"/>
            <w:shd w:val="clear" w:color="auto" w:fill="8B6B41"/>
            <w:noWrap/>
            <w:vAlign w:val="center"/>
          </w:tcPr>
          <w:p w:rsidR="007B516D" w:rsidRPr="00A26EBC" w:rsidRDefault="007B516D" w:rsidP="007163E9">
            <w:pPr>
              <w:jc w:val="center"/>
              <w:rPr>
                <w:rFonts w:cstheme="minorHAnsi"/>
                <w:b/>
                <w:bCs/>
                <w:color w:val="FFFFFF" w:themeColor="background1"/>
                <w:sz w:val="16"/>
                <w:szCs w:val="18"/>
              </w:rPr>
            </w:pPr>
            <w:r w:rsidRPr="00A26EBC">
              <w:rPr>
                <w:rFonts w:cstheme="minorHAnsi"/>
                <w:b/>
                <w:bCs/>
                <w:color w:val="FFFFFF"/>
                <w:sz w:val="16"/>
                <w:szCs w:val="18"/>
              </w:rPr>
              <w:t>Referencia específica de la operación del Pp</w:t>
            </w:r>
          </w:p>
        </w:tc>
        <w:tc>
          <w:tcPr>
            <w:tcW w:w="1000" w:type="pct"/>
            <w:shd w:val="clear" w:color="auto" w:fill="8B6B41"/>
            <w:noWrap/>
            <w:vAlign w:val="center"/>
          </w:tcPr>
          <w:p w:rsidR="007B516D" w:rsidRPr="00A26EBC" w:rsidRDefault="007B516D" w:rsidP="007163E9">
            <w:pPr>
              <w:jc w:val="center"/>
              <w:rPr>
                <w:rFonts w:cstheme="minorHAnsi"/>
                <w:b/>
                <w:bCs/>
                <w:color w:val="FFFFFF" w:themeColor="background1"/>
                <w:sz w:val="16"/>
                <w:szCs w:val="18"/>
              </w:rPr>
            </w:pPr>
            <w:r w:rsidRPr="00A26EBC">
              <w:rPr>
                <w:rFonts w:cstheme="minorHAnsi"/>
                <w:b/>
                <w:bCs/>
                <w:color w:val="FFFFFF" w:themeColor="background1"/>
                <w:sz w:val="16"/>
                <w:szCs w:val="18"/>
              </w:rPr>
              <w:t>Recomendación</w:t>
            </w:r>
          </w:p>
        </w:tc>
        <w:tc>
          <w:tcPr>
            <w:tcW w:w="1000" w:type="pct"/>
            <w:shd w:val="clear" w:color="auto" w:fill="8B6B41"/>
            <w:vAlign w:val="center"/>
          </w:tcPr>
          <w:p w:rsidR="007B516D" w:rsidRPr="00A26EBC" w:rsidRDefault="007B516D" w:rsidP="007163E9">
            <w:pPr>
              <w:jc w:val="center"/>
              <w:rPr>
                <w:rFonts w:cstheme="minorHAnsi"/>
                <w:b/>
                <w:bCs/>
                <w:color w:val="FFFFFF" w:themeColor="background1"/>
                <w:sz w:val="16"/>
                <w:szCs w:val="18"/>
              </w:rPr>
            </w:pPr>
            <w:r w:rsidRPr="00A26EBC">
              <w:rPr>
                <w:rFonts w:cstheme="minorHAnsi"/>
                <w:b/>
                <w:bCs/>
                <w:color w:val="FFFFFF" w:themeColor="background1"/>
                <w:sz w:val="16"/>
                <w:szCs w:val="18"/>
              </w:rPr>
              <w:t>Horizonte de atención*</w:t>
            </w:r>
          </w:p>
        </w:tc>
      </w:tr>
      <w:tr w:rsidR="007B516D" w:rsidRPr="00A26EBC" w:rsidTr="007163E9">
        <w:trPr>
          <w:trHeight w:val="794"/>
        </w:trPr>
        <w:tc>
          <w:tcPr>
            <w:tcW w:w="1000" w:type="pct"/>
            <w:shd w:val="clear" w:color="auto" w:fill="FFFFFF"/>
            <w:vAlign w:val="center"/>
          </w:tcPr>
          <w:p w:rsidR="007B516D" w:rsidRPr="00A26EBC" w:rsidRDefault="007B516D" w:rsidP="007163E9">
            <w:pPr>
              <w:jc w:val="center"/>
              <w:rPr>
                <w:rFonts w:cstheme="minorHAnsi"/>
                <w:sz w:val="16"/>
                <w:szCs w:val="18"/>
              </w:rPr>
            </w:pPr>
          </w:p>
        </w:tc>
        <w:tc>
          <w:tcPr>
            <w:tcW w:w="1000" w:type="pct"/>
            <w:shd w:val="clear" w:color="auto" w:fill="FFFFFF"/>
            <w:vAlign w:val="center"/>
          </w:tcPr>
          <w:p w:rsidR="007B516D" w:rsidRPr="00A26EBC" w:rsidRDefault="007B516D" w:rsidP="007163E9">
            <w:pPr>
              <w:jc w:val="center"/>
              <w:rPr>
                <w:rFonts w:cstheme="minorHAnsi"/>
                <w:sz w:val="16"/>
                <w:szCs w:val="18"/>
                <w:lang w:val="es-ES"/>
              </w:rPr>
            </w:pPr>
          </w:p>
        </w:tc>
        <w:tc>
          <w:tcPr>
            <w:tcW w:w="1000" w:type="pct"/>
            <w:shd w:val="clear" w:color="auto" w:fill="FFFFFF"/>
            <w:vAlign w:val="center"/>
          </w:tcPr>
          <w:p w:rsidR="007B516D" w:rsidRPr="00A26EBC" w:rsidRDefault="007B516D" w:rsidP="007163E9">
            <w:pPr>
              <w:jc w:val="center"/>
              <w:rPr>
                <w:rFonts w:cstheme="minorHAnsi"/>
                <w:sz w:val="16"/>
                <w:szCs w:val="18"/>
              </w:rPr>
            </w:pPr>
          </w:p>
        </w:tc>
        <w:tc>
          <w:tcPr>
            <w:tcW w:w="1000" w:type="pct"/>
            <w:shd w:val="clear" w:color="auto" w:fill="FFFFFF"/>
            <w:vAlign w:val="center"/>
          </w:tcPr>
          <w:p w:rsidR="007B516D" w:rsidRPr="00A26EBC" w:rsidRDefault="007B516D" w:rsidP="007163E9">
            <w:pPr>
              <w:jc w:val="center"/>
              <w:rPr>
                <w:rFonts w:cstheme="minorHAnsi"/>
                <w:sz w:val="16"/>
                <w:szCs w:val="18"/>
              </w:rPr>
            </w:pPr>
          </w:p>
        </w:tc>
        <w:tc>
          <w:tcPr>
            <w:tcW w:w="1000" w:type="pct"/>
            <w:shd w:val="clear" w:color="auto" w:fill="FFFFFF"/>
            <w:vAlign w:val="center"/>
          </w:tcPr>
          <w:p w:rsidR="007B516D" w:rsidRPr="00A26EBC" w:rsidRDefault="007B516D" w:rsidP="007163E9">
            <w:pPr>
              <w:jc w:val="center"/>
              <w:rPr>
                <w:rFonts w:cstheme="minorHAnsi"/>
                <w:sz w:val="16"/>
                <w:szCs w:val="18"/>
              </w:rPr>
            </w:pPr>
          </w:p>
        </w:tc>
      </w:tr>
    </w:tbl>
    <w:p w:rsidR="007B516D" w:rsidRPr="00BD2B20" w:rsidRDefault="007B516D" w:rsidP="007B516D">
      <w:pPr>
        <w:rPr>
          <w:rFonts w:cstheme="minorHAnsi"/>
          <w:iCs/>
          <w:sz w:val="16"/>
          <w:szCs w:val="20"/>
        </w:rPr>
      </w:pPr>
      <w:r w:rsidRPr="00BD2B20">
        <w:rPr>
          <w:rFonts w:cstheme="minorHAnsi"/>
          <w:iCs/>
          <w:sz w:val="16"/>
          <w:szCs w:val="20"/>
        </w:rPr>
        <w:t>* Indicar: corto plazo (dentro de un ejercicio fiscal), mediano plazo (de dos a tres ejercicios fiscales) o largo plazo (más de tres ejercicios fiscales).</w:t>
      </w:r>
    </w:p>
    <w:p w:rsidR="007B516D" w:rsidRPr="00BD2B20" w:rsidRDefault="007B516D" w:rsidP="007B516D">
      <w:pPr>
        <w:rPr>
          <w:rFonts w:cstheme="minorHAnsi"/>
          <w:iCs/>
          <w:sz w:val="20"/>
          <w:szCs w:val="20"/>
        </w:rPr>
      </w:pPr>
    </w:p>
    <w:p w:rsidR="00CD57DA" w:rsidRPr="00E0212B" w:rsidRDefault="00CD57DA" w:rsidP="007B516D">
      <w:pPr>
        <w:pStyle w:val="Textosinformato"/>
        <w:spacing w:line="288" w:lineRule="auto"/>
        <w:ind w:left="720"/>
        <w:jc w:val="both"/>
        <w:rPr>
          <w:rFonts w:eastAsia="Times" w:cstheme="minorHAnsi"/>
          <w:b/>
          <w:bCs/>
          <w:iCs/>
          <w:sz w:val="22"/>
          <w:szCs w:val="22"/>
        </w:rPr>
      </w:pPr>
      <w:r w:rsidRPr="00E0212B">
        <w:rPr>
          <w:rFonts w:eastAsia="Times" w:cstheme="minorHAnsi"/>
          <w:i/>
          <w:sz w:val="22"/>
          <w:szCs w:val="22"/>
        </w:rPr>
        <w:br w:type="page"/>
      </w:r>
    </w:p>
    <w:p w:rsidR="00CD57DA" w:rsidRPr="00F55981" w:rsidRDefault="00CD57DA" w:rsidP="00F55981">
      <w:pPr>
        <w:pStyle w:val="Ttulo2"/>
        <w:spacing w:before="0"/>
        <w:jc w:val="center"/>
        <w:rPr>
          <w:rFonts w:asciiTheme="minorHAnsi" w:eastAsia="Times" w:hAnsiTheme="minorHAnsi" w:cstheme="minorHAnsi"/>
          <w:i w:val="0"/>
          <w:sz w:val="20"/>
          <w:szCs w:val="22"/>
        </w:rPr>
      </w:pPr>
      <w:bookmarkStart w:id="114" w:name="_Toc39678160"/>
      <w:bookmarkStart w:id="115" w:name="_Toc39678264"/>
      <w:bookmarkStart w:id="116" w:name="_Toc39689147"/>
      <w:bookmarkStart w:id="117" w:name="_Toc39689312"/>
      <w:bookmarkStart w:id="118" w:name="_Toc39689482"/>
      <w:bookmarkStart w:id="119" w:name="_Toc40178662"/>
      <w:bookmarkStart w:id="120" w:name="_Toc446824600"/>
      <w:r w:rsidRPr="00F55981">
        <w:rPr>
          <w:rFonts w:asciiTheme="minorHAnsi" w:eastAsia="Times" w:hAnsiTheme="minorHAnsi" w:cstheme="minorHAnsi"/>
          <w:i w:val="0"/>
          <w:sz w:val="20"/>
          <w:szCs w:val="22"/>
        </w:rPr>
        <w:t>Anexo VII. Valoración global cuantitativa</w:t>
      </w:r>
      <w:bookmarkEnd w:id="114"/>
      <w:bookmarkEnd w:id="115"/>
      <w:bookmarkEnd w:id="116"/>
      <w:bookmarkEnd w:id="117"/>
      <w:bookmarkEnd w:id="118"/>
      <w:bookmarkEnd w:id="119"/>
    </w:p>
    <w:p w:rsidR="00CD57DA" w:rsidRPr="00E0212B" w:rsidRDefault="00CD57DA" w:rsidP="00C9330C">
      <w:pPr>
        <w:rPr>
          <w:rFonts w:eastAsia="Times" w:cstheme="minorHAnsi"/>
          <w:i/>
          <w:sz w:val="22"/>
          <w:szCs w:val="22"/>
        </w:rPr>
      </w:pPr>
    </w:p>
    <w:tbl>
      <w:tblPr>
        <w:tblW w:w="8759" w:type="dxa"/>
        <w:jc w:val="center"/>
        <w:tblCellMar>
          <w:left w:w="70" w:type="dxa"/>
          <w:right w:w="70" w:type="dxa"/>
        </w:tblCellMar>
        <w:tblLook w:val="04A0" w:firstRow="1" w:lastRow="0" w:firstColumn="1" w:lastColumn="0" w:noHBand="0" w:noVBand="1"/>
      </w:tblPr>
      <w:tblGrid>
        <w:gridCol w:w="3339"/>
        <w:gridCol w:w="1360"/>
        <w:gridCol w:w="4060"/>
      </w:tblGrid>
      <w:tr w:rsidR="00754A98" w:rsidRPr="00BD2B20" w:rsidTr="001A6F45">
        <w:trPr>
          <w:trHeight w:val="525"/>
          <w:jc w:val="center"/>
        </w:trPr>
        <w:tc>
          <w:tcPr>
            <w:tcW w:w="3339" w:type="dxa"/>
            <w:tcBorders>
              <w:top w:val="single" w:sz="4" w:space="0" w:color="auto"/>
              <w:left w:val="single" w:sz="4" w:space="0" w:color="auto"/>
              <w:bottom w:val="single" w:sz="8" w:space="0" w:color="auto"/>
              <w:right w:val="single" w:sz="4" w:space="0" w:color="auto"/>
            </w:tcBorders>
            <w:shd w:val="clear" w:color="auto" w:fill="B38E5D"/>
            <w:noWrap/>
            <w:vAlign w:val="center"/>
            <w:hideMark/>
          </w:tcPr>
          <w:p w:rsidR="00754A98" w:rsidRPr="00BD2B20" w:rsidRDefault="00754A98" w:rsidP="001A6F45">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Proceso</w:t>
            </w:r>
          </w:p>
        </w:tc>
        <w:tc>
          <w:tcPr>
            <w:tcW w:w="1360" w:type="dxa"/>
            <w:tcBorders>
              <w:top w:val="single" w:sz="4" w:space="0" w:color="auto"/>
              <w:left w:val="nil"/>
              <w:bottom w:val="single" w:sz="8" w:space="0" w:color="auto"/>
              <w:right w:val="single" w:sz="4" w:space="0" w:color="auto"/>
            </w:tcBorders>
            <w:shd w:val="clear" w:color="auto" w:fill="B38E5D"/>
            <w:vAlign w:val="center"/>
            <w:hideMark/>
          </w:tcPr>
          <w:p w:rsidR="00754A98" w:rsidRPr="00BD2B20" w:rsidRDefault="00754A98" w:rsidP="001A6F45">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Eficacia</w:t>
            </w:r>
            <w:r w:rsidRPr="00BD2B20">
              <w:rPr>
                <w:rFonts w:eastAsia="Times New Roman" w:cstheme="minorHAnsi"/>
                <w:b/>
                <w:bCs/>
                <w:color w:val="FFFFFF" w:themeColor="background1"/>
                <w:sz w:val="16"/>
                <w:szCs w:val="16"/>
                <w:lang w:eastAsia="es-MX"/>
              </w:rPr>
              <w:br/>
              <w:t>(0, 0.5 o 1)</w:t>
            </w:r>
          </w:p>
        </w:tc>
        <w:tc>
          <w:tcPr>
            <w:tcW w:w="4060" w:type="dxa"/>
            <w:tcBorders>
              <w:top w:val="single" w:sz="4" w:space="0" w:color="auto"/>
              <w:left w:val="nil"/>
              <w:bottom w:val="single" w:sz="8" w:space="0" w:color="auto"/>
              <w:right w:val="single" w:sz="4" w:space="0" w:color="auto"/>
            </w:tcBorders>
            <w:shd w:val="clear" w:color="auto" w:fill="B38E5D"/>
            <w:vAlign w:val="center"/>
            <w:hideMark/>
          </w:tcPr>
          <w:p w:rsidR="00754A98" w:rsidRPr="00BD2B20" w:rsidRDefault="00754A98" w:rsidP="001A6F45">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Argumento o justificación</w:t>
            </w:r>
          </w:p>
        </w:tc>
      </w:tr>
      <w:tr w:rsidR="00754A98" w:rsidRPr="00BD2B20" w:rsidTr="001A6F45">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rsidR="00754A98" w:rsidRPr="00BD2B20" w:rsidRDefault="00754A98" w:rsidP="001A6F45">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754A98" w:rsidRPr="00BD2B20" w:rsidTr="001A6F45">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rsidR="00754A98" w:rsidRPr="00BD2B20" w:rsidRDefault="00754A98" w:rsidP="001A6F45">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754A98" w:rsidRPr="00BD2B20" w:rsidTr="001A6F45">
        <w:trPr>
          <w:trHeight w:val="345"/>
          <w:jc w:val="center"/>
        </w:trPr>
        <w:tc>
          <w:tcPr>
            <w:tcW w:w="3339" w:type="dxa"/>
            <w:tcBorders>
              <w:top w:val="nil"/>
              <w:left w:val="single" w:sz="4" w:space="0" w:color="auto"/>
              <w:bottom w:val="single" w:sz="8" w:space="0" w:color="auto"/>
              <w:right w:val="single" w:sz="4" w:space="0" w:color="auto"/>
            </w:tcBorders>
            <w:noWrap/>
            <w:vAlign w:val="center"/>
            <w:hideMark/>
          </w:tcPr>
          <w:p w:rsidR="00754A98" w:rsidRPr="00BD2B20" w:rsidRDefault="00754A98" w:rsidP="001A6F45">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8"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8"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754A98" w:rsidRPr="00BD2B20" w:rsidTr="001A6F45">
        <w:trPr>
          <w:trHeight w:val="510"/>
          <w:jc w:val="center"/>
        </w:trPr>
        <w:tc>
          <w:tcPr>
            <w:tcW w:w="3339" w:type="dxa"/>
            <w:tcBorders>
              <w:top w:val="nil"/>
              <w:left w:val="single" w:sz="4" w:space="0" w:color="auto"/>
              <w:bottom w:val="single" w:sz="4" w:space="0" w:color="auto"/>
              <w:right w:val="single" w:sz="4" w:space="0" w:color="auto"/>
            </w:tcBorders>
            <w:vAlign w:val="center"/>
            <w:hideMark/>
          </w:tcPr>
          <w:p w:rsidR="00754A98" w:rsidRPr="00BD2B20" w:rsidRDefault="00754A98" w:rsidP="001A6F45">
            <w:pP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Porcentaje de procesos eficaces</w:t>
            </w:r>
          </w:p>
        </w:tc>
        <w:tc>
          <w:tcPr>
            <w:tcW w:w="5420" w:type="dxa"/>
            <w:gridSpan w:val="2"/>
            <w:tcBorders>
              <w:top w:val="nil"/>
              <w:left w:val="nil"/>
              <w:bottom w:val="single" w:sz="4" w:space="0" w:color="auto"/>
              <w:right w:val="single" w:sz="4" w:space="0" w:color="auto"/>
            </w:tcBorders>
            <w:vAlign w:val="center"/>
            <w:hideMark/>
          </w:tcPr>
          <w:p w:rsidR="00754A98" w:rsidRPr="00BD2B20" w:rsidRDefault="00754A98" w:rsidP="001A6F45">
            <w:pPr>
              <w:jc w:val="center"/>
              <w:rPr>
                <w:rFonts w:eastAsia="Times New Roman" w:cstheme="minorHAnsi"/>
                <w:i/>
                <w:iCs/>
                <w:color w:val="000000"/>
                <w:sz w:val="16"/>
                <w:szCs w:val="16"/>
                <w:lang w:eastAsia="es-MX"/>
              </w:rPr>
            </w:pPr>
            <w:r w:rsidRPr="00BD2B20">
              <w:rPr>
                <w:rFonts w:eastAsia="Times New Roman" w:cstheme="minorHAnsi"/>
                <w:i/>
                <w:iCs/>
                <w:color w:val="000000"/>
                <w:sz w:val="16"/>
                <w:szCs w:val="16"/>
                <w:lang w:eastAsia="es-MX"/>
              </w:rPr>
              <w:t xml:space="preserve">(Sumatoria de la valoración de procesos </w:t>
            </w:r>
            <w:r w:rsidRPr="00BD2B20">
              <w:rPr>
                <w:rFonts w:eastAsia="Times New Roman" w:cstheme="minorHAnsi"/>
                <w:b/>
                <w:bCs/>
                <w:i/>
                <w:iCs/>
                <w:color w:val="000000"/>
                <w:sz w:val="16"/>
                <w:szCs w:val="16"/>
                <w:lang w:eastAsia="es-MX"/>
              </w:rPr>
              <w:t>eficaces</w:t>
            </w:r>
            <w:r w:rsidRPr="00BD2B20">
              <w:rPr>
                <w:rFonts w:eastAsia="Times New Roman" w:cstheme="minorHAnsi"/>
                <w:i/>
                <w:iCs/>
                <w:color w:val="000000"/>
                <w:sz w:val="16"/>
                <w:szCs w:val="16"/>
                <w:lang w:eastAsia="es-MX"/>
              </w:rPr>
              <w:t xml:space="preserve"> / Total de procesos del Pp) x 100</w:t>
            </w:r>
          </w:p>
        </w:tc>
      </w:tr>
      <w:tr w:rsidR="00754A98" w:rsidRPr="00BD2B20" w:rsidTr="001A6F45">
        <w:trPr>
          <w:trHeight w:val="90"/>
          <w:jc w:val="center"/>
        </w:trPr>
        <w:tc>
          <w:tcPr>
            <w:tcW w:w="8759" w:type="dxa"/>
            <w:gridSpan w:val="3"/>
            <w:tcBorders>
              <w:top w:val="single" w:sz="4" w:space="0" w:color="auto"/>
              <w:left w:val="nil"/>
              <w:bottom w:val="single" w:sz="4" w:space="0" w:color="auto"/>
              <w:right w:val="nil"/>
            </w:tcBorders>
            <w:vAlign w:val="center"/>
            <w:hideMark/>
          </w:tcPr>
          <w:p w:rsidR="00754A98" w:rsidRPr="00BD2B20" w:rsidRDefault="00754A98" w:rsidP="001A6F45">
            <w:pPr>
              <w:jc w:val="cente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 </w:t>
            </w:r>
          </w:p>
        </w:tc>
      </w:tr>
      <w:tr w:rsidR="00754A98" w:rsidRPr="00BD2B20" w:rsidTr="001A6F45">
        <w:trPr>
          <w:trHeight w:val="525"/>
          <w:jc w:val="center"/>
        </w:trPr>
        <w:tc>
          <w:tcPr>
            <w:tcW w:w="3339" w:type="dxa"/>
            <w:tcBorders>
              <w:top w:val="nil"/>
              <w:left w:val="single" w:sz="4" w:space="0" w:color="auto"/>
              <w:bottom w:val="single" w:sz="8" w:space="0" w:color="auto"/>
              <w:right w:val="single" w:sz="4" w:space="0" w:color="auto"/>
            </w:tcBorders>
            <w:shd w:val="clear" w:color="auto" w:fill="B38E5D"/>
            <w:noWrap/>
            <w:vAlign w:val="center"/>
            <w:hideMark/>
          </w:tcPr>
          <w:p w:rsidR="00754A98" w:rsidRPr="00BD2B20" w:rsidRDefault="00754A98" w:rsidP="001A6F45">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Proceso</w:t>
            </w:r>
          </w:p>
        </w:tc>
        <w:tc>
          <w:tcPr>
            <w:tcW w:w="1360" w:type="dxa"/>
            <w:tcBorders>
              <w:top w:val="nil"/>
              <w:left w:val="nil"/>
              <w:bottom w:val="single" w:sz="8" w:space="0" w:color="auto"/>
              <w:right w:val="single" w:sz="4" w:space="0" w:color="auto"/>
            </w:tcBorders>
            <w:shd w:val="clear" w:color="auto" w:fill="B38E5D"/>
            <w:vAlign w:val="center"/>
            <w:hideMark/>
          </w:tcPr>
          <w:p w:rsidR="00754A98" w:rsidRDefault="00754A98" w:rsidP="001A6F45">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Oportunidad</w:t>
            </w:r>
          </w:p>
          <w:p w:rsidR="00754A98" w:rsidRPr="00BD2B20" w:rsidRDefault="00754A98" w:rsidP="001A6F45">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 xml:space="preserve"> (0, 0.5 o 1)</w:t>
            </w:r>
          </w:p>
        </w:tc>
        <w:tc>
          <w:tcPr>
            <w:tcW w:w="4060" w:type="dxa"/>
            <w:tcBorders>
              <w:top w:val="nil"/>
              <w:left w:val="nil"/>
              <w:bottom w:val="single" w:sz="8" w:space="0" w:color="auto"/>
              <w:right w:val="single" w:sz="4" w:space="0" w:color="auto"/>
            </w:tcBorders>
            <w:shd w:val="clear" w:color="auto" w:fill="B38E5D"/>
            <w:vAlign w:val="center"/>
            <w:hideMark/>
          </w:tcPr>
          <w:p w:rsidR="00754A98" w:rsidRPr="00BD2B20" w:rsidRDefault="00754A98" w:rsidP="001A6F45">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Argumento o justificación</w:t>
            </w:r>
          </w:p>
        </w:tc>
      </w:tr>
      <w:tr w:rsidR="00754A98" w:rsidRPr="00BD2B20" w:rsidTr="001A6F45">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rsidR="00754A98" w:rsidRPr="00BD2B20" w:rsidRDefault="00754A98" w:rsidP="001A6F45">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754A98" w:rsidRPr="00BD2B20" w:rsidTr="001A6F45">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rsidR="00754A98" w:rsidRPr="00BD2B20" w:rsidRDefault="00754A98" w:rsidP="001A6F45">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754A98" w:rsidRPr="00BD2B20" w:rsidTr="001A6F45">
        <w:trPr>
          <w:trHeight w:val="345"/>
          <w:jc w:val="center"/>
        </w:trPr>
        <w:tc>
          <w:tcPr>
            <w:tcW w:w="3339" w:type="dxa"/>
            <w:tcBorders>
              <w:top w:val="nil"/>
              <w:left w:val="single" w:sz="4" w:space="0" w:color="auto"/>
              <w:bottom w:val="single" w:sz="8" w:space="0" w:color="auto"/>
              <w:right w:val="single" w:sz="4" w:space="0" w:color="auto"/>
            </w:tcBorders>
            <w:noWrap/>
            <w:vAlign w:val="center"/>
            <w:hideMark/>
          </w:tcPr>
          <w:p w:rsidR="00754A98" w:rsidRPr="00BD2B20" w:rsidRDefault="00754A98" w:rsidP="001A6F45">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8"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8"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754A98" w:rsidRPr="00BD2B20" w:rsidTr="001A6F45">
        <w:trPr>
          <w:trHeight w:val="510"/>
          <w:jc w:val="center"/>
        </w:trPr>
        <w:tc>
          <w:tcPr>
            <w:tcW w:w="3339" w:type="dxa"/>
            <w:tcBorders>
              <w:top w:val="nil"/>
              <w:left w:val="single" w:sz="4" w:space="0" w:color="auto"/>
              <w:bottom w:val="single" w:sz="4" w:space="0" w:color="auto"/>
              <w:right w:val="single" w:sz="4" w:space="0" w:color="auto"/>
            </w:tcBorders>
            <w:vAlign w:val="center"/>
            <w:hideMark/>
          </w:tcPr>
          <w:p w:rsidR="00754A98" w:rsidRPr="00BD2B20" w:rsidRDefault="00754A98" w:rsidP="001A6F45">
            <w:pP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Porcentaje de procesos oportunos</w:t>
            </w:r>
          </w:p>
        </w:tc>
        <w:tc>
          <w:tcPr>
            <w:tcW w:w="5420" w:type="dxa"/>
            <w:gridSpan w:val="2"/>
            <w:tcBorders>
              <w:top w:val="nil"/>
              <w:left w:val="nil"/>
              <w:bottom w:val="single" w:sz="4" w:space="0" w:color="auto"/>
              <w:right w:val="single" w:sz="4" w:space="0" w:color="auto"/>
            </w:tcBorders>
            <w:vAlign w:val="center"/>
            <w:hideMark/>
          </w:tcPr>
          <w:p w:rsidR="00754A98" w:rsidRPr="00BD2B20" w:rsidRDefault="00754A98" w:rsidP="001A6F45">
            <w:pPr>
              <w:jc w:val="center"/>
              <w:rPr>
                <w:rFonts w:eastAsia="Times New Roman" w:cstheme="minorHAnsi"/>
                <w:i/>
                <w:iCs/>
                <w:color w:val="000000"/>
                <w:sz w:val="16"/>
                <w:szCs w:val="16"/>
                <w:lang w:eastAsia="es-MX"/>
              </w:rPr>
            </w:pPr>
            <w:r w:rsidRPr="00BD2B20">
              <w:rPr>
                <w:rFonts w:eastAsia="Times New Roman" w:cstheme="minorHAnsi"/>
                <w:i/>
                <w:iCs/>
                <w:color w:val="000000"/>
                <w:sz w:val="16"/>
                <w:szCs w:val="16"/>
                <w:lang w:eastAsia="es-MX"/>
              </w:rPr>
              <w:t xml:space="preserve">(Sumatoria de la valoración de procesos </w:t>
            </w:r>
            <w:r w:rsidRPr="00BD2B20">
              <w:rPr>
                <w:rFonts w:eastAsia="Times New Roman" w:cstheme="minorHAnsi"/>
                <w:b/>
                <w:bCs/>
                <w:i/>
                <w:iCs/>
                <w:color w:val="000000"/>
                <w:sz w:val="16"/>
                <w:szCs w:val="16"/>
                <w:lang w:eastAsia="es-MX"/>
              </w:rPr>
              <w:t>oportunos</w:t>
            </w:r>
            <w:r w:rsidRPr="00BD2B20">
              <w:rPr>
                <w:rFonts w:eastAsia="Times New Roman" w:cstheme="minorHAnsi"/>
                <w:i/>
                <w:iCs/>
                <w:color w:val="000000"/>
                <w:sz w:val="16"/>
                <w:szCs w:val="16"/>
                <w:lang w:eastAsia="es-MX"/>
              </w:rPr>
              <w:t xml:space="preserve"> / Total de procesos del Pp) x 100</w:t>
            </w:r>
          </w:p>
        </w:tc>
      </w:tr>
      <w:tr w:rsidR="00754A98" w:rsidRPr="00BD2B20" w:rsidTr="001A6F45">
        <w:trPr>
          <w:trHeight w:val="90"/>
          <w:jc w:val="center"/>
        </w:trPr>
        <w:tc>
          <w:tcPr>
            <w:tcW w:w="8759" w:type="dxa"/>
            <w:gridSpan w:val="3"/>
            <w:tcBorders>
              <w:top w:val="single" w:sz="4" w:space="0" w:color="auto"/>
              <w:left w:val="nil"/>
              <w:bottom w:val="single" w:sz="4" w:space="0" w:color="auto"/>
              <w:right w:val="nil"/>
            </w:tcBorders>
            <w:vAlign w:val="center"/>
            <w:hideMark/>
          </w:tcPr>
          <w:p w:rsidR="00754A98" w:rsidRPr="00BD2B20" w:rsidRDefault="00754A98" w:rsidP="001A6F45">
            <w:pPr>
              <w:jc w:val="cente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 </w:t>
            </w:r>
          </w:p>
        </w:tc>
      </w:tr>
      <w:tr w:rsidR="00754A98" w:rsidRPr="00BD2B20" w:rsidTr="001A6F45">
        <w:trPr>
          <w:trHeight w:val="525"/>
          <w:jc w:val="center"/>
        </w:trPr>
        <w:tc>
          <w:tcPr>
            <w:tcW w:w="3339" w:type="dxa"/>
            <w:tcBorders>
              <w:top w:val="nil"/>
              <w:left w:val="single" w:sz="4" w:space="0" w:color="auto"/>
              <w:bottom w:val="single" w:sz="8" w:space="0" w:color="auto"/>
              <w:right w:val="single" w:sz="4" w:space="0" w:color="auto"/>
            </w:tcBorders>
            <w:shd w:val="clear" w:color="auto" w:fill="B38E5D"/>
            <w:noWrap/>
            <w:vAlign w:val="center"/>
            <w:hideMark/>
          </w:tcPr>
          <w:p w:rsidR="00754A98" w:rsidRPr="00BD2B20" w:rsidRDefault="00754A98" w:rsidP="001A6F45">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Proceso</w:t>
            </w:r>
          </w:p>
        </w:tc>
        <w:tc>
          <w:tcPr>
            <w:tcW w:w="1360" w:type="dxa"/>
            <w:tcBorders>
              <w:top w:val="nil"/>
              <w:left w:val="nil"/>
              <w:bottom w:val="single" w:sz="8" w:space="0" w:color="auto"/>
              <w:right w:val="single" w:sz="4" w:space="0" w:color="auto"/>
            </w:tcBorders>
            <w:shd w:val="clear" w:color="auto" w:fill="B38E5D"/>
            <w:vAlign w:val="center"/>
            <w:hideMark/>
          </w:tcPr>
          <w:p w:rsidR="00754A98" w:rsidRDefault="00754A98" w:rsidP="001A6F45">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 xml:space="preserve">Suficiencia </w:t>
            </w:r>
          </w:p>
          <w:p w:rsidR="00754A98" w:rsidRPr="00BD2B20" w:rsidRDefault="00754A98" w:rsidP="001A6F45">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(0, 0.5 o 1)</w:t>
            </w:r>
          </w:p>
        </w:tc>
        <w:tc>
          <w:tcPr>
            <w:tcW w:w="4060" w:type="dxa"/>
            <w:tcBorders>
              <w:top w:val="nil"/>
              <w:left w:val="nil"/>
              <w:bottom w:val="single" w:sz="8" w:space="0" w:color="auto"/>
              <w:right w:val="single" w:sz="4" w:space="0" w:color="auto"/>
            </w:tcBorders>
            <w:shd w:val="clear" w:color="auto" w:fill="B38E5D"/>
            <w:vAlign w:val="center"/>
            <w:hideMark/>
          </w:tcPr>
          <w:p w:rsidR="00754A98" w:rsidRPr="00BD2B20" w:rsidRDefault="00754A98" w:rsidP="001A6F45">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Argumento o justificación</w:t>
            </w:r>
          </w:p>
        </w:tc>
      </w:tr>
      <w:tr w:rsidR="00754A98" w:rsidRPr="00BD2B20" w:rsidTr="001A6F45">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rsidR="00754A98" w:rsidRPr="00BD2B20" w:rsidRDefault="00754A98" w:rsidP="001A6F45">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754A98" w:rsidRPr="00BD2B20" w:rsidTr="001A6F45">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rsidR="00754A98" w:rsidRPr="00BD2B20" w:rsidRDefault="00754A98" w:rsidP="001A6F45">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754A98" w:rsidRPr="00BD2B20" w:rsidTr="001A6F45">
        <w:trPr>
          <w:trHeight w:val="345"/>
          <w:jc w:val="center"/>
        </w:trPr>
        <w:tc>
          <w:tcPr>
            <w:tcW w:w="3339" w:type="dxa"/>
            <w:tcBorders>
              <w:top w:val="nil"/>
              <w:left w:val="single" w:sz="4" w:space="0" w:color="auto"/>
              <w:bottom w:val="single" w:sz="8" w:space="0" w:color="auto"/>
              <w:right w:val="single" w:sz="4" w:space="0" w:color="auto"/>
            </w:tcBorders>
            <w:noWrap/>
            <w:vAlign w:val="center"/>
            <w:hideMark/>
          </w:tcPr>
          <w:p w:rsidR="00754A98" w:rsidRPr="00BD2B20" w:rsidRDefault="00754A98" w:rsidP="001A6F45">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8"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8"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754A98" w:rsidRPr="00BD2B20" w:rsidTr="001A6F45">
        <w:trPr>
          <w:trHeight w:val="510"/>
          <w:jc w:val="center"/>
        </w:trPr>
        <w:tc>
          <w:tcPr>
            <w:tcW w:w="3339" w:type="dxa"/>
            <w:tcBorders>
              <w:top w:val="nil"/>
              <w:left w:val="single" w:sz="4" w:space="0" w:color="auto"/>
              <w:bottom w:val="single" w:sz="4" w:space="0" w:color="auto"/>
              <w:right w:val="single" w:sz="4" w:space="0" w:color="auto"/>
            </w:tcBorders>
            <w:vAlign w:val="center"/>
            <w:hideMark/>
          </w:tcPr>
          <w:p w:rsidR="00754A98" w:rsidRPr="00BD2B20" w:rsidRDefault="00754A98" w:rsidP="001A6F45">
            <w:pP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Porcentaje de procesos suficientes</w:t>
            </w:r>
          </w:p>
        </w:tc>
        <w:tc>
          <w:tcPr>
            <w:tcW w:w="5420" w:type="dxa"/>
            <w:gridSpan w:val="2"/>
            <w:tcBorders>
              <w:top w:val="nil"/>
              <w:left w:val="nil"/>
              <w:bottom w:val="single" w:sz="4" w:space="0" w:color="auto"/>
              <w:right w:val="single" w:sz="4" w:space="0" w:color="auto"/>
            </w:tcBorders>
            <w:vAlign w:val="center"/>
            <w:hideMark/>
          </w:tcPr>
          <w:p w:rsidR="00754A98" w:rsidRPr="00BD2B20" w:rsidRDefault="00754A98" w:rsidP="001A6F45">
            <w:pPr>
              <w:jc w:val="center"/>
              <w:rPr>
                <w:rFonts w:eastAsia="Times New Roman" w:cstheme="minorHAnsi"/>
                <w:i/>
                <w:iCs/>
                <w:color w:val="000000"/>
                <w:sz w:val="16"/>
                <w:szCs w:val="16"/>
                <w:lang w:eastAsia="es-MX"/>
              </w:rPr>
            </w:pPr>
            <w:r w:rsidRPr="00BD2B20">
              <w:rPr>
                <w:rFonts w:eastAsia="Times New Roman" w:cstheme="minorHAnsi"/>
                <w:i/>
                <w:iCs/>
                <w:color w:val="000000"/>
                <w:sz w:val="16"/>
                <w:szCs w:val="16"/>
                <w:lang w:eastAsia="es-MX"/>
              </w:rPr>
              <w:t xml:space="preserve">(Sumatoria de la valoración de procesos </w:t>
            </w:r>
            <w:r w:rsidRPr="00BD2B20">
              <w:rPr>
                <w:rFonts w:eastAsia="Times New Roman" w:cstheme="minorHAnsi"/>
                <w:b/>
                <w:bCs/>
                <w:i/>
                <w:iCs/>
                <w:color w:val="000000"/>
                <w:sz w:val="16"/>
                <w:szCs w:val="16"/>
                <w:lang w:eastAsia="es-MX"/>
              </w:rPr>
              <w:t xml:space="preserve">suficientes </w:t>
            </w:r>
            <w:r w:rsidRPr="00BD2B20">
              <w:rPr>
                <w:rFonts w:eastAsia="Times New Roman" w:cstheme="minorHAnsi"/>
                <w:i/>
                <w:iCs/>
                <w:color w:val="000000"/>
                <w:sz w:val="16"/>
                <w:szCs w:val="16"/>
                <w:lang w:eastAsia="es-MX"/>
              </w:rPr>
              <w:t>/ Total de procesos del Pp) x 100</w:t>
            </w:r>
          </w:p>
        </w:tc>
      </w:tr>
      <w:tr w:rsidR="00754A98" w:rsidRPr="00BD2B20" w:rsidTr="001A6F45">
        <w:trPr>
          <w:trHeight w:val="90"/>
          <w:jc w:val="center"/>
        </w:trPr>
        <w:tc>
          <w:tcPr>
            <w:tcW w:w="8759" w:type="dxa"/>
            <w:gridSpan w:val="3"/>
            <w:tcBorders>
              <w:top w:val="single" w:sz="4" w:space="0" w:color="auto"/>
              <w:left w:val="nil"/>
              <w:bottom w:val="single" w:sz="4" w:space="0" w:color="auto"/>
              <w:right w:val="nil"/>
            </w:tcBorders>
            <w:vAlign w:val="center"/>
            <w:hideMark/>
          </w:tcPr>
          <w:p w:rsidR="00754A98" w:rsidRPr="00BD2B20" w:rsidRDefault="00754A98" w:rsidP="001A6F45">
            <w:pPr>
              <w:jc w:val="cente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 </w:t>
            </w:r>
          </w:p>
        </w:tc>
      </w:tr>
      <w:tr w:rsidR="00754A98" w:rsidRPr="00BD2B20" w:rsidTr="001A6F45">
        <w:trPr>
          <w:trHeight w:val="525"/>
          <w:jc w:val="center"/>
        </w:trPr>
        <w:tc>
          <w:tcPr>
            <w:tcW w:w="3339" w:type="dxa"/>
            <w:tcBorders>
              <w:top w:val="nil"/>
              <w:left w:val="single" w:sz="4" w:space="0" w:color="auto"/>
              <w:bottom w:val="single" w:sz="8" w:space="0" w:color="auto"/>
              <w:right w:val="single" w:sz="4" w:space="0" w:color="auto"/>
            </w:tcBorders>
            <w:shd w:val="clear" w:color="auto" w:fill="B38E5D"/>
            <w:noWrap/>
            <w:vAlign w:val="center"/>
            <w:hideMark/>
          </w:tcPr>
          <w:p w:rsidR="00754A98" w:rsidRPr="00BD2B20" w:rsidRDefault="00754A98" w:rsidP="001A6F45">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Proceso</w:t>
            </w:r>
          </w:p>
        </w:tc>
        <w:tc>
          <w:tcPr>
            <w:tcW w:w="1360" w:type="dxa"/>
            <w:tcBorders>
              <w:top w:val="nil"/>
              <w:left w:val="nil"/>
              <w:bottom w:val="single" w:sz="8" w:space="0" w:color="auto"/>
              <w:right w:val="single" w:sz="4" w:space="0" w:color="auto"/>
            </w:tcBorders>
            <w:shd w:val="clear" w:color="auto" w:fill="B38E5D"/>
            <w:vAlign w:val="center"/>
            <w:hideMark/>
          </w:tcPr>
          <w:p w:rsidR="00754A98" w:rsidRDefault="00754A98" w:rsidP="001A6F45">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Pertinencia</w:t>
            </w:r>
          </w:p>
          <w:p w:rsidR="00754A98" w:rsidRPr="00BD2B20" w:rsidRDefault="00754A98" w:rsidP="001A6F45">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 xml:space="preserve"> (0, 0.5 o 1)</w:t>
            </w:r>
          </w:p>
        </w:tc>
        <w:tc>
          <w:tcPr>
            <w:tcW w:w="4060" w:type="dxa"/>
            <w:tcBorders>
              <w:top w:val="nil"/>
              <w:left w:val="nil"/>
              <w:bottom w:val="single" w:sz="8" w:space="0" w:color="auto"/>
              <w:right w:val="single" w:sz="4" w:space="0" w:color="auto"/>
            </w:tcBorders>
            <w:shd w:val="clear" w:color="auto" w:fill="B38E5D"/>
            <w:vAlign w:val="center"/>
            <w:hideMark/>
          </w:tcPr>
          <w:p w:rsidR="00754A98" w:rsidRPr="00BD2B20" w:rsidRDefault="00754A98" w:rsidP="001A6F45">
            <w:pPr>
              <w:jc w:val="center"/>
              <w:rPr>
                <w:rFonts w:eastAsia="Times New Roman" w:cstheme="minorHAnsi"/>
                <w:b/>
                <w:bCs/>
                <w:color w:val="FFFFFF" w:themeColor="background1"/>
                <w:sz w:val="16"/>
                <w:szCs w:val="16"/>
                <w:lang w:eastAsia="es-MX"/>
              </w:rPr>
            </w:pPr>
            <w:r w:rsidRPr="00BD2B20">
              <w:rPr>
                <w:rFonts w:eastAsia="Times New Roman" w:cstheme="minorHAnsi"/>
                <w:b/>
                <w:bCs/>
                <w:color w:val="FFFFFF" w:themeColor="background1"/>
                <w:sz w:val="16"/>
                <w:szCs w:val="16"/>
                <w:lang w:eastAsia="es-MX"/>
              </w:rPr>
              <w:t>Argumento o justificación</w:t>
            </w:r>
          </w:p>
        </w:tc>
      </w:tr>
      <w:tr w:rsidR="00754A98" w:rsidRPr="00BD2B20" w:rsidTr="001A6F45">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rsidR="00754A98" w:rsidRPr="00BD2B20" w:rsidRDefault="00754A98" w:rsidP="001A6F45">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754A98" w:rsidRPr="00BD2B20" w:rsidTr="001A6F45">
        <w:trPr>
          <w:trHeight w:val="345"/>
          <w:jc w:val="center"/>
        </w:trPr>
        <w:tc>
          <w:tcPr>
            <w:tcW w:w="3339" w:type="dxa"/>
            <w:tcBorders>
              <w:top w:val="nil"/>
              <w:left w:val="single" w:sz="4" w:space="0" w:color="auto"/>
              <w:bottom w:val="single" w:sz="4" w:space="0" w:color="auto"/>
              <w:right w:val="single" w:sz="4" w:space="0" w:color="auto"/>
            </w:tcBorders>
            <w:noWrap/>
            <w:vAlign w:val="center"/>
            <w:hideMark/>
          </w:tcPr>
          <w:p w:rsidR="00754A98" w:rsidRPr="00BD2B20" w:rsidRDefault="00754A98" w:rsidP="001A6F45">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4"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4"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754A98" w:rsidRPr="00BD2B20" w:rsidTr="001A6F45">
        <w:trPr>
          <w:trHeight w:val="345"/>
          <w:jc w:val="center"/>
        </w:trPr>
        <w:tc>
          <w:tcPr>
            <w:tcW w:w="3339" w:type="dxa"/>
            <w:tcBorders>
              <w:top w:val="nil"/>
              <w:left w:val="single" w:sz="4" w:space="0" w:color="auto"/>
              <w:bottom w:val="single" w:sz="8" w:space="0" w:color="auto"/>
              <w:right w:val="single" w:sz="4" w:space="0" w:color="auto"/>
            </w:tcBorders>
            <w:noWrap/>
            <w:vAlign w:val="center"/>
            <w:hideMark/>
          </w:tcPr>
          <w:p w:rsidR="00754A98" w:rsidRPr="00BD2B20" w:rsidRDefault="00754A98" w:rsidP="001A6F45">
            <w:pP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1360" w:type="dxa"/>
            <w:tcBorders>
              <w:top w:val="nil"/>
              <w:left w:val="nil"/>
              <w:bottom w:val="single" w:sz="8"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c>
          <w:tcPr>
            <w:tcW w:w="4060" w:type="dxa"/>
            <w:tcBorders>
              <w:top w:val="nil"/>
              <w:left w:val="nil"/>
              <w:bottom w:val="single" w:sz="8" w:space="0" w:color="auto"/>
              <w:right w:val="single" w:sz="4" w:space="0" w:color="auto"/>
            </w:tcBorders>
            <w:noWrap/>
            <w:vAlign w:val="center"/>
            <w:hideMark/>
          </w:tcPr>
          <w:p w:rsidR="00754A98" w:rsidRPr="00BD2B20" w:rsidRDefault="00754A98" w:rsidP="001A6F45">
            <w:pPr>
              <w:jc w:val="center"/>
              <w:rPr>
                <w:rFonts w:eastAsia="Times New Roman" w:cstheme="minorHAnsi"/>
                <w:color w:val="000000"/>
                <w:sz w:val="16"/>
                <w:szCs w:val="16"/>
                <w:lang w:eastAsia="es-MX"/>
              </w:rPr>
            </w:pPr>
            <w:r w:rsidRPr="00BD2B20">
              <w:rPr>
                <w:rFonts w:eastAsia="Times New Roman" w:cstheme="minorHAnsi"/>
                <w:color w:val="000000"/>
                <w:sz w:val="16"/>
                <w:szCs w:val="16"/>
                <w:lang w:eastAsia="es-MX"/>
              </w:rPr>
              <w:t> </w:t>
            </w:r>
          </w:p>
        </w:tc>
      </w:tr>
      <w:tr w:rsidR="00754A98" w:rsidRPr="00BD2B20" w:rsidTr="001A6F45">
        <w:trPr>
          <w:trHeight w:val="510"/>
          <w:jc w:val="center"/>
        </w:trPr>
        <w:tc>
          <w:tcPr>
            <w:tcW w:w="3339" w:type="dxa"/>
            <w:tcBorders>
              <w:top w:val="nil"/>
              <w:left w:val="single" w:sz="4" w:space="0" w:color="auto"/>
              <w:bottom w:val="single" w:sz="4" w:space="0" w:color="auto"/>
              <w:right w:val="single" w:sz="4" w:space="0" w:color="auto"/>
            </w:tcBorders>
            <w:vAlign w:val="center"/>
            <w:hideMark/>
          </w:tcPr>
          <w:p w:rsidR="00754A98" w:rsidRPr="00BD2B20" w:rsidRDefault="00754A98" w:rsidP="001A6F45">
            <w:pPr>
              <w:rPr>
                <w:rFonts w:eastAsia="Times New Roman" w:cstheme="minorHAnsi"/>
                <w:b/>
                <w:bCs/>
                <w:i/>
                <w:iCs/>
                <w:color w:val="000000"/>
                <w:sz w:val="16"/>
                <w:szCs w:val="16"/>
                <w:lang w:eastAsia="es-MX"/>
              </w:rPr>
            </w:pPr>
            <w:r w:rsidRPr="00BD2B20">
              <w:rPr>
                <w:rFonts w:eastAsia="Times New Roman" w:cstheme="minorHAnsi"/>
                <w:b/>
                <w:bCs/>
                <w:i/>
                <w:iCs/>
                <w:color w:val="000000"/>
                <w:sz w:val="16"/>
                <w:szCs w:val="16"/>
                <w:lang w:eastAsia="es-MX"/>
              </w:rPr>
              <w:t>Porcentaje de procesos pertinentes</w:t>
            </w:r>
          </w:p>
        </w:tc>
        <w:tc>
          <w:tcPr>
            <w:tcW w:w="5420" w:type="dxa"/>
            <w:gridSpan w:val="2"/>
            <w:tcBorders>
              <w:top w:val="nil"/>
              <w:left w:val="nil"/>
              <w:bottom w:val="single" w:sz="4" w:space="0" w:color="auto"/>
              <w:right w:val="single" w:sz="4" w:space="0" w:color="auto"/>
            </w:tcBorders>
            <w:vAlign w:val="center"/>
            <w:hideMark/>
          </w:tcPr>
          <w:p w:rsidR="00754A98" w:rsidRPr="00BD2B20" w:rsidRDefault="00754A98" w:rsidP="001A6F45">
            <w:pPr>
              <w:jc w:val="center"/>
              <w:rPr>
                <w:rFonts w:eastAsia="Times New Roman" w:cstheme="minorHAnsi"/>
                <w:i/>
                <w:iCs/>
                <w:color w:val="000000"/>
                <w:sz w:val="16"/>
                <w:szCs w:val="16"/>
                <w:lang w:eastAsia="es-MX"/>
              </w:rPr>
            </w:pPr>
            <w:r w:rsidRPr="00BD2B20">
              <w:rPr>
                <w:rFonts w:eastAsia="Times New Roman" w:cstheme="minorHAnsi"/>
                <w:i/>
                <w:iCs/>
                <w:color w:val="000000"/>
                <w:sz w:val="16"/>
                <w:szCs w:val="16"/>
                <w:lang w:eastAsia="es-MX"/>
              </w:rPr>
              <w:t xml:space="preserve">(Sumatoria de la valoración de procesos </w:t>
            </w:r>
            <w:r w:rsidRPr="00BD2B20">
              <w:rPr>
                <w:rFonts w:eastAsia="Times New Roman" w:cstheme="minorHAnsi"/>
                <w:b/>
                <w:bCs/>
                <w:i/>
                <w:iCs/>
                <w:color w:val="000000"/>
                <w:sz w:val="16"/>
                <w:szCs w:val="16"/>
                <w:lang w:eastAsia="es-MX"/>
              </w:rPr>
              <w:t xml:space="preserve">pertinentes </w:t>
            </w:r>
            <w:r w:rsidRPr="00BD2B20">
              <w:rPr>
                <w:rFonts w:eastAsia="Times New Roman" w:cstheme="minorHAnsi"/>
                <w:i/>
                <w:iCs/>
                <w:color w:val="000000"/>
                <w:sz w:val="16"/>
                <w:szCs w:val="16"/>
                <w:lang w:eastAsia="es-MX"/>
              </w:rPr>
              <w:t>/ Total de procesos del Pp) x 100</w:t>
            </w:r>
          </w:p>
        </w:tc>
      </w:tr>
    </w:tbl>
    <w:p w:rsidR="00CD57DA" w:rsidRPr="00E0212B" w:rsidRDefault="00CD57DA" w:rsidP="00CD57DA">
      <w:pPr>
        <w:rPr>
          <w:rFonts w:eastAsia="Times" w:cstheme="minorHAnsi"/>
          <w:b/>
          <w:bCs/>
          <w:iCs/>
          <w:sz w:val="22"/>
          <w:szCs w:val="22"/>
        </w:rPr>
      </w:pPr>
    </w:p>
    <w:p w:rsidR="00CD57DA" w:rsidRPr="00F55981" w:rsidRDefault="00CD57DA" w:rsidP="00681D48">
      <w:pPr>
        <w:pStyle w:val="Default"/>
        <w:jc w:val="both"/>
        <w:rPr>
          <w:rFonts w:asciiTheme="minorHAnsi" w:hAnsiTheme="minorHAnsi" w:cstheme="minorHAnsi"/>
          <w:bCs/>
          <w:i/>
          <w:color w:val="auto"/>
          <w:sz w:val="18"/>
          <w:szCs w:val="22"/>
          <w:shd w:val="clear" w:color="auto" w:fill="F2F2F2" w:themeFill="background1" w:themeFillShade="F2"/>
        </w:rPr>
      </w:pPr>
      <w:r w:rsidRPr="00F55981">
        <w:rPr>
          <w:rFonts w:asciiTheme="minorHAnsi" w:hAnsiTheme="minorHAnsi" w:cstheme="minorHAnsi"/>
          <w:bCs/>
          <w:i/>
          <w:color w:val="auto"/>
          <w:sz w:val="18"/>
          <w:szCs w:val="22"/>
          <w:shd w:val="clear" w:color="auto" w:fill="D4C19C"/>
        </w:rPr>
        <w:t>[Los argumentos y justificaciones del evaluador deberán considerar el análisis y valoraciones de los subprocesos de cada proceso, de modo que haya consistencia entre estos elementos. Asimismo, el evaluador deberá expresar los resultados de la valoración cuantitativa en una gráfica tipo radial]</w:t>
      </w:r>
      <w:r w:rsidRPr="00F55981">
        <w:rPr>
          <w:rFonts w:asciiTheme="minorHAnsi" w:hAnsiTheme="minorHAnsi" w:cstheme="minorHAnsi"/>
          <w:bCs/>
          <w:i/>
          <w:color w:val="auto"/>
          <w:sz w:val="18"/>
          <w:szCs w:val="22"/>
        </w:rPr>
        <w:t>.</w:t>
      </w:r>
    </w:p>
    <w:p w:rsidR="00CD57DA" w:rsidRPr="00F55981" w:rsidRDefault="00CD57DA" w:rsidP="00CD57DA">
      <w:pPr>
        <w:rPr>
          <w:rFonts w:eastAsia="Times" w:cstheme="minorHAnsi"/>
          <w:b/>
          <w:bCs/>
          <w:iCs/>
          <w:sz w:val="18"/>
          <w:szCs w:val="22"/>
          <w:lang w:val="es-ES"/>
        </w:rPr>
      </w:pPr>
      <w:r w:rsidRPr="00F55981">
        <w:rPr>
          <w:rFonts w:eastAsia="Times" w:cstheme="minorHAnsi"/>
          <w:i/>
          <w:sz w:val="18"/>
          <w:szCs w:val="22"/>
        </w:rPr>
        <w:br w:type="page"/>
      </w:r>
    </w:p>
    <w:p w:rsidR="00CD57DA" w:rsidRPr="00F55981" w:rsidRDefault="00CD57DA" w:rsidP="00F55981">
      <w:pPr>
        <w:pStyle w:val="Ttulo2"/>
        <w:spacing w:before="0"/>
        <w:jc w:val="center"/>
        <w:rPr>
          <w:rFonts w:asciiTheme="minorHAnsi" w:eastAsia="Times" w:hAnsiTheme="minorHAnsi" w:cstheme="minorHAnsi"/>
          <w:i w:val="0"/>
          <w:sz w:val="20"/>
          <w:szCs w:val="22"/>
        </w:rPr>
      </w:pPr>
      <w:bookmarkStart w:id="121" w:name="_Toc39678161"/>
      <w:bookmarkStart w:id="122" w:name="_Toc39678265"/>
      <w:bookmarkStart w:id="123" w:name="_Toc39689148"/>
      <w:bookmarkStart w:id="124" w:name="_Toc39689313"/>
      <w:bookmarkStart w:id="125" w:name="_Toc39689483"/>
      <w:bookmarkStart w:id="126" w:name="_Toc40178663"/>
      <w:r w:rsidRPr="00F55981">
        <w:rPr>
          <w:rFonts w:asciiTheme="minorHAnsi" w:eastAsia="Times" w:hAnsiTheme="minorHAnsi" w:cstheme="minorHAnsi"/>
          <w:i w:val="0"/>
          <w:sz w:val="20"/>
          <w:szCs w:val="22"/>
        </w:rPr>
        <w:t>Anexo VIII. Recomendaciones de la Evaluación de Procesos del</w:t>
      </w:r>
      <w:bookmarkEnd w:id="112"/>
      <w:bookmarkEnd w:id="113"/>
      <w:r w:rsidRPr="00F55981">
        <w:rPr>
          <w:rFonts w:asciiTheme="minorHAnsi" w:eastAsia="Times" w:hAnsiTheme="minorHAnsi" w:cstheme="minorHAnsi"/>
          <w:i w:val="0"/>
          <w:sz w:val="20"/>
          <w:szCs w:val="22"/>
        </w:rPr>
        <w:t xml:space="preserve"> Pp</w:t>
      </w:r>
      <w:bookmarkEnd w:id="120"/>
      <w:bookmarkEnd w:id="121"/>
      <w:bookmarkEnd w:id="122"/>
      <w:bookmarkEnd w:id="123"/>
      <w:bookmarkEnd w:id="124"/>
      <w:bookmarkEnd w:id="125"/>
      <w:bookmarkEnd w:id="126"/>
    </w:p>
    <w:p w:rsidR="00CD57DA" w:rsidRPr="00F55981" w:rsidRDefault="00CD57DA" w:rsidP="00C67BF5">
      <w:pPr>
        <w:rPr>
          <w:sz w:val="22"/>
        </w:rPr>
      </w:pPr>
    </w:p>
    <w:p w:rsidR="00CD57DA" w:rsidRPr="00F55981" w:rsidRDefault="00CD57DA" w:rsidP="00CD57DA">
      <w:pPr>
        <w:pStyle w:val="Textosinformato"/>
        <w:jc w:val="both"/>
        <w:rPr>
          <w:rFonts w:asciiTheme="minorHAnsi" w:eastAsia="Times" w:hAnsiTheme="minorHAnsi" w:cstheme="minorHAnsi"/>
          <w:szCs w:val="22"/>
          <w:lang w:val="es-MX"/>
        </w:rPr>
      </w:pPr>
      <w:r w:rsidRPr="00F55981">
        <w:rPr>
          <w:rFonts w:asciiTheme="minorHAnsi" w:eastAsia="Times" w:hAnsiTheme="minorHAnsi" w:cstheme="minorHAnsi"/>
          <w:szCs w:val="22"/>
          <w:lang w:val="es-MX"/>
        </w:rPr>
        <w:t xml:space="preserve">En este Anexo </w:t>
      </w:r>
      <w:r w:rsidR="00FB6E43">
        <w:rPr>
          <w:rFonts w:asciiTheme="minorHAnsi" w:eastAsia="Times" w:hAnsiTheme="minorHAnsi" w:cstheme="minorHAnsi"/>
          <w:szCs w:val="22"/>
          <w:lang w:val="es-MX"/>
        </w:rPr>
        <w:t>la instancia evaluadora</w:t>
      </w:r>
      <w:r w:rsidRPr="00F55981">
        <w:rPr>
          <w:rFonts w:asciiTheme="minorHAnsi" w:eastAsia="Times" w:hAnsiTheme="minorHAnsi" w:cstheme="minorHAnsi"/>
          <w:szCs w:val="22"/>
          <w:lang w:val="es-MX"/>
        </w:rPr>
        <w:t xml:space="preserve"> debe valorar si la recomendación implica una consolidación o una reingeniería del proceso.</w:t>
      </w:r>
    </w:p>
    <w:p w:rsidR="00CD57DA" w:rsidRPr="00F55981" w:rsidRDefault="00CD57DA" w:rsidP="00CD57DA">
      <w:pPr>
        <w:pStyle w:val="Textosinformato"/>
        <w:jc w:val="both"/>
        <w:rPr>
          <w:rFonts w:asciiTheme="minorHAnsi" w:eastAsia="Times" w:hAnsiTheme="minorHAnsi" w:cstheme="minorHAnsi"/>
          <w:szCs w:val="22"/>
          <w:lang w:val="es-MX"/>
        </w:rPr>
      </w:pPr>
      <w:r w:rsidRPr="00F55981">
        <w:rPr>
          <w:rFonts w:asciiTheme="minorHAnsi" w:eastAsia="Times" w:hAnsiTheme="minorHAnsi" w:cstheme="minorHAnsi"/>
          <w:szCs w:val="22"/>
          <w:lang w:val="es-MX"/>
        </w:rPr>
        <w:t xml:space="preserve"> </w:t>
      </w:r>
    </w:p>
    <w:p w:rsidR="00CD57DA" w:rsidRPr="00F55981" w:rsidRDefault="00CD57DA" w:rsidP="002C5C13">
      <w:pPr>
        <w:pStyle w:val="Textosinformato"/>
        <w:numPr>
          <w:ilvl w:val="0"/>
          <w:numId w:val="112"/>
        </w:numPr>
        <w:spacing w:line="276" w:lineRule="auto"/>
        <w:ind w:left="567"/>
        <w:jc w:val="both"/>
        <w:rPr>
          <w:rFonts w:asciiTheme="minorHAnsi" w:eastAsia="Times" w:hAnsiTheme="minorHAnsi" w:cstheme="minorHAnsi"/>
          <w:szCs w:val="22"/>
          <w:lang w:val="es-MX"/>
        </w:rPr>
      </w:pPr>
      <w:r w:rsidRPr="00F55981">
        <w:rPr>
          <w:rFonts w:asciiTheme="minorHAnsi" w:eastAsia="Times" w:hAnsiTheme="minorHAnsi" w:cstheme="minorHAnsi"/>
          <w:szCs w:val="22"/>
          <w:lang w:val="es-MX"/>
        </w:rPr>
        <w:t>Consolidación</w:t>
      </w:r>
    </w:p>
    <w:p w:rsidR="00CD57DA" w:rsidRPr="00F55981" w:rsidRDefault="00CD57DA" w:rsidP="00CD57DA">
      <w:pPr>
        <w:pStyle w:val="Textosinformato"/>
        <w:spacing w:line="276" w:lineRule="auto"/>
        <w:ind w:left="-284"/>
        <w:jc w:val="both"/>
        <w:rPr>
          <w:rFonts w:asciiTheme="minorHAnsi" w:eastAsia="Times" w:hAnsiTheme="minorHAnsi" w:cstheme="minorHAnsi"/>
          <w:sz w:val="16"/>
          <w:szCs w:val="22"/>
          <w:lang w:val="es-MX"/>
        </w:rPr>
      </w:pPr>
    </w:p>
    <w:tbl>
      <w:tblPr>
        <w:tblW w:w="5421" w:type="pct"/>
        <w:tblInd w:w="-356" w:type="dxa"/>
        <w:tblLayout w:type="fixed"/>
        <w:tblCellMar>
          <w:left w:w="70" w:type="dxa"/>
          <w:right w:w="70" w:type="dxa"/>
        </w:tblCellMar>
        <w:tblLook w:val="04A0" w:firstRow="1" w:lastRow="0" w:firstColumn="1" w:lastColumn="0" w:noHBand="0" w:noVBand="1"/>
      </w:tblPr>
      <w:tblGrid>
        <w:gridCol w:w="918"/>
        <w:gridCol w:w="1444"/>
        <w:gridCol w:w="1324"/>
        <w:gridCol w:w="1418"/>
        <w:gridCol w:w="928"/>
        <w:gridCol w:w="1311"/>
        <w:gridCol w:w="1047"/>
        <w:gridCol w:w="1181"/>
      </w:tblGrid>
      <w:tr w:rsidR="00CD57DA" w:rsidRPr="00F55981" w:rsidTr="00681D48">
        <w:trPr>
          <w:trHeight w:val="900"/>
        </w:trPr>
        <w:tc>
          <w:tcPr>
            <w:tcW w:w="479" w:type="pct"/>
            <w:tcBorders>
              <w:top w:val="single" w:sz="4" w:space="0" w:color="auto"/>
              <w:left w:val="single" w:sz="4" w:space="0" w:color="auto"/>
              <w:bottom w:val="single" w:sz="4" w:space="0" w:color="auto"/>
              <w:right w:val="single" w:sz="4" w:space="0" w:color="auto"/>
            </w:tcBorders>
            <w:shd w:val="clear" w:color="auto" w:fill="621132"/>
            <w:noWrap/>
            <w:vAlign w:val="center"/>
            <w:hideMark/>
          </w:tcPr>
          <w:p w:rsidR="00CD57DA" w:rsidRPr="00F55981" w:rsidRDefault="00CD57DA" w:rsidP="00681D48">
            <w:pPr>
              <w:pStyle w:val="Textosinformato"/>
              <w:ind w:left="72"/>
              <w:jc w:val="center"/>
              <w:rPr>
                <w:rFonts w:asciiTheme="minorHAnsi" w:eastAsia="Times" w:hAnsiTheme="minorHAnsi" w:cstheme="minorHAnsi"/>
                <w:b/>
                <w:sz w:val="16"/>
                <w:szCs w:val="22"/>
              </w:rPr>
            </w:pPr>
            <w:r w:rsidRPr="00F55981">
              <w:rPr>
                <w:rFonts w:asciiTheme="minorHAnsi" w:eastAsia="Times" w:hAnsiTheme="minorHAnsi" w:cstheme="minorHAnsi"/>
                <w:b/>
                <w:sz w:val="16"/>
                <w:szCs w:val="22"/>
              </w:rPr>
              <w:t>Proceso</w:t>
            </w:r>
          </w:p>
        </w:tc>
        <w:tc>
          <w:tcPr>
            <w:tcW w:w="754" w:type="pct"/>
            <w:tcBorders>
              <w:top w:val="single" w:sz="4" w:space="0" w:color="auto"/>
              <w:left w:val="nil"/>
              <w:bottom w:val="single" w:sz="4" w:space="0" w:color="auto"/>
              <w:right w:val="single" w:sz="4" w:space="0" w:color="auto"/>
            </w:tcBorders>
            <w:shd w:val="clear" w:color="auto" w:fill="621132"/>
            <w:vAlign w:val="center"/>
          </w:tcPr>
          <w:p w:rsidR="00CD57DA" w:rsidRPr="00F55981" w:rsidRDefault="00CD57DA" w:rsidP="00681D48">
            <w:pPr>
              <w:pStyle w:val="Textosinformato"/>
              <w:ind w:left="66"/>
              <w:jc w:val="center"/>
              <w:rPr>
                <w:rFonts w:asciiTheme="minorHAnsi" w:eastAsia="Times" w:hAnsiTheme="minorHAnsi" w:cstheme="minorHAnsi"/>
                <w:b/>
                <w:sz w:val="16"/>
                <w:szCs w:val="22"/>
              </w:rPr>
            </w:pPr>
            <w:r w:rsidRPr="00F55981">
              <w:rPr>
                <w:rFonts w:asciiTheme="minorHAnsi" w:eastAsia="Times" w:hAnsiTheme="minorHAnsi" w:cstheme="minorHAnsi"/>
                <w:b/>
                <w:sz w:val="16"/>
                <w:szCs w:val="22"/>
              </w:rPr>
              <w:t>Recomendación</w:t>
            </w:r>
          </w:p>
        </w:tc>
        <w:tc>
          <w:tcPr>
            <w:tcW w:w="691" w:type="pct"/>
            <w:tcBorders>
              <w:top w:val="single" w:sz="4" w:space="0" w:color="auto"/>
              <w:left w:val="single" w:sz="4" w:space="0" w:color="auto"/>
              <w:bottom w:val="single" w:sz="4" w:space="0" w:color="auto"/>
              <w:right w:val="single" w:sz="4" w:space="0" w:color="auto"/>
            </w:tcBorders>
            <w:shd w:val="clear" w:color="auto" w:fill="621132"/>
            <w:vAlign w:val="center"/>
            <w:hideMark/>
          </w:tcPr>
          <w:p w:rsidR="00CD57DA" w:rsidRPr="00F55981" w:rsidRDefault="00CD57DA" w:rsidP="00681D48">
            <w:pPr>
              <w:pStyle w:val="Textosinformato"/>
              <w:ind w:left="73"/>
              <w:jc w:val="center"/>
              <w:rPr>
                <w:rFonts w:asciiTheme="minorHAnsi" w:eastAsia="Times" w:hAnsiTheme="minorHAnsi" w:cstheme="minorHAnsi"/>
                <w:b/>
                <w:sz w:val="16"/>
                <w:szCs w:val="22"/>
              </w:rPr>
            </w:pPr>
            <w:r w:rsidRPr="00F55981">
              <w:rPr>
                <w:rFonts w:asciiTheme="minorHAnsi" w:eastAsia="Times" w:hAnsiTheme="minorHAnsi" w:cstheme="minorHAnsi"/>
                <w:b/>
                <w:sz w:val="16"/>
                <w:szCs w:val="22"/>
              </w:rPr>
              <w:t>Breve análisis de viabilidad de la implementa-ción</w:t>
            </w:r>
          </w:p>
        </w:tc>
        <w:tc>
          <w:tcPr>
            <w:tcW w:w="741" w:type="pct"/>
            <w:tcBorders>
              <w:top w:val="single" w:sz="4" w:space="0" w:color="auto"/>
              <w:left w:val="nil"/>
              <w:bottom w:val="single" w:sz="4" w:space="0" w:color="auto"/>
              <w:right w:val="single" w:sz="4" w:space="0" w:color="auto"/>
            </w:tcBorders>
            <w:shd w:val="clear" w:color="auto" w:fill="621132"/>
            <w:vAlign w:val="center"/>
            <w:hideMark/>
          </w:tcPr>
          <w:p w:rsidR="00CD57DA" w:rsidRPr="00F55981" w:rsidRDefault="00CD57DA" w:rsidP="00681D48">
            <w:pPr>
              <w:pStyle w:val="Textosinformato"/>
              <w:ind w:left="36"/>
              <w:jc w:val="center"/>
              <w:rPr>
                <w:rFonts w:asciiTheme="minorHAnsi" w:eastAsia="Times" w:hAnsiTheme="minorHAnsi" w:cstheme="minorHAnsi"/>
                <w:b/>
                <w:sz w:val="16"/>
                <w:szCs w:val="22"/>
              </w:rPr>
            </w:pPr>
            <w:r w:rsidRPr="00F55981">
              <w:rPr>
                <w:rFonts w:asciiTheme="minorHAnsi" w:eastAsia="Times" w:hAnsiTheme="minorHAnsi" w:cstheme="minorHAnsi"/>
                <w:b/>
                <w:sz w:val="16"/>
                <w:szCs w:val="22"/>
              </w:rPr>
              <w:t>Principales responsables de la implementación</w:t>
            </w:r>
          </w:p>
        </w:tc>
        <w:tc>
          <w:tcPr>
            <w:tcW w:w="485" w:type="pct"/>
            <w:tcBorders>
              <w:top w:val="single" w:sz="4" w:space="0" w:color="auto"/>
              <w:left w:val="nil"/>
              <w:bottom w:val="single" w:sz="4" w:space="0" w:color="auto"/>
              <w:right w:val="single" w:sz="4" w:space="0" w:color="auto"/>
            </w:tcBorders>
            <w:shd w:val="clear" w:color="auto" w:fill="621132"/>
            <w:vAlign w:val="center"/>
            <w:hideMark/>
          </w:tcPr>
          <w:p w:rsidR="00CD57DA" w:rsidRPr="00F55981" w:rsidRDefault="00CD57DA" w:rsidP="00681D48">
            <w:pPr>
              <w:pStyle w:val="Textosinformato"/>
              <w:jc w:val="center"/>
              <w:rPr>
                <w:rFonts w:asciiTheme="minorHAnsi" w:eastAsia="Times" w:hAnsiTheme="minorHAnsi" w:cstheme="minorHAnsi"/>
                <w:b/>
                <w:sz w:val="16"/>
                <w:szCs w:val="22"/>
              </w:rPr>
            </w:pPr>
            <w:r w:rsidRPr="00F55981">
              <w:rPr>
                <w:rFonts w:asciiTheme="minorHAnsi" w:eastAsia="Times" w:hAnsiTheme="minorHAnsi" w:cstheme="minorHAnsi"/>
                <w:b/>
                <w:sz w:val="16"/>
                <w:szCs w:val="22"/>
              </w:rPr>
              <w:t>Situación actual</w:t>
            </w:r>
          </w:p>
        </w:tc>
        <w:tc>
          <w:tcPr>
            <w:tcW w:w="685" w:type="pct"/>
            <w:tcBorders>
              <w:top w:val="single" w:sz="4" w:space="0" w:color="auto"/>
              <w:left w:val="nil"/>
              <w:bottom w:val="single" w:sz="4" w:space="0" w:color="auto"/>
              <w:right w:val="single" w:sz="4" w:space="0" w:color="auto"/>
            </w:tcBorders>
            <w:shd w:val="clear" w:color="auto" w:fill="621132"/>
            <w:vAlign w:val="center"/>
            <w:hideMark/>
          </w:tcPr>
          <w:p w:rsidR="00CD57DA" w:rsidRPr="00F55981" w:rsidRDefault="00CD57DA" w:rsidP="00681D48">
            <w:pPr>
              <w:pStyle w:val="Textosinformato"/>
              <w:ind w:left="110"/>
              <w:jc w:val="center"/>
              <w:rPr>
                <w:rFonts w:asciiTheme="minorHAnsi" w:eastAsia="Times" w:hAnsiTheme="minorHAnsi" w:cstheme="minorHAnsi"/>
                <w:b/>
                <w:sz w:val="16"/>
                <w:szCs w:val="22"/>
              </w:rPr>
            </w:pPr>
            <w:r w:rsidRPr="00F55981">
              <w:rPr>
                <w:rFonts w:asciiTheme="minorHAnsi" w:eastAsia="Times" w:hAnsiTheme="minorHAnsi" w:cstheme="minorHAnsi"/>
                <w:b/>
                <w:sz w:val="16"/>
                <w:szCs w:val="22"/>
              </w:rPr>
              <w:t>Efectos potenciales esperados</w:t>
            </w:r>
          </w:p>
        </w:tc>
        <w:tc>
          <w:tcPr>
            <w:tcW w:w="547" w:type="pct"/>
            <w:tcBorders>
              <w:top w:val="single" w:sz="4" w:space="0" w:color="auto"/>
              <w:left w:val="nil"/>
              <w:bottom w:val="single" w:sz="4" w:space="0" w:color="auto"/>
              <w:right w:val="single" w:sz="4" w:space="0" w:color="auto"/>
            </w:tcBorders>
            <w:shd w:val="clear" w:color="auto" w:fill="621132"/>
            <w:vAlign w:val="center"/>
            <w:hideMark/>
          </w:tcPr>
          <w:p w:rsidR="00CD57DA" w:rsidRPr="00F55981" w:rsidRDefault="00CD57DA" w:rsidP="00681D48">
            <w:pPr>
              <w:pStyle w:val="Textosinformato"/>
              <w:ind w:left="89"/>
              <w:jc w:val="center"/>
              <w:rPr>
                <w:rFonts w:asciiTheme="minorHAnsi" w:eastAsia="Times" w:hAnsiTheme="minorHAnsi" w:cstheme="minorHAnsi"/>
                <w:b/>
                <w:sz w:val="16"/>
                <w:szCs w:val="22"/>
              </w:rPr>
            </w:pPr>
            <w:r w:rsidRPr="00F55981">
              <w:rPr>
                <w:rFonts w:asciiTheme="minorHAnsi" w:eastAsia="Times" w:hAnsiTheme="minorHAnsi" w:cstheme="minorHAnsi"/>
                <w:b/>
                <w:sz w:val="16"/>
                <w:szCs w:val="22"/>
              </w:rPr>
              <w:t>Medio de verificación</w:t>
            </w:r>
          </w:p>
        </w:tc>
        <w:tc>
          <w:tcPr>
            <w:tcW w:w="617" w:type="pct"/>
            <w:tcBorders>
              <w:top w:val="single" w:sz="4" w:space="0" w:color="auto"/>
              <w:left w:val="nil"/>
              <w:bottom w:val="single" w:sz="4" w:space="0" w:color="auto"/>
              <w:right w:val="single" w:sz="4" w:space="0" w:color="auto"/>
            </w:tcBorders>
            <w:shd w:val="clear" w:color="auto" w:fill="621132"/>
          </w:tcPr>
          <w:p w:rsidR="00CD57DA" w:rsidRPr="00F55981" w:rsidRDefault="00CD57DA" w:rsidP="00681D48">
            <w:pPr>
              <w:pStyle w:val="Textosinformato"/>
              <w:jc w:val="center"/>
              <w:rPr>
                <w:rFonts w:asciiTheme="minorHAnsi" w:eastAsia="Times" w:hAnsiTheme="minorHAnsi" w:cstheme="minorHAnsi"/>
                <w:b/>
                <w:sz w:val="16"/>
                <w:szCs w:val="22"/>
              </w:rPr>
            </w:pPr>
            <w:r w:rsidRPr="00F55981">
              <w:rPr>
                <w:rFonts w:asciiTheme="minorHAnsi" w:eastAsia="Times" w:hAnsiTheme="minorHAnsi" w:cstheme="minorHAnsi"/>
                <w:b/>
                <w:sz w:val="16"/>
                <w:szCs w:val="22"/>
              </w:rPr>
              <w:t xml:space="preserve">Nivel de priorización (Alto, Medio, o </w:t>
            </w:r>
            <w:r w:rsidR="00462873" w:rsidRPr="00F55981">
              <w:rPr>
                <w:rFonts w:asciiTheme="minorHAnsi" w:eastAsia="Times" w:hAnsiTheme="minorHAnsi" w:cstheme="minorHAnsi"/>
                <w:b/>
                <w:sz w:val="16"/>
                <w:szCs w:val="22"/>
              </w:rPr>
              <w:t>Bajo)</w:t>
            </w:r>
            <w:r w:rsidR="006D319A">
              <w:rPr>
                <w:rFonts w:asciiTheme="minorHAnsi" w:eastAsia="Times" w:hAnsiTheme="minorHAnsi" w:cstheme="minorHAnsi"/>
                <w:b/>
                <w:sz w:val="16"/>
                <w:szCs w:val="22"/>
              </w:rPr>
              <w:t xml:space="preserve"> </w:t>
            </w:r>
            <w:r w:rsidR="00462873" w:rsidRPr="00F55981">
              <w:rPr>
                <w:rFonts w:asciiTheme="minorHAnsi" w:eastAsia="Times" w:hAnsiTheme="minorHAnsi" w:cstheme="minorHAnsi"/>
                <w:b/>
                <w:sz w:val="16"/>
                <w:szCs w:val="22"/>
              </w:rPr>
              <w:t>*</w:t>
            </w:r>
          </w:p>
        </w:tc>
      </w:tr>
      <w:tr w:rsidR="00CD57DA" w:rsidRPr="00F55981" w:rsidTr="0068319B">
        <w:trPr>
          <w:trHeight w:val="3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72"/>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754" w:type="pct"/>
            <w:tcBorders>
              <w:top w:val="nil"/>
              <w:left w:val="nil"/>
              <w:bottom w:val="single" w:sz="4" w:space="0" w:color="auto"/>
              <w:right w:val="single" w:sz="4" w:space="0" w:color="auto"/>
            </w:tcBorders>
          </w:tcPr>
          <w:p w:rsidR="00CD57DA" w:rsidRPr="00F55981" w:rsidRDefault="00CD57DA" w:rsidP="0068319B">
            <w:pPr>
              <w:pStyle w:val="Textosinformato"/>
              <w:ind w:left="66"/>
              <w:jc w:val="both"/>
              <w:rPr>
                <w:rFonts w:asciiTheme="minorHAnsi" w:eastAsia="Times" w:hAnsiTheme="minorHAnsi" w:cstheme="minorHAnsi"/>
                <w:b/>
                <w:sz w:val="16"/>
                <w:szCs w:val="22"/>
              </w:rPr>
            </w:pP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73"/>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741"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36"/>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110"/>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547"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89"/>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617" w:type="pct"/>
            <w:tcBorders>
              <w:top w:val="nil"/>
              <w:left w:val="nil"/>
              <w:bottom w:val="single" w:sz="4" w:space="0" w:color="auto"/>
              <w:right w:val="single" w:sz="4" w:space="0" w:color="auto"/>
            </w:tcBorders>
          </w:tcPr>
          <w:p w:rsidR="00CD57DA" w:rsidRPr="00F55981" w:rsidRDefault="00CD57DA" w:rsidP="0068319B">
            <w:pPr>
              <w:pStyle w:val="Textosinformato"/>
              <w:jc w:val="both"/>
              <w:rPr>
                <w:rFonts w:asciiTheme="minorHAnsi" w:eastAsia="Times" w:hAnsiTheme="minorHAnsi" w:cstheme="minorHAnsi"/>
                <w:b/>
                <w:sz w:val="16"/>
                <w:szCs w:val="22"/>
              </w:rPr>
            </w:pPr>
          </w:p>
        </w:tc>
      </w:tr>
      <w:tr w:rsidR="00CD57DA" w:rsidRPr="00F55981" w:rsidTr="0068319B">
        <w:trPr>
          <w:trHeight w:val="3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72"/>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754" w:type="pct"/>
            <w:tcBorders>
              <w:top w:val="nil"/>
              <w:left w:val="nil"/>
              <w:bottom w:val="single" w:sz="4" w:space="0" w:color="auto"/>
              <w:right w:val="single" w:sz="4" w:space="0" w:color="auto"/>
            </w:tcBorders>
          </w:tcPr>
          <w:p w:rsidR="00CD57DA" w:rsidRPr="00F55981" w:rsidRDefault="00CD57DA" w:rsidP="0068319B">
            <w:pPr>
              <w:pStyle w:val="Textosinformato"/>
              <w:ind w:left="66"/>
              <w:jc w:val="both"/>
              <w:rPr>
                <w:rFonts w:asciiTheme="minorHAnsi" w:eastAsia="Times" w:hAnsiTheme="minorHAnsi" w:cstheme="minorHAnsi"/>
                <w:b/>
                <w:sz w:val="16"/>
                <w:szCs w:val="22"/>
              </w:rPr>
            </w:pP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73"/>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741"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36"/>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110"/>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547"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89"/>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617" w:type="pct"/>
            <w:tcBorders>
              <w:top w:val="nil"/>
              <w:left w:val="nil"/>
              <w:bottom w:val="single" w:sz="4" w:space="0" w:color="auto"/>
              <w:right w:val="single" w:sz="4" w:space="0" w:color="auto"/>
            </w:tcBorders>
          </w:tcPr>
          <w:p w:rsidR="00CD57DA" w:rsidRPr="00F55981" w:rsidRDefault="00CD57DA" w:rsidP="0068319B">
            <w:pPr>
              <w:pStyle w:val="Textosinformato"/>
              <w:jc w:val="both"/>
              <w:rPr>
                <w:rFonts w:asciiTheme="minorHAnsi" w:eastAsia="Times" w:hAnsiTheme="minorHAnsi" w:cstheme="minorHAnsi"/>
                <w:b/>
                <w:sz w:val="16"/>
                <w:szCs w:val="22"/>
              </w:rPr>
            </w:pPr>
          </w:p>
        </w:tc>
      </w:tr>
      <w:tr w:rsidR="00CD57DA" w:rsidRPr="00F55981" w:rsidTr="0068319B">
        <w:trPr>
          <w:trHeight w:val="3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72"/>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754" w:type="pct"/>
            <w:tcBorders>
              <w:top w:val="nil"/>
              <w:left w:val="nil"/>
              <w:bottom w:val="single" w:sz="4" w:space="0" w:color="auto"/>
              <w:right w:val="single" w:sz="4" w:space="0" w:color="auto"/>
            </w:tcBorders>
          </w:tcPr>
          <w:p w:rsidR="00CD57DA" w:rsidRPr="00F55981" w:rsidRDefault="00CD57DA" w:rsidP="0068319B">
            <w:pPr>
              <w:pStyle w:val="Textosinformato"/>
              <w:ind w:left="66"/>
              <w:jc w:val="both"/>
              <w:rPr>
                <w:rFonts w:asciiTheme="minorHAnsi" w:eastAsia="Times" w:hAnsiTheme="minorHAnsi" w:cstheme="minorHAnsi"/>
                <w:b/>
                <w:sz w:val="16"/>
                <w:szCs w:val="22"/>
              </w:rPr>
            </w:pP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73"/>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741"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36"/>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110"/>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547"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89"/>
              <w:jc w:val="both"/>
              <w:rPr>
                <w:rFonts w:asciiTheme="minorHAnsi" w:eastAsia="Times" w:hAnsiTheme="minorHAnsi" w:cstheme="minorHAnsi"/>
                <w:b/>
                <w:sz w:val="16"/>
                <w:szCs w:val="22"/>
              </w:rPr>
            </w:pPr>
            <w:r w:rsidRPr="00F55981">
              <w:rPr>
                <w:rFonts w:asciiTheme="minorHAnsi" w:eastAsia="Times" w:hAnsiTheme="minorHAnsi" w:cstheme="minorHAnsi"/>
                <w:b/>
                <w:sz w:val="16"/>
                <w:szCs w:val="22"/>
              </w:rPr>
              <w:t> </w:t>
            </w:r>
          </w:p>
        </w:tc>
        <w:tc>
          <w:tcPr>
            <w:tcW w:w="617" w:type="pct"/>
            <w:tcBorders>
              <w:top w:val="nil"/>
              <w:left w:val="nil"/>
              <w:bottom w:val="single" w:sz="4" w:space="0" w:color="auto"/>
              <w:right w:val="single" w:sz="4" w:space="0" w:color="auto"/>
            </w:tcBorders>
          </w:tcPr>
          <w:p w:rsidR="00CD57DA" w:rsidRPr="00F55981" w:rsidRDefault="00CD57DA" w:rsidP="0068319B">
            <w:pPr>
              <w:pStyle w:val="Textosinformato"/>
              <w:jc w:val="both"/>
              <w:rPr>
                <w:rFonts w:asciiTheme="minorHAnsi" w:eastAsia="Times" w:hAnsiTheme="minorHAnsi" w:cstheme="minorHAnsi"/>
                <w:b/>
                <w:sz w:val="16"/>
                <w:szCs w:val="22"/>
              </w:rPr>
            </w:pPr>
          </w:p>
        </w:tc>
      </w:tr>
    </w:tbl>
    <w:p w:rsidR="00CD57DA" w:rsidRPr="00E0212B" w:rsidRDefault="00CD57DA" w:rsidP="00CD57DA">
      <w:pPr>
        <w:pStyle w:val="Textosinformato"/>
        <w:spacing w:line="276" w:lineRule="auto"/>
        <w:ind w:left="-284"/>
        <w:jc w:val="both"/>
        <w:rPr>
          <w:rFonts w:asciiTheme="minorHAnsi" w:eastAsia="Times" w:hAnsiTheme="minorHAnsi" w:cstheme="minorHAnsi"/>
          <w:sz w:val="22"/>
          <w:szCs w:val="22"/>
        </w:rPr>
      </w:pPr>
    </w:p>
    <w:p w:rsidR="00CD57DA" w:rsidRPr="00F55981" w:rsidRDefault="00CD57DA" w:rsidP="002C5C13">
      <w:pPr>
        <w:pStyle w:val="Textosinformato"/>
        <w:numPr>
          <w:ilvl w:val="0"/>
          <w:numId w:val="112"/>
        </w:numPr>
        <w:spacing w:line="276" w:lineRule="auto"/>
        <w:ind w:left="567"/>
        <w:jc w:val="both"/>
        <w:rPr>
          <w:rFonts w:asciiTheme="minorHAnsi" w:eastAsia="Times" w:hAnsiTheme="minorHAnsi" w:cstheme="minorHAnsi"/>
          <w:szCs w:val="22"/>
          <w:lang w:val="es-MX"/>
        </w:rPr>
      </w:pPr>
      <w:r w:rsidRPr="00F55981">
        <w:rPr>
          <w:rFonts w:asciiTheme="minorHAnsi" w:eastAsia="Times" w:hAnsiTheme="minorHAnsi" w:cstheme="minorHAnsi"/>
          <w:szCs w:val="22"/>
          <w:lang w:val="es-MX"/>
        </w:rPr>
        <w:t>Reingeniería de procesos</w:t>
      </w:r>
    </w:p>
    <w:p w:rsidR="00CD57DA" w:rsidRPr="00E0212B" w:rsidRDefault="00CD57DA" w:rsidP="00CD57DA">
      <w:pPr>
        <w:pStyle w:val="Textosinformato"/>
        <w:spacing w:line="276" w:lineRule="auto"/>
        <w:ind w:left="76"/>
        <w:jc w:val="both"/>
        <w:rPr>
          <w:rFonts w:asciiTheme="minorHAnsi" w:eastAsia="Times" w:hAnsiTheme="minorHAnsi" w:cstheme="minorHAnsi"/>
          <w:sz w:val="22"/>
          <w:szCs w:val="22"/>
          <w:lang w:val="es-MX"/>
        </w:rPr>
      </w:pPr>
    </w:p>
    <w:tbl>
      <w:tblPr>
        <w:tblW w:w="5576" w:type="pct"/>
        <w:jc w:val="center"/>
        <w:tblLayout w:type="fixed"/>
        <w:tblCellMar>
          <w:left w:w="70" w:type="dxa"/>
          <w:right w:w="70" w:type="dxa"/>
        </w:tblCellMar>
        <w:tblLook w:val="04A0" w:firstRow="1" w:lastRow="0" w:firstColumn="1" w:lastColumn="0" w:noHBand="0" w:noVBand="1"/>
      </w:tblPr>
      <w:tblGrid>
        <w:gridCol w:w="842"/>
        <w:gridCol w:w="917"/>
        <w:gridCol w:w="1309"/>
        <w:gridCol w:w="1179"/>
        <w:gridCol w:w="892"/>
        <w:gridCol w:w="1329"/>
        <w:gridCol w:w="1048"/>
        <w:gridCol w:w="795"/>
        <w:gridCol w:w="1534"/>
      </w:tblGrid>
      <w:tr w:rsidR="00CD57DA" w:rsidRPr="00F55981" w:rsidTr="00F55981">
        <w:trPr>
          <w:trHeight w:val="900"/>
          <w:jc w:val="center"/>
        </w:trPr>
        <w:tc>
          <w:tcPr>
            <w:tcW w:w="427" w:type="pct"/>
            <w:tcBorders>
              <w:top w:val="single" w:sz="4" w:space="0" w:color="auto"/>
              <w:left w:val="single" w:sz="4" w:space="0" w:color="auto"/>
              <w:bottom w:val="single" w:sz="4" w:space="0" w:color="auto"/>
              <w:right w:val="single" w:sz="4" w:space="0" w:color="auto"/>
            </w:tcBorders>
            <w:shd w:val="clear" w:color="auto" w:fill="621132"/>
            <w:noWrap/>
            <w:vAlign w:val="center"/>
            <w:hideMark/>
          </w:tcPr>
          <w:p w:rsidR="00CD57DA" w:rsidRPr="00F55981" w:rsidRDefault="00CD57DA" w:rsidP="00F55981">
            <w:pPr>
              <w:pStyle w:val="Textosinformato"/>
              <w:ind w:left="72"/>
              <w:jc w:val="center"/>
              <w:rPr>
                <w:rFonts w:asciiTheme="minorHAnsi" w:eastAsia="Times" w:hAnsiTheme="minorHAnsi" w:cstheme="minorHAnsi"/>
                <w:b/>
                <w:color w:val="FFFFFF" w:themeColor="background1"/>
                <w:sz w:val="16"/>
                <w:szCs w:val="22"/>
              </w:rPr>
            </w:pPr>
            <w:r w:rsidRPr="00F55981">
              <w:rPr>
                <w:rFonts w:asciiTheme="minorHAnsi" w:eastAsia="Times" w:hAnsiTheme="minorHAnsi" w:cstheme="minorHAnsi"/>
                <w:b/>
                <w:color w:val="FFFFFF" w:themeColor="background1"/>
                <w:sz w:val="16"/>
                <w:szCs w:val="22"/>
              </w:rPr>
              <w:t>Proceso</w:t>
            </w:r>
          </w:p>
        </w:tc>
        <w:tc>
          <w:tcPr>
            <w:tcW w:w="465" w:type="pct"/>
            <w:tcBorders>
              <w:top w:val="single" w:sz="4" w:space="0" w:color="auto"/>
              <w:left w:val="nil"/>
              <w:bottom w:val="single" w:sz="4" w:space="0" w:color="auto"/>
              <w:right w:val="single" w:sz="4" w:space="0" w:color="auto"/>
            </w:tcBorders>
            <w:shd w:val="clear" w:color="auto" w:fill="621132"/>
            <w:vAlign w:val="center"/>
          </w:tcPr>
          <w:p w:rsidR="00CD57DA" w:rsidRPr="00F55981" w:rsidRDefault="00CD57DA" w:rsidP="00F55981">
            <w:pPr>
              <w:pStyle w:val="Textosinformato"/>
              <w:ind w:left="64"/>
              <w:jc w:val="center"/>
              <w:rPr>
                <w:rFonts w:asciiTheme="minorHAnsi" w:eastAsia="Times" w:hAnsiTheme="minorHAnsi" w:cstheme="minorHAnsi"/>
                <w:b/>
                <w:color w:val="FFFFFF" w:themeColor="background1"/>
                <w:sz w:val="16"/>
                <w:szCs w:val="22"/>
              </w:rPr>
            </w:pPr>
            <w:r w:rsidRPr="00F55981">
              <w:rPr>
                <w:rFonts w:asciiTheme="minorHAnsi" w:eastAsia="Times" w:hAnsiTheme="minorHAnsi" w:cstheme="minorHAnsi"/>
                <w:b/>
                <w:color w:val="FFFFFF" w:themeColor="background1"/>
                <w:sz w:val="16"/>
                <w:szCs w:val="22"/>
              </w:rPr>
              <w:t>Objetivo</w:t>
            </w:r>
          </w:p>
        </w:tc>
        <w:tc>
          <w:tcPr>
            <w:tcW w:w="665" w:type="pct"/>
            <w:tcBorders>
              <w:top w:val="single" w:sz="4" w:space="0" w:color="auto"/>
              <w:left w:val="single" w:sz="4" w:space="0" w:color="auto"/>
              <w:bottom w:val="single" w:sz="4" w:space="0" w:color="auto"/>
              <w:right w:val="single" w:sz="4" w:space="0" w:color="auto"/>
            </w:tcBorders>
            <w:shd w:val="clear" w:color="auto" w:fill="621132"/>
            <w:vAlign w:val="center"/>
            <w:hideMark/>
          </w:tcPr>
          <w:p w:rsidR="00CD57DA" w:rsidRPr="00F55981" w:rsidRDefault="00CD57DA" w:rsidP="00F55981">
            <w:pPr>
              <w:pStyle w:val="Textosinformato"/>
              <w:ind w:left="108"/>
              <w:jc w:val="center"/>
              <w:rPr>
                <w:rFonts w:asciiTheme="minorHAnsi" w:eastAsia="Times" w:hAnsiTheme="minorHAnsi" w:cstheme="minorHAnsi"/>
                <w:b/>
                <w:color w:val="FFFFFF" w:themeColor="background1"/>
                <w:sz w:val="16"/>
                <w:szCs w:val="22"/>
              </w:rPr>
            </w:pPr>
            <w:r w:rsidRPr="00F55981">
              <w:rPr>
                <w:rFonts w:asciiTheme="minorHAnsi" w:eastAsia="Times" w:hAnsiTheme="minorHAnsi" w:cstheme="minorHAnsi"/>
                <w:b/>
                <w:color w:val="FFFFFF" w:themeColor="background1"/>
                <w:sz w:val="16"/>
                <w:szCs w:val="22"/>
              </w:rPr>
              <w:t>Breve análisis de viabilidad de la implementa-ción</w:t>
            </w:r>
          </w:p>
        </w:tc>
        <w:tc>
          <w:tcPr>
            <w:tcW w:w="599" w:type="pct"/>
            <w:tcBorders>
              <w:top w:val="single" w:sz="4" w:space="0" w:color="auto"/>
              <w:left w:val="nil"/>
              <w:bottom w:val="single" w:sz="4" w:space="0" w:color="auto"/>
              <w:right w:val="single" w:sz="4" w:space="0" w:color="auto"/>
            </w:tcBorders>
            <w:shd w:val="clear" w:color="auto" w:fill="621132"/>
            <w:vAlign w:val="center"/>
            <w:hideMark/>
          </w:tcPr>
          <w:p w:rsidR="00CD57DA" w:rsidRPr="00F55981" w:rsidRDefault="00CD57DA" w:rsidP="00F55981">
            <w:pPr>
              <w:pStyle w:val="Textosinformato"/>
              <w:ind w:left="71"/>
              <w:jc w:val="center"/>
              <w:rPr>
                <w:rFonts w:asciiTheme="minorHAnsi" w:eastAsia="Times" w:hAnsiTheme="minorHAnsi" w:cstheme="minorHAnsi"/>
                <w:b/>
                <w:color w:val="FFFFFF" w:themeColor="background1"/>
                <w:sz w:val="16"/>
                <w:szCs w:val="22"/>
              </w:rPr>
            </w:pPr>
            <w:r w:rsidRPr="00F55981">
              <w:rPr>
                <w:rFonts w:asciiTheme="minorHAnsi" w:eastAsia="Times" w:hAnsiTheme="minorHAnsi" w:cstheme="minorHAnsi"/>
                <w:b/>
                <w:color w:val="FFFFFF" w:themeColor="background1"/>
                <w:sz w:val="16"/>
                <w:szCs w:val="22"/>
              </w:rPr>
              <w:t>Principales responsable</w:t>
            </w:r>
            <w:r w:rsidR="00462873">
              <w:rPr>
                <w:rFonts w:asciiTheme="minorHAnsi" w:eastAsia="Times" w:hAnsiTheme="minorHAnsi" w:cstheme="minorHAnsi"/>
                <w:b/>
                <w:color w:val="FFFFFF" w:themeColor="background1"/>
                <w:sz w:val="16"/>
                <w:szCs w:val="22"/>
              </w:rPr>
              <w:t>s</w:t>
            </w:r>
            <w:r w:rsidRPr="00F55981">
              <w:rPr>
                <w:rFonts w:asciiTheme="minorHAnsi" w:eastAsia="Times" w:hAnsiTheme="minorHAnsi" w:cstheme="minorHAnsi"/>
                <w:b/>
                <w:color w:val="FFFFFF" w:themeColor="background1"/>
                <w:sz w:val="16"/>
                <w:szCs w:val="22"/>
              </w:rPr>
              <w:t xml:space="preserve"> de la </w:t>
            </w:r>
            <w:r w:rsidR="00F55981" w:rsidRPr="00F55981">
              <w:rPr>
                <w:rFonts w:asciiTheme="minorHAnsi" w:eastAsia="Times" w:hAnsiTheme="minorHAnsi" w:cstheme="minorHAnsi"/>
                <w:b/>
                <w:color w:val="FFFFFF" w:themeColor="background1"/>
                <w:sz w:val="16"/>
                <w:szCs w:val="22"/>
              </w:rPr>
              <w:t>implementación</w:t>
            </w:r>
          </w:p>
        </w:tc>
        <w:tc>
          <w:tcPr>
            <w:tcW w:w="453" w:type="pct"/>
            <w:tcBorders>
              <w:top w:val="single" w:sz="4" w:space="0" w:color="auto"/>
              <w:left w:val="nil"/>
              <w:bottom w:val="single" w:sz="4" w:space="0" w:color="auto"/>
              <w:right w:val="single" w:sz="4" w:space="0" w:color="auto"/>
            </w:tcBorders>
            <w:shd w:val="clear" w:color="auto" w:fill="621132"/>
            <w:vAlign w:val="center"/>
            <w:hideMark/>
          </w:tcPr>
          <w:p w:rsidR="00CD57DA" w:rsidRPr="00F55981" w:rsidRDefault="00CD57DA" w:rsidP="00F55981">
            <w:pPr>
              <w:pStyle w:val="Textosinformato"/>
              <w:ind w:left="69"/>
              <w:jc w:val="center"/>
              <w:rPr>
                <w:rFonts w:asciiTheme="minorHAnsi" w:eastAsia="Times" w:hAnsiTheme="minorHAnsi" w:cstheme="minorHAnsi"/>
                <w:b/>
                <w:color w:val="FFFFFF" w:themeColor="background1"/>
                <w:sz w:val="16"/>
                <w:szCs w:val="22"/>
              </w:rPr>
            </w:pPr>
            <w:r w:rsidRPr="00F55981">
              <w:rPr>
                <w:rFonts w:asciiTheme="minorHAnsi" w:eastAsia="Times" w:hAnsiTheme="minorHAnsi" w:cstheme="minorHAnsi"/>
                <w:b/>
                <w:color w:val="FFFFFF" w:themeColor="background1"/>
                <w:sz w:val="16"/>
                <w:szCs w:val="22"/>
              </w:rPr>
              <w:t>Situación actual</w:t>
            </w:r>
          </w:p>
        </w:tc>
        <w:tc>
          <w:tcPr>
            <w:tcW w:w="675" w:type="pct"/>
            <w:tcBorders>
              <w:top w:val="single" w:sz="4" w:space="0" w:color="auto"/>
              <w:left w:val="nil"/>
              <w:bottom w:val="single" w:sz="4" w:space="0" w:color="auto"/>
              <w:right w:val="single" w:sz="4" w:space="0" w:color="auto"/>
            </w:tcBorders>
            <w:shd w:val="clear" w:color="auto" w:fill="621132"/>
            <w:vAlign w:val="center"/>
            <w:hideMark/>
          </w:tcPr>
          <w:p w:rsidR="00CD57DA" w:rsidRPr="00F55981" w:rsidRDefault="00CD57DA" w:rsidP="00F55981">
            <w:pPr>
              <w:pStyle w:val="Textosinformato"/>
              <w:ind w:left="69"/>
              <w:jc w:val="center"/>
              <w:rPr>
                <w:rFonts w:asciiTheme="minorHAnsi" w:eastAsia="Times" w:hAnsiTheme="minorHAnsi" w:cstheme="minorHAnsi"/>
                <w:b/>
                <w:color w:val="FFFFFF" w:themeColor="background1"/>
                <w:sz w:val="16"/>
                <w:szCs w:val="22"/>
              </w:rPr>
            </w:pPr>
            <w:r w:rsidRPr="00F55981">
              <w:rPr>
                <w:rFonts w:asciiTheme="minorHAnsi" w:eastAsia="Times" w:hAnsiTheme="minorHAnsi" w:cstheme="minorHAnsi"/>
                <w:b/>
                <w:color w:val="FFFFFF" w:themeColor="background1"/>
                <w:sz w:val="16"/>
                <w:szCs w:val="22"/>
              </w:rPr>
              <w:t>Metas y efectos potenciales esperados</w:t>
            </w:r>
          </w:p>
        </w:tc>
        <w:tc>
          <w:tcPr>
            <w:tcW w:w="532" w:type="pct"/>
            <w:tcBorders>
              <w:top w:val="single" w:sz="4" w:space="0" w:color="auto"/>
              <w:left w:val="nil"/>
              <w:bottom w:val="single" w:sz="4" w:space="0" w:color="auto"/>
              <w:right w:val="single" w:sz="4" w:space="0" w:color="auto"/>
            </w:tcBorders>
            <w:shd w:val="clear" w:color="auto" w:fill="621132"/>
            <w:vAlign w:val="center"/>
          </w:tcPr>
          <w:p w:rsidR="00CD57DA" w:rsidRPr="00F55981" w:rsidRDefault="00CD57DA" w:rsidP="00F55981">
            <w:pPr>
              <w:pStyle w:val="Textosinformato"/>
              <w:ind w:left="70"/>
              <w:jc w:val="center"/>
              <w:rPr>
                <w:rFonts w:asciiTheme="minorHAnsi" w:eastAsia="Times" w:hAnsiTheme="minorHAnsi" w:cstheme="minorHAnsi"/>
                <w:b/>
                <w:color w:val="FFFFFF" w:themeColor="background1"/>
                <w:sz w:val="16"/>
                <w:szCs w:val="22"/>
              </w:rPr>
            </w:pPr>
            <w:r w:rsidRPr="00F55981">
              <w:rPr>
                <w:rFonts w:asciiTheme="minorHAnsi" w:eastAsia="Times" w:hAnsiTheme="minorHAnsi" w:cstheme="minorHAnsi"/>
                <w:b/>
                <w:color w:val="FFFFFF" w:themeColor="background1"/>
                <w:sz w:val="16"/>
                <w:szCs w:val="22"/>
              </w:rPr>
              <w:t>Elaboración de flujograma del nuevo proceso</w:t>
            </w:r>
          </w:p>
        </w:tc>
        <w:tc>
          <w:tcPr>
            <w:tcW w:w="404" w:type="pct"/>
            <w:tcBorders>
              <w:top w:val="single" w:sz="4" w:space="0" w:color="auto"/>
              <w:left w:val="single" w:sz="4" w:space="0" w:color="auto"/>
              <w:bottom w:val="single" w:sz="4" w:space="0" w:color="auto"/>
              <w:right w:val="single" w:sz="4" w:space="0" w:color="auto"/>
            </w:tcBorders>
            <w:shd w:val="clear" w:color="auto" w:fill="621132"/>
            <w:vAlign w:val="center"/>
            <w:hideMark/>
          </w:tcPr>
          <w:p w:rsidR="00CD57DA" w:rsidRPr="00F55981" w:rsidRDefault="00F55981" w:rsidP="00F55981">
            <w:pPr>
              <w:pStyle w:val="Textosinformato"/>
              <w:ind w:left="68"/>
              <w:jc w:val="center"/>
              <w:rPr>
                <w:rFonts w:asciiTheme="minorHAnsi" w:eastAsia="Times" w:hAnsiTheme="minorHAnsi" w:cstheme="minorHAnsi"/>
                <w:b/>
                <w:color w:val="FFFFFF" w:themeColor="background1"/>
                <w:sz w:val="16"/>
                <w:szCs w:val="22"/>
              </w:rPr>
            </w:pPr>
            <w:r>
              <w:rPr>
                <w:rFonts w:asciiTheme="minorHAnsi" w:eastAsia="Times" w:hAnsiTheme="minorHAnsi" w:cstheme="minorHAnsi"/>
                <w:b/>
                <w:color w:val="FFFFFF" w:themeColor="background1"/>
                <w:sz w:val="16"/>
                <w:szCs w:val="22"/>
              </w:rPr>
              <w:t>Medio de verific</w:t>
            </w:r>
            <w:r w:rsidR="00CD57DA" w:rsidRPr="00F55981">
              <w:rPr>
                <w:rFonts w:asciiTheme="minorHAnsi" w:eastAsia="Times" w:hAnsiTheme="minorHAnsi" w:cstheme="minorHAnsi"/>
                <w:b/>
                <w:color w:val="FFFFFF" w:themeColor="background1"/>
                <w:sz w:val="16"/>
                <w:szCs w:val="22"/>
              </w:rPr>
              <w:t>ación</w:t>
            </w:r>
          </w:p>
        </w:tc>
        <w:tc>
          <w:tcPr>
            <w:tcW w:w="779" w:type="pct"/>
            <w:tcBorders>
              <w:top w:val="single" w:sz="4" w:space="0" w:color="auto"/>
              <w:left w:val="single" w:sz="4" w:space="0" w:color="auto"/>
              <w:bottom w:val="single" w:sz="4" w:space="0" w:color="auto"/>
              <w:right w:val="single" w:sz="4" w:space="0" w:color="auto"/>
            </w:tcBorders>
            <w:shd w:val="clear" w:color="auto" w:fill="621132"/>
            <w:vAlign w:val="center"/>
          </w:tcPr>
          <w:p w:rsidR="00CD57DA" w:rsidRPr="00F55981" w:rsidRDefault="00CD57DA" w:rsidP="00F55981">
            <w:pPr>
              <w:pStyle w:val="Textosinformato"/>
              <w:ind w:left="67"/>
              <w:jc w:val="center"/>
              <w:rPr>
                <w:rFonts w:asciiTheme="minorHAnsi" w:eastAsia="Times" w:hAnsiTheme="minorHAnsi" w:cstheme="minorHAnsi"/>
                <w:b/>
                <w:color w:val="FFFFFF" w:themeColor="background1"/>
                <w:sz w:val="16"/>
                <w:szCs w:val="22"/>
              </w:rPr>
            </w:pPr>
            <w:r w:rsidRPr="00F55981">
              <w:rPr>
                <w:rFonts w:asciiTheme="minorHAnsi" w:eastAsia="Times" w:hAnsiTheme="minorHAnsi" w:cstheme="minorHAnsi"/>
                <w:b/>
                <w:color w:val="FFFFFF" w:themeColor="background1"/>
                <w:sz w:val="16"/>
                <w:szCs w:val="22"/>
              </w:rPr>
              <w:t>Nivel de priorización (Alto, Medio o Bajo)</w:t>
            </w:r>
            <w:r w:rsidR="00462873">
              <w:rPr>
                <w:rFonts w:asciiTheme="minorHAnsi" w:eastAsia="Times" w:hAnsiTheme="minorHAnsi" w:cstheme="minorHAnsi"/>
                <w:b/>
                <w:color w:val="FFFFFF" w:themeColor="background1"/>
                <w:sz w:val="16"/>
                <w:szCs w:val="22"/>
              </w:rPr>
              <w:t xml:space="preserve"> </w:t>
            </w:r>
            <w:r w:rsidRPr="00F55981">
              <w:rPr>
                <w:rFonts w:asciiTheme="minorHAnsi" w:eastAsia="Times" w:hAnsiTheme="minorHAnsi" w:cstheme="minorHAnsi"/>
                <w:b/>
                <w:color w:val="FFFFFF" w:themeColor="background1"/>
                <w:sz w:val="16"/>
                <w:szCs w:val="22"/>
              </w:rPr>
              <w:t>*</w:t>
            </w:r>
          </w:p>
        </w:tc>
      </w:tr>
      <w:tr w:rsidR="00CD57DA" w:rsidRPr="00F55981" w:rsidTr="0068319B">
        <w:trPr>
          <w:trHeight w:val="300"/>
          <w:jc w:val="center"/>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72"/>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465" w:type="pct"/>
            <w:tcBorders>
              <w:top w:val="nil"/>
              <w:left w:val="nil"/>
              <w:bottom w:val="single" w:sz="4" w:space="0" w:color="auto"/>
              <w:right w:val="single" w:sz="4" w:space="0" w:color="auto"/>
            </w:tcBorders>
          </w:tcPr>
          <w:p w:rsidR="00CD57DA" w:rsidRPr="00F55981" w:rsidRDefault="00CD57DA" w:rsidP="0068319B">
            <w:pPr>
              <w:pStyle w:val="Textosinformato"/>
              <w:ind w:left="64"/>
              <w:jc w:val="both"/>
              <w:rPr>
                <w:rFonts w:asciiTheme="minorHAnsi" w:eastAsia="Times" w:hAnsiTheme="minorHAnsi" w:cstheme="minorHAnsi"/>
                <w:b/>
                <w:sz w:val="14"/>
                <w:szCs w:val="22"/>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108"/>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599"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71"/>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69"/>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675"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69"/>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532" w:type="pct"/>
            <w:tcBorders>
              <w:top w:val="nil"/>
              <w:left w:val="nil"/>
              <w:bottom w:val="single" w:sz="4" w:space="0" w:color="auto"/>
              <w:right w:val="single" w:sz="4" w:space="0" w:color="auto"/>
            </w:tcBorders>
          </w:tcPr>
          <w:p w:rsidR="00CD57DA" w:rsidRPr="00F55981" w:rsidRDefault="00CD57DA" w:rsidP="0068319B">
            <w:pPr>
              <w:pStyle w:val="Textosinformato"/>
              <w:ind w:left="70"/>
              <w:jc w:val="both"/>
              <w:rPr>
                <w:rFonts w:asciiTheme="minorHAnsi" w:eastAsia="Times" w:hAnsiTheme="minorHAnsi" w:cstheme="minorHAnsi"/>
                <w:b/>
                <w:sz w:val="14"/>
                <w:szCs w:val="22"/>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68"/>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779" w:type="pct"/>
            <w:tcBorders>
              <w:top w:val="single" w:sz="4" w:space="0" w:color="auto"/>
              <w:left w:val="single" w:sz="4" w:space="0" w:color="auto"/>
              <w:bottom w:val="single" w:sz="4" w:space="0" w:color="auto"/>
              <w:right w:val="single" w:sz="4" w:space="0" w:color="auto"/>
            </w:tcBorders>
          </w:tcPr>
          <w:p w:rsidR="00CD57DA" w:rsidRPr="00F55981" w:rsidRDefault="00CD57DA" w:rsidP="0068319B">
            <w:pPr>
              <w:pStyle w:val="Textosinformato"/>
              <w:ind w:left="67"/>
              <w:jc w:val="both"/>
              <w:rPr>
                <w:rFonts w:asciiTheme="minorHAnsi" w:eastAsia="Times" w:hAnsiTheme="minorHAnsi" w:cstheme="minorHAnsi"/>
                <w:b/>
                <w:sz w:val="14"/>
                <w:szCs w:val="22"/>
              </w:rPr>
            </w:pPr>
          </w:p>
        </w:tc>
      </w:tr>
      <w:tr w:rsidR="00CD57DA" w:rsidRPr="00F55981" w:rsidTr="0068319B">
        <w:trPr>
          <w:trHeight w:val="300"/>
          <w:jc w:val="center"/>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72"/>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465" w:type="pct"/>
            <w:tcBorders>
              <w:top w:val="nil"/>
              <w:left w:val="nil"/>
              <w:bottom w:val="single" w:sz="4" w:space="0" w:color="auto"/>
              <w:right w:val="single" w:sz="4" w:space="0" w:color="auto"/>
            </w:tcBorders>
          </w:tcPr>
          <w:p w:rsidR="00CD57DA" w:rsidRPr="00F55981" w:rsidRDefault="00CD57DA" w:rsidP="0068319B">
            <w:pPr>
              <w:pStyle w:val="Textosinformato"/>
              <w:ind w:left="64"/>
              <w:jc w:val="both"/>
              <w:rPr>
                <w:rFonts w:asciiTheme="minorHAnsi" w:eastAsia="Times" w:hAnsiTheme="minorHAnsi" w:cstheme="minorHAnsi"/>
                <w:b/>
                <w:sz w:val="14"/>
                <w:szCs w:val="22"/>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108"/>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599"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71"/>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69"/>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675"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69"/>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532" w:type="pct"/>
            <w:tcBorders>
              <w:top w:val="nil"/>
              <w:left w:val="nil"/>
              <w:bottom w:val="single" w:sz="4" w:space="0" w:color="auto"/>
              <w:right w:val="single" w:sz="4" w:space="0" w:color="auto"/>
            </w:tcBorders>
          </w:tcPr>
          <w:p w:rsidR="00CD57DA" w:rsidRPr="00F55981" w:rsidRDefault="00CD57DA" w:rsidP="0068319B">
            <w:pPr>
              <w:pStyle w:val="Textosinformato"/>
              <w:ind w:left="70"/>
              <w:jc w:val="both"/>
              <w:rPr>
                <w:rFonts w:asciiTheme="minorHAnsi" w:eastAsia="Times" w:hAnsiTheme="minorHAnsi" w:cstheme="minorHAnsi"/>
                <w:b/>
                <w:sz w:val="14"/>
                <w:szCs w:val="22"/>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68"/>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779" w:type="pct"/>
            <w:tcBorders>
              <w:top w:val="single" w:sz="4" w:space="0" w:color="auto"/>
              <w:left w:val="single" w:sz="4" w:space="0" w:color="auto"/>
              <w:bottom w:val="single" w:sz="4" w:space="0" w:color="auto"/>
              <w:right w:val="single" w:sz="4" w:space="0" w:color="auto"/>
            </w:tcBorders>
          </w:tcPr>
          <w:p w:rsidR="00CD57DA" w:rsidRPr="00F55981" w:rsidRDefault="00CD57DA" w:rsidP="0068319B">
            <w:pPr>
              <w:pStyle w:val="Textosinformato"/>
              <w:ind w:left="67"/>
              <w:jc w:val="both"/>
              <w:rPr>
                <w:rFonts w:asciiTheme="minorHAnsi" w:eastAsia="Times" w:hAnsiTheme="minorHAnsi" w:cstheme="minorHAnsi"/>
                <w:b/>
                <w:sz w:val="14"/>
                <w:szCs w:val="22"/>
              </w:rPr>
            </w:pPr>
          </w:p>
        </w:tc>
      </w:tr>
      <w:tr w:rsidR="00CD57DA" w:rsidRPr="00F55981" w:rsidTr="0068319B">
        <w:trPr>
          <w:trHeight w:val="300"/>
          <w:jc w:val="center"/>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72"/>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465" w:type="pct"/>
            <w:tcBorders>
              <w:top w:val="nil"/>
              <w:left w:val="nil"/>
              <w:bottom w:val="single" w:sz="4" w:space="0" w:color="auto"/>
              <w:right w:val="single" w:sz="4" w:space="0" w:color="auto"/>
            </w:tcBorders>
          </w:tcPr>
          <w:p w:rsidR="00CD57DA" w:rsidRPr="00F55981" w:rsidRDefault="00CD57DA" w:rsidP="0068319B">
            <w:pPr>
              <w:pStyle w:val="Textosinformato"/>
              <w:ind w:left="64"/>
              <w:jc w:val="both"/>
              <w:rPr>
                <w:rFonts w:asciiTheme="minorHAnsi" w:eastAsia="Times" w:hAnsiTheme="minorHAnsi" w:cstheme="minorHAnsi"/>
                <w:b/>
                <w:sz w:val="14"/>
                <w:szCs w:val="22"/>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108"/>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599"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71"/>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69"/>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675" w:type="pct"/>
            <w:tcBorders>
              <w:top w:val="nil"/>
              <w:left w:val="nil"/>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69"/>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532" w:type="pct"/>
            <w:tcBorders>
              <w:top w:val="nil"/>
              <w:left w:val="nil"/>
              <w:bottom w:val="single" w:sz="4" w:space="0" w:color="auto"/>
              <w:right w:val="single" w:sz="4" w:space="0" w:color="auto"/>
            </w:tcBorders>
          </w:tcPr>
          <w:p w:rsidR="00CD57DA" w:rsidRPr="00F55981" w:rsidRDefault="00CD57DA" w:rsidP="0068319B">
            <w:pPr>
              <w:pStyle w:val="Textosinformato"/>
              <w:ind w:left="70"/>
              <w:jc w:val="both"/>
              <w:rPr>
                <w:rFonts w:asciiTheme="minorHAnsi" w:eastAsia="Times" w:hAnsiTheme="minorHAnsi" w:cstheme="minorHAnsi"/>
                <w:b/>
                <w:sz w:val="14"/>
                <w:szCs w:val="22"/>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7DA" w:rsidRPr="00F55981" w:rsidRDefault="00CD57DA" w:rsidP="0068319B">
            <w:pPr>
              <w:pStyle w:val="Textosinformato"/>
              <w:ind w:left="68"/>
              <w:jc w:val="both"/>
              <w:rPr>
                <w:rFonts w:asciiTheme="minorHAnsi" w:eastAsia="Times" w:hAnsiTheme="minorHAnsi" w:cstheme="minorHAnsi"/>
                <w:b/>
                <w:sz w:val="14"/>
                <w:szCs w:val="22"/>
              </w:rPr>
            </w:pPr>
            <w:r w:rsidRPr="00F55981">
              <w:rPr>
                <w:rFonts w:asciiTheme="minorHAnsi" w:eastAsia="Times" w:hAnsiTheme="minorHAnsi" w:cstheme="minorHAnsi"/>
                <w:b/>
                <w:sz w:val="14"/>
                <w:szCs w:val="22"/>
              </w:rPr>
              <w:t> </w:t>
            </w:r>
          </w:p>
        </w:tc>
        <w:tc>
          <w:tcPr>
            <w:tcW w:w="779" w:type="pct"/>
            <w:tcBorders>
              <w:top w:val="single" w:sz="4" w:space="0" w:color="auto"/>
              <w:left w:val="single" w:sz="4" w:space="0" w:color="auto"/>
              <w:bottom w:val="single" w:sz="4" w:space="0" w:color="auto"/>
              <w:right w:val="single" w:sz="4" w:space="0" w:color="auto"/>
            </w:tcBorders>
          </w:tcPr>
          <w:p w:rsidR="00CD57DA" w:rsidRPr="00F55981" w:rsidRDefault="00CD57DA" w:rsidP="0068319B">
            <w:pPr>
              <w:pStyle w:val="Textosinformato"/>
              <w:ind w:left="67"/>
              <w:jc w:val="both"/>
              <w:rPr>
                <w:rFonts w:asciiTheme="minorHAnsi" w:eastAsia="Times" w:hAnsiTheme="minorHAnsi" w:cstheme="minorHAnsi"/>
                <w:b/>
                <w:sz w:val="14"/>
                <w:szCs w:val="22"/>
              </w:rPr>
            </w:pPr>
          </w:p>
        </w:tc>
      </w:tr>
    </w:tbl>
    <w:p w:rsidR="00CD57DA" w:rsidRPr="00F55981" w:rsidRDefault="00CD57DA" w:rsidP="00CD57DA">
      <w:pPr>
        <w:pStyle w:val="Textosinformato"/>
        <w:spacing w:line="276" w:lineRule="auto"/>
        <w:ind w:left="-284"/>
        <w:jc w:val="both"/>
        <w:rPr>
          <w:rFonts w:asciiTheme="minorHAnsi" w:eastAsia="Times" w:hAnsiTheme="minorHAnsi" w:cstheme="minorHAnsi"/>
          <w:sz w:val="18"/>
          <w:szCs w:val="16"/>
        </w:rPr>
      </w:pPr>
    </w:p>
    <w:p w:rsidR="00CD57DA" w:rsidRPr="00F55981" w:rsidRDefault="00CD57DA" w:rsidP="00CD57DA">
      <w:pPr>
        <w:pStyle w:val="Default"/>
        <w:jc w:val="both"/>
        <w:rPr>
          <w:rFonts w:asciiTheme="minorHAnsi" w:hAnsiTheme="minorHAnsi" w:cstheme="minorHAnsi"/>
          <w:bCs/>
          <w:i/>
          <w:color w:val="auto"/>
          <w:sz w:val="18"/>
          <w:szCs w:val="16"/>
        </w:rPr>
      </w:pPr>
      <w:r w:rsidRPr="00F55981">
        <w:rPr>
          <w:rFonts w:asciiTheme="minorHAnsi" w:hAnsiTheme="minorHAnsi" w:cstheme="minorHAnsi"/>
          <w:bCs/>
          <w:i/>
          <w:color w:val="auto"/>
          <w:sz w:val="18"/>
          <w:szCs w:val="16"/>
          <w:shd w:val="clear" w:color="auto" w:fill="D4C19C"/>
        </w:rPr>
        <w:t>*[El nivel de priorización Alto, Medio o Bajo, se estimará considerando la mejora en la operación del Pp, la viabilidad de la implementación de la recomendación, así como el efecto potencial que esto pueda tener el alcance del objetivo del Pp]</w:t>
      </w:r>
      <w:r w:rsidRPr="00F55981">
        <w:rPr>
          <w:rFonts w:asciiTheme="minorHAnsi" w:hAnsiTheme="minorHAnsi" w:cstheme="minorHAnsi"/>
          <w:bCs/>
          <w:i/>
          <w:color w:val="auto"/>
          <w:sz w:val="18"/>
          <w:szCs w:val="16"/>
        </w:rPr>
        <w:t>.</w:t>
      </w:r>
    </w:p>
    <w:p w:rsidR="00CD57DA" w:rsidRPr="00F55981" w:rsidRDefault="00CD57DA" w:rsidP="00CD57DA">
      <w:pPr>
        <w:pStyle w:val="Default"/>
        <w:jc w:val="both"/>
        <w:rPr>
          <w:rFonts w:asciiTheme="minorHAnsi" w:hAnsiTheme="minorHAnsi" w:cstheme="minorHAnsi"/>
          <w:szCs w:val="22"/>
        </w:rPr>
      </w:pPr>
    </w:p>
    <w:p w:rsidR="00FC3CDF" w:rsidRDefault="00C67BF5">
      <w:pPr>
        <w:rPr>
          <w:rFonts w:cstheme="minorHAnsi"/>
          <w:bCs/>
          <w:sz w:val="22"/>
          <w:szCs w:val="22"/>
        </w:rPr>
      </w:pPr>
      <w:r>
        <w:rPr>
          <w:rFonts w:cstheme="minorHAnsi"/>
          <w:bCs/>
          <w:sz w:val="22"/>
          <w:szCs w:val="22"/>
        </w:rPr>
        <w:br w:type="page"/>
      </w:r>
    </w:p>
    <w:p w:rsidR="00FC3CDF" w:rsidRPr="00FC3CDF" w:rsidRDefault="00FC3CDF" w:rsidP="00FC3CDF">
      <w:pPr>
        <w:pStyle w:val="Ttulo2"/>
        <w:spacing w:before="0"/>
        <w:jc w:val="center"/>
        <w:rPr>
          <w:rFonts w:asciiTheme="minorHAnsi" w:eastAsia="Times" w:hAnsiTheme="minorHAnsi" w:cstheme="minorHAnsi"/>
          <w:i w:val="0"/>
          <w:sz w:val="20"/>
          <w:szCs w:val="22"/>
        </w:rPr>
      </w:pPr>
      <w:bookmarkStart w:id="127" w:name="_Toc40178664"/>
      <w:r w:rsidRPr="00FC3CDF">
        <w:rPr>
          <w:rFonts w:asciiTheme="minorHAnsi" w:eastAsia="Times" w:hAnsiTheme="minorHAnsi" w:cstheme="minorHAnsi"/>
          <w:i w:val="0"/>
          <w:sz w:val="20"/>
          <w:szCs w:val="22"/>
        </w:rPr>
        <w:t>Anexo XIV. Ficha Técnica con los datos generales de la evaluación</w:t>
      </w:r>
      <w:bookmarkEnd w:id="127"/>
    </w:p>
    <w:p w:rsidR="00FC3CDF" w:rsidRDefault="00FC3CDF">
      <w:pPr>
        <w:rPr>
          <w:rFonts w:eastAsia="Times New Roman" w:cstheme="minorHAnsi"/>
          <w:bCs/>
          <w:sz w:val="22"/>
          <w:szCs w:val="22"/>
          <w:lang w:val="es-ES" w:eastAsia="es-ES"/>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6959"/>
      </w:tblGrid>
      <w:tr w:rsidR="00754A98" w:rsidRPr="00F55981" w:rsidTr="00FC3CDF">
        <w:trPr>
          <w:trHeight w:val="915"/>
          <w:jc w:val="center"/>
        </w:trPr>
        <w:tc>
          <w:tcPr>
            <w:tcW w:w="3261" w:type="dxa"/>
            <w:tcMar>
              <w:top w:w="0" w:type="dxa"/>
              <w:left w:w="70" w:type="dxa"/>
              <w:bottom w:w="0" w:type="dxa"/>
              <w:right w:w="70" w:type="dxa"/>
            </w:tcMar>
            <w:vAlign w:val="center"/>
            <w:hideMark/>
          </w:tcPr>
          <w:p w:rsidR="00754A98" w:rsidRPr="00F55981" w:rsidRDefault="00754A98" w:rsidP="00754A98">
            <w:pPr>
              <w:spacing w:before="120" w:after="120" w:line="252" w:lineRule="auto"/>
              <w:rPr>
                <w:rFonts w:cstheme="minorHAnsi"/>
                <w:b/>
                <w:bCs/>
                <w:sz w:val="18"/>
                <w:szCs w:val="18"/>
                <w:lang w:eastAsia="es-MX"/>
              </w:rPr>
            </w:pPr>
            <w:r w:rsidRPr="000B52BA">
              <w:rPr>
                <w:rFonts w:cstheme="minorHAnsi"/>
                <w:b/>
                <w:bCs/>
                <w:sz w:val="16"/>
                <w:szCs w:val="18"/>
                <w:lang w:eastAsia="es-MX"/>
              </w:rPr>
              <w:t>Nombre de la evaluación</w:t>
            </w:r>
          </w:p>
        </w:tc>
        <w:tc>
          <w:tcPr>
            <w:tcW w:w="6959" w:type="dxa"/>
            <w:tcMar>
              <w:top w:w="0" w:type="dxa"/>
              <w:left w:w="70" w:type="dxa"/>
              <w:bottom w:w="0" w:type="dxa"/>
              <w:right w:w="70" w:type="dxa"/>
            </w:tcMar>
            <w:vAlign w:val="center"/>
            <w:hideMark/>
          </w:tcPr>
          <w:p w:rsidR="00754A98" w:rsidRPr="00F55981" w:rsidRDefault="00754A98" w:rsidP="00754A98">
            <w:pPr>
              <w:shd w:val="clear" w:color="auto" w:fill="FFFFFF"/>
              <w:spacing w:before="120" w:beforeAutospacing="1" w:after="120" w:afterAutospacing="1" w:line="252" w:lineRule="auto"/>
              <w:textAlignment w:val="center"/>
              <w:rPr>
                <w:rFonts w:cstheme="minorHAnsi"/>
                <w:sz w:val="18"/>
                <w:szCs w:val="18"/>
                <w:lang w:eastAsia="es-MX"/>
              </w:rPr>
            </w:pPr>
            <w:r w:rsidRPr="000B52BA">
              <w:rPr>
                <w:rFonts w:eastAsia="Times New Roman" w:cstheme="minorHAnsi"/>
                <w:i/>
                <w:sz w:val="16"/>
                <w:szCs w:val="18"/>
                <w:shd w:val="clear" w:color="auto" w:fill="D4C19C"/>
                <w:lang w:val="es-ES"/>
              </w:rPr>
              <w:t>[Especificar el nombre de la evaluación considerando su tipo y ejercicio evaluado]</w:t>
            </w:r>
          </w:p>
        </w:tc>
      </w:tr>
      <w:tr w:rsidR="00754A98" w:rsidRPr="00F55981" w:rsidTr="00FC3CDF">
        <w:trPr>
          <w:trHeight w:val="300"/>
          <w:jc w:val="center"/>
        </w:trPr>
        <w:tc>
          <w:tcPr>
            <w:tcW w:w="3261" w:type="dxa"/>
            <w:tcMar>
              <w:top w:w="0" w:type="dxa"/>
              <w:left w:w="70" w:type="dxa"/>
              <w:bottom w:w="0" w:type="dxa"/>
              <w:right w:w="70" w:type="dxa"/>
            </w:tcMar>
            <w:vAlign w:val="center"/>
            <w:hideMark/>
          </w:tcPr>
          <w:p w:rsidR="00754A98" w:rsidRPr="00F55981" w:rsidRDefault="00754A98" w:rsidP="00754A98">
            <w:pPr>
              <w:spacing w:before="120" w:after="120" w:line="252" w:lineRule="auto"/>
              <w:rPr>
                <w:rFonts w:cstheme="minorHAnsi"/>
                <w:b/>
                <w:bCs/>
                <w:sz w:val="18"/>
                <w:szCs w:val="18"/>
                <w:lang w:eastAsia="es-MX"/>
              </w:rPr>
            </w:pPr>
            <w:r w:rsidRPr="000B52BA">
              <w:rPr>
                <w:rFonts w:cstheme="minorHAnsi"/>
                <w:b/>
                <w:bCs/>
                <w:sz w:val="16"/>
                <w:szCs w:val="18"/>
                <w:lang w:eastAsia="es-MX"/>
              </w:rPr>
              <w:t>Nombre y clave del programa evaluado</w:t>
            </w:r>
          </w:p>
        </w:tc>
        <w:tc>
          <w:tcPr>
            <w:tcW w:w="6959" w:type="dxa"/>
            <w:tcMar>
              <w:top w:w="0" w:type="dxa"/>
              <w:left w:w="70" w:type="dxa"/>
              <w:bottom w:w="0" w:type="dxa"/>
              <w:right w:w="70" w:type="dxa"/>
            </w:tcMar>
            <w:vAlign w:val="center"/>
            <w:hideMark/>
          </w:tcPr>
          <w:p w:rsidR="00754A98" w:rsidRPr="00F55981" w:rsidRDefault="00754A98" w:rsidP="00754A98">
            <w:pPr>
              <w:shd w:val="clear" w:color="auto" w:fill="FFFFFF"/>
              <w:spacing w:before="120" w:after="120" w:line="252" w:lineRule="auto"/>
              <w:textAlignment w:val="center"/>
              <w:rPr>
                <w:rFonts w:cstheme="minorHAnsi"/>
                <w:i/>
                <w:iCs/>
                <w:sz w:val="18"/>
                <w:szCs w:val="18"/>
                <w:shd w:val="clear" w:color="auto" w:fill="F2F2F2"/>
                <w:lang w:val="es-ES"/>
              </w:rPr>
            </w:pPr>
            <w:r w:rsidRPr="000B52BA">
              <w:rPr>
                <w:rFonts w:eastAsia="Times New Roman" w:cstheme="minorHAnsi"/>
                <w:i/>
                <w:sz w:val="16"/>
                <w:szCs w:val="18"/>
                <w:shd w:val="clear" w:color="auto" w:fill="D4C19C"/>
                <w:lang w:val="es-ES"/>
              </w:rPr>
              <w:t>[Indicar el nombre del Pp sujeto a evaluación, de acuerdo con lo establecido en el PEF, señalando su modalidad y clave]</w:t>
            </w:r>
          </w:p>
        </w:tc>
      </w:tr>
      <w:tr w:rsidR="00754A98" w:rsidRPr="00F55981" w:rsidTr="00FC3CDF">
        <w:trPr>
          <w:trHeight w:val="300"/>
          <w:jc w:val="center"/>
        </w:trPr>
        <w:tc>
          <w:tcPr>
            <w:tcW w:w="3261" w:type="dxa"/>
            <w:tcMar>
              <w:top w:w="0" w:type="dxa"/>
              <w:left w:w="70" w:type="dxa"/>
              <w:bottom w:w="0" w:type="dxa"/>
              <w:right w:w="70" w:type="dxa"/>
            </w:tcMar>
            <w:vAlign w:val="center"/>
            <w:hideMark/>
          </w:tcPr>
          <w:p w:rsidR="00754A98" w:rsidRPr="00F55981" w:rsidRDefault="00754A98" w:rsidP="00754A98">
            <w:pPr>
              <w:shd w:val="clear" w:color="000000" w:fill="FFFFFF"/>
              <w:spacing w:before="120" w:beforeAutospacing="1" w:after="120" w:afterAutospacing="1" w:line="252" w:lineRule="auto"/>
              <w:textAlignment w:val="center"/>
              <w:rPr>
                <w:rFonts w:cstheme="minorHAnsi"/>
                <w:b/>
                <w:bCs/>
                <w:sz w:val="18"/>
                <w:szCs w:val="18"/>
                <w:lang w:eastAsia="es-MX"/>
              </w:rPr>
            </w:pPr>
            <w:r w:rsidRPr="000B52BA">
              <w:rPr>
                <w:rFonts w:cstheme="minorHAnsi"/>
                <w:b/>
                <w:bCs/>
                <w:sz w:val="16"/>
                <w:szCs w:val="18"/>
                <w:lang w:eastAsia="es-MX"/>
              </w:rPr>
              <w:t>Ramo</w:t>
            </w:r>
          </w:p>
        </w:tc>
        <w:tc>
          <w:tcPr>
            <w:tcW w:w="6959" w:type="dxa"/>
            <w:tcMar>
              <w:top w:w="0" w:type="dxa"/>
              <w:left w:w="70" w:type="dxa"/>
              <w:bottom w:w="0" w:type="dxa"/>
              <w:right w:w="70" w:type="dxa"/>
            </w:tcMar>
            <w:vAlign w:val="center"/>
            <w:hideMark/>
          </w:tcPr>
          <w:p w:rsidR="00754A98" w:rsidRPr="00F55981" w:rsidRDefault="00754A98" w:rsidP="00754A98">
            <w:pPr>
              <w:shd w:val="clear" w:color="auto" w:fill="FFFFFF"/>
              <w:spacing w:before="120" w:after="120" w:line="252" w:lineRule="auto"/>
              <w:textAlignment w:val="center"/>
              <w:rPr>
                <w:rFonts w:cstheme="minorHAnsi"/>
                <w:i/>
                <w:iCs/>
                <w:sz w:val="18"/>
                <w:szCs w:val="18"/>
                <w:shd w:val="clear" w:color="auto" w:fill="F2F2F2"/>
                <w:lang w:val="es-ES"/>
              </w:rPr>
            </w:pPr>
            <w:r w:rsidRPr="000B52BA">
              <w:rPr>
                <w:rFonts w:eastAsia="Times New Roman" w:cstheme="minorHAnsi"/>
                <w:i/>
                <w:sz w:val="16"/>
                <w:szCs w:val="18"/>
                <w:shd w:val="clear" w:color="auto" w:fill="D4C19C"/>
                <w:lang w:val="es-ES"/>
              </w:rPr>
              <w:t>[Indicar el Ramo al que pertenece el Pp evaluado (clave y denominación]</w:t>
            </w:r>
          </w:p>
        </w:tc>
      </w:tr>
      <w:tr w:rsidR="00754A98" w:rsidRPr="00F55981" w:rsidTr="00FC3CDF">
        <w:trPr>
          <w:trHeight w:val="600"/>
          <w:jc w:val="center"/>
        </w:trPr>
        <w:tc>
          <w:tcPr>
            <w:tcW w:w="3261" w:type="dxa"/>
            <w:tcMar>
              <w:top w:w="0" w:type="dxa"/>
              <w:left w:w="70" w:type="dxa"/>
              <w:bottom w:w="0" w:type="dxa"/>
              <w:right w:w="70" w:type="dxa"/>
            </w:tcMar>
            <w:vAlign w:val="center"/>
            <w:hideMark/>
          </w:tcPr>
          <w:p w:rsidR="00754A98" w:rsidRPr="00F55981" w:rsidRDefault="00754A98" w:rsidP="00754A98">
            <w:pPr>
              <w:shd w:val="clear" w:color="000000" w:fill="FFFFFF"/>
              <w:spacing w:before="120" w:beforeAutospacing="1" w:after="120" w:afterAutospacing="1" w:line="252" w:lineRule="auto"/>
              <w:textAlignment w:val="center"/>
              <w:rPr>
                <w:rFonts w:cstheme="minorHAnsi"/>
                <w:b/>
                <w:bCs/>
                <w:sz w:val="18"/>
                <w:szCs w:val="18"/>
                <w:lang w:eastAsia="es-MX"/>
              </w:rPr>
            </w:pPr>
            <w:r w:rsidRPr="000B52BA">
              <w:rPr>
                <w:rFonts w:cstheme="minorHAnsi"/>
                <w:b/>
                <w:bCs/>
                <w:sz w:val="16"/>
                <w:szCs w:val="18"/>
                <w:lang w:eastAsia="es-MX"/>
              </w:rPr>
              <w:t xml:space="preserve">Unidad(es) Responsable(s) </w:t>
            </w:r>
          </w:p>
        </w:tc>
        <w:tc>
          <w:tcPr>
            <w:tcW w:w="6959" w:type="dxa"/>
            <w:tcMar>
              <w:top w:w="0" w:type="dxa"/>
              <w:left w:w="70" w:type="dxa"/>
              <w:bottom w:w="0" w:type="dxa"/>
              <w:right w:w="70" w:type="dxa"/>
            </w:tcMar>
            <w:vAlign w:val="center"/>
            <w:hideMark/>
          </w:tcPr>
          <w:p w:rsidR="00754A98" w:rsidRPr="00F55981" w:rsidRDefault="00754A98" w:rsidP="00754A98">
            <w:pPr>
              <w:shd w:val="clear" w:color="auto" w:fill="FFFFFF"/>
              <w:spacing w:before="120" w:after="120" w:line="252" w:lineRule="auto"/>
              <w:textAlignment w:val="center"/>
              <w:rPr>
                <w:rFonts w:cstheme="minorHAnsi"/>
                <w:i/>
                <w:iCs/>
                <w:sz w:val="18"/>
                <w:szCs w:val="18"/>
                <w:shd w:val="clear" w:color="auto" w:fill="F2F2F2"/>
                <w:lang w:val="es-ES"/>
              </w:rPr>
            </w:pPr>
            <w:r w:rsidRPr="000B52BA">
              <w:rPr>
                <w:rFonts w:eastAsia="Times New Roman" w:cstheme="minorHAnsi"/>
                <w:i/>
                <w:sz w:val="16"/>
                <w:szCs w:val="18"/>
                <w:shd w:val="clear" w:color="auto" w:fill="D4C19C"/>
                <w:lang w:val="es-ES"/>
              </w:rPr>
              <w:t>[Especificar la(s) unidad(es) responsable(s) de la administración, operación y ejecución de los programas, subprogramas y proyectos del Pp evaluado correspondientes a las dependencias y entidades]</w:t>
            </w:r>
          </w:p>
        </w:tc>
      </w:tr>
      <w:tr w:rsidR="00754A98" w:rsidRPr="00F55981" w:rsidTr="00FC3CDF">
        <w:trPr>
          <w:trHeight w:val="600"/>
          <w:jc w:val="center"/>
        </w:trPr>
        <w:tc>
          <w:tcPr>
            <w:tcW w:w="3261" w:type="dxa"/>
            <w:tcMar>
              <w:top w:w="0" w:type="dxa"/>
              <w:left w:w="70" w:type="dxa"/>
              <w:bottom w:w="0" w:type="dxa"/>
              <w:right w:w="70" w:type="dxa"/>
            </w:tcMar>
            <w:vAlign w:val="center"/>
          </w:tcPr>
          <w:p w:rsidR="00754A98" w:rsidRPr="00F55981" w:rsidRDefault="00754A98" w:rsidP="00754A98">
            <w:pPr>
              <w:shd w:val="clear" w:color="000000" w:fill="FFFFFF"/>
              <w:spacing w:before="120" w:beforeAutospacing="1" w:after="120" w:afterAutospacing="1" w:line="252" w:lineRule="auto"/>
              <w:textAlignment w:val="center"/>
              <w:rPr>
                <w:rFonts w:cstheme="minorHAnsi"/>
                <w:b/>
                <w:bCs/>
                <w:sz w:val="18"/>
                <w:szCs w:val="18"/>
                <w:lang w:eastAsia="es-MX"/>
              </w:rPr>
            </w:pPr>
            <w:r w:rsidRPr="000B52BA">
              <w:rPr>
                <w:rFonts w:cstheme="minorHAnsi"/>
                <w:b/>
                <w:bCs/>
                <w:sz w:val="16"/>
                <w:szCs w:val="18"/>
                <w:lang w:eastAsia="es-MX"/>
              </w:rPr>
              <w:t>PAE de origen</w:t>
            </w:r>
          </w:p>
        </w:tc>
        <w:tc>
          <w:tcPr>
            <w:tcW w:w="6959" w:type="dxa"/>
            <w:tcMar>
              <w:top w:w="0" w:type="dxa"/>
              <w:left w:w="70" w:type="dxa"/>
              <w:bottom w:w="0" w:type="dxa"/>
              <w:right w:w="70" w:type="dxa"/>
            </w:tcMar>
            <w:vAlign w:val="center"/>
          </w:tcPr>
          <w:p w:rsidR="00754A98" w:rsidRPr="00F55981" w:rsidRDefault="00754A98" w:rsidP="00754A98">
            <w:pPr>
              <w:shd w:val="clear" w:color="auto" w:fill="FFFFFF"/>
              <w:spacing w:before="120" w:after="120" w:line="252" w:lineRule="auto"/>
              <w:textAlignment w:val="center"/>
              <w:rPr>
                <w:rFonts w:cstheme="minorHAnsi"/>
                <w:i/>
                <w:iCs/>
                <w:sz w:val="18"/>
                <w:szCs w:val="18"/>
                <w:shd w:val="clear" w:color="auto" w:fill="D4C19C"/>
                <w:lang w:val="es-ES"/>
              </w:rPr>
            </w:pPr>
            <w:r w:rsidRPr="000B52BA">
              <w:rPr>
                <w:rFonts w:eastAsia="Times New Roman" w:cstheme="minorHAnsi"/>
                <w:i/>
                <w:sz w:val="16"/>
                <w:szCs w:val="18"/>
                <w:shd w:val="clear" w:color="auto" w:fill="D4C19C"/>
                <w:lang w:val="es-ES"/>
              </w:rPr>
              <w:t>[Especificar el ejercicio fiscal al que corresponde el PAE en la que fue programada la evaluación]</w:t>
            </w:r>
          </w:p>
        </w:tc>
      </w:tr>
      <w:tr w:rsidR="00754A98" w:rsidRPr="00F55981" w:rsidTr="00FC3CDF">
        <w:trPr>
          <w:trHeight w:val="300"/>
          <w:jc w:val="center"/>
        </w:trPr>
        <w:tc>
          <w:tcPr>
            <w:tcW w:w="3261" w:type="dxa"/>
            <w:tcMar>
              <w:top w:w="0" w:type="dxa"/>
              <w:left w:w="70" w:type="dxa"/>
              <w:bottom w:w="0" w:type="dxa"/>
              <w:right w:w="70" w:type="dxa"/>
            </w:tcMar>
            <w:vAlign w:val="center"/>
            <w:hideMark/>
          </w:tcPr>
          <w:p w:rsidR="00754A98" w:rsidRPr="00F55981" w:rsidRDefault="00754A98" w:rsidP="00754A98">
            <w:pPr>
              <w:shd w:val="clear" w:color="000000" w:fill="FFFFFF"/>
              <w:spacing w:before="120" w:beforeAutospacing="1" w:after="120" w:afterAutospacing="1" w:line="252" w:lineRule="auto"/>
              <w:textAlignment w:val="center"/>
              <w:rPr>
                <w:rFonts w:cstheme="minorHAnsi"/>
                <w:b/>
                <w:bCs/>
                <w:sz w:val="18"/>
                <w:szCs w:val="18"/>
                <w:lang w:eastAsia="es-MX"/>
              </w:rPr>
            </w:pPr>
            <w:r w:rsidRPr="000B52BA">
              <w:rPr>
                <w:rFonts w:cstheme="minorHAnsi"/>
                <w:b/>
                <w:bCs/>
                <w:sz w:val="16"/>
                <w:szCs w:val="18"/>
                <w:lang w:eastAsia="es-MX"/>
              </w:rPr>
              <w:t>Año de conclusión y entrega de la evaluación</w:t>
            </w:r>
          </w:p>
        </w:tc>
        <w:tc>
          <w:tcPr>
            <w:tcW w:w="6959" w:type="dxa"/>
            <w:tcMar>
              <w:top w:w="0" w:type="dxa"/>
              <w:left w:w="70" w:type="dxa"/>
              <w:bottom w:w="0" w:type="dxa"/>
              <w:right w:w="70" w:type="dxa"/>
            </w:tcMar>
            <w:vAlign w:val="center"/>
            <w:hideMark/>
          </w:tcPr>
          <w:p w:rsidR="00754A98" w:rsidRPr="00F55981" w:rsidRDefault="00754A98" w:rsidP="00754A98">
            <w:pPr>
              <w:shd w:val="clear" w:color="auto" w:fill="FFFFFF"/>
              <w:spacing w:before="120" w:after="120" w:line="252" w:lineRule="auto"/>
              <w:textAlignment w:val="center"/>
              <w:rPr>
                <w:rFonts w:cstheme="minorHAnsi"/>
                <w:i/>
                <w:iCs/>
                <w:sz w:val="18"/>
                <w:szCs w:val="18"/>
                <w:shd w:val="clear" w:color="auto" w:fill="F2F2F2"/>
                <w:lang w:val="es-ES"/>
              </w:rPr>
            </w:pPr>
            <w:r w:rsidRPr="000B52BA">
              <w:rPr>
                <w:rFonts w:eastAsia="Times New Roman" w:cstheme="minorHAnsi"/>
                <w:i/>
                <w:sz w:val="16"/>
                <w:szCs w:val="18"/>
                <w:shd w:val="clear" w:color="auto" w:fill="D4C19C"/>
                <w:lang w:val="es-ES"/>
              </w:rPr>
              <w:t>[Indicar el año en que se concluyó la evaluación]</w:t>
            </w:r>
          </w:p>
        </w:tc>
      </w:tr>
      <w:tr w:rsidR="00754A98" w:rsidRPr="00F55981" w:rsidTr="00FC3CDF">
        <w:trPr>
          <w:trHeight w:val="315"/>
          <w:jc w:val="center"/>
        </w:trPr>
        <w:tc>
          <w:tcPr>
            <w:tcW w:w="3261" w:type="dxa"/>
            <w:tcMar>
              <w:top w:w="0" w:type="dxa"/>
              <w:left w:w="70" w:type="dxa"/>
              <w:bottom w:w="0" w:type="dxa"/>
              <w:right w:w="70" w:type="dxa"/>
            </w:tcMar>
            <w:vAlign w:val="center"/>
            <w:hideMark/>
          </w:tcPr>
          <w:p w:rsidR="00754A98" w:rsidRPr="00F55981" w:rsidRDefault="00754A98" w:rsidP="00754A98">
            <w:pPr>
              <w:shd w:val="clear" w:color="000000" w:fill="FFFFFF"/>
              <w:spacing w:before="120" w:beforeAutospacing="1" w:after="120" w:afterAutospacing="1" w:line="252" w:lineRule="auto"/>
              <w:textAlignment w:val="center"/>
              <w:rPr>
                <w:rFonts w:cstheme="minorHAnsi"/>
                <w:b/>
                <w:bCs/>
                <w:sz w:val="18"/>
                <w:szCs w:val="18"/>
                <w:lang w:eastAsia="es-MX"/>
              </w:rPr>
            </w:pPr>
            <w:r w:rsidRPr="000B52BA">
              <w:rPr>
                <w:rFonts w:cstheme="minorHAnsi"/>
                <w:b/>
                <w:bCs/>
                <w:sz w:val="16"/>
                <w:szCs w:val="18"/>
                <w:lang w:eastAsia="es-MX"/>
              </w:rPr>
              <w:t>Tipo de evaluación</w:t>
            </w:r>
          </w:p>
        </w:tc>
        <w:tc>
          <w:tcPr>
            <w:tcW w:w="6959" w:type="dxa"/>
            <w:tcMar>
              <w:top w:w="0" w:type="dxa"/>
              <w:left w:w="70" w:type="dxa"/>
              <w:bottom w:w="0" w:type="dxa"/>
              <w:right w:w="70" w:type="dxa"/>
            </w:tcMar>
            <w:vAlign w:val="center"/>
            <w:hideMark/>
          </w:tcPr>
          <w:p w:rsidR="00754A98" w:rsidRPr="00F55981" w:rsidRDefault="00754A98" w:rsidP="00754A98">
            <w:pPr>
              <w:shd w:val="clear" w:color="auto" w:fill="FFFFFF"/>
              <w:spacing w:before="120" w:after="120" w:line="252" w:lineRule="auto"/>
              <w:textAlignment w:val="center"/>
              <w:rPr>
                <w:rFonts w:cstheme="minorHAnsi"/>
                <w:i/>
                <w:iCs/>
                <w:sz w:val="18"/>
                <w:szCs w:val="18"/>
                <w:shd w:val="clear" w:color="auto" w:fill="F2F2F2"/>
                <w:lang w:val="es-ES"/>
              </w:rPr>
            </w:pPr>
            <w:r w:rsidRPr="000B52BA">
              <w:rPr>
                <w:rFonts w:eastAsia="Times New Roman" w:cstheme="minorHAnsi"/>
                <w:i/>
                <w:sz w:val="16"/>
                <w:szCs w:val="18"/>
                <w:shd w:val="clear" w:color="auto" w:fill="D4C19C"/>
                <w:lang w:val="es-ES"/>
              </w:rPr>
              <w:t>[Especificar el tipo de evaluación de acuerdo con los Lineamientos de evaluación, el nombre de la evaluación y con lo establecido en el PAE]</w:t>
            </w:r>
          </w:p>
        </w:tc>
      </w:tr>
      <w:tr w:rsidR="00754A98" w:rsidRPr="00F55981" w:rsidTr="00FC3CDF">
        <w:trPr>
          <w:trHeight w:val="600"/>
          <w:jc w:val="center"/>
        </w:trPr>
        <w:tc>
          <w:tcPr>
            <w:tcW w:w="3261" w:type="dxa"/>
            <w:tcMar>
              <w:top w:w="0" w:type="dxa"/>
              <w:left w:w="70" w:type="dxa"/>
              <w:bottom w:w="0" w:type="dxa"/>
              <w:right w:w="70" w:type="dxa"/>
            </w:tcMar>
            <w:vAlign w:val="center"/>
            <w:hideMark/>
          </w:tcPr>
          <w:p w:rsidR="00754A98" w:rsidRPr="00F55981" w:rsidRDefault="00754A98" w:rsidP="00754A98">
            <w:pPr>
              <w:shd w:val="clear" w:color="000000" w:fill="FFFFFF"/>
              <w:spacing w:before="120" w:beforeAutospacing="1" w:after="120" w:afterAutospacing="1" w:line="252" w:lineRule="auto"/>
              <w:textAlignment w:val="center"/>
              <w:rPr>
                <w:rFonts w:cstheme="minorHAnsi"/>
                <w:b/>
                <w:bCs/>
                <w:sz w:val="18"/>
                <w:szCs w:val="18"/>
                <w:lang w:eastAsia="es-MX"/>
              </w:rPr>
            </w:pPr>
            <w:r w:rsidRPr="000B52BA">
              <w:rPr>
                <w:rFonts w:cstheme="minorHAnsi"/>
                <w:b/>
                <w:bCs/>
                <w:sz w:val="16"/>
                <w:szCs w:val="18"/>
                <w:lang w:eastAsia="es-MX"/>
              </w:rPr>
              <w:t>Nombre de la instancia evaluadora</w:t>
            </w:r>
          </w:p>
        </w:tc>
        <w:tc>
          <w:tcPr>
            <w:tcW w:w="6959" w:type="dxa"/>
            <w:tcMar>
              <w:top w:w="0" w:type="dxa"/>
              <w:left w:w="70" w:type="dxa"/>
              <w:bottom w:w="0" w:type="dxa"/>
              <w:right w:w="70" w:type="dxa"/>
            </w:tcMar>
            <w:vAlign w:val="center"/>
            <w:hideMark/>
          </w:tcPr>
          <w:p w:rsidR="00754A98" w:rsidRPr="00F55981" w:rsidRDefault="00754A98" w:rsidP="00754A98">
            <w:pPr>
              <w:spacing w:before="120" w:after="120" w:line="252" w:lineRule="auto"/>
              <w:rPr>
                <w:rFonts w:cstheme="minorHAnsi"/>
                <w:i/>
                <w:iCs/>
                <w:sz w:val="18"/>
                <w:szCs w:val="18"/>
                <w:shd w:val="clear" w:color="auto" w:fill="F2F2F2"/>
                <w:lang w:val="es-ES"/>
              </w:rPr>
            </w:pPr>
            <w:r w:rsidRPr="000B52BA">
              <w:rPr>
                <w:rFonts w:eastAsia="Times New Roman" w:cstheme="minorHAnsi"/>
                <w:i/>
                <w:sz w:val="16"/>
                <w:szCs w:val="18"/>
                <w:shd w:val="clear" w:color="auto" w:fill="D4C19C"/>
                <w:lang w:val="es-ES"/>
              </w:rPr>
              <w:t>[Indicar el nombre de la firma, consultoría u organización que realizó la evaluación]</w:t>
            </w:r>
          </w:p>
        </w:tc>
      </w:tr>
      <w:tr w:rsidR="00754A98" w:rsidRPr="00F55981" w:rsidTr="00FC3CDF">
        <w:trPr>
          <w:trHeight w:val="600"/>
          <w:jc w:val="center"/>
        </w:trPr>
        <w:tc>
          <w:tcPr>
            <w:tcW w:w="3261" w:type="dxa"/>
            <w:tcMar>
              <w:top w:w="0" w:type="dxa"/>
              <w:left w:w="70" w:type="dxa"/>
              <w:bottom w:w="0" w:type="dxa"/>
              <w:right w:w="70" w:type="dxa"/>
            </w:tcMar>
            <w:vAlign w:val="center"/>
            <w:hideMark/>
          </w:tcPr>
          <w:p w:rsidR="00754A98" w:rsidRPr="00F55981" w:rsidRDefault="00754A98" w:rsidP="00754A98">
            <w:pPr>
              <w:shd w:val="clear" w:color="000000" w:fill="FFFFFF"/>
              <w:spacing w:before="120" w:beforeAutospacing="1" w:after="120" w:afterAutospacing="1" w:line="252" w:lineRule="auto"/>
              <w:textAlignment w:val="center"/>
              <w:rPr>
                <w:rFonts w:cstheme="minorHAnsi"/>
                <w:b/>
                <w:bCs/>
                <w:sz w:val="18"/>
                <w:szCs w:val="18"/>
                <w:lang w:eastAsia="es-MX"/>
              </w:rPr>
            </w:pPr>
            <w:r w:rsidRPr="000B52BA">
              <w:rPr>
                <w:rFonts w:cstheme="minorHAnsi"/>
                <w:b/>
                <w:bCs/>
                <w:sz w:val="16"/>
                <w:szCs w:val="18"/>
                <w:lang w:eastAsia="es-MX"/>
              </w:rPr>
              <w:t>Nombre del(a) coordinador(a) de la evaluación</w:t>
            </w:r>
          </w:p>
        </w:tc>
        <w:tc>
          <w:tcPr>
            <w:tcW w:w="6959" w:type="dxa"/>
            <w:tcMar>
              <w:top w:w="0" w:type="dxa"/>
              <w:left w:w="70" w:type="dxa"/>
              <w:bottom w:w="0" w:type="dxa"/>
              <w:right w:w="70" w:type="dxa"/>
            </w:tcMar>
            <w:vAlign w:val="center"/>
            <w:hideMark/>
          </w:tcPr>
          <w:p w:rsidR="00754A98" w:rsidRPr="00F55981" w:rsidRDefault="00754A98" w:rsidP="00754A98">
            <w:pPr>
              <w:shd w:val="clear" w:color="auto" w:fill="FFFFFF"/>
              <w:spacing w:before="120" w:after="120" w:line="252" w:lineRule="auto"/>
              <w:textAlignment w:val="center"/>
              <w:rPr>
                <w:rFonts w:cstheme="minorHAnsi"/>
                <w:i/>
                <w:iCs/>
                <w:sz w:val="18"/>
                <w:szCs w:val="18"/>
                <w:shd w:val="clear" w:color="auto" w:fill="F2F2F2"/>
                <w:lang w:val="es-ES"/>
              </w:rPr>
            </w:pPr>
            <w:r w:rsidRPr="000B52BA">
              <w:rPr>
                <w:rFonts w:eastAsia="Times New Roman" w:cstheme="minorHAnsi"/>
                <w:i/>
                <w:sz w:val="16"/>
                <w:szCs w:val="18"/>
                <w:shd w:val="clear" w:color="auto" w:fill="D4C19C"/>
                <w:lang w:val="es-ES"/>
              </w:rPr>
              <w:t>[Especificar el nombre del(a) responsable de la coordinación de la evaluación de la instancia evaluadora]</w:t>
            </w:r>
          </w:p>
        </w:tc>
      </w:tr>
      <w:tr w:rsidR="00754A98" w:rsidRPr="00F55981" w:rsidTr="00FC3CDF">
        <w:trPr>
          <w:trHeight w:val="1006"/>
          <w:jc w:val="center"/>
        </w:trPr>
        <w:tc>
          <w:tcPr>
            <w:tcW w:w="3261" w:type="dxa"/>
            <w:tcMar>
              <w:top w:w="0" w:type="dxa"/>
              <w:left w:w="70" w:type="dxa"/>
              <w:bottom w:w="0" w:type="dxa"/>
              <w:right w:w="70" w:type="dxa"/>
            </w:tcMar>
            <w:vAlign w:val="center"/>
            <w:hideMark/>
          </w:tcPr>
          <w:p w:rsidR="00754A98" w:rsidRPr="00F55981" w:rsidRDefault="00754A98" w:rsidP="00754A98">
            <w:pPr>
              <w:shd w:val="clear" w:color="000000" w:fill="FFFFFF"/>
              <w:spacing w:before="120" w:beforeAutospacing="1" w:after="120" w:afterAutospacing="1" w:line="252" w:lineRule="auto"/>
              <w:textAlignment w:val="center"/>
              <w:rPr>
                <w:rFonts w:cstheme="minorHAnsi"/>
                <w:b/>
                <w:bCs/>
                <w:sz w:val="18"/>
                <w:szCs w:val="18"/>
                <w:lang w:eastAsia="es-MX"/>
              </w:rPr>
            </w:pPr>
            <w:r w:rsidRPr="000B52BA">
              <w:rPr>
                <w:rFonts w:cstheme="minorHAnsi"/>
                <w:b/>
                <w:bCs/>
                <w:sz w:val="16"/>
                <w:szCs w:val="18"/>
                <w:lang w:eastAsia="es-MX"/>
              </w:rPr>
              <w:t>Nombre de los(as) principales colaboradores(as) de la instancia evaluadora</w:t>
            </w:r>
          </w:p>
        </w:tc>
        <w:tc>
          <w:tcPr>
            <w:tcW w:w="6959" w:type="dxa"/>
            <w:tcMar>
              <w:top w:w="0" w:type="dxa"/>
              <w:left w:w="70" w:type="dxa"/>
              <w:bottom w:w="0" w:type="dxa"/>
              <w:right w:w="70" w:type="dxa"/>
            </w:tcMar>
            <w:vAlign w:val="center"/>
            <w:hideMark/>
          </w:tcPr>
          <w:p w:rsidR="00754A98" w:rsidRPr="00F55981" w:rsidRDefault="00754A98" w:rsidP="00754A98">
            <w:pPr>
              <w:shd w:val="clear" w:color="auto" w:fill="FFFFFF"/>
              <w:spacing w:before="120" w:after="120" w:line="252" w:lineRule="auto"/>
              <w:textAlignment w:val="center"/>
              <w:rPr>
                <w:rFonts w:cstheme="minorHAnsi"/>
                <w:i/>
                <w:iCs/>
                <w:sz w:val="18"/>
                <w:szCs w:val="18"/>
                <w:shd w:val="clear" w:color="auto" w:fill="F2F2F2"/>
                <w:lang w:val="es-ES"/>
              </w:rPr>
            </w:pPr>
            <w:r w:rsidRPr="000B52BA">
              <w:rPr>
                <w:rFonts w:eastAsia="Times New Roman" w:cstheme="minorHAnsi"/>
                <w:i/>
                <w:sz w:val="16"/>
                <w:szCs w:val="18"/>
                <w:shd w:val="clear" w:color="auto" w:fill="D4C19C"/>
                <w:lang w:val="es-ES"/>
              </w:rPr>
              <w:t>[Especificar los nombres de los(as) colaboradores(as) principales de la instancia evaluadora]</w:t>
            </w:r>
          </w:p>
        </w:tc>
      </w:tr>
      <w:tr w:rsidR="00754A98" w:rsidRPr="00F55981" w:rsidTr="00FC3CDF">
        <w:trPr>
          <w:trHeight w:val="900"/>
          <w:jc w:val="center"/>
        </w:trPr>
        <w:tc>
          <w:tcPr>
            <w:tcW w:w="3261" w:type="dxa"/>
            <w:tcMar>
              <w:top w:w="0" w:type="dxa"/>
              <w:left w:w="70" w:type="dxa"/>
              <w:bottom w:w="0" w:type="dxa"/>
              <w:right w:w="70" w:type="dxa"/>
            </w:tcMar>
            <w:vAlign w:val="center"/>
            <w:hideMark/>
          </w:tcPr>
          <w:p w:rsidR="00754A98" w:rsidRPr="00F55981" w:rsidRDefault="00754A98" w:rsidP="00754A98">
            <w:pPr>
              <w:shd w:val="clear" w:color="000000" w:fill="FFFFFF"/>
              <w:spacing w:before="120" w:beforeAutospacing="1" w:after="120" w:afterAutospacing="1" w:line="252" w:lineRule="auto"/>
              <w:textAlignment w:val="center"/>
              <w:rPr>
                <w:rFonts w:cstheme="minorHAnsi"/>
                <w:b/>
                <w:bCs/>
                <w:sz w:val="18"/>
                <w:szCs w:val="18"/>
                <w:lang w:eastAsia="es-MX"/>
              </w:rPr>
            </w:pPr>
            <w:r w:rsidRPr="000B52BA">
              <w:rPr>
                <w:rFonts w:cstheme="minorHAnsi"/>
                <w:b/>
                <w:bCs/>
                <w:sz w:val="16"/>
                <w:szCs w:val="18"/>
                <w:lang w:eastAsia="es-MX"/>
              </w:rPr>
              <w:t>Unidad Administrativa Responsable de dar seguimiento a la evaluación (Área de Evaluación)</w:t>
            </w:r>
          </w:p>
        </w:tc>
        <w:tc>
          <w:tcPr>
            <w:tcW w:w="6959" w:type="dxa"/>
            <w:tcMar>
              <w:top w:w="0" w:type="dxa"/>
              <w:left w:w="70" w:type="dxa"/>
              <w:bottom w:w="0" w:type="dxa"/>
              <w:right w:w="70" w:type="dxa"/>
            </w:tcMar>
            <w:vAlign w:val="center"/>
            <w:hideMark/>
          </w:tcPr>
          <w:p w:rsidR="00754A98" w:rsidRPr="00F55981" w:rsidRDefault="00754A98" w:rsidP="00754A98">
            <w:pPr>
              <w:shd w:val="clear" w:color="auto" w:fill="FFFFFF"/>
              <w:spacing w:before="120" w:after="120" w:line="252" w:lineRule="auto"/>
              <w:textAlignment w:val="center"/>
              <w:rPr>
                <w:rFonts w:cstheme="minorHAnsi"/>
                <w:i/>
                <w:iCs/>
                <w:sz w:val="18"/>
                <w:szCs w:val="18"/>
                <w:shd w:val="clear" w:color="auto" w:fill="F2F2F2"/>
                <w:lang w:val="es-ES"/>
              </w:rPr>
            </w:pPr>
            <w:r w:rsidRPr="000B52BA">
              <w:rPr>
                <w:rFonts w:eastAsia="Times New Roman" w:cstheme="minorHAnsi"/>
                <w:i/>
                <w:sz w:val="16"/>
                <w:szCs w:val="18"/>
                <w:shd w:val="clear" w:color="auto" w:fill="D4C19C"/>
                <w:lang w:val="es-ES"/>
              </w:rPr>
              <w:t>[Indicar el área administrativa ajena a la operación de los Pp designada por las dependencias y entidades, o con las atribuciones necesarias, para coordinar la contratación, operación, supervisión y seguimiento de las evaluaciones, su calidad y cumplimiento normativo, es decir, la que funge como Área de Evaluación]</w:t>
            </w:r>
          </w:p>
        </w:tc>
      </w:tr>
      <w:tr w:rsidR="00754A98" w:rsidRPr="00F55981" w:rsidTr="00FC3CDF">
        <w:trPr>
          <w:trHeight w:val="600"/>
          <w:jc w:val="center"/>
        </w:trPr>
        <w:tc>
          <w:tcPr>
            <w:tcW w:w="3261" w:type="dxa"/>
            <w:tcMar>
              <w:top w:w="0" w:type="dxa"/>
              <w:left w:w="70" w:type="dxa"/>
              <w:bottom w:w="0" w:type="dxa"/>
              <w:right w:w="70" w:type="dxa"/>
            </w:tcMar>
            <w:vAlign w:val="center"/>
            <w:hideMark/>
          </w:tcPr>
          <w:p w:rsidR="00754A98" w:rsidRPr="00F55981" w:rsidRDefault="00754A98" w:rsidP="00754A98">
            <w:pPr>
              <w:shd w:val="clear" w:color="000000" w:fill="FFFFFF"/>
              <w:spacing w:before="120" w:beforeAutospacing="1" w:after="120" w:afterAutospacing="1" w:line="252" w:lineRule="auto"/>
              <w:textAlignment w:val="center"/>
              <w:rPr>
                <w:rFonts w:cstheme="minorHAnsi"/>
                <w:b/>
                <w:bCs/>
                <w:sz w:val="18"/>
                <w:szCs w:val="18"/>
                <w:lang w:eastAsia="es-MX"/>
              </w:rPr>
            </w:pPr>
            <w:r w:rsidRPr="000B52BA">
              <w:rPr>
                <w:rFonts w:cstheme="minorHAnsi"/>
                <w:b/>
                <w:bCs/>
                <w:sz w:val="16"/>
                <w:szCs w:val="18"/>
                <w:lang w:eastAsia="es-MX"/>
              </w:rPr>
              <w:t>Forma de contratación de la instancia evaluadora</w:t>
            </w:r>
          </w:p>
        </w:tc>
        <w:tc>
          <w:tcPr>
            <w:tcW w:w="6959" w:type="dxa"/>
            <w:tcMar>
              <w:top w:w="0" w:type="dxa"/>
              <w:left w:w="70" w:type="dxa"/>
              <w:bottom w:w="0" w:type="dxa"/>
              <w:right w:w="70" w:type="dxa"/>
            </w:tcMar>
            <w:vAlign w:val="center"/>
            <w:hideMark/>
          </w:tcPr>
          <w:p w:rsidR="00754A98" w:rsidRPr="00F55981" w:rsidRDefault="00754A98" w:rsidP="00754A98">
            <w:pPr>
              <w:shd w:val="clear" w:color="auto" w:fill="FFFFFF"/>
              <w:spacing w:before="120" w:after="120" w:line="252" w:lineRule="auto"/>
              <w:textAlignment w:val="center"/>
              <w:rPr>
                <w:rFonts w:cstheme="minorHAnsi"/>
                <w:i/>
                <w:iCs/>
                <w:sz w:val="18"/>
                <w:szCs w:val="18"/>
                <w:shd w:val="clear" w:color="auto" w:fill="F2F2F2"/>
                <w:lang w:val="es-ES"/>
              </w:rPr>
            </w:pPr>
            <w:r w:rsidRPr="000B52BA">
              <w:rPr>
                <w:rFonts w:eastAsia="Times New Roman" w:cstheme="minorHAnsi"/>
                <w:i/>
                <w:sz w:val="16"/>
                <w:szCs w:val="18"/>
                <w:shd w:val="clear" w:color="auto" w:fill="D4C19C"/>
                <w:lang w:val="es-ES"/>
              </w:rPr>
              <w:t>[Indicar el tipo de contratación de la instancia evaluadora; Especificar el tipo de procedimiento de contratación de la instancia evaluadora, consistente con los tipos de adjudicación establecidos en la Ley de Adquisiciones Arrendamientos y Servicios del Sector Público]</w:t>
            </w:r>
          </w:p>
        </w:tc>
      </w:tr>
      <w:tr w:rsidR="00754A98" w:rsidRPr="00F55981" w:rsidTr="00FC3CDF">
        <w:trPr>
          <w:trHeight w:val="300"/>
          <w:jc w:val="center"/>
        </w:trPr>
        <w:tc>
          <w:tcPr>
            <w:tcW w:w="3261" w:type="dxa"/>
            <w:tcMar>
              <w:top w:w="0" w:type="dxa"/>
              <w:left w:w="70" w:type="dxa"/>
              <w:bottom w:w="0" w:type="dxa"/>
              <w:right w:w="70" w:type="dxa"/>
            </w:tcMar>
            <w:vAlign w:val="center"/>
            <w:hideMark/>
          </w:tcPr>
          <w:p w:rsidR="00754A98" w:rsidRPr="00F55981" w:rsidRDefault="00754A98" w:rsidP="00754A98">
            <w:pPr>
              <w:shd w:val="clear" w:color="000000" w:fill="FFFFFF"/>
              <w:spacing w:before="120" w:beforeAutospacing="1" w:after="120" w:afterAutospacing="1" w:line="252" w:lineRule="auto"/>
              <w:textAlignment w:val="center"/>
              <w:rPr>
                <w:rFonts w:cstheme="minorHAnsi"/>
                <w:b/>
                <w:bCs/>
                <w:sz w:val="18"/>
                <w:szCs w:val="18"/>
                <w:lang w:eastAsia="es-MX"/>
              </w:rPr>
            </w:pPr>
            <w:r w:rsidRPr="000B52BA">
              <w:rPr>
                <w:rFonts w:cstheme="minorHAnsi"/>
                <w:b/>
                <w:bCs/>
                <w:sz w:val="16"/>
                <w:szCs w:val="18"/>
                <w:lang w:eastAsia="es-MX"/>
              </w:rPr>
              <w:t>Costo total de la evaluación con IVA incluido</w:t>
            </w:r>
          </w:p>
        </w:tc>
        <w:tc>
          <w:tcPr>
            <w:tcW w:w="6959" w:type="dxa"/>
            <w:tcMar>
              <w:top w:w="0" w:type="dxa"/>
              <w:left w:w="70" w:type="dxa"/>
              <w:bottom w:w="0" w:type="dxa"/>
              <w:right w:w="70" w:type="dxa"/>
            </w:tcMar>
            <w:vAlign w:val="center"/>
            <w:hideMark/>
          </w:tcPr>
          <w:p w:rsidR="00754A98" w:rsidRPr="00F55981" w:rsidRDefault="00754A98" w:rsidP="00754A98">
            <w:pPr>
              <w:pStyle w:val="Textocuadro"/>
              <w:spacing w:before="120" w:after="120" w:line="252" w:lineRule="auto"/>
              <w:rPr>
                <w:rFonts w:asciiTheme="minorHAnsi" w:hAnsiTheme="minorHAnsi" w:cstheme="minorHAnsi"/>
                <w:i/>
                <w:iCs/>
                <w:sz w:val="18"/>
                <w:szCs w:val="18"/>
                <w:shd w:val="clear" w:color="auto" w:fill="F2F2F2"/>
                <w:lang w:eastAsia="es-ES"/>
              </w:rPr>
            </w:pPr>
            <w:r w:rsidRPr="000B52BA">
              <w:rPr>
                <w:rFonts w:asciiTheme="minorHAnsi" w:hAnsiTheme="minorHAnsi" w:cstheme="minorHAnsi"/>
                <w:i/>
                <w:sz w:val="16"/>
                <w:szCs w:val="18"/>
                <w:shd w:val="clear" w:color="auto" w:fill="D4C19C"/>
              </w:rPr>
              <w:t>[Especificar el costo total de la evaluación, incluyendo el IVA (en caso de que se haya causado) como sigue: $X.XX IVA incluido]</w:t>
            </w:r>
          </w:p>
        </w:tc>
      </w:tr>
      <w:tr w:rsidR="00754A98" w:rsidRPr="00F55981" w:rsidTr="00FC3CDF">
        <w:trPr>
          <w:trHeight w:val="1348"/>
          <w:jc w:val="center"/>
        </w:trPr>
        <w:tc>
          <w:tcPr>
            <w:tcW w:w="3261" w:type="dxa"/>
            <w:tcMar>
              <w:top w:w="0" w:type="dxa"/>
              <w:left w:w="70" w:type="dxa"/>
              <w:bottom w:w="0" w:type="dxa"/>
              <w:right w:w="70" w:type="dxa"/>
            </w:tcMar>
            <w:vAlign w:val="center"/>
            <w:hideMark/>
          </w:tcPr>
          <w:p w:rsidR="00754A98" w:rsidRPr="00F55981" w:rsidRDefault="00754A98" w:rsidP="00754A98">
            <w:pPr>
              <w:shd w:val="clear" w:color="000000" w:fill="FFFFFF"/>
              <w:spacing w:before="120" w:beforeAutospacing="1" w:after="120" w:afterAutospacing="1" w:line="252" w:lineRule="auto"/>
              <w:textAlignment w:val="center"/>
              <w:rPr>
                <w:rFonts w:cstheme="minorHAnsi"/>
                <w:b/>
                <w:bCs/>
                <w:sz w:val="18"/>
                <w:szCs w:val="18"/>
                <w:lang w:eastAsia="es-MX"/>
              </w:rPr>
            </w:pPr>
            <w:r w:rsidRPr="000B52BA">
              <w:rPr>
                <w:rFonts w:cstheme="minorHAnsi"/>
                <w:b/>
                <w:bCs/>
                <w:sz w:val="16"/>
                <w:szCs w:val="18"/>
                <w:lang w:eastAsia="es-MX"/>
              </w:rPr>
              <w:t>Fuente de financiamiento</w:t>
            </w:r>
            <w:r w:rsidR="00AF7D77">
              <w:rPr>
                <w:rFonts w:cstheme="minorHAnsi"/>
                <w:b/>
                <w:bCs/>
                <w:sz w:val="16"/>
                <w:szCs w:val="18"/>
                <w:lang w:eastAsia="es-MX"/>
              </w:rPr>
              <w:t xml:space="preserve"> de la </w:t>
            </w:r>
            <w:r w:rsidR="008A35E4">
              <w:rPr>
                <w:rFonts w:cstheme="minorHAnsi"/>
                <w:b/>
                <w:bCs/>
                <w:sz w:val="16"/>
                <w:szCs w:val="18"/>
                <w:lang w:eastAsia="es-MX"/>
              </w:rPr>
              <w:t>E</w:t>
            </w:r>
            <w:r w:rsidR="00AF7D77">
              <w:rPr>
                <w:rFonts w:cstheme="minorHAnsi"/>
                <w:b/>
                <w:bCs/>
                <w:sz w:val="16"/>
                <w:szCs w:val="18"/>
                <w:lang w:eastAsia="es-MX"/>
              </w:rPr>
              <w:t>valuación</w:t>
            </w:r>
          </w:p>
        </w:tc>
        <w:tc>
          <w:tcPr>
            <w:tcW w:w="6959" w:type="dxa"/>
            <w:tcMar>
              <w:top w:w="0" w:type="dxa"/>
              <w:left w:w="70" w:type="dxa"/>
              <w:bottom w:w="0" w:type="dxa"/>
              <w:right w:w="70" w:type="dxa"/>
            </w:tcMar>
            <w:vAlign w:val="center"/>
            <w:hideMark/>
          </w:tcPr>
          <w:p w:rsidR="00754A98" w:rsidRPr="00F55981" w:rsidRDefault="00754A98" w:rsidP="00754A98">
            <w:pPr>
              <w:shd w:val="clear" w:color="auto" w:fill="FFFFFF"/>
              <w:spacing w:before="120" w:after="120" w:line="252" w:lineRule="auto"/>
              <w:textAlignment w:val="center"/>
              <w:rPr>
                <w:rFonts w:cstheme="minorHAnsi"/>
                <w:i/>
                <w:iCs/>
                <w:sz w:val="18"/>
                <w:szCs w:val="18"/>
                <w:shd w:val="clear" w:color="auto" w:fill="F2F2F2"/>
                <w:lang w:val="es-ES"/>
              </w:rPr>
            </w:pPr>
            <w:r w:rsidRPr="000B52BA">
              <w:rPr>
                <w:rFonts w:eastAsia="Times New Roman" w:cstheme="minorHAnsi"/>
                <w:i/>
                <w:sz w:val="16"/>
                <w:szCs w:val="18"/>
                <w:shd w:val="clear" w:color="auto" w:fill="D4C19C"/>
                <w:lang w:val="es-ES"/>
              </w:rPr>
              <w:t>[Indicar el tipo de financiamiento de la evaluación. Considerar que la fuente de financiamiento primigenia son recursos del Presupuesto de Egresos de la Federación; la fuente de financiamiento que se deberá especificar son “Recursos fiscales”]</w:t>
            </w:r>
          </w:p>
        </w:tc>
      </w:tr>
    </w:tbl>
    <w:p w:rsidR="00391EDC" w:rsidRDefault="00391EDC" w:rsidP="00CD57DA">
      <w:pPr>
        <w:rPr>
          <w:rFonts w:cstheme="minorHAnsi"/>
          <w:sz w:val="22"/>
          <w:szCs w:val="22"/>
        </w:rPr>
      </w:pPr>
    </w:p>
    <w:p w:rsidR="00C97D00" w:rsidRPr="00FC3CDF" w:rsidRDefault="00C97D00" w:rsidP="00C97D00">
      <w:pPr>
        <w:pStyle w:val="Ttulo2"/>
        <w:spacing w:before="0"/>
        <w:jc w:val="center"/>
        <w:rPr>
          <w:rFonts w:asciiTheme="minorHAnsi" w:eastAsia="Times" w:hAnsiTheme="minorHAnsi" w:cstheme="minorHAnsi"/>
          <w:i w:val="0"/>
          <w:sz w:val="20"/>
          <w:szCs w:val="22"/>
        </w:rPr>
      </w:pPr>
      <w:r>
        <w:rPr>
          <w:rFonts w:cstheme="minorHAnsi"/>
          <w:sz w:val="22"/>
          <w:szCs w:val="22"/>
        </w:rPr>
        <w:br w:type="page"/>
      </w:r>
      <w:bookmarkStart w:id="128" w:name="_Toc40178665"/>
      <w:r>
        <w:rPr>
          <w:rFonts w:asciiTheme="minorHAnsi" w:eastAsia="Times" w:hAnsiTheme="minorHAnsi" w:cstheme="minorHAnsi"/>
          <w:i w:val="0"/>
          <w:sz w:val="20"/>
          <w:szCs w:val="22"/>
        </w:rPr>
        <w:t>Anexo X</w:t>
      </w:r>
      <w:r w:rsidRPr="00FC3CDF">
        <w:rPr>
          <w:rFonts w:asciiTheme="minorHAnsi" w:eastAsia="Times" w:hAnsiTheme="minorHAnsi" w:cstheme="minorHAnsi"/>
          <w:i w:val="0"/>
          <w:sz w:val="20"/>
          <w:szCs w:val="22"/>
        </w:rPr>
        <w:t xml:space="preserve">V. </w:t>
      </w:r>
      <w:r>
        <w:rPr>
          <w:rFonts w:asciiTheme="minorHAnsi" w:eastAsia="Times" w:hAnsiTheme="minorHAnsi" w:cstheme="minorHAnsi"/>
          <w:i w:val="0"/>
          <w:sz w:val="20"/>
          <w:szCs w:val="22"/>
        </w:rPr>
        <w:t>Fuentes de información</w:t>
      </w:r>
      <w:r w:rsidRPr="00FC3CDF">
        <w:rPr>
          <w:rFonts w:asciiTheme="minorHAnsi" w:eastAsia="Times" w:hAnsiTheme="minorHAnsi" w:cstheme="minorHAnsi"/>
          <w:i w:val="0"/>
          <w:sz w:val="20"/>
          <w:szCs w:val="22"/>
        </w:rPr>
        <w:t xml:space="preserve"> de la evaluación</w:t>
      </w:r>
      <w:bookmarkEnd w:id="128"/>
    </w:p>
    <w:p w:rsidR="00C97D00" w:rsidRPr="00C97D00" w:rsidRDefault="00C97D00">
      <w:pPr>
        <w:rPr>
          <w:rFonts w:cstheme="minorHAnsi"/>
          <w:sz w:val="22"/>
          <w:szCs w:val="22"/>
          <w:lang w:val="es-ES"/>
        </w:rPr>
      </w:pPr>
    </w:p>
    <w:tbl>
      <w:tblPr>
        <w:tblW w:w="9234" w:type="dxa"/>
        <w:tblCellMar>
          <w:left w:w="70" w:type="dxa"/>
          <w:right w:w="70" w:type="dxa"/>
        </w:tblCellMar>
        <w:tblLook w:val="04A0" w:firstRow="1" w:lastRow="0" w:firstColumn="1" w:lastColumn="0" w:noHBand="0" w:noVBand="1"/>
      </w:tblPr>
      <w:tblGrid>
        <w:gridCol w:w="2174"/>
        <w:gridCol w:w="976"/>
        <w:gridCol w:w="976"/>
        <w:gridCol w:w="976"/>
        <w:gridCol w:w="976"/>
        <w:gridCol w:w="976"/>
        <w:gridCol w:w="2180"/>
      </w:tblGrid>
      <w:tr w:rsidR="00C97D00" w:rsidRPr="003F5692" w:rsidTr="003000D9">
        <w:trPr>
          <w:trHeight w:val="2075"/>
        </w:trPr>
        <w:tc>
          <w:tcPr>
            <w:tcW w:w="9234" w:type="dxa"/>
            <w:gridSpan w:val="7"/>
            <w:tcBorders>
              <w:top w:val="single" w:sz="4" w:space="0" w:color="auto"/>
              <w:left w:val="single" w:sz="8" w:space="0" w:color="404040"/>
              <w:bottom w:val="single" w:sz="4" w:space="0" w:color="auto"/>
              <w:right w:val="single" w:sz="8" w:space="0" w:color="404040"/>
            </w:tcBorders>
            <w:shd w:val="clear" w:color="000000" w:fill="D9D9D9"/>
            <w:vAlign w:val="center"/>
            <w:hideMark/>
          </w:tcPr>
          <w:p w:rsidR="00C97D00" w:rsidRPr="003F5692" w:rsidRDefault="00C97D00" w:rsidP="00C97D00">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 xml:space="preserve">La instancia evaluadora deberá registrar todas las fuentes de información utilizadas en la evaluación, considerando aquellas proporcionadas por el Pp evaluado y las recolectadas por la propia instancia evaluadora durante el análisis de gabinete y/o análisis </w:t>
            </w:r>
            <w:r w:rsidRPr="007B516D">
              <w:rPr>
                <w:rFonts w:ascii="Calibri" w:eastAsia="Times New Roman" w:hAnsi="Calibri" w:cs="Times New Roman"/>
                <w:sz w:val="18"/>
                <w:szCs w:val="20"/>
                <w:lang w:eastAsia="es-MX"/>
              </w:rPr>
              <w:t>cualitativo</w:t>
            </w:r>
            <w:r w:rsidR="00D84AC7">
              <w:rPr>
                <w:rFonts w:ascii="Calibri" w:eastAsia="Times New Roman" w:hAnsi="Calibri" w:cs="Times New Roman"/>
                <w:sz w:val="18"/>
                <w:szCs w:val="20"/>
                <w:lang w:eastAsia="es-MX"/>
              </w:rPr>
              <w:t>,</w:t>
            </w:r>
            <w:r w:rsidR="00FD532D" w:rsidRPr="007B516D">
              <w:rPr>
                <w:rFonts w:ascii="Calibri" w:eastAsia="Times New Roman" w:hAnsi="Calibri" w:cs="Times New Roman"/>
                <w:sz w:val="18"/>
                <w:szCs w:val="20"/>
                <w:lang w:eastAsia="es-MX"/>
              </w:rPr>
              <w:t xml:space="preserve"> así como durante el trabajo de campo</w:t>
            </w:r>
            <w:r w:rsidRPr="007B516D">
              <w:rPr>
                <w:rFonts w:ascii="Calibri" w:eastAsia="Times New Roman" w:hAnsi="Calibri" w:cs="Times New Roman"/>
                <w:sz w:val="18"/>
                <w:szCs w:val="20"/>
                <w:lang w:eastAsia="es-MX"/>
              </w:rPr>
              <w:t>, esto</w:t>
            </w:r>
            <w:r w:rsidRPr="003F5692">
              <w:rPr>
                <w:rFonts w:ascii="Calibri" w:eastAsia="Times New Roman" w:hAnsi="Calibri" w:cs="Times New Roman"/>
                <w:sz w:val="18"/>
                <w:szCs w:val="20"/>
                <w:lang w:eastAsia="es-MX"/>
              </w:rPr>
              <w:t xml:space="preserve"> es, el diagnóstico</w:t>
            </w:r>
            <w:r w:rsidR="00D84AC7">
              <w:rPr>
                <w:rFonts w:ascii="Calibri" w:eastAsia="Times New Roman" w:hAnsi="Calibri" w:cs="Times New Roman"/>
                <w:sz w:val="18"/>
                <w:szCs w:val="20"/>
                <w:lang w:eastAsia="es-MX"/>
              </w:rPr>
              <w:t>,</w:t>
            </w:r>
            <w:r w:rsidRPr="003F5692">
              <w:rPr>
                <w:rFonts w:ascii="Calibri" w:eastAsia="Times New Roman" w:hAnsi="Calibri" w:cs="Times New Roman"/>
                <w:sz w:val="18"/>
                <w:szCs w:val="20"/>
                <w:lang w:eastAsia="es-MX"/>
              </w:rPr>
              <w:t xml:space="preserve"> documentos normativos e institucionales</w:t>
            </w:r>
            <w:r w:rsidR="00D84AC7">
              <w:rPr>
                <w:rFonts w:ascii="Calibri" w:eastAsia="Times New Roman" w:hAnsi="Calibri" w:cs="Times New Roman"/>
                <w:sz w:val="18"/>
                <w:szCs w:val="20"/>
                <w:lang w:eastAsia="es-MX"/>
              </w:rPr>
              <w:t>,</w:t>
            </w:r>
            <w:r w:rsidRPr="003F5692">
              <w:rPr>
                <w:rFonts w:ascii="Calibri" w:eastAsia="Times New Roman" w:hAnsi="Calibri" w:cs="Times New Roman"/>
                <w:sz w:val="18"/>
                <w:szCs w:val="20"/>
                <w:lang w:eastAsia="es-MX"/>
              </w:rPr>
              <w:t xml:space="preserve"> informes o estudios nacionales e internacionales, fuentes de información y estadísticas oficiales</w:t>
            </w:r>
            <w:r w:rsidR="00D84AC7">
              <w:rPr>
                <w:rFonts w:ascii="Calibri" w:eastAsia="Times New Roman" w:hAnsi="Calibri" w:cs="Times New Roman"/>
                <w:sz w:val="18"/>
                <w:szCs w:val="20"/>
                <w:lang w:eastAsia="es-MX"/>
              </w:rPr>
              <w:t xml:space="preserve"> y</w:t>
            </w:r>
            <w:r w:rsidRPr="003F5692">
              <w:rPr>
                <w:rFonts w:ascii="Calibri" w:eastAsia="Times New Roman" w:hAnsi="Calibri" w:cs="Times New Roman"/>
                <w:sz w:val="18"/>
                <w:szCs w:val="20"/>
                <w:lang w:eastAsia="es-MX"/>
              </w:rPr>
              <w:t xml:space="preserve"> registros administrativos, entre otros.</w:t>
            </w:r>
          </w:p>
          <w:p w:rsidR="00C97D00" w:rsidRPr="003F5692" w:rsidRDefault="00C97D00" w:rsidP="00C97D00">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 xml:space="preserve">Se sugiere utilizar algún estilo de referenciación, por ejemplo, el estilo </w:t>
            </w:r>
            <w:r w:rsidRPr="00D84AC7">
              <w:rPr>
                <w:rFonts w:ascii="Calibri" w:eastAsia="Times New Roman" w:hAnsi="Calibri" w:cs="Times New Roman"/>
                <w:i/>
                <w:iCs/>
                <w:sz w:val="18"/>
                <w:szCs w:val="20"/>
                <w:lang w:eastAsia="es-MX"/>
              </w:rPr>
              <w:t>American Psychological Association</w:t>
            </w:r>
            <w:r w:rsidRPr="003F5692">
              <w:rPr>
                <w:rFonts w:ascii="Calibri" w:eastAsia="Times New Roman" w:hAnsi="Calibri" w:cs="Times New Roman"/>
                <w:sz w:val="18"/>
                <w:szCs w:val="20"/>
                <w:lang w:eastAsia="es-MX"/>
              </w:rPr>
              <w:t xml:space="preserve"> (APA) para referenciar y presentar las fuentes de información.</w:t>
            </w:r>
          </w:p>
          <w:p w:rsidR="00C97D00" w:rsidRPr="003F5692" w:rsidRDefault="00C97D00" w:rsidP="00C97D00">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Finalmente, se sugiere registrar y clasificar las fuentes de información, de acuerdo con el tipo de material empleado, tal como se muestra a continuación</w:t>
            </w:r>
            <w:r w:rsidR="00D84AC7">
              <w:rPr>
                <w:rFonts w:ascii="Calibri" w:eastAsia="Times New Roman" w:hAnsi="Calibri" w:cs="Times New Roman"/>
                <w:sz w:val="18"/>
                <w:szCs w:val="20"/>
                <w:lang w:eastAsia="es-MX"/>
              </w:rPr>
              <w:t>:</w:t>
            </w:r>
          </w:p>
        </w:tc>
      </w:tr>
      <w:tr w:rsidR="00C97D00" w:rsidRPr="000B52BA" w:rsidTr="003000D9">
        <w:trPr>
          <w:trHeight w:val="245"/>
        </w:trPr>
        <w:tc>
          <w:tcPr>
            <w:tcW w:w="2174" w:type="dxa"/>
            <w:tcBorders>
              <w:top w:val="nil"/>
              <w:left w:val="single" w:sz="8" w:space="0" w:color="404040"/>
              <w:bottom w:val="nil"/>
              <w:right w:val="nil"/>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2175" w:type="dxa"/>
            <w:tcBorders>
              <w:top w:val="nil"/>
              <w:left w:val="nil"/>
              <w:bottom w:val="nil"/>
              <w:right w:val="single" w:sz="8" w:space="0" w:color="404040"/>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C97D00" w:rsidRPr="000B52BA" w:rsidTr="003000D9">
        <w:trPr>
          <w:trHeight w:val="245"/>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rsidR="00C97D00" w:rsidRPr="000B52BA" w:rsidRDefault="00C97D00" w:rsidP="00C97D00">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Documentos normativos e institucionales</w:t>
            </w:r>
          </w:p>
        </w:tc>
      </w:tr>
      <w:tr w:rsidR="00C97D00" w:rsidRPr="000B52BA" w:rsidTr="003000D9">
        <w:trPr>
          <w:trHeight w:val="506"/>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C97D00" w:rsidRPr="000B52BA" w:rsidRDefault="00C97D00" w:rsidP="00C97D00">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C97D00" w:rsidRPr="000B52BA" w:rsidTr="003000D9">
        <w:trPr>
          <w:trHeight w:val="245"/>
        </w:trPr>
        <w:tc>
          <w:tcPr>
            <w:tcW w:w="2174" w:type="dxa"/>
            <w:tcBorders>
              <w:top w:val="nil"/>
              <w:left w:val="single" w:sz="8" w:space="0" w:color="404040"/>
              <w:bottom w:val="nil"/>
              <w:right w:val="nil"/>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2175" w:type="dxa"/>
            <w:tcBorders>
              <w:top w:val="nil"/>
              <w:left w:val="nil"/>
              <w:bottom w:val="nil"/>
              <w:right w:val="single" w:sz="8" w:space="0" w:color="404040"/>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C97D00" w:rsidRPr="000B52BA" w:rsidTr="003000D9">
        <w:trPr>
          <w:trHeight w:val="245"/>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rsidR="00C97D00" w:rsidRPr="000B52BA" w:rsidRDefault="00C97D00" w:rsidP="00C97D00">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Informes</w:t>
            </w:r>
          </w:p>
        </w:tc>
      </w:tr>
      <w:tr w:rsidR="00C97D00" w:rsidRPr="000B52BA" w:rsidTr="003000D9">
        <w:trPr>
          <w:trHeight w:val="477"/>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C97D00" w:rsidRPr="000B52BA" w:rsidRDefault="00C97D00" w:rsidP="00C97D00">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C97D00" w:rsidRPr="000B52BA" w:rsidTr="003000D9">
        <w:trPr>
          <w:trHeight w:val="245"/>
        </w:trPr>
        <w:tc>
          <w:tcPr>
            <w:tcW w:w="2174" w:type="dxa"/>
            <w:tcBorders>
              <w:top w:val="nil"/>
              <w:left w:val="single" w:sz="8" w:space="0" w:color="404040"/>
              <w:bottom w:val="nil"/>
              <w:right w:val="nil"/>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2175" w:type="dxa"/>
            <w:tcBorders>
              <w:top w:val="nil"/>
              <w:left w:val="nil"/>
              <w:bottom w:val="nil"/>
              <w:right w:val="single" w:sz="8" w:space="0" w:color="404040"/>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C97D00" w:rsidRPr="000B52BA" w:rsidTr="003000D9">
        <w:trPr>
          <w:trHeight w:val="245"/>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rsidR="00C97D00" w:rsidRPr="000B52BA" w:rsidRDefault="00C97D00" w:rsidP="00C97D00">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Libros</w:t>
            </w:r>
          </w:p>
        </w:tc>
      </w:tr>
      <w:tr w:rsidR="00C97D00" w:rsidRPr="000B52BA" w:rsidTr="003000D9">
        <w:trPr>
          <w:trHeight w:val="477"/>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C97D00" w:rsidRPr="000B52BA" w:rsidRDefault="00C97D00" w:rsidP="00C97D00">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C97D00" w:rsidRPr="000B52BA" w:rsidTr="003000D9">
        <w:trPr>
          <w:trHeight w:val="245"/>
        </w:trPr>
        <w:tc>
          <w:tcPr>
            <w:tcW w:w="2174" w:type="dxa"/>
            <w:tcBorders>
              <w:top w:val="nil"/>
              <w:left w:val="single" w:sz="8" w:space="0" w:color="404040"/>
              <w:bottom w:val="nil"/>
              <w:right w:val="nil"/>
            </w:tcBorders>
            <w:shd w:val="clear" w:color="auto" w:fill="auto"/>
            <w:noWrap/>
            <w:vAlign w:val="bottom"/>
            <w:hideMark/>
          </w:tcPr>
          <w:p w:rsidR="00C97D00" w:rsidRPr="000B52BA" w:rsidRDefault="00C97D00" w:rsidP="00C97D00">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76" w:type="dxa"/>
            <w:tcBorders>
              <w:top w:val="nil"/>
              <w:left w:val="nil"/>
              <w:bottom w:val="nil"/>
              <w:right w:val="nil"/>
            </w:tcBorders>
            <w:shd w:val="clear" w:color="auto" w:fill="auto"/>
            <w:noWrap/>
            <w:vAlign w:val="bottom"/>
            <w:hideMark/>
          </w:tcPr>
          <w:p w:rsidR="00C97D00" w:rsidRPr="000B52BA" w:rsidRDefault="00C97D00" w:rsidP="00C97D00">
            <w:pPr>
              <w:rPr>
                <w:rFonts w:ascii="Calibri" w:eastAsia="Times New Roman" w:hAnsi="Calibri" w:cs="Times New Roman"/>
                <w:color w:val="000000"/>
                <w:sz w:val="16"/>
                <w:szCs w:val="16"/>
                <w:lang w:eastAsia="es-MX"/>
              </w:rPr>
            </w:pPr>
          </w:p>
        </w:tc>
        <w:tc>
          <w:tcPr>
            <w:tcW w:w="976" w:type="dxa"/>
            <w:tcBorders>
              <w:top w:val="nil"/>
              <w:left w:val="nil"/>
              <w:bottom w:val="nil"/>
              <w:right w:val="nil"/>
            </w:tcBorders>
            <w:shd w:val="clear" w:color="auto" w:fill="auto"/>
            <w:noWrap/>
            <w:vAlign w:val="bottom"/>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bottom"/>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bottom"/>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bottom"/>
            <w:hideMark/>
          </w:tcPr>
          <w:p w:rsidR="00C97D00" w:rsidRPr="000B52BA" w:rsidRDefault="00C97D00" w:rsidP="00C97D00">
            <w:pPr>
              <w:rPr>
                <w:rFonts w:ascii="Times New Roman" w:eastAsia="Times New Roman" w:hAnsi="Times New Roman" w:cs="Times New Roman"/>
                <w:sz w:val="16"/>
                <w:szCs w:val="16"/>
                <w:lang w:eastAsia="es-MX"/>
              </w:rPr>
            </w:pPr>
          </w:p>
        </w:tc>
        <w:tc>
          <w:tcPr>
            <w:tcW w:w="2175" w:type="dxa"/>
            <w:tcBorders>
              <w:top w:val="nil"/>
              <w:left w:val="nil"/>
              <w:bottom w:val="nil"/>
              <w:right w:val="single" w:sz="8" w:space="0" w:color="404040"/>
            </w:tcBorders>
            <w:shd w:val="clear" w:color="auto" w:fill="auto"/>
            <w:noWrap/>
            <w:vAlign w:val="bottom"/>
            <w:hideMark/>
          </w:tcPr>
          <w:p w:rsidR="00C97D00" w:rsidRPr="000B52BA" w:rsidRDefault="00C97D00" w:rsidP="00C97D00">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C97D00" w:rsidRPr="000B52BA" w:rsidTr="003000D9">
        <w:trPr>
          <w:trHeight w:val="245"/>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rsidR="00C97D00" w:rsidRPr="000B52BA" w:rsidRDefault="00C97D00" w:rsidP="00C97D00">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Revistas</w:t>
            </w:r>
          </w:p>
        </w:tc>
      </w:tr>
      <w:tr w:rsidR="00C97D00" w:rsidRPr="000B52BA" w:rsidTr="003000D9">
        <w:trPr>
          <w:trHeight w:val="491"/>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C97D00" w:rsidRPr="000B52BA" w:rsidRDefault="00C97D00" w:rsidP="00C97D00">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C97D00" w:rsidRPr="000B52BA" w:rsidTr="003000D9">
        <w:trPr>
          <w:trHeight w:val="245"/>
        </w:trPr>
        <w:tc>
          <w:tcPr>
            <w:tcW w:w="2174" w:type="dxa"/>
            <w:tcBorders>
              <w:top w:val="nil"/>
              <w:left w:val="single" w:sz="8" w:space="0" w:color="404040"/>
              <w:bottom w:val="nil"/>
              <w:right w:val="nil"/>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2175" w:type="dxa"/>
            <w:tcBorders>
              <w:top w:val="nil"/>
              <w:left w:val="nil"/>
              <w:bottom w:val="nil"/>
              <w:right w:val="single" w:sz="8" w:space="0" w:color="404040"/>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C97D00" w:rsidRPr="000B52BA" w:rsidTr="003000D9">
        <w:trPr>
          <w:trHeight w:val="245"/>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rsidR="00C97D00" w:rsidRPr="000B52BA" w:rsidRDefault="00C97D00" w:rsidP="00C97D00">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Documentos de trabajo e investigación</w:t>
            </w:r>
          </w:p>
        </w:tc>
      </w:tr>
      <w:tr w:rsidR="00C97D00" w:rsidRPr="000B52BA" w:rsidTr="003000D9">
        <w:trPr>
          <w:trHeight w:val="477"/>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C97D00" w:rsidRPr="000B52BA" w:rsidRDefault="00C97D00" w:rsidP="00C97D00">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C97D00" w:rsidRPr="000B52BA" w:rsidTr="003000D9">
        <w:trPr>
          <w:trHeight w:val="245"/>
        </w:trPr>
        <w:tc>
          <w:tcPr>
            <w:tcW w:w="2174" w:type="dxa"/>
            <w:tcBorders>
              <w:top w:val="nil"/>
              <w:left w:val="single" w:sz="8" w:space="0" w:color="404040"/>
              <w:bottom w:val="nil"/>
              <w:right w:val="nil"/>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2175" w:type="dxa"/>
            <w:tcBorders>
              <w:top w:val="nil"/>
              <w:left w:val="nil"/>
              <w:bottom w:val="nil"/>
              <w:right w:val="single" w:sz="8" w:space="0" w:color="404040"/>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C97D00" w:rsidRPr="000B52BA" w:rsidTr="003000D9">
        <w:trPr>
          <w:trHeight w:val="245"/>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rsidR="00C97D00" w:rsidRPr="000B52BA" w:rsidRDefault="00C97D00" w:rsidP="00C97D00">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Páginas web</w:t>
            </w:r>
          </w:p>
        </w:tc>
      </w:tr>
      <w:tr w:rsidR="00C97D00" w:rsidRPr="000B52BA" w:rsidTr="003000D9">
        <w:trPr>
          <w:trHeight w:val="477"/>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C97D00" w:rsidRPr="000B52BA" w:rsidRDefault="00C97D00" w:rsidP="00C97D00">
            <w:pPr>
              <w:jc w:val="cente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C97D00" w:rsidRPr="000B52BA" w:rsidTr="003000D9">
        <w:trPr>
          <w:trHeight w:val="245"/>
        </w:trPr>
        <w:tc>
          <w:tcPr>
            <w:tcW w:w="2174" w:type="dxa"/>
            <w:tcBorders>
              <w:top w:val="nil"/>
              <w:left w:val="single" w:sz="8" w:space="0" w:color="404040"/>
              <w:bottom w:val="nil"/>
              <w:right w:val="nil"/>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2175" w:type="dxa"/>
            <w:tcBorders>
              <w:top w:val="nil"/>
              <w:left w:val="nil"/>
              <w:bottom w:val="nil"/>
              <w:right w:val="single" w:sz="8" w:space="0" w:color="404040"/>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C97D00" w:rsidRPr="000B52BA" w:rsidTr="003000D9">
        <w:trPr>
          <w:trHeight w:val="245"/>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rsidR="00C97D00" w:rsidRPr="000B52BA" w:rsidRDefault="00C97D00" w:rsidP="00C97D00">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Estadísticas y registros administrativos</w:t>
            </w:r>
          </w:p>
        </w:tc>
      </w:tr>
      <w:tr w:rsidR="00C97D00" w:rsidRPr="000B52BA" w:rsidTr="003000D9">
        <w:trPr>
          <w:trHeight w:val="477"/>
        </w:trPr>
        <w:tc>
          <w:tcPr>
            <w:tcW w:w="2174" w:type="dxa"/>
            <w:tcBorders>
              <w:top w:val="nil"/>
              <w:left w:val="single" w:sz="8" w:space="0" w:color="404040"/>
              <w:bottom w:val="nil"/>
              <w:right w:val="nil"/>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976" w:type="dxa"/>
            <w:tcBorders>
              <w:top w:val="nil"/>
              <w:left w:val="nil"/>
              <w:bottom w:val="nil"/>
              <w:right w:val="nil"/>
            </w:tcBorders>
            <w:shd w:val="clear" w:color="auto" w:fill="auto"/>
            <w:noWrap/>
            <w:vAlign w:val="center"/>
            <w:hideMark/>
          </w:tcPr>
          <w:p w:rsidR="00C97D00" w:rsidRPr="000B52BA" w:rsidRDefault="00C97D00" w:rsidP="00C97D00">
            <w:pPr>
              <w:rPr>
                <w:rFonts w:ascii="Times New Roman" w:eastAsia="Times New Roman" w:hAnsi="Times New Roman" w:cs="Times New Roman"/>
                <w:sz w:val="16"/>
                <w:szCs w:val="16"/>
                <w:lang w:eastAsia="es-MX"/>
              </w:rPr>
            </w:pPr>
          </w:p>
        </w:tc>
        <w:tc>
          <w:tcPr>
            <w:tcW w:w="2175" w:type="dxa"/>
            <w:tcBorders>
              <w:top w:val="nil"/>
              <w:left w:val="nil"/>
              <w:bottom w:val="nil"/>
              <w:right w:val="single" w:sz="8" w:space="0" w:color="404040"/>
            </w:tcBorders>
            <w:shd w:val="clear" w:color="auto" w:fill="auto"/>
            <w:noWrap/>
            <w:vAlign w:val="center"/>
            <w:hideMark/>
          </w:tcPr>
          <w:p w:rsidR="00C97D00" w:rsidRPr="000B52BA" w:rsidRDefault="00C97D00" w:rsidP="00C97D00">
            <w:pPr>
              <w:rPr>
                <w:rFonts w:ascii="Calibri" w:eastAsia="Times New Roman" w:hAnsi="Calibri" w:cs="Times New Roman"/>
                <w:color w:val="000000"/>
                <w:sz w:val="16"/>
                <w:szCs w:val="16"/>
                <w:lang w:eastAsia="es-MX"/>
              </w:rPr>
            </w:pPr>
            <w:r w:rsidRPr="000B52BA">
              <w:rPr>
                <w:rFonts w:ascii="Calibri" w:eastAsia="Times New Roman" w:hAnsi="Calibri" w:cs="Times New Roman"/>
                <w:color w:val="000000"/>
                <w:sz w:val="16"/>
                <w:szCs w:val="16"/>
                <w:lang w:eastAsia="es-MX"/>
              </w:rPr>
              <w:t> </w:t>
            </w:r>
          </w:p>
        </w:tc>
      </w:tr>
      <w:tr w:rsidR="00B23B14" w:rsidRPr="000B52BA" w:rsidTr="003000D9">
        <w:trPr>
          <w:trHeight w:val="245"/>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tcPr>
          <w:p w:rsidR="00B23B14" w:rsidRPr="000B52BA" w:rsidRDefault="00B23B14" w:rsidP="00C97D00">
            <w:pPr>
              <w:jc w:val="center"/>
              <w:rPr>
                <w:rFonts w:ascii="Calibri" w:eastAsia="Times New Roman" w:hAnsi="Calibri" w:cs="Times New Roman"/>
                <w:b/>
                <w:bCs/>
                <w:color w:val="FFFFFF"/>
                <w:sz w:val="16"/>
                <w:szCs w:val="16"/>
                <w:lang w:eastAsia="es-MX"/>
              </w:rPr>
            </w:pPr>
          </w:p>
        </w:tc>
      </w:tr>
      <w:tr w:rsidR="00B23B14" w:rsidRPr="000B52BA" w:rsidTr="009F6A51">
        <w:trPr>
          <w:trHeight w:val="245"/>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tcPr>
          <w:p w:rsidR="00B23B14" w:rsidRPr="000B52BA" w:rsidRDefault="00B23B14" w:rsidP="00C97D00">
            <w:pPr>
              <w:jc w:val="center"/>
              <w:rPr>
                <w:rFonts w:ascii="Calibri" w:eastAsia="Times New Roman" w:hAnsi="Calibri" w:cs="Times New Roman"/>
                <w:b/>
                <w:bCs/>
                <w:color w:val="FFFFFF"/>
                <w:sz w:val="16"/>
                <w:szCs w:val="16"/>
                <w:lang w:eastAsia="es-MX"/>
              </w:rPr>
            </w:pPr>
            <w:r>
              <w:rPr>
                <w:rFonts w:ascii="Calibri" w:eastAsia="Times New Roman" w:hAnsi="Calibri" w:cs="Times New Roman"/>
                <w:b/>
                <w:bCs/>
                <w:color w:val="FFFFFF"/>
                <w:sz w:val="16"/>
                <w:szCs w:val="16"/>
                <w:lang w:eastAsia="es-MX"/>
              </w:rPr>
              <w:t xml:space="preserve">Bases de Datos Presupuestarios </w:t>
            </w:r>
          </w:p>
        </w:tc>
      </w:tr>
      <w:tr w:rsidR="00B23B14" w:rsidRPr="000B52BA" w:rsidTr="009F6A51">
        <w:trPr>
          <w:trHeight w:val="545"/>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tcPr>
          <w:p w:rsidR="00B23B14" w:rsidRPr="000B52BA" w:rsidRDefault="00B23B14" w:rsidP="00C97D00">
            <w:pPr>
              <w:jc w:val="center"/>
              <w:rPr>
                <w:rFonts w:ascii="Calibri" w:eastAsia="Times New Roman" w:hAnsi="Calibri" w:cs="Times New Roman"/>
                <w:b/>
                <w:bCs/>
                <w:color w:val="FFFFFF"/>
                <w:sz w:val="16"/>
                <w:szCs w:val="16"/>
                <w:lang w:eastAsia="es-MX"/>
              </w:rPr>
            </w:pPr>
          </w:p>
        </w:tc>
      </w:tr>
      <w:tr w:rsidR="00C97D00" w:rsidRPr="000B52BA" w:rsidTr="003000D9">
        <w:trPr>
          <w:trHeight w:val="245"/>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C97D00" w:rsidRPr="000B52BA" w:rsidRDefault="00C97D00" w:rsidP="00C97D00">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 </w:t>
            </w:r>
          </w:p>
        </w:tc>
      </w:tr>
      <w:tr w:rsidR="00C97D00" w:rsidRPr="000B52BA" w:rsidTr="003000D9">
        <w:trPr>
          <w:trHeight w:val="245"/>
        </w:trPr>
        <w:tc>
          <w:tcPr>
            <w:tcW w:w="9234" w:type="dxa"/>
            <w:gridSpan w:val="7"/>
            <w:tcBorders>
              <w:top w:val="single" w:sz="4" w:space="0" w:color="404040"/>
              <w:left w:val="single" w:sz="8" w:space="0" w:color="404040"/>
              <w:bottom w:val="single" w:sz="4" w:space="0" w:color="404040"/>
              <w:right w:val="single" w:sz="8" w:space="0" w:color="404040"/>
            </w:tcBorders>
            <w:shd w:val="clear" w:color="auto" w:fill="B38E5D"/>
            <w:noWrap/>
            <w:vAlign w:val="center"/>
            <w:hideMark/>
          </w:tcPr>
          <w:p w:rsidR="00C97D00" w:rsidRPr="000B52BA" w:rsidRDefault="00C97D00" w:rsidP="00C97D00">
            <w:pPr>
              <w:jc w:val="center"/>
              <w:rPr>
                <w:rFonts w:ascii="Calibri" w:eastAsia="Times New Roman" w:hAnsi="Calibri" w:cs="Times New Roman"/>
                <w:b/>
                <w:bCs/>
                <w:color w:val="FFFFFF"/>
                <w:sz w:val="16"/>
                <w:szCs w:val="16"/>
                <w:lang w:eastAsia="es-MX"/>
              </w:rPr>
            </w:pPr>
            <w:r w:rsidRPr="000B52BA">
              <w:rPr>
                <w:rFonts w:ascii="Calibri" w:eastAsia="Times New Roman" w:hAnsi="Calibri" w:cs="Times New Roman"/>
                <w:b/>
                <w:bCs/>
                <w:color w:val="FFFFFF"/>
                <w:sz w:val="16"/>
                <w:szCs w:val="16"/>
                <w:lang w:eastAsia="es-MX"/>
              </w:rPr>
              <w:t>Otro</w:t>
            </w:r>
          </w:p>
        </w:tc>
      </w:tr>
      <w:tr w:rsidR="00C97D00" w:rsidRPr="00FD4329" w:rsidTr="003000D9">
        <w:trPr>
          <w:trHeight w:val="697"/>
        </w:trPr>
        <w:tc>
          <w:tcPr>
            <w:tcW w:w="9234" w:type="dxa"/>
            <w:gridSpan w:val="7"/>
            <w:tcBorders>
              <w:top w:val="single" w:sz="4" w:space="0" w:color="404040"/>
              <w:left w:val="single" w:sz="8" w:space="0" w:color="404040"/>
              <w:bottom w:val="single" w:sz="8" w:space="0" w:color="404040"/>
              <w:right w:val="single" w:sz="8" w:space="0" w:color="404040"/>
            </w:tcBorders>
            <w:shd w:val="clear" w:color="auto" w:fill="auto"/>
            <w:noWrap/>
            <w:vAlign w:val="center"/>
            <w:hideMark/>
          </w:tcPr>
          <w:p w:rsidR="00C97D00" w:rsidRPr="00FD4329" w:rsidRDefault="00C97D00" w:rsidP="003000D9">
            <w:pPr>
              <w:rPr>
                <w:rFonts w:ascii="Calibri" w:eastAsia="Times New Roman" w:hAnsi="Calibri" w:cs="Times New Roman"/>
                <w:color w:val="000000"/>
                <w:sz w:val="22"/>
                <w:szCs w:val="22"/>
                <w:lang w:eastAsia="es-MX"/>
              </w:rPr>
            </w:pPr>
          </w:p>
        </w:tc>
      </w:tr>
    </w:tbl>
    <w:p w:rsidR="00B41F93" w:rsidRPr="00E0212B" w:rsidRDefault="00B41F93" w:rsidP="00CD57DA">
      <w:pPr>
        <w:rPr>
          <w:rFonts w:cstheme="minorHAnsi"/>
          <w:sz w:val="22"/>
          <w:szCs w:val="22"/>
        </w:rPr>
      </w:pPr>
    </w:p>
    <w:sectPr w:rsidR="00B41F93" w:rsidRPr="00E0212B" w:rsidSect="00E0212B">
      <w:headerReference w:type="default" r:id="rId15"/>
      <w:footerReference w:type="default" r:id="rId16"/>
      <w:pgSz w:w="12240" w:h="15840"/>
      <w:pgMar w:top="1276" w:right="1701" w:bottom="1418" w:left="1701"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2AF5" w16cex:dateUtc="2022-01-05T20:34:00Z"/>
  <w16cex:commentExtensible w16cex:durableId="25802EBF" w16cex:dateUtc="2022-01-05T20:50:00Z"/>
  <w16cex:commentExtensible w16cex:durableId="25802EED" w16cex:dateUtc="2022-01-05T20:51:00Z"/>
  <w16cex:commentExtensible w16cex:durableId="2581645A" w16cex:dateUtc="2022-01-06T18:51:00Z"/>
  <w16cex:commentExtensible w16cex:durableId="25816342" w16cex:dateUtc="2022-01-06T18:46:00Z"/>
  <w16cex:commentExtensible w16cex:durableId="25649CE4" w16cex:dateUtc="2021-12-15T22:57:00Z"/>
  <w16cex:commentExtensible w16cex:durableId="25649D36" w16cex:dateUtc="2021-12-15T22:58:00Z"/>
  <w16cex:commentExtensible w16cex:durableId="2580334C" w16cex:dateUtc="2022-01-05T21:10:00Z"/>
  <w16cex:commentExtensible w16cex:durableId="25816786" w16cex:dateUtc="2022-01-06T19:05:00Z"/>
  <w16cex:commentExtensible w16cex:durableId="2581C96E" w16cex:dateUtc="2022-01-07T02:02:00Z"/>
  <w16cex:commentExtensible w16cex:durableId="25805720" w16cex:dateUtc="2022-01-05T23:42:00Z"/>
  <w16cex:commentExtensible w16cex:durableId="2581BC14" w16cex:dateUtc="2022-01-07T01:05:00Z"/>
  <w16cex:commentExtensible w16cex:durableId="258057ED" w16cex:dateUtc="2022-01-05T23:46:00Z"/>
  <w16cex:commentExtensible w16cex:durableId="2581BEE2" w16cex:dateUtc="2022-01-07T01:17:00Z"/>
  <w16cex:commentExtensible w16cex:durableId="258058B4" w16cex:dateUtc="2022-01-05T23:49:00Z"/>
  <w16cex:commentExtensible w16cex:durableId="258059C4" w16cex:dateUtc="2022-01-05T23:54:00Z"/>
  <w16cex:commentExtensible w16cex:durableId="2581C09B" w16cex:dateUtc="2022-01-07T01:25:00Z"/>
  <w16cex:commentExtensible w16cex:durableId="25649D49" w16cex:dateUtc="2021-12-15T22:58:00Z"/>
  <w16cex:commentExtensible w16cex:durableId="25649D54" w16cex:dateUtc="2021-12-15T22:59:00Z"/>
  <w16cex:commentExtensible w16cex:durableId="25805BEC" w16cex:dateUtc="2022-01-06T00:03:00Z"/>
  <w16cex:commentExtensible w16cex:durableId="25805C62" w16cex:dateUtc="2022-01-06T00:05:00Z"/>
  <w16cex:commentExtensible w16cex:durableId="25805D32" w16cex:dateUtc="2022-01-06T00:08:00Z"/>
  <w16cex:commentExtensible w16cex:durableId="25805DC3" w16cex:dateUtc="2022-01-06T00:11:00Z"/>
  <w16cex:commentExtensible w16cex:durableId="25649D9E" w16cex:dateUtc="2021-12-15T23:00:00Z"/>
  <w16cex:commentExtensible w16cex:durableId="25649E81" w16cex:dateUtc="2021-12-15T23:04:00Z"/>
  <w16cex:commentExtensible w16cex:durableId="25805EFE" w16cex:dateUtc="2022-01-06T00:16:00Z"/>
  <w16cex:commentExtensible w16cex:durableId="25806167" w16cex:dateUtc="2022-01-06T00:26:00Z"/>
  <w16cex:commentExtensible w16cex:durableId="25806197" w16cex:dateUtc="2022-01-06T00:27:00Z"/>
  <w16cex:commentExtensible w16cex:durableId="2564945C" w16cex:dateUtc="2021-12-15T22:20:00Z"/>
  <w16cex:commentExtensible w16cex:durableId="2564A2A6" w16cex:dateUtc="2021-12-15T23:21:00Z"/>
  <w16cex:commentExtensible w16cex:durableId="258062D8" w16cex:dateUtc="2022-01-06T00:32:00Z"/>
  <w16cex:commentExtensible w16cex:durableId="2581C946" w16cex:dateUtc="2022-01-07T02:02:00Z"/>
  <w16cex:commentExtensible w16cex:durableId="25645867" w16cex:dateUtc="2021-12-15T18:04:00Z"/>
  <w16cex:commentExtensible w16cex:durableId="25645955" w16cex:dateUtc="2021-12-15T18:08:00Z"/>
  <w16cex:commentExtensible w16cex:durableId="25645964" w16cex:dateUtc="2021-12-15T18:09:00Z"/>
  <w16cex:commentExtensible w16cex:durableId="2580641C" w16cex:dateUtc="2022-01-06T00:38:00Z"/>
  <w16cex:commentExtensible w16cex:durableId="25649EC3" w16cex:dateUtc="2021-12-15T23:05:00Z"/>
  <w16cex:commentExtensible w16cex:durableId="258064A4" w16cex:dateUtc="2022-01-06T00:40:00Z"/>
  <w16cex:commentExtensible w16cex:durableId="25645C0A" w16cex:dateUtc="2021-12-15T18:20:00Z"/>
  <w16cex:commentExtensible w16cex:durableId="2580662C" w16cex:dateUtc="2022-01-06T00:47:00Z"/>
  <w16cex:commentExtensible w16cex:durableId="258066DE" w16cex:dateUtc="2022-01-06T00:50:00Z"/>
  <w16cex:commentExtensible w16cex:durableId="25806B85" w16cex:dateUtc="2022-01-06T01:09:00Z"/>
  <w16cex:commentExtensible w16cex:durableId="25806EA1" w16cex:dateUtc="2022-01-06T01:23:00Z"/>
  <w16cex:commentExtensible w16cex:durableId="25807969" w16cex:dateUtc="2022-01-06T02:09:00Z"/>
  <w16cex:commentExtensible w16cex:durableId="25815F6C" w16cex:dateUtc="2022-01-06T18:30:00Z"/>
  <w16cex:commentExtensible w16cex:durableId="2564A0A8" w16cex:dateUtc="2021-12-15T23:13:00Z"/>
  <w16cex:commentExtensible w16cex:durableId="25646A44" w16cex:dateUtc="2021-12-15T19:21:00Z"/>
  <w16cex:commentExtensible w16cex:durableId="25646AD0" w16cex:dateUtc="2021-12-15T19:23:00Z"/>
  <w16cex:commentExtensible w16cex:durableId="258160A9" w16cex:dateUtc="2022-01-06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431ECF" w16cid:durableId="25802AF5"/>
  <w16cid:commentId w16cid:paraId="3F36D5C4" w16cid:durableId="25802EBF"/>
  <w16cid:commentId w16cid:paraId="06B6FD3E" w16cid:durableId="25802EED"/>
  <w16cid:commentId w16cid:paraId="03689509" w16cid:durableId="2581645A"/>
  <w16cid:commentId w16cid:paraId="6D9F7993" w16cid:durableId="25816342"/>
  <w16cid:commentId w16cid:paraId="03C49C34" w16cid:durableId="25649CE4"/>
  <w16cid:commentId w16cid:paraId="5BE58224" w16cid:durableId="25649D36"/>
  <w16cid:commentId w16cid:paraId="681C7D1A" w16cid:durableId="2580334C"/>
  <w16cid:commentId w16cid:paraId="5618E757" w16cid:durableId="25816786"/>
  <w16cid:commentId w16cid:paraId="667E0941" w16cid:durableId="2581C96E"/>
  <w16cid:commentId w16cid:paraId="58D5E557" w16cid:durableId="25805720"/>
  <w16cid:commentId w16cid:paraId="16833429" w16cid:durableId="2581BC14"/>
  <w16cid:commentId w16cid:paraId="26D22102" w16cid:durableId="258057ED"/>
  <w16cid:commentId w16cid:paraId="4A5AB503" w16cid:durableId="2581BEE2"/>
  <w16cid:commentId w16cid:paraId="21960B48" w16cid:durableId="258058B4"/>
  <w16cid:commentId w16cid:paraId="3EED75FD" w16cid:durableId="258059C4"/>
  <w16cid:commentId w16cid:paraId="57443661" w16cid:durableId="2581C09B"/>
  <w16cid:commentId w16cid:paraId="49BB5337" w16cid:durableId="25649D49"/>
  <w16cid:commentId w16cid:paraId="4F1E6A27" w16cid:durableId="25649D54"/>
  <w16cid:commentId w16cid:paraId="51111585" w16cid:durableId="25805BEC"/>
  <w16cid:commentId w16cid:paraId="073ACE08" w16cid:durableId="25805C62"/>
  <w16cid:commentId w16cid:paraId="5A5FEC31" w16cid:durableId="25805D32"/>
  <w16cid:commentId w16cid:paraId="59DAE4D9" w16cid:durableId="25805DC3"/>
  <w16cid:commentId w16cid:paraId="78394136" w16cid:durableId="25649D9E"/>
  <w16cid:commentId w16cid:paraId="24733547" w16cid:durableId="25649E81"/>
  <w16cid:commentId w16cid:paraId="51F14566" w16cid:durableId="25805EFE"/>
  <w16cid:commentId w16cid:paraId="3EC0C69D" w16cid:durableId="25806167"/>
  <w16cid:commentId w16cid:paraId="648FC451" w16cid:durableId="25806197"/>
  <w16cid:commentId w16cid:paraId="6B677BFD" w16cid:durableId="2564945C"/>
  <w16cid:commentId w16cid:paraId="76B7E82C" w16cid:durableId="2564A2A6"/>
  <w16cid:commentId w16cid:paraId="0B3106DB" w16cid:durableId="258062D8"/>
  <w16cid:commentId w16cid:paraId="144A6462" w16cid:durableId="2581C946"/>
  <w16cid:commentId w16cid:paraId="38DB2394" w16cid:durableId="25645867"/>
  <w16cid:commentId w16cid:paraId="278D506D" w16cid:durableId="25645955"/>
  <w16cid:commentId w16cid:paraId="3F599AE4" w16cid:durableId="25645964"/>
  <w16cid:commentId w16cid:paraId="64B60583" w16cid:durableId="2580641C"/>
  <w16cid:commentId w16cid:paraId="0FE64D79" w16cid:durableId="25649EC3"/>
  <w16cid:commentId w16cid:paraId="2033B3F1" w16cid:durableId="258064A4"/>
  <w16cid:commentId w16cid:paraId="22DCB7C2" w16cid:durableId="25645C0A"/>
  <w16cid:commentId w16cid:paraId="2D3B1853" w16cid:durableId="2580662C"/>
  <w16cid:commentId w16cid:paraId="64146453" w16cid:durableId="258066DE"/>
  <w16cid:commentId w16cid:paraId="44BABCB8" w16cid:durableId="25806B85"/>
  <w16cid:commentId w16cid:paraId="050F51FA" w16cid:durableId="25806EA1"/>
  <w16cid:commentId w16cid:paraId="5FFA1945" w16cid:durableId="25807969"/>
  <w16cid:commentId w16cid:paraId="0F1AF195" w16cid:durableId="25815F6C"/>
  <w16cid:commentId w16cid:paraId="40C663A3" w16cid:durableId="2564A0A8"/>
  <w16cid:commentId w16cid:paraId="407DB7D8" w16cid:durableId="25646A44"/>
  <w16cid:commentId w16cid:paraId="719AA7EF" w16cid:durableId="25646AD0"/>
  <w16cid:commentId w16cid:paraId="7F5045C2" w16cid:durableId="258160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5BD" w:rsidRDefault="001965BD" w:rsidP="00CA54AA">
      <w:r>
        <w:separator/>
      </w:r>
    </w:p>
  </w:endnote>
  <w:endnote w:type="continuationSeparator" w:id="0">
    <w:p w:rsidR="001965BD" w:rsidRDefault="001965BD" w:rsidP="00CA54AA">
      <w:r>
        <w:continuationSeparator/>
      </w:r>
    </w:p>
  </w:endnote>
  <w:endnote w:type="continuationNotice" w:id="1">
    <w:p w:rsidR="001965BD" w:rsidRDefault="00196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Futura Lt">
    <w:altName w:val="Century Gothic"/>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MX">
    <w:altName w:val="Times New Roman"/>
    <w:panose1 w:val="00000000000000000000"/>
    <w:charset w:val="4D"/>
    <w:family w:val="auto"/>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rPr>
      <w:id w:val="2016107757"/>
      <w:docPartObj>
        <w:docPartGallery w:val="Page Numbers (Bottom of Page)"/>
        <w:docPartUnique/>
      </w:docPartObj>
    </w:sdtPr>
    <w:sdtEndPr/>
    <w:sdtContent>
      <w:p w:rsidR="001F4767" w:rsidRPr="00F55981" w:rsidRDefault="001F4767">
        <w:pPr>
          <w:pStyle w:val="Piedepgina"/>
          <w:jc w:val="right"/>
          <w:rPr>
            <w:sz w:val="14"/>
          </w:rPr>
        </w:pPr>
        <w:r w:rsidRPr="00F55981">
          <w:rPr>
            <w:sz w:val="14"/>
          </w:rPr>
          <w:fldChar w:fldCharType="begin"/>
        </w:r>
        <w:r w:rsidRPr="00F55981">
          <w:rPr>
            <w:sz w:val="14"/>
          </w:rPr>
          <w:instrText>PAGE   \* MERGEFORMAT</w:instrText>
        </w:r>
        <w:r w:rsidRPr="00F55981">
          <w:rPr>
            <w:sz w:val="14"/>
          </w:rPr>
          <w:fldChar w:fldCharType="separate"/>
        </w:r>
        <w:r w:rsidR="00D0078F" w:rsidRPr="00D0078F">
          <w:rPr>
            <w:noProof/>
            <w:sz w:val="14"/>
            <w:lang w:val="es-ES"/>
          </w:rPr>
          <w:t>36</w:t>
        </w:r>
        <w:r w:rsidRPr="00F55981">
          <w:rPr>
            <w:sz w:val="14"/>
          </w:rPr>
          <w:fldChar w:fldCharType="end"/>
        </w:r>
      </w:p>
    </w:sdtContent>
  </w:sdt>
  <w:p w:rsidR="001F4767" w:rsidRDefault="001F47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5BD" w:rsidRDefault="001965BD" w:rsidP="00CA54AA">
      <w:r>
        <w:separator/>
      </w:r>
    </w:p>
  </w:footnote>
  <w:footnote w:type="continuationSeparator" w:id="0">
    <w:p w:rsidR="001965BD" w:rsidRDefault="001965BD" w:rsidP="00CA54AA">
      <w:r>
        <w:continuationSeparator/>
      </w:r>
    </w:p>
  </w:footnote>
  <w:footnote w:type="continuationNotice" w:id="1">
    <w:p w:rsidR="001965BD" w:rsidRDefault="001965BD"/>
  </w:footnote>
  <w:footnote w:id="2">
    <w:p w:rsidR="001F4767" w:rsidRPr="009572B3" w:rsidRDefault="001F4767" w:rsidP="00CD57DA">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Pr>
          <w:rFonts w:asciiTheme="majorHAnsi" w:hAnsiTheme="majorHAnsi" w:cstheme="majorHAnsi"/>
          <w:sz w:val="16"/>
          <w:szCs w:val="16"/>
        </w:rPr>
        <w:t>En</w:t>
      </w:r>
      <w:r w:rsidRPr="009572B3">
        <w:rPr>
          <w:rFonts w:asciiTheme="majorHAnsi" w:hAnsiTheme="majorHAnsi" w:cstheme="majorHAnsi"/>
          <w:sz w:val="16"/>
          <w:szCs w:val="16"/>
        </w:rPr>
        <w:t xml:space="preserve"> los procesos </w:t>
      </w:r>
      <w:r>
        <w:rPr>
          <w:rFonts w:asciiTheme="majorHAnsi" w:hAnsiTheme="majorHAnsi" w:cstheme="majorHAnsi"/>
          <w:sz w:val="16"/>
          <w:szCs w:val="16"/>
        </w:rPr>
        <w:t xml:space="preserve">y subprocesos </w:t>
      </w:r>
      <w:r w:rsidRPr="009572B3">
        <w:rPr>
          <w:rFonts w:asciiTheme="majorHAnsi" w:hAnsiTheme="majorHAnsi" w:cstheme="majorHAnsi"/>
          <w:sz w:val="16"/>
          <w:szCs w:val="16"/>
        </w:rPr>
        <w:t>de Planeación, Monitoreo y Evaluación Externa, el equipo evaluador únicamente podrá</w:t>
      </w:r>
      <w:r>
        <w:rPr>
          <w:rFonts w:asciiTheme="majorHAnsi" w:hAnsiTheme="majorHAnsi" w:cstheme="majorHAnsi"/>
          <w:sz w:val="16"/>
          <w:szCs w:val="16"/>
        </w:rPr>
        <w:t xml:space="preserve"> agregar subprocesos </w:t>
      </w:r>
      <w:r w:rsidRPr="009572B3">
        <w:rPr>
          <w:rFonts w:asciiTheme="majorHAnsi" w:hAnsiTheme="majorHAnsi" w:cstheme="majorHAnsi"/>
          <w:sz w:val="16"/>
          <w:szCs w:val="16"/>
        </w:rPr>
        <w:t xml:space="preserve">en caso de que lo considere pertinente, </w:t>
      </w:r>
      <w:r>
        <w:rPr>
          <w:rFonts w:asciiTheme="majorHAnsi" w:hAnsiTheme="majorHAnsi" w:cstheme="majorHAnsi"/>
          <w:sz w:val="16"/>
          <w:szCs w:val="16"/>
        </w:rPr>
        <w:t>se excluye la posibilidad de suprimir</w:t>
      </w:r>
      <w:r w:rsidRPr="009572B3">
        <w:rPr>
          <w:rFonts w:asciiTheme="majorHAnsi" w:hAnsiTheme="majorHAnsi" w:cstheme="majorHAnsi"/>
          <w:sz w:val="16"/>
          <w:szCs w:val="16"/>
        </w:rPr>
        <w:t xml:space="preserve"> subprocesos.</w:t>
      </w:r>
    </w:p>
  </w:footnote>
  <w:footnote w:id="3">
    <w:p w:rsidR="001F4767" w:rsidRPr="009572B3" w:rsidRDefault="001F4767">
      <w:pPr>
        <w:pStyle w:val="Textonotapie"/>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sidRPr="009572B3">
        <w:rPr>
          <w:rFonts w:asciiTheme="majorHAnsi" w:eastAsia="Times" w:hAnsiTheme="majorHAnsi" w:cstheme="majorHAnsi"/>
          <w:i/>
          <w:sz w:val="16"/>
          <w:szCs w:val="16"/>
        </w:rPr>
        <w:t>Parte sustantiva del Producto 1</w:t>
      </w:r>
    </w:p>
  </w:footnote>
  <w:footnote w:id="4">
    <w:p w:rsidR="001F4767" w:rsidRPr="002E6C8A" w:rsidRDefault="001F4767" w:rsidP="00EF0A67">
      <w:pPr>
        <w:jc w:val="both"/>
        <w:rPr>
          <w:rFonts w:asciiTheme="majorHAnsi" w:eastAsia="Times" w:hAnsiTheme="majorHAnsi" w:cstheme="majorHAnsi"/>
          <w:i/>
          <w:sz w:val="16"/>
          <w:szCs w:val="16"/>
          <w:lang w:val="es-ES_tradnl"/>
        </w:rPr>
      </w:pPr>
      <w:r w:rsidRPr="00564CA6">
        <w:rPr>
          <w:rFonts w:asciiTheme="majorHAnsi" w:eastAsia="Times" w:hAnsiTheme="majorHAnsi" w:cstheme="majorHAnsi"/>
          <w:i/>
          <w:sz w:val="16"/>
          <w:szCs w:val="16"/>
          <w:lang w:val="es-ES_tradnl"/>
        </w:rPr>
        <w:footnoteRef/>
      </w:r>
      <w:r w:rsidRPr="00564CA6">
        <w:rPr>
          <w:rFonts w:eastAsia="Times"/>
          <w:i/>
        </w:rPr>
        <w:t xml:space="preserve"> </w:t>
      </w:r>
      <w:r w:rsidRPr="00564CA6">
        <w:rPr>
          <w:rFonts w:asciiTheme="majorHAnsi" w:eastAsia="Times" w:hAnsiTheme="majorHAnsi" w:cstheme="majorHAnsi"/>
          <w:i/>
          <w:sz w:val="16"/>
          <w:szCs w:val="16"/>
          <w:lang w:val="es-ES_tradnl"/>
        </w:rPr>
        <w:t>La instancia evaluadora deberá proponer el cronograma y plan de trabajo para la ejecución de la evaluación, y presentarlo a la [Unidad o Área de Evaluación] previo el inicio de las actividades para el desarrollo de la evaluación.</w:t>
      </w:r>
    </w:p>
    <w:p w:rsidR="001F4767" w:rsidRPr="00EF0A67" w:rsidRDefault="001F4767">
      <w:pPr>
        <w:pStyle w:val="Textonotapie"/>
        <w:rPr>
          <w:lang w:val="es-MX"/>
        </w:rPr>
      </w:pPr>
    </w:p>
  </w:footnote>
  <w:footnote w:id="5">
    <w:p w:rsidR="001F4767" w:rsidRPr="009572B3" w:rsidRDefault="001F4767" w:rsidP="00CD57DA">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sidRPr="009572B3">
        <w:rPr>
          <w:rFonts w:asciiTheme="majorHAnsi" w:hAnsiTheme="majorHAnsi" w:cstheme="majorHAnsi"/>
          <w:i/>
          <w:sz w:val="16"/>
          <w:szCs w:val="16"/>
          <w:shd w:val="clear" w:color="auto" w:fill="D4C19C"/>
        </w:rPr>
        <w:t>En caso de que el Pp cuente con una ECyR, para la formulación de los instrumentos de recolección de información en campo se deberán observar y revisar los hallazgos del módulo o sección de “Planeación y orientación a resultados”, así como del apartado “Análisis de los procesos establecidos en la normativa aplicable”, contenido en el módulo o sección de “Operación” de la ECyR</w:t>
      </w:r>
      <w:r>
        <w:rPr>
          <w:rFonts w:asciiTheme="majorHAnsi" w:hAnsiTheme="majorHAnsi" w:cstheme="majorHAnsi"/>
          <w:sz w:val="16"/>
          <w:szCs w:val="16"/>
          <w:shd w:val="clear" w:color="auto" w:fill="D4C19C"/>
        </w:rPr>
        <w:t>.</w:t>
      </w:r>
    </w:p>
  </w:footnote>
  <w:footnote w:id="6">
    <w:p w:rsidR="001F4767" w:rsidRPr="009572B3" w:rsidRDefault="001F4767" w:rsidP="00CD57DA">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sidRPr="009572B3">
        <w:rPr>
          <w:rFonts w:asciiTheme="majorHAnsi" w:hAnsiTheme="majorHAnsi" w:cstheme="majorHAnsi"/>
          <w:i/>
          <w:sz w:val="16"/>
          <w:szCs w:val="16"/>
          <w:shd w:val="clear" w:color="auto" w:fill="D4C19C"/>
        </w:rPr>
        <w:t>En caso de que el Pp cuente con una ECyR, para la formulación de los instrumentos de recolección de información en campo se deberán observar y revisar los hallazgos del apartado “Análisis de los procesos establecidos en la normativa aplicable”, contenido en el módulo o sección de “Operación” de la ECyR</w:t>
      </w:r>
      <w:r w:rsidRPr="009572B3">
        <w:rPr>
          <w:rFonts w:asciiTheme="majorHAnsi" w:hAnsiTheme="majorHAnsi" w:cstheme="majorHAnsi"/>
          <w:sz w:val="16"/>
          <w:szCs w:val="16"/>
        </w:rPr>
        <w:t>.</w:t>
      </w:r>
    </w:p>
  </w:footnote>
  <w:footnote w:id="7">
    <w:p w:rsidR="001F4767" w:rsidRPr="00672735" w:rsidRDefault="001F4767" w:rsidP="00672735">
      <w:pPr>
        <w:pStyle w:val="Textonotapie"/>
        <w:jc w:val="both"/>
        <w:rPr>
          <w:lang w:val="es-MX"/>
        </w:rPr>
      </w:pPr>
      <w:r>
        <w:rPr>
          <w:rStyle w:val="Refdenotaalpie"/>
        </w:rPr>
        <w:footnoteRef/>
      </w:r>
      <w:r>
        <w:t xml:space="preserve"> </w:t>
      </w:r>
      <w:r w:rsidRPr="00672735">
        <w:rPr>
          <w:rFonts w:asciiTheme="majorHAnsi" w:hAnsiTheme="majorHAnsi" w:cstheme="majorHAnsi"/>
          <w:sz w:val="16"/>
          <w:szCs w:val="16"/>
        </w:rPr>
        <w:t>Para mayor información, referirse a “</w:t>
      </w:r>
      <w:r w:rsidRPr="006B7EC6">
        <w:rPr>
          <w:rFonts w:asciiTheme="majorHAnsi" w:hAnsiTheme="majorHAnsi" w:cstheme="majorHAnsi"/>
          <w:i/>
          <w:iCs/>
          <w:sz w:val="16"/>
          <w:szCs w:val="16"/>
        </w:rPr>
        <w:t xml:space="preserve">Figure A.4. </w:t>
      </w:r>
      <w:r w:rsidRPr="006B7EC6">
        <w:rPr>
          <w:rFonts w:asciiTheme="majorHAnsi" w:hAnsiTheme="majorHAnsi" w:cstheme="majorHAnsi"/>
          <w:i/>
          <w:iCs/>
          <w:sz w:val="16"/>
          <w:szCs w:val="16"/>
          <w:lang w:val="es-MX"/>
        </w:rPr>
        <w:t>The four stages of online service development</w:t>
      </w:r>
      <w:r w:rsidRPr="00672735">
        <w:rPr>
          <w:rFonts w:asciiTheme="majorHAnsi" w:hAnsiTheme="majorHAnsi" w:cstheme="majorHAnsi"/>
          <w:sz w:val="16"/>
          <w:szCs w:val="16"/>
          <w:lang w:val="es-MX"/>
        </w:rPr>
        <w:t xml:space="preserve">” en </w:t>
      </w:r>
      <w:r>
        <w:rPr>
          <w:rFonts w:asciiTheme="majorHAnsi" w:hAnsiTheme="majorHAnsi" w:cstheme="majorHAnsi"/>
          <w:sz w:val="16"/>
          <w:szCs w:val="16"/>
          <w:lang w:val="es-MX"/>
        </w:rPr>
        <w:t xml:space="preserve">los </w:t>
      </w:r>
      <w:r w:rsidRPr="00672735">
        <w:rPr>
          <w:rFonts w:asciiTheme="majorHAnsi" w:hAnsiTheme="majorHAnsi" w:cstheme="majorHAnsi"/>
          <w:sz w:val="16"/>
          <w:szCs w:val="16"/>
        </w:rPr>
        <w:t xml:space="preserve">Lineamientos relativos a la digitalización estandarizada de trámites y servicios con apego en la Estrategia Digital Nacional, disponible en </w:t>
      </w:r>
      <w:hyperlink r:id="rId1" w:history="1">
        <w:r w:rsidRPr="00672735">
          <w:rPr>
            <w:rStyle w:val="Hipervnculo"/>
            <w:rFonts w:asciiTheme="majorHAnsi" w:hAnsiTheme="majorHAnsi" w:cstheme="majorHAnsi"/>
            <w:sz w:val="16"/>
            <w:szCs w:val="16"/>
          </w:rPr>
          <w:t>http://www.gob.mx/cms/uploads/attachment/file/67232/ti_1_pgcm_bases_lineam_tys.pdf</w:t>
        </w:r>
      </w:hyperlink>
      <w:r>
        <w:rPr>
          <w:rFonts w:asciiTheme="majorHAnsi" w:hAnsiTheme="majorHAnsi" w:cstheme="majorHAnsi"/>
          <w:sz w:val="16"/>
          <w:szCs w:val="16"/>
        </w:rPr>
        <w:t xml:space="preserve"> y a </w:t>
      </w:r>
      <w:r w:rsidRPr="006B7EC6">
        <w:rPr>
          <w:rFonts w:asciiTheme="majorHAnsi" w:hAnsiTheme="majorHAnsi" w:cstheme="majorHAnsi"/>
          <w:i/>
          <w:iCs/>
          <w:sz w:val="16"/>
          <w:szCs w:val="16"/>
          <w:lang w:val="es-MX"/>
        </w:rPr>
        <w:t>United Nations E-Government Survey 2014</w:t>
      </w:r>
      <w:r w:rsidRPr="00672735">
        <w:rPr>
          <w:rFonts w:asciiTheme="majorHAnsi" w:hAnsiTheme="majorHAnsi" w:cstheme="majorHAnsi"/>
          <w:sz w:val="16"/>
          <w:szCs w:val="16"/>
          <w:lang w:val="es-MX"/>
        </w:rPr>
        <w:t xml:space="preserve"> (página 195) disponible en https://publicadministration.un</w:t>
      </w:r>
      <w:r>
        <w:rPr>
          <w:rFonts w:asciiTheme="majorHAnsi" w:hAnsiTheme="majorHAnsi" w:cstheme="majorHAnsi"/>
          <w:sz w:val="16"/>
          <w:szCs w:val="16"/>
          <w:lang w:val="es-MX"/>
        </w:rPr>
        <w:t>.</w:t>
      </w:r>
      <w:r w:rsidRPr="00672735">
        <w:rPr>
          <w:rFonts w:asciiTheme="majorHAnsi" w:hAnsiTheme="majorHAnsi" w:cstheme="majorHAnsi"/>
          <w:sz w:val="16"/>
          <w:szCs w:val="16"/>
        </w:rPr>
        <w:t>org/egovkb/Portals/egovkb/Documents/un/2014-Survey/E-Gov_Complete_Survey-2014.pdf</w:t>
      </w:r>
      <w:r>
        <w:rPr>
          <w:rFonts w:asciiTheme="majorHAnsi" w:hAnsiTheme="majorHAnsi" w:cstheme="majorHAnsi"/>
          <w:sz w:val="16"/>
          <w:szCs w:val="16"/>
        </w:rPr>
        <w:t>.</w:t>
      </w:r>
    </w:p>
  </w:footnote>
  <w:footnote w:id="8">
    <w:p w:rsidR="001F4767" w:rsidRPr="009572B3" w:rsidRDefault="001F4767" w:rsidP="00CD57DA">
      <w:pPr>
        <w:pStyle w:val="Textonotapie"/>
        <w:rPr>
          <w:rFonts w:asciiTheme="majorHAnsi" w:hAnsiTheme="majorHAnsi" w:cstheme="majorHAnsi"/>
          <w:sz w:val="16"/>
          <w:szCs w:val="16"/>
          <w:lang w:val="es-MX"/>
        </w:rPr>
      </w:pPr>
      <w:r w:rsidRPr="00564CA6">
        <w:rPr>
          <w:rStyle w:val="Refdenotaalpie"/>
          <w:rFonts w:asciiTheme="majorHAnsi" w:hAnsiTheme="majorHAnsi" w:cstheme="majorHAnsi"/>
          <w:i/>
          <w:sz w:val="16"/>
          <w:szCs w:val="16"/>
        </w:rPr>
        <w:footnoteRef/>
      </w:r>
      <w:r w:rsidRPr="00564CA6">
        <w:rPr>
          <w:rFonts w:asciiTheme="majorHAnsi" w:hAnsiTheme="majorHAnsi" w:cstheme="majorHAnsi"/>
          <w:i/>
          <w:sz w:val="16"/>
          <w:szCs w:val="16"/>
        </w:rPr>
        <w:t xml:space="preserve"> [Ibídem.</w:t>
      </w:r>
      <w:r w:rsidRPr="00564CA6">
        <w:rPr>
          <w:rFonts w:asciiTheme="majorHAnsi" w:hAnsiTheme="majorHAnsi" w:cstheme="majorHAnsi"/>
          <w:sz w:val="16"/>
          <w:szCs w:val="16"/>
        </w:rPr>
        <w:t>]</w:t>
      </w:r>
    </w:p>
  </w:footnote>
  <w:footnote w:id="9">
    <w:p w:rsidR="001F4767" w:rsidRPr="009572B3" w:rsidRDefault="001F4767" w:rsidP="00CD57DA">
      <w:pPr>
        <w:pStyle w:val="Textonotapie"/>
        <w:jc w:val="both"/>
        <w:rPr>
          <w:rFonts w:asciiTheme="majorHAnsi" w:hAnsiTheme="majorHAnsi" w:cstheme="majorHAnsi"/>
          <w:sz w:val="16"/>
          <w:szCs w:val="16"/>
        </w:rPr>
      </w:pPr>
      <w:r w:rsidRPr="00564CA6">
        <w:rPr>
          <w:rStyle w:val="Refdenotaalpie"/>
          <w:rFonts w:asciiTheme="majorHAnsi" w:hAnsiTheme="majorHAnsi" w:cstheme="majorHAnsi"/>
          <w:i/>
          <w:sz w:val="16"/>
          <w:szCs w:val="16"/>
        </w:rPr>
        <w:footnoteRef/>
      </w:r>
      <w:r w:rsidRPr="00564CA6">
        <w:rPr>
          <w:rFonts w:asciiTheme="majorHAnsi" w:hAnsiTheme="majorHAnsi" w:cstheme="majorHAnsi"/>
          <w:i/>
          <w:sz w:val="16"/>
          <w:szCs w:val="16"/>
        </w:rPr>
        <w:t xml:space="preserve"> </w:t>
      </w:r>
      <w:r w:rsidR="00564CA6" w:rsidRPr="00564CA6">
        <w:rPr>
          <w:rFonts w:asciiTheme="majorHAnsi" w:hAnsiTheme="majorHAnsi" w:cstheme="majorHAnsi"/>
          <w:i/>
          <w:sz w:val="16"/>
          <w:szCs w:val="16"/>
        </w:rPr>
        <w:t>Ibídem</w:t>
      </w:r>
      <w:r w:rsidRPr="00564CA6">
        <w:rPr>
          <w:rFonts w:asciiTheme="majorHAnsi" w:hAnsiTheme="majorHAnsi" w:cstheme="majorHAnsi"/>
          <w:i/>
          <w:sz w:val="16"/>
          <w:szCs w:val="16"/>
          <w:shd w:val="clear" w:color="auto" w:fill="D4C19C"/>
        </w:rPr>
        <w:t>.</w:t>
      </w:r>
      <w:r>
        <w:rPr>
          <w:rFonts w:asciiTheme="majorHAnsi" w:hAnsiTheme="majorHAnsi" w:cstheme="majorHAnsi"/>
          <w:i/>
          <w:sz w:val="16"/>
          <w:szCs w:val="16"/>
          <w:shd w:val="clear" w:color="auto" w:fill="D4C19C"/>
        </w:rPr>
        <w:t xml:space="preserve"> </w:t>
      </w:r>
      <w:r w:rsidRPr="009572B3">
        <w:rPr>
          <w:rFonts w:asciiTheme="majorHAnsi" w:hAnsiTheme="majorHAnsi" w:cstheme="majorHAnsi"/>
          <w:sz w:val="16"/>
          <w:szCs w:val="16"/>
          <w:shd w:val="clear" w:color="auto" w:fill="D4C19C"/>
        </w:rPr>
        <w:t>Asimismo, e</w:t>
      </w:r>
      <w:r w:rsidRPr="009572B3">
        <w:rPr>
          <w:rFonts w:asciiTheme="majorHAnsi" w:hAnsiTheme="majorHAnsi" w:cstheme="majorHAnsi"/>
          <w:i/>
          <w:sz w:val="16"/>
          <w:szCs w:val="16"/>
          <w:shd w:val="clear" w:color="auto" w:fill="D4C19C"/>
        </w:rPr>
        <w:t>n caso de que el Pp cuente con una ECyR, para la formulación de los instrumentos de recolección de información en campo se deberán observar y revisar los hallazgos del módulo o sección de “Percepción de la población atendida”</w:t>
      </w:r>
      <w:r>
        <w:rPr>
          <w:rFonts w:asciiTheme="majorHAnsi" w:hAnsiTheme="majorHAnsi" w:cstheme="majorHAnsi"/>
          <w:sz w:val="16"/>
          <w:szCs w:val="16"/>
          <w:shd w:val="clear" w:color="auto" w:fill="D4C19C"/>
        </w:rPr>
        <w:t>.</w:t>
      </w:r>
    </w:p>
  </w:footnote>
  <w:footnote w:id="10">
    <w:p w:rsidR="001F4767" w:rsidRPr="009572B3" w:rsidRDefault="001F4767" w:rsidP="00CD57DA">
      <w:pPr>
        <w:pStyle w:val="Textonotapie"/>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w:t>
      </w:r>
      <w:r>
        <w:rPr>
          <w:rFonts w:asciiTheme="majorHAnsi" w:hAnsiTheme="majorHAnsi" w:cstheme="majorHAnsi"/>
          <w:sz w:val="16"/>
          <w:szCs w:val="16"/>
        </w:rPr>
        <w:t>Se considera</w:t>
      </w:r>
      <w:r w:rsidRPr="009572B3">
        <w:rPr>
          <w:rFonts w:asciiTheme="majorHAnsi" w:hAnsiTheme="majorHAnsi" w:cstheme="majorHAnsi"/>
          <w:sz w:val="16"/>
          <w:szCs w:val="16"/>
        </w:rPr>
        <w:t xml:space="preserve"> el diseño muestral y los instrumentos de levantamiento de información validados y utilizados.</w:t>
      </w:r>
    </w:p>
  </w:footnote>
  <w:footnote w:id="11">
    <w:p w:rsidR="001F4767" w:rsidRPr="00B76B8E" w:rsidRDefault="001F4767" w:rsidP="00B76B8E">
      <w:pPr>
        <w:pStyle w:val="Textosinformato"/>
        <w:jc w:val="both"/>
        <w:rPr>
          <w:rFonts w:asciiTheme="majorHAnsi" w:hAnsiTheme="majorHAnsi" w:cstheme="majorHAnsi"/>
          <w:sz w:val="16"/>
          <w:szCs w:val="16"/>
        </w:rPr>
      </w:pPr>
      <w:r w:rsidRPr="0034712C">
        <w:rPr>
          <w:rFonts w:asciiTheme="majorHAnsi" w:hAnsiTheme="majorHAnsi" w:cstheme="majorHAnsi"/>
          <w:sz w:val="16"/>
          <w:szCs w:val="16"/>
        </w:rPr>
        <w:footnoteRef/>
      </w:r>
      <w:r>
        <w:t xml:space="preserve"> </w:t>
      </w:r>
      <w:r>
        <w:rPr>
          <w:rFonts w:asciiTheme="majorHAnsi" w:hAnsiTheme="majorHAnsi" w:cstheme="majorHAnsi"/>
          <w:sz w:val="16"/>
          <w:szCs w:val="16"/>
        </w:rPr>
        <w:t xml:space="preserve">Se </w:t>
      </w:r>
      <w:r w:rsidRPr="00B76B8E">
        <w:rPr>
          <w:rFonts w:asciiTheme="majorHAnsi" w:hAnsiTheme="majorHAnsi" w:cstheme="majorHAnsi"/>
          <w:sz w:val="16"/>
          <w:szCs w:val="16"/>
        </w:rPr>
        <w:t xml:space="preserve"> deberá usar como referencia la sección “VII Mapeo de procesos” de la “Guía para la Optimización, Estandarización y Mejora Continua de Procesos” (páginas 18 a 25), elaborada por la Secretaría de la Función Pública (SFP), disponible en la siguiente dirección electrónica:</w:t>
      </w:r>
      <w:r>
        <w:rPr>
          <w:rFonts w:asciiTheme="majorHAnsi" w:hAnsiTheme="majorHAnsi" w:cstheme="majorHAnsi"/>
          <w:sz w:val="16"/>
          <w:szCs w:val="16"/>
        </w:rPr>
        <w:t xml:space="preserve"> </w:t>
      </w:r>
      <w:r w:rsidRPr="00B76B8E">
        <w:rPr>
          <w:rStyle w:val="Hipervnculo"/>
          <w:rFonts w:asciiTheme="majorHAnsi" w:hAnsiTheme="majorHAnsi" w:cstheme="majorHAnsi"/>
          <w:sz w:val="16"/>
          <w:szCs w:val="16"/>
        </w:rPr>
        <w:t>https://www.gob.mx/sfp/documentos/guia-para-la-optimizacion-estandarizacion-y-mejora-continua-de-procesos</w:t>
      </w:r>
      <w:r>
        <w:rPr>
          <w:rStyle w:val="Hipervnculo"/>
          <w:rFonts w:asciiTheme="majorHAnsi" w:hAnsiTheme="majorHAnsi" w:cstheme="majorHAnsi"/>
          <w:sz w:val="16"/>
          <w:szCs w:val="16"/>
        </w:rPr>
        <w:t>.</w:t>
      </w:r>
      <w:r w:rsidRPr="00B76B8E">
        <w:rPr>
          <w:rFonts w:asciiTheme="majorHAnsi" w:hAnsiTheme="majorHAnsi" w:cstheme="majorHAnsi"/>
          <w:sz w:val="16"/>
          <w:szCs w:val="16"/>
        </w:rPr>
        <w:t xml:space="preserve"> </w:t>
      </w:r>
    </w:p>
    <w:p w:rsidR="001F4767" w:rsidRPr="00B76B8E" w:rsidRDefault="001F4767">
      <w:pPr>
        <w:pStyle w:val="Textonotapie"/>
        <w:rPr>
          <w:lang w:val="es-ES"/>
        </w:rPr>
      </w:pPr>
    </w:p>
  </w:footnote>
  <w:footnote w:id="12">
    <w:p w:rsidR="001F4767" w:rsidRPr="009572B3" w:rsidRDefault="001F4767" w:rsidP="00CD57DA">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lang w:val="es-ES"/>
        </w:rPr>
        <w:t xml:space="preserve"> Las actividades son adecuadas si están en función del logro del objetivo de cada proceso. Por ejemplo, si se verifica que el formato de los mensajes a difundir cumpl</w:t>
      </w:r>
      <w:r>
        <w:rPr>
          <w:rFonts w:asciiTheme="majorHAnsi" w:hAnsiTheme="majorHAnsi" w:cstheme="majorHAnsi"/>
          <w:sz w:val="16"/>
          <w:szCs w:val="16"/>
          <w:lang w:val="es-ES"/>
        </w:rPr>
        <w:t>e</w:t>
      </w:r>
      <w:r w:rsidRPr="009572B3">
        <w:rPr>
          <w:rFonts w:asciiTheme="majorHAnsi" w:hAnsiTheme="majorHAnsi" w:cstheme="majorHAnsi"/>
          <w:sz w:val="16"/>
          <w:szCs w:val="16"/>
          <w:lang w:val="es-ES"/>
        </w:rPr>
        <w:t xml:space="preserve"> con las características necesarias para llegar a la población objetivo, como sería un mensaje de audio en la lengua indígena de la localidad donde se encuentran los posibles destinatarios o beneficiarios, o bien, como sería un mensaje dirigido a personal operativo del Pp cuyo nivel de estudios promedio pudiera complicar la comprensión de lenguaje técnico utilizado.</w:t>
      </w:r>
    </w:p>
  </w:footnote>
  <w:footnote w:id="13">
    <w:p w:rsidR="001F4767" w:rsidRPr="009572B3" w:rsidRDefault="001F4767" w:rsidP="00CD57DA">
      <w:pPr>
        <w:pStyle w:val="Textonotapie"/>
        <w:jc w:val="both"/>
        <w:rPr>
          <w:rFonts w:asciiTheme="majorHAnsi" w:hAnsiTheme="majorHAnsi" w:cstheme="majorHAnsi"/>
          <w:sz w:val="16"/>
          <w:szCs w:val="16"/>
        </w:rPr>
      </w:pPr>
      <w:r w:rsidRPr="009572B3">
        <w:rPr>
          <w:rStyle w:val="Refdenotaalpie"/>
          <w:rFonts w:asciiTheme="majorHAnsi" w:hAnsiTheme="majorHAnsi" w:cstheme="majorHAnsi"/>
          <w:sz w:val="16"/>
          <w:szCs w:val="16"/>
        </w:rPr>
        <w:footnoteRef/>
      </w:r>
      <w:r w:rsidRPr="009572B3">
        <w:rPr>
          <w:rFonts w:asciiTheme="majorHAnsi" w:hAnsiTheme="majorHAnsi" w:cstheme="majorHAnsi"/>
          <w:sz w:val="16"/>
          <w:szCs w:val="16"/>
        </w:rPr>
        <w:t xml:space="preserve"> La valoración cuantitativa deberá estar sustentada y, por tanto, ser consistente con lo valorado por </w:t>
      </w:r>
      <w:r>
        <w:rPr>
          <w:rFonts w:asciiTheme="majorHAnsi" w:hAnsiTheme="majorHAnsi" w:cstheme="majorHAnsi"/>
          <w:sz w:val="16"/>
          <w:szCs w:val="16"/>
        </w:rPr>
        <w:t>la instancia evaluadora</w:t>
      </w:r>
      <w:r w:rsidRPr="009572B3">
        <w:rPr>
          <w:rFonts w:asciiTheme="majorHAnsi" w:hAnsiTheme="majorHAnsi" w:cstheme="majorHAnsi"/>
          <w:sz w:val="16"/>
          <w:szCs w:val="16"/>
        </w:rPr>
        <w:t xml:space="preserve"> en el apartado de </w:t>
      </w:r>
      <w:r w:rsidRPr="00AE39E1">
        <w:rPr>
          <w:rFonts w:asciiTheme="majorHAnsi" w:hAnsiTheme="majorHAnsi" w:cstheme="majorHAnsi"/>
          <w:b/>
          <w:bCs/>
          <w:sz w:val="16"/>
          <w:szCs w:val="16"/>
        </w:rPr>
        <w:t>“Medición de atributos de los procesos y subprocesos”.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767" w:rsidRDefault="008F384F" w:rsidP="006D319A">
    <w:pPr>
      <w:pStyle w:val="Encabezado"/>
      <w:rPr>
        <w:rFonts w:asciiTheme="majorHAnsi" w:hAnsiTheme="majorHAnsi"/>
        <w:i/>
      </w:rPr>
    </w:pPr>
    <w:r>
      <w:rPr>
        <w:rFonts w:asciiTheme="majorHAnsi" w:hAnsiTheme="majorHAnsi"/>
        <w:i/>
        <w:noProof/>
        <w:lang w:eastAsia="es-MX"/>
      </w:rPr>
      <w:drawing>
        <wp:anchor distT="0" distB="0" distL="114300" distR="114300" simplePos="0" relativeHeight="251658240" behindDoc="0" locked="0" layoutInCell="1" allowOverlap="1" wp14:anchorId="0ADDF07E" wp14:editId="55FDA966">
          <wp:simplePos x="0" y="0"/>
          <wp:positionH relativeFrom="column">
            <wp:posOffset>3729990</wp:posOffset>
          </wp:positionH>
          <wp:positionV relativeFrom="paragraph">
            <wp:posOffset>-36195</wp:posOffset>
          </wp:positionV>
          <wp:extent cx="2304415" cy="494030"/>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494030"/>
                  </a:xfrm>
                  <a:prstGeom prst="rect">
                    <a:avLst/>
                  </a:prstGeom>
                  <a:noFill/>
                </pic:spPr>
              </pic:pic>
            </a:graphicData>
          </a:graphic>
          <wp14:sizeRelH relativeFrom="page">
            <wp14:pctWidth>0</wp14:pctWidth>
          </wp14:sizeRelH>
          <wp14:sizeRelV relativeFrom="page">
            <wp14:pctHeight>0</wp14:pctHeight>
          </wp14:sizeRelV>
        </wp:anchor>
      </w:drawing>
    </w:r>
    <w:r w:rsidR="001F4767" w:rsidRPr="00F060D1">
      <w:rPr>
        <w:rFonts w:asciiTheme="majorHAnsi" w:hAnsiTheme="majorHAnsi"/>
        <w:i/>
      </w:rPr>
      <w:t>[</w:t>
    </w:r>
    <w:r w:rsidR="001F4767">
      <w:rPr>
        <w:rFonts w:asciiTheme="majorHAnsi" w:hAnsiTheme="majorHAnsi"/>
        <w:i/>
      </w:rPr>
      <w:t xml:space="preserve">Sustituir por el (los) logotipo(s) correspondientes de </w:t>
    </w:r>
  </w:p>
  <w:p w:rsidR="001F4767" w:rsidRDefault="001F4767" w:rsidP="006D319A">
    <w:pPr>
      <w:pStyle w:val="Encabezado"/>
      <w:rPr>
        <w:rFonts w:ascii="GMX" w:hAnsi="GMX"/>
        <w:b/>
        <w:bCs/>
        <w:noProof/>
        <w:sz w:val="22"/>
        <w:szCs w:val="22"/>
        <w:lang w:eastAsia="es-MX"/>
      </w:rPr>
    </w:pPr>
    <w:r>
      <w:rPr>
        <w:rFonts w:asciiTheme="majorHAnsi" w:hAnsiTheme="majorHAnsi"/>
        <w:i/>
      </w:rPr>
      <w:t>la dependencia o entidad---------------------------- -----&gt;]</w:t>
    </w:r>
  </w:p>
  <w:p w:rsidR="001F4767" w:rsidRDefault="001F4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221"/>
    <w:multiLevelType w:val="hybridMultilevel"/>
    <w:tmpl w:val="DF8CAB16"/>
    <w:lvl w:ilvl="0" w:tplc="7E1C7042">
      <w:start w:val="1"/>
      <w:numFmt w:val="upperRoman"/>
      <w:lvlText w:val="%1."/>
      <w:lvlJc w:val="left"/>
      <w:pPr>
        <w:ind w:left="1080" w:hanging="720"/>
      </w:pPr>
      <w:rPr>
        <w:rFonts w:hint="default"/>
      </w:rPr>
    </w:lvl>
    <w:lvl w:ilvl="1" w:tplc="FEDAA61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FE3A35"/>
    <w:multiLevelType w:val="hybridMultilevel"/>
    <w:tmpl w:val="6A5E16AE"/>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7"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0876BE"/>
    <w:multiLevelType w:val="hybridMultilevel"/>
    <w:tmpl w:val="54E65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147E52"/>
    <w:multiLevelType w:val="hybridMultilevel"/>
    <w:tmpl w:val="1116F36E"/>
    <w:lvl w:ilvl="0" w:tplc="F3C4571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0B4B51"/>
    <w:multiLevelType w:val="hybridMultilevel"/>
    <w:tmpl w:val="C1BE0A72"/>
    <w:lvl w:ilvl="0" w:tplc="A04E560E">
      <w:start w:val="1"/>
      <w:numFmt w:val="upperLetter"/>
      <w:lvlText w:val="%1)"/>
      <w:lvlJc w:val="left"/>
      <w:pPr>
        <w:ind w:left="1876" w:hanging="360"/>
      </w:pPr>
      <w:rPr>
        <w:rFonts w:hint="default"/>
      </w:rPr>
    </w:lvl>
    <w:lvl w:ilvl="1" w:tplc="080A0019" w:tentative="1">
      <w:start w:val="1"/>
      <w:numFmt w:val="lowerLetter"/>
      <w:lvlText w:val="%2."/>
      <w:lvlJc w:val="left"/>
      <w:pPr>
        <w:ind w:left="2596" w:hanging="360"/>
      </w:pPr>
    </w:lvl>
    <w:lvl w:ilvl="2" w:tplc="080A001B" w:tentative="1">
      <w:start w:val="1"/>
      <w:numFmt w:val="lowerRoman"/>
      <w:lvlText w:val="%3."/>
      <w:lvlJc w:val="right"/>
      <w:pPr>
        <w:ind w:left="3316" w:hanging="180"/>
      </w:pPr>
    </w:lvl>
    <w:lvl w:ilvl="3" w:tplc="080A000F" w:tentative="1">
      <w:start w:val="1"/>
      <w:numFmt w:val="decimal"/>
      <w:lvlText w:val="%4."/>
      <w:lvlJc w:val="left"/>
      <w:pPr>
        <w:ind w:left="4036" w:hanging="360"/>
      </w:pPr>
    </w:lvl>
    <w:lvl w:ilvl="4" w:tplc="080A0019" w:tentative="1">
      <w:start w:val="1"/>
      <w:numFmt w:val="lowerLetter"/>
      <w:lvlText w:val="%5."/>
      <w:lvlJc w:val="left"/>
      <w:pPr>
        <w:ind w:left="4756" w:hanging="360"/>
      </w:pPr>
    </w:lvl>
    <w:lvl w:ilvl="5" w:tplc="080A001B" w:tentative="1">
      <w:start w:val="1"/>
      <w:numFmt w:val="lowerRoman"/>
      <w:lvlText w:val="%6."/>
      <w:lvlJc w:val="right"/>
      <w:pPr>
        <w:ind w:left="5476" w:hanging="180"/>
      </w:pPr>
    </w:lvl>
    <w:lvl w:ilvl="6" w:tplc="080A000F" w:tentative="1">
      <w:start w:val="1"/>
      <w:numFmt w:val="decimal"/>
      <w:lvlText w:val="%7."/>
      <w:lvlJc w:val="left"/>
      <w:pPr>
        <w:ind w:left="6196" w:hanging="360"/>
      </w:pPr>
    </w:lvl>
    <w:lvl w:ilvl="7" w:tplc="080A0019" w:tentative="1">
      <w:start w:val="1"/>
      <w:numFmt w:val="lowerLetter"/>
      <w:lvlText w:val="%8."/>
      <w:lvlJc w:val="left"/>
      <w:pPr>
        <w:ind w:left="6916" w:hanging="360"/>
      </w:pPr>
    </w:lvl>
    <w:lvl w:ilvl="8" w:tplc="080A001B" w:tentative="1">
      <w:start w:val="1"/>
      <w:numFmt w:val="lowerRoman"/>
      <w:lvlText w:val="%9."/>
      <w:lvlJc w:val="right"/>
      <w:pPr>
        <w:ind w:left="7636" w:hanging="180"/>
      </w:pPr>
    </w:lvl>
  </w:abstractNum>
  <w:abstractNum w:abstractNumId="14"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D47350"/>
    <w:multiLevelType w:val="hybridMultilevel"/>
    <w:tmpl w:val="126E522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7"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4DD0D09"/>
    <w:multiLevelType w:val="hybridMultilevel"/>
    <w:tmpl w:val="51DCD93E"/>
    <w:lvl w:ilvl="0" w:tplc="CC683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8F470D2"/>
    <w:multiLevelType w:val="hybridMultilevel"/>
    <w:tmpl w:val="58BA6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E53198B"/>
    <w:multiLevelType w:val="hybridMultilevel"/>
    <w:tmpl w:val="B4744EAA"/>
    <w:lvl w:ilvl="0" w:tplc="080A0001">
      <w:start w:val="1"/>
      <w:numFmt w:val="bullet"/>
      <w:lvlText w:val=""/>
      <w:lvlJc w:val="left"/>
      <w:pPr>
        <w:ind w:left="720" w:hanging="360"/>
      </w:pPr>
      <w:rPr>
        <w:rFonts w:ascii="Symbol" w:hAnsi="Symbol" w:hint="default"/>
      </w:rPr>
    </w:lvl>
    <w:lvl w:ilvl="1" w:tplc="6AF83F70">
      <w:start w:val="1"/>
      <w:numFmt w:val="bullet"/>
      <w:pStyle w:val="VIETA3"/>
      <w:lvlText w:val="-"/>
      <w:lvlJc w:val="left"/>
      <w:pPr>
        <w:ind w:left="1440" w:hanging="360"/>
      </w:pPr>
      <w:rPr>
        <w:rFonts w:ascii="Times New Roman" w:hAnsi="Times New Roman" w:cs="Times New Roman" w:hint="default"/>
        <w:color w:val="auto"/>
        <w:sz w:val="20"/>
        <w:szCs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0AD5342"/>
    <w:multiLevelType w:val="hybridMultilevel"/>
    <w:tmpl w:val="AEA0D72E"/>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8"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AAA6B39"/>
    <w:multiLevelType w:val="hybridMultilevel"/>
    <w:tmpl w:val="911C593E"/>
    <w:lvl w:ilvl="0" w:tplc="7C124274">
      <w:numFmt w:val="bullet"/>
      <w:lvlText w:val="-"/>
      <w:lvlJc w:val="left"/>
      <w:pPr>
        <w:ind w:left="1146" w:hanging="360"/>
      </w:pPr>
      <w:rPr>
        <w:rFonts w:ascii="Soberana Sans" w:eastAsia="Times New Roman" w:hAnsi="Soberana Sans"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6" w15:restartNumberingAfterBreak="0">
    <w:nsid w:val="2AE2628F"/>
    <w:multiLevelType w:val="hybridMultilevel"/>
    <w:tmpl w:val="ABAA1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39"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D3912E2"/>
    <w:multiLevelType w:val="hybridMultilevel"/>
    <w:tmpl w:val="C0D2C6B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1" w15:restartNumberingAfterBreak="0">
    <w:nsid w:val="2E273B4B"/>
    <w:multiLevelType w:val="hybridMultilevel"/>
    <w:tmpl w:val="E4DC6AE2"/>
    <w:lvl w:ilvl="0" w:tplc="080A0005">
      <w:start w:val="1"/>
      <w:numFmt w:val="bullet"/>
      <w:lvlText w:val=""/>
      <w:lvlJc w:val="left"/>
      <w:pPr>
        <w:ind w:left="436" w:hanging="360"/>
      </w:pPr>
      <w:rPr>
        <w:rFonts w:ascii="Wingdings" w:hAnsi="Wingdings" w:hint="default"/>
      </w:rPr>
    </w:lvl>
    <w:lvl w:ilvl="1" w:tplc="080A0003">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2" w15:restartNumberingAfterBreak="0">
    <w:nsid w:val="2F132899"/>
    <w:multiLevelType w:val="hybridMultilevel"/>
    <w:tmpl w:val="58809F8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3" w15:restartNumberingAfterBreak="0">
    <w:nsid w:val="2F6621CF"/>
    <w:multiLevelType w:val="hybridMultilevel"/>
    <w:tmpl w:val="89CE1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45"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4056C9C"/>
    <w:multiLevelType w:val="hybridMultilevel"/>
    <w:tmpl w:val="B53EBF3E"/>
    <w:lvl w:ilvl="0" w:tplc="2B525788">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54"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56"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EF571DF"/>
    <w:multiLevelType w:val="multilevel"/>
    <w:tmpl w:val="F88A5EC2"/>
    <w:lvl w:ilvl="0">
      <w:start w:val="1"/>
      <w:numFmt w:val="decimal"/>
      <w:lvlText w:val="%1."/>
      <w:lvlJc w:val="left"/>
      <w:pPr>
        <w:tabs>
          <w:tab w:val="num" w:pos="-1440"/>
        </w:tabs>
        <w:ind w:left="-1440" w:hanging="360"/>
      </w:pPr>
      <w:rPr>
        <w:rFonts w:hint="default"/>
        <w:b w:val="0"/>
      </w:rPr>
    </w:lvl>
    <w:lvl w:ilvl="1">
      <w:start w:val="1"/>
      <w:numFmt w:val="decimal"/>
      <w:lvlText w:val="%1.%2."/>
      <w:lvlJc w:val="left"/>
      <w:pPr>
        <w:tabs>
          <w:tab w:val="num" w:pos="-1008"/>
        </w:tabs>
        <w:ind w:left="-1008" w:hanging="432"/>
      </w:pPr>
      <w:rPr>
        <w:rFonts w:cs="Times New Roman" w:hint="default"/>
      </w:rPr>
    </w:lvl>
    <w:lvl w:ilvl="2">
      <w:start w:val="1"/>
      <w:numFmt w:val="decimal"/>
      <w:lvlText w:val="%1.%2.%3."/>
      <w:lvlJc w:val="left"/>
      <w:pPr>
        <w:tabs>
          <w:tab w:val="num" w:pos="1072"/>
        </w:tabs>
        <w:ind w:left="1072" w:hanging="504"/>
      </w:pPr>
      <w:rPr>
        <w:rFonts w:cs="Times New Roman" w:hint="default"/>
      </w:rPr>
    </w:lvl>
    <w:lvl w:ilvl="3">
      <w:start w:val="1"/>
      <w:numFmt w:val="decimal"/>
      <w:lvlText w:val="%1.%2.%3.%4."/>
      <w:lvlJc w:val="left"/>
      <w:pPr>
        <w:tabs>
          <w:tab w:val="num" w:pos="0"/>
        </w:tabs>
        <w:ind w:left="-72" w:hanging="648"/>
      </w:pPr>
      <w:rPr>
        <w:rFonts w:cs="Times New Roman" w:hint="default"/>
      </w:rPr>
    </w:lvl>
    <w:lvl w:ilvl="4">
      <w:start w:val="1"/>
      <w:numFmt w:val="decimal"/>
      <w:lvlText w:val="%1.%2.%3.%4.%5."/>
      <w:lvlJc w:val="left"/>
      <w:pPr>
        <w:tabs>
          <w:tab w:val="num" w:pos="720"/>
        </w:tabs>
        <w:ind w:left="432" w:hanging="792"/>
      </w:pPr>
      <w:rPr>
        <w:rFonts w:cs="Times New Roman" w:hint="default"/>
      </w:rPr>
    </w:lvl>
    <w:lvl w:ilvl="5">
      <w:start w:val="1"/>
      <w:numFmt w:val="decimal"/>
      <w:lvlText w:val="%1.%2.%3.%4.%5.%6."/>
      <w:lvlJc w:val="left"/>
      <w:pPr>
        <w:tabs>
          <w:tab w:val="num" w:pos="1080"/>
        </w:tabs>
        <w:ind w:left="936" w:hanging="936"/>
      </w:pPr>
      <w:rPr>
        <w:rFonts w:cs="Times New Roman" w:hint="default"/>
      </w:rPr>
    </w:lvl>
    <w:lvl w:ilvl="6">
      <w:start w:val="1"/>
      <w:numFmt w:val="decimal"/>
      <w:lvlText w:val="%1.%2.%3.%4.%5.%6.%7."/>
      <w:lvlJc w:val="left"/>
      <w:pPr>
        <w:tabs>
          <w:tab w:val="num" w:pos="1800"/>
        </w:tabs>
        <w:ind w:left="1440" w:hanging="1080"/>
      </w:pPr>
      <w:rPr>
        <w:rFonts w:cs="Times New Roman" w:hint="default"/>
      </w:rPr>
    </w:lvl>
    <w:lvl w:ilvl="7">
      <w:start w:val="1"/>
      <w:numFmt w:val="decimal"/>
      <w:lvlText w:val="%1.%2.%3.%4.%5.%6.%7.%8."/>
      <w:lvlJc w:val="left"/>
      <w:pPr>
        <w:tabs>
          <w:tab w:val="num" w:pos="2160"/>
        </w:tabs>
        <w:ind w:left="1944" w:hanging="1224"/>
      </w:pPr>
      <w:rPr>
        <w:rFonts w:cs="Times New Roman" w:hint="default"/>
      </w:rPr>
    </w:lvl>
    <w:lvl w:ilvl="8">
      <w:start w:val="1"/>
      <w:numFmt w:val="decimal"/>
      <w:lvlText w:val="%1.%2.%3.%4.%5.%6.%7.%8.%9."/>
      <w:lvlJc w:val="left"/>
      <w:pPr>
        <w:tabs>
          <w:tab w:val="num" w:pos="2880"/>
        </w:tabs>
        <w:ind w:left="2520" w:hanging="1440"/>
      </w:pPr>
      <w:rPr>
        <w:rFonts w:cs="Times New Roman" w:hint="default"/>
      </w:rPr>
    </w:lvl>
  </w:abstractNum>
  <w:abstractNum w:abstractNumId="59"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54B7E6B"/>
    <w:multiLevelType w:val="hybridMultilevel"/>
    <w:tmpl w:val="E9FAB4F4"/>
    <w:lvl w:ilvl="0" w:tplc="080A0001">
      <w:start w:val="1"/>
      <w:numFmt w:val="bullet"/>
      <w:lvlText w:val=""/>
      <w:lvlJc w:val="left"/>
      <w:pPr>
        <w:ind w:left="720" w:hanging="360"/>
      </w:pPr>
      <w:rPr>
        <w:rFonts w:ascii="Symbol" w:hAnsi="Symbol" w:hint="default"/>
      </w:rPr>
    </w:lvl>
    <w:lvl w:ilvl="1" w:tplc="8C205062">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45550347"/>
    <w:multiLevelType w:val="hybridMultilevel"/>
    <w:tmpl w:val="D740553E"/>
    <w:lvl w:ilvl="0" w:tplc="7C124274">
      <w:numFmt w:val="bullet"/>
      <w:lvlText w:val="-"/>
      <w:lvlJc w:val="left"/>
      <w:pPr>
        <w:ind w:left="1440" w:hanging="360"/>
      </w:pPr>
      <w:rPr>
        <w:rFonts w:ascii="Soberana Sans" w:eastAsia="Times New Roman" w:hAnsi="Soberana Sans" w:cs="Aria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3"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88854B8"/>
    <w:multiLevelType w:val="hybridMultilevel"/>
    <w:tmpl w:val="A6C8B134"/>
    <w:lvl w:ilvl="0" w:tplc="080A0001">
      <w:start w:val="1"/>
      <w:numFmt w:val="bullet"/>
      <w:lvlText w:val=""/>
      <w:lvlJc w:val="left"/>
      <w:pPr>
        <w:ind w:left="510" w:hanging="360"/>
      </w:pPr>
      <w:rPr>
        <w:rFonts w:ascii="Symbol" w:hAnsi="Symbol" w:hint="default"/>
      </w:rPr>
    </w:lvl>
    <w:lvl w:ilvl="1" w:tplc="080A0003" w:tentative="1">
      <w:start w:val="1"/>
      <w:numFmt w:val="bullet"/>
      <w:lvlText w:val="o"/>
      <w:lvlJc w:val="left"/>
      <w:pPr>
        <w:ind w:left="1230" w:hanging="360"/>
      </w:pPr>
      <w:rPr>
        <w:rFonts w:ascii="Courier New" w:hAnsi="Courier New" w:cs="Courier New" w:hint="default"/>
      </w:rPr>
    </w:lvl>
    <w:lvl w:ilvl="2" w:tplc="080A0005" w:tentative="1">
      <w:start w:val="1"/>
      <w:numFmt w:val="bullet"/>
      <w:lvlText w:val=""/>
      <w:lvlJc w:val="left"/>
      <w:pPr>
        <w:ind w:left="1950" w:hanging="360"/>
      </w:pPr>
      <w:rPr>
        <w:rFonts w:ascii="Wingdings" w:hAnsi="Wingdings" w:hint="default"/>
      </w:rPr>
    </w:lvl>
    <w:lvl w:ilvl="3" w:tplc="080A0001" w:tentative="1">
      <w:start w:val="1"/>
      <w:numFmt w:val="bullet"/>
      <w:lvlText w:val=""/>
      <w:lvlJc w:val="left"/>
      <w:pPr>
        <w:ind w:left="2670" w:hanging="360"/>
      </w:pPr>
      <w:rPr>
        <w:rFonts w:ascii="Symbol" w:hAnsi="Symbol" w:hint="default"/>
      </w:rPr>
    </w:lvl>
    <w:lvl w:ilvl="4" w:tplc="080A0003" w:tentative="1">
      <w:start w:val="1"/>
      <w:numFmt w:val="bullet"/>
      <w:lvlText w:val="o"/>
      <w:lvlJc w:val="left"/>
      <w:pPr>
        <w:ind w:left="3390" w:hanging="360"/>
      </w:pPr>
      <w:rPr>
        <w:rFonts w:ascii="Courier New" w:hAnsi="Courier New" w:cs="Courier New" w:hint="default"/>
      </w:rPr>
    </w:lvl>
    <w:lvl w:ilvl="5" w:tplc="080A0005" w:tentative="1">
      <w:start w:val="1"/>
      <w:numFmt w:val="bullet"/>
      <w:lvlText w:val=""/>
      <w:lvlJc w:val="left"/>
      <w:pPr>
        <w:ind w:left="4110" w:hanging="360"/>
      </w:pPr>
      <w:rPr>
        <w:rFonts w:ascii="Wingdings" w:hAnsi="Wingdings" w:hint="default"/>
      </w:rPr>
    </w:lvl>
    <w:lvl w:ilvl="6" w:tplc="080A0001" w:tentative="1">
      <w:start w:val="1"/>
      <w:numFmt w:val="bullet"/>
      <w:lvlText w:val=""/>
      <w:lvlJc w:val="left"/>
      <w:pPr>
        <w:ind w:left="4830" w:hanging="360"/>
      </w:pPr>
      <w:rPr>
        <w:rFonts w:ascii="Symbol" w:hAnsi="Symbol" w:hint="default"/>
      </w:rPr>
    </w:lvl>
    <w:lvl w:ilvl="7" w:tplc="080A0003" w:tentative="1">
      <w:start w:val="1"/>
      <w:numFmt w:val="bullet"/>
      <w:lvlText w:val="o"/>
      <w:lvlJc w:val="left"/>
      <w:pPr>
        <w:ind w:left="5550" w:hanging="360"/>
      </w:pPr>
      <w:rPr>
        <w:rFonts w:ascii="Courier New" w:hAnsi="Courier New" w:cs="Courier New" w:hint="default"/>
      </w:rPr>
    </w:lvl>
    <w:lvl w:ilvl="8" w:tplc="080A0005" w:tentative="1">
      <w:start w:val="1"/>
      <w:numFmt w:val="bullet"/>
      <w:lvlText w:val=""/>
      <w:lvlJc w:val="left"/>
      <w:pPr>
        <w:ind w:left="6270" w:hanging="360"/>
      </w:pPr>
      <w:rPr>
        <w:rFonts w:ascii="Wingdings" w:hAnsi="Wingdings" w:hint="default"/>
      </w:rPr>
    </w:lvl>
  </w:abstractNum>
  <w:abstractNum w:abstractNumId="68" w15:restartNumberingAfterBreak="0">
    <w:nsid w:val="48FB02C5"/>
    <w:multiLevelType w:val="hybridMultilevel"/>
    <w:tmpl w:val="9CC833EE"/>
    <w:lvl w:ilvl="0" w:tplc="ADB463D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9"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73" w15:restartNumberingAfterBreak="0">
    <w:nsid w:val="4BE25814"/>
    <w:multiLevelType w:val="hybridMultilevel"/>
    <w:tmpl w:val="6B808D2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4"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78" w15:restartNumberingAfterBreak="0">
    <w:nsid w:val="4E277711"/>
    <w:multiLevelType w:val="hybridMultilevel"/>
    <w:tmpl w:val="4AC00AB6"/>
    <w:lvl w:ilvl="0" w:tplc="080A0017">
      <w:start w:val="1"/>
      <w:numFmt w:val="lowerLetter"/>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9"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14F138D"/>
    <w:multiLevelType w:val="hybridMultilevel"/>
    <w:tmpl w:val="970AFC02"/>
    <w:lvl w:ilvl="0" w:tplc="7C124274">
      <w:numFmt w:val="bullet"/>
      <w:lvlText w:val="-"/>
      <w:lvlJc w:val="left"/>
      <w:pPr>
        <w:ind w:left="1429" w:hanging="360"/>
      </w:pPr>
      <w:rPr>
        <w:rFonts w:ascii="Soberana Sans" w:eastAsia="Times New Roman" w:hAnsi="Soberana Sans" w:cs="Arial" w:hint="default"/>
      </w:rPr>
    </w:lvl>
    <w:lvl w:ilvl="1" w:tplc="7C124274">
      <w:numFmt w:val="bullet"/>
      <w:lvlText w:val="-"/>
      <w:lvlJc w:val="left"/>
      <w:pPr>
        <w:ind w:left="2149" w:hanging="360"/>
      </w:pPr>
      <w:rPr>
        <w:rFonts w:ascii="Soberana Sans" w:eastAsia="Times New Roman" w:hAnsi="Soberana Sans"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2"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203135C"/>
    <w:multiLevelType w:val="hybridMultilevel"/>
    <w:tmpl w:val="DBF4C69E"/>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84"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B661FD7"/>
    <w:multiLevelType w:val="hybridMultilevel"/>
    <w:tmpl w:val="1116F36E"/>
    <w:lvl w:ilvl="0" w:tplc="F3C4571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2"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23C7052"/>
    <w:multiLevelType w:val="hybridMultilevel"/>
    <w:tmpl w:val="9D8CA4D2"/>
    <w:lvl w:ilvl="0" w:tplc="AAB20E3E">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62E64EDD"/>
    <w:multiLevelType w:val="hybridMultilevel"/>
    <w:tmpl w:val="6354FB9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9"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45B3598"/>
    <w:multiLevelType w:val="hybridMultilevel"/>
    <w:tmpl w:val="8468E88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02" w15:restartNumberingAfterBreak="0">
    <w:nsid w:val="64A71918"/>
    <w:multiLevelType w:val="hybridMultilevel"/>
    <w:tmpl w:val="D0803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65967B40"/>
    <w:multiLevelType w:val="hybridMultilevel"/>
    <w:tmpl w:val="4C605DE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04" w15:restartNumberingAfterBreak="0">
    <w:nsid w:val="68C467E7"/>
    <w:multiLevelType w:val="hybridMultilevel"/>
    <w:tmpl w:val="9FA2A9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F514E0B"/>
    <w:multiLevelType w:val="hybridMultilevel"/>
    <w:tmpl w:val="9126F1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3"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9"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20"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21"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24"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27" w15:restartNumberingAfterBreak="0">
    <w:nsid w:val="7EC05241"/>
    <w:multiLevelType w:val="hybridMultilevel"/>
    <w:tmpl w:val="7C4E3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8"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5"/>
  </w:num>
  <w:num w:numId="2">
    <w:abstractNumId w:val="53"/>
  </w:num>
  <w:num w:numId="3">
    <w:abstractNumId w:val="119"/>
  </w:num>
  <w:num w:numId="4">
    <w:abstractNumId w:val="44"/>
  </w:num>
  <w:num w:numId="5">
    <w:abstractNumId w:val="77"/>
  </w:num>
  <w:num w:numId="6">
    <w:abstractNumId w:val="118"/>
  </w:num>
  <w:num w:numId="7">
    <w:abstractNumId w:val="33"/>
  </w:num>
  <w:num w:numId="8">
    <w:abstractNumId w:val="18"/>
  </w:num>
  <w:num w:numId="9">
    <w:abstractNumId w:val="38"/>
  </w:num>
  <w:num w:numId="10">
    <w:abstractNumId w:val="126"/>
  </w:num>
  <w:num w:numId="11">
    <w:abstractNumId w:val="3"/>
  </w:num>
  <w:num w:numId="12">
    <w:abstractNumId w:val="57"/>
  </w:num>
  <w:num w:numId="13">
    <w:abstractNumId w:val="49"/>
  </w:num>
  <w:num w:numId="14">
    <w:abstractNumId w:val="51"/>
  </w:num>
  <w:num w:numId="15">
    <w:abstractNumId w:val="123"/>
  </w:num>
  <w:num w:numId="16">
    <w:abstractNumId w:val="28"/>
  </w:num>
  <w:num w:numId="17">
    <w:abstractNumId w:val="112"/>
  </w:num>
  <w:num w:numId="18">
    <w:abstractNumId w:val="120"/>
  </w:num>
  <w:num w:numId="19">
    <w:abstractNumId w:val="87"/>
  </w:num>
  <w:num w:numId="20">
    <w:abstractNumId w:val="72"/>
  </w:num>
  <w:num w:numId="21">
    <w:abstractNumId w:val="60"/>
  </w:num>
  <w:num w:numId="22">
    <w:abstractNumId w:val="122"/>
  </w:num>
  <w:num w:numId="23">
    <w:abstractNumId w:val="74"/>
  </w:num>
  <w:num w:numId="24">
    <w:abstractNumId w:val="8"/>
  </w:num>
  <w:num w:numId="25">
    <w:abstractNumId w:val="32"/>
  </w:num>
  <w:num w:numId="26">
    <w:abstractNumId w:val="88"/>
  </w:num>
  <w:num w:numId="27">
    <w:abstractNumId w:val="80"/>
  </w:num>
  <w:num w:numId="28">
    <w:abstractNumId w:val="116"/>
  </w:num>
  <w:num w:numId="29">
    <w:abstractNumId w:val="23"/>
  </w:num>
  <w:num w:numId="30">
    <w:abstractNumId w:val="52"/>
  </w:num>
  <w:num w:numId="31">
    <w:abstractNumId w:val="34"/>
  </w:num>
  <w:num w:numId="32">
    <w:abstractNumId w:val="106"/>
  </w:num>
  <w:num w:numId="33">
    <w:abstractNumId w:val="71"/>
  </w:num>
  <w:num w:numId="34">
    <w:abstractNumId w:val="65"/>
  </w:num>
  <w:num w:numId="35">
    <w:abstractNumId w:val="10"/>
  </w:num>
  <w:num w:numId="36">
    <w:abstractNumId w:val="24"/>
  </w:num>
  <w:num w:numId="37">
    <w:abstractNumId w:val="48"/>
  </w:num>
  <w:num w:numId="38">
    <w:abstractNumId w:val="99"/>
  </w:num>
  <w:num w:numId="39">
    <w:abstractNumId w:val="22"/>
  </w:num>
  <w:num w:numId="40">
    <w:abstractNumId w:val="95"/>
  </w:num>
  <w:num w:numId="41">
    <w:abstractNumId w:val="64"/>
  </w:num>
  <w:num w:numId="42">
    <w:abstractNumId w:val="4"/>
  </w:num>
  <w:num w:numId="43">
    <w:abstractNumId w:val="86"/>
  </w:num>
  <w:num w:numId="44">
    <w:abstractNumId w:val="1"/>
  </w:num>
  <w:num w:numId="45">
    <w:abstractNumId w:val="107"/>
  </w:num>
  <w:num w:numId="46">
    <w:abstractNumId w:val="2"/>
  </w:num>
  <w:num w:numId="47">
    <w:abstractNumId w:val="96"/>
  </w:num>
  <w:num w:numId="48">
    <w:abstractNumId w:val="76"/>
  </w:num>
  <w:num w:numId="49">
    <w:abstractNumId w:val="70"/>
  </w:num>
  <w:num w:numId="50">
    <w:abstractNumId w:val="29"/>
  </w:num>
  <w:num w:numId="51">
    <w:abstractNumId w:val="84"/>
  </w:num>
  <w:num w:numId="52">
    <w:abstractNumId w:val="30"/>
  </w:num>
  <w:num w:numId="53">
    <w:abstractNumId w:val="56"/>
  </w:num>
  <w:num w:numId="54">
    <w:abstractNumId w:val="94"/>
  </w:num>
  <w:num w:numId="55">
    <w:abstractNumId w:val="75"/>
  </w:num>
  <w:num w:numId="56">
    <w:abstractNumId w:val="46"/>
  </w:num>
  <w:num w:numId="57">
    <w:abstractNumId w:val="82"/>
  </w:num>
  <w:num w:numId="58">
    <w:abstractNumId w:val="93"/>
  </w:num>
  <w:num w:numId="59">
    <w:abstractNumId w:val="39"/>
  </w:num>
  <w:num w:numId="60">
    <w:abstractNumId w:val="50"/>
  </w:num>
  <w:num w:numId="61">
    <w:abstractNumId w:val="108"/>
  </w:num>
  <w:num w:numId="62">
    <w:abstractNumId w:val="12"/>
  </w:num>
  <w:num w:numId="63">
    <w:abstractNumId w:val="66"/>
  </w:num>
  <w:num w:numId="64">
    <w:abstractNumId w:val="21"/>
  </w:num>
  <w:num w:numId="65">
    <w:abstractNumId w:val="90"/>
  </w:num>
  <w:num w:numId="66">
    <w:abstractNumId w:val="113"/>
  </w:num>
  <w:num w:numId="67">
    <w:abstractNumId w:val="121"/>
  </w:num>
  <w:num w:numId="68">
    <w:abstractNumId w:val="79"/>
  </w:num>
  <w:num w:numId="69">
    <w:abstractNumId w:val="14"/>
  </w:num>
  <w:num w:numId="70">
    <w:abstractNumId w:val="59"/>
  </w:num>
  <w:num w:numId="71">
    <w:abstractNumId w:val="63"/>
  </w:num>
  <w:num w:numId="72">
    <w:abstractNumId w:val="85"/>
  </w:num>
  <w:num w:numId="73">
    <w:abstractNumId w:val="92"/>
  </w:num>
  <w:num w:numId="74">
    <w:abstractNumId w:val="128"/>
  </w:num>
  <w:num w:numId="75">
    <w:abstractNumId w:val="7"/>
  </w:num>
  <w:num w:numId="76">
    <w:abstractNumId w:val="15"/>
  </w:num>
  <w:num w:numId="77">
    <w:abstractNumId w:val="111"/>
  </w:num>
  <w:num w:numId="78">
    <w:abstractNumId w:val="69"/>
  </w:num>
  <w:num w:numId="79">
    <w:abstractNumId w:val="114"/>
  </w:num>
  <w:num w:numId="80">
    <w:abstractNumId w:val="105"/>
  </w:num>
  <w:num w:numId="81">
    <w:abstractNumId w:val="117"/>
  </w:num>
  <w:num w:numId="82">
    <w:abstractNumId w:val="109"/>
  </w:num>
  <w:num w:numId="83">
    <w:abstractNumId w:val="54"/>
  </w:num>
  <w:num w:numId="84">
    <w:abstractNumId w:val="115"/>
  </w:num>
  <w:num w:numId="85">
    <w:abstractNumId w:val="5"/>
  </w:num>
  <w:num w:numId="86">
    <w:abstractNumId w:val="20"/>
  </w:num>
  <w:num w:numId="87">
    <w:abstractNumId w:val="124"/>
  </w:num>
  <w:num w:numId="88">
    <w:abstractNumId w:val="17"/>
  </w:num>
  <w:num w:numId="89">
    <w:abstractNumId w:val="31"/>
  </w:num>
  <w:num w:numId="90">
    <w:abstractNumId w:val="37"/>
  </w:num>
  <w:num w:numId="91">
    <w:abstractNumId w:val="45"/>
  </w:num>
  <w:num w:numId="92">
    <w:abstractNumId w:val="125"/>
  </w:num>
  <w:num w:numId="93">
    <w:abstractNumId w:val="100"/>
  </w:num>
  <w:num w:numId="94">
    <w:abstractNumId w:val="89"/>
  </w:num>
  <w:num w:numId="95">
    <w:abstractNumId w:val="61"/>
  </w:num>
  <w:num w:numId="96">
    <w:abstractNumId w:val="83"/>
  </w:num>
  <w:num w:numId="97">
    <w:abstractNumId w:val="0"/>
  </w:num>
  <w:num w:numId="98">
    <w:abstractNumId w:val="103"/>
  </w:num>
  <w:num w:numId="99">
    <w:abstractNumId w:val="78"/>
  </w:num>
  <w:num w:numId="100">
    <w:abstractNumId w:val="67"/>
  </w:num>
  <w:num w:numId="101">
    <w:abstractNumId w:val="26"/>
  </w:num>
  <w:num w:numId="102">
    <w:abstractNumId w:val="41"/>
  </w:num>
  <w:num w:numId="103">
    <w:abstractNumId w:val="110"/>
  </w:num>
  <w:num w:numId="104">
    <w:abstractNumId w:val="101"/>
  </w:num>
  <w:num w:numId="105">
    <w:abstractNumId w:val="27"/>
  </w:num>
  <w:num w:numId="106">
    <w:abstractNumId w:val="102"/>
  </w:num>
  <w:num w:numId="107">
    <w:abstractNumId w:val="25"/>
  </w:num>
  <w:num w:numId="108">
    <w:abstractNumId w:val="104"/>
  </w:num>
  <w:num w:numId="109">
    <w:abstractNumId w:val="43"/>
  </w:num>
  <w:num w:numId="110">
    <w:abstractNumId w:val="42"/>
  </w:num>
  <w:num w:numId="111">
    <w:abstractNumId w:val="40"/>
  </w:num>
  <w:num w:numId="112">
    <w:abstractNumId w:val="13"/>
  </w:num>
  <w:num w:numId="113">
    <w:abstractNumId w:val="62"/>
  </w:num>
  <w:num w:numId="114">
    <w:abstractNumId w:val="58"/>
  </w:num>
  <w:num w:numId="115">
    <w:abstractNumId w:val="35"/>
  </w:num>
  <w:num w:numId="116">
    <w:abstractNumId w:val="98"/>
  </w:num>
  <w:num w:numId="117">
    <w:abstractNumId w:val="16"/>
  </w:num>
  <w:num w:numId="118">
    <w:abstractNumId w:val="81"/>
  </w:num>
  <w:num w:numId="119">
    <w:abstractNumId w:val="6"/>
  </w:num>
  <w:num w:numId="120">
    <w:abstractNumId w:val="47"/>
  </w:num>
  <w:num w:numId="121">
    <w:abstractNumId w:val="73"/>
  </w:num>
  <w:num w:numId="122">
    <w:abstractNumId w:val="19"/>
  </w:num>
  <w:num w:numId="123">
    <w:abstractNumId w:val="68"/>
  </w:num>
  <w:num w:numId="124">
    <w:abstractNumId w:val="11"/>
  </w:num>
  <w:num w:numId="125">
    <w:abstractNumId w:val="91"/>
  </w:num>
  <w:num w:numId="126">
    <w:abstractNumId w:val="97"/>
  </w:num>
  <w:num w:numId="127">
    <w:abstractNumId w:val="36"/>
  </w:num>
  <w:num w:numId="128">
    <w:abstractNumId w:val="127"/>
  </w:num>
  <w:num w:numId="129">
    <w:abstractNumId w:val="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A"/>
    <w:rsid w:val="00003C95"/>
    <w:rsid w:val="00005C78"/>
    <w:rsid w:val="00006B18"/>
    <w:rsid w:val="00013D5C"/>
    <w:rsid w:val="0001642D"/>
    <w:rsid w:val="00017CFA"/>
    <w:rsid w:val="00044DFB"/>
    <w:rsid w:val="00045D1E"/>
    <w:rsid w:val="000504EA"/>
    <w:rsid w:val="00056273"/>
    <w:rsid w:val="00071459"/>
    <w:rsid w:val="00096F76"/>
    <w:rsid w:val="000A2C30"/>
    <w:rsid w:val="000A4923"/>
    <w:rsid w:val="000A6CCA"/>
    <w:rsid w:val="000A784F"/>
    <w:rsid w:val="000B5CEB"/>
    <w:rsid w:val="000B7FD4"/>
    <w:rsid w:val="000C118F"/>
    <w:rsid w:val="000C53CA"/>
    <w:rsid w:val="000C7312"/>
    <w:rsid w:val="000D4788"/>
    <w:rsid w:val="000E3D6B"/>
    <w:rsid w:val="000E68AC"/>
    <w:rsid w:val="000F1F27"/>
    <w:rsid w:val="000F36A5"/>
    <w:rsid w:val="00105CDD"/>
    <w:rsid w:val="00110C8E"/>
    <w:rsid w:val="001132B2"/>
    <w:rsid w:val="0012467E"/>
    <w:rsid w:val="0012595B"/>
    <w:rsid w:val="0013029C"/>
    <w:rsid w:val="001677F6"/>
    <w:rsid w:val="00172363"/>
    <w:rsid w:val="0017607E"/>
    <w:rsid w:val="00186506"/>
    <w:rsid w:val="001900E2"/>
    <w:rsid w:val="00191EFD"/>
    <w:rsid w:val="001945AF"/>
    <w:rsid w:val="001965BD"/>
    <w:rsid w:val="001A24C3"/>
    <w:rsid w:val="001A2692"/>
    <w:rsid w:val="001A6F45"/>
    <w:rsid w:val="001A6F65"/>
    <w:rsid w:val="001B7762"/>
    <w:rsid w:val="001D144D"/>
    <w:rsid w:val="001D5BA1"/>
    <w:rsid w:val="001E2681"/>
    <w:rsid w:val="001E3DA1"/>
    <w:rsid w:val="001F2C4D"/>
    <w:rsid w:val="001F2EDC"/>
    <w:rsid w:val="001F4767"/>
    <w:rsid w:val="001F6E0A"/>
    <w:rsid w:val="0020196A"/>
    <w:rsid w:val="002108C2"/>
    <w:rsid w:val="002126C0"/>
    <w:rsid w:val="00215BDA"/>
    <w:rsid w:val="00224E6D"/>
    <w:rsid w:val="0022643D"/>
    <w:rsid w:val="00236C3E"/>
    <w:rsid w:val="00240B8F"/>
    <w:rsid w:val="0025116B"/>
    <w:rsid w:val="00254A10"/>
    <w:rsid w:val="00257176"/>
    <w:rsid w:val="002576B5"/>
    <w:rsid w:val="002637B6"/>
    <w:rsid w:val="002665C3"/>
    <w:rsid w:val="00276C1A"/>
    <w:rsid w:val="002900FE"/>
    <w:rsid w:val="002918E8"/>
    <w:rsid w:val="002946F0"/>
    <w:rsid w:val="002A2263"/>
    <w:rsid w:val="002A4E88"/>
    <w:rsid w:val="002B3FD9"/>
    <w:rsid w:val="002B7638"/>
    <w:rsid w:val="002C050F"/>
    <w:rsid w:val="002C24E3"/>
    <w:rsid w:val="002C55E5"/>
    <w:rsid w:val="002C5C13"/>
    <w:rsid w:val="002D38CA"/>
    <w:rsid w:val="002D4A64"/>
    <w:rsid w:val="002D4D18"/>
    <w:rsid w:val="002D5CF8"/>
    <w:rsid w:val="002E0BD4"/>
    <w:rsid w:val="002E32E8"/>
    <w:rsid w:val="002E76CF"/>
    <w:rsid w:val="002F3BDA"/>
    <w:rsid w:val="002F685A"/>
    <w:rsid w:val="002F69AD"/>
    <w:rsid w:val="003000D9"/>
    <w:rsid w:val="00302ABD"/>
    <w:rsid w:val="00305F84"/>
    <w:rsid w:val="00320805"/>
    <w:rsid w:val="00321DE0"/>
    <w:rsid w:val="00331927"/>
    <w:rsid w:val="003343F8"/>
    <w:rsid w:val="00337342"/>
    <w:rsid w:val="00342C11"/>
    <w:rsid w:val="003432BE"/>
    <w:rsid w:val="00345075"/>
    <w:rsid w:val="0034712C"/>
    <w:rsid w:val="00350E18"/>
    <w:rsid w:val="00352334"/>
    <w:rsid w:val="00354098"/>
    <w:rsid w:val="00366D1B"/>
    <w:rsid w:val="00373CB7"/>
    <w:rsid w:val="00380589"/>
    <w:rsid w:val="00385CF3"/>
    <w:rsid w:val="00391EDC"/>
    <w:rsid w:val="003A1E84"/>
    <w:rsid w:val="003A671D"/>
    <w:rsid w:val="003B636B"/>
    <w:rsid w:val="003C3DE7"/>
    <w:rsid w:val="003D50A3"/>
    <w:rsid w:val="003E31EF"/>
    <w:rsid w:val="003E7328"/>
    <w:rsid w:val="003F336F"/>
    <w:rsid w:val="00404830"/>
    <w:rsid w:val="00407596"/>
    <w:rsid w:val="004209B6"/>
    <w:rsid w:val="004304E5"/>
    <w:rsid w:val="00435879"/>
    <w:rsid w:val="0044607E"/>
    <w:rsid w:val="00446649"/>
    <w:rsid w:val="004504A4"/>
    <w:rsid w:val="00452ADC"/>
    <w:rsid w:val="004614C7"/>
    <w:rsid w:val="00462873"/>
    <w:rsid w:val="00464BCB"/>
    <w:rsid w:val="004750F5"/>
    <w:rsid w:val="00480229"/>
    <w:rsid w:val="004808D1"/>
    <w:rsid w:val="004872E4"/>
    <w:rsid w:val="004A0227"/>
    <w:rsid w:val="004A5947"/>
    <w:rsid w:val="004A5E12"/>
    <w:rsid w:val="004A6EB6"/>
    <w:rsid w:val="004B6215"/>
    <w:rsid w:val="004B73A1"/>
    <w:rsid w:val="004C2D43"/>
    <w:rsid w:val="004C42CC"/>
    <w:rsid w:val="004C4E05"/>
    <w:rsid w:val="004D3013"/>
    <w:rsid w:val="004F1FBD"/>
    <w:rsid w:val="004F6713"/>
    <w:rsid w:val="004F681F"/>
    <w:rsid w:val="005028BD"/>
    <w:rsid w:val="00506011"/>
    <w:rsid w:val="00514033"/>
    <w:rsid w:val="0052004B"/>
    <w:rsid w:val="005222CB"/>
    <w:rsid w:val="00526B4C"/>
    <w:rsid w:val="00527E86"/>
    <w:rsid w:val="00530941"/>
    <w:rsid w:val="00543D1B"/>
    <w:rsid w:val="00543EF9"/>
    <w:rsid w:val="005467EA"/>
    <w:rsid w:val="00564CA6"/>
    <w:rsid w:val="0056792C"/>
    <w:rsid w:val="005857FC"/>
    <w:rsid w:val="00590B99"/>
    <w:rsid w:val="005A64BC"/>
    <w:rsid w:val="005B2D67"/>
    <w:rsid w:val="005B6239"/>
    <w:rsid w:val="005C149F"/>
    <w:rsid w:val="005C1A7B"/>
    <w:rsid w:val="005C5B70"/>
    <w:rsid w:val="005C62EE"/>
    <w:rsid w:val="005C77DC"/>
    <w:rsid w:val="005D0F12"/>
    <w:rsid w:val="005D2D52"/>
    <w:rsid w:val="005D7A7F"/>
    <w:rsid w:val="005E102D"/>
    <w:rsid w:val="005E4B3B"/>
    <w:rsid w:val="005F3E5B"/>
    <w:rsid w:val="005F7AE2"/>
    <w:rsid w:val="006058C8"/>
    <w:rsid w:val="006152C0"/>
    <w:rsid w:val="00616E8E"/>
    <w:rsid w:val="0062066E"/>
    <w:rsid w:val="00620C83"/>
    <w:rsid w:val="00630A44"/>
    <w:rsid w:val="00645C05"/>
    <w:rsid w:val="006522D7"/>
    <w:rsid w:val="0065260F"/>
    <w:rsid w:val="0065784C"/>
    <w:rsid w:val="00672094"/>
    <w:rsid w:val="00672735"/>
    <w:rsid w:val="006739A1"/>
    <w:rsid w:val="0068063A"/>
    <w:rsid w:val="00681D48"/>
    <w:rsid w:val="0068319B"/>
    <w:rsid w:val="00683BFD"/>
    <w:rsid w:val="00687019"/>
    <w:rsid w:val="006872CE"/>
    <w:rsid w:val="00687EC1"/>
    <w:rsid w:val="00693A56"/>
    <w:rsid w:val="00693D71"/>
    <w:rsid w:val="006A0314"/>
    <w:rsid w:val="006A4A3D"/>
    <w:rsid w:val="006B7EC6"/>
    <w:rsid w:val="006C19A6"/>
    <w:rsid w:val="006C1E76"/>
    <w:rsid w:val="006C20E4"/>
    <w:rsid w:val="006C68D9"/>
    <w:rsid w:val="006D0245"/>
    <w:rsid w:val="006D319A"/>
    <w:rsid w:val="006D6E0B"/>
    <w:rsid w:val="006E70D3"/>
    <w:rsid w:val="006F05A0"/>
    <w:rsid w:val="006F0748"/>
    <w:rsid w:val="006F4456"/>
    <w:rsid w:val="007022E3"/>
    <w:rsid w:val="00706F8B"/>
    <w:rsid w:val="00712D07"/>
    <w:rsid w:val="007163E9"/>
    <w:rsid w:val="00723CB0"/>
    <w:rsid w:val="00725499"/>
    <w:rsid w:val="00730209"/>
    <w:rsid w:val="00735200"/>
    <w:rsid w:val="00735D6A"/>
    <w:rsid w:val="00736B26"/>
    <w:rsid w:val="00744064"/>
    <w:rsid w:val="007538DF"/>
    <w:rsid w:val="00754A98"/>
    <w:rsid w:val="00767850"/>
    <w:rsid w:val="0077580D"/>
    <w:rsid w:val="00782745"/>
    <w:rsid w:val="00786A92"/>
    <w:rsid w:val="0078795E"/>
    <w:rsid w:val="00790AF6"/>
    <w:rsid w:val="00790CEB"/>
    <w:rsid w:val="007920E2"/>
    <w:rsid w:val="00794DBF"/>
    <w:rsid w:val="00797F79"/>
    <w:rsid w:val="007A43D2"/>
    <w:rsid w:val="007A4C72"/>
    <w:rsid w:val="007A6A63"/>
    <w:rsid w:val="007B2234"/>
    <w:rsid w:val="007B516D"/>
    <w:rsid w:val="007B7C43"/>
    <w:rsid w:val="007C11EC"/>
    <w:rsid w:val="007C2B67"/>
    <w:rsid w:val="007D20C7"/>
    <w:rsid w:val="007D4194"/>
    <w:rsid w:val="007D54D5"/>
    <w:rsid w:val="007E55AB"/>
    <w:rsid w:val="007F09E8"/>
    <w:rsid w:val="007F2641"/>
    <w:rsid w:val="007F6EDA"/>
    <w:rsid w:val="00800BCB"/>
    <w:rsid w:val="00804418"/>
    <w:rsid w:val="008069C5"/>
    <w:rsid w:val="008121EC"/>
    <w:rsid w:val="00816E27"/>
    <w:rsid w:val="008172C8"/>
    <w:rsid w:val="00821A85"/>
    <w:rsid w:val="00822826"/>
    <w:rsid w:val="00825CC4"/>
    <w:rsid w:val="008327F7"/>
    <w:rsid w:val="0083323A"/>
    <w:rsid w:val="00847E53"/>
    <w:rsid w:val="00854028"/>
    <w:rsid w:val="00864F63"/>
    <w:rsid w:val="00867EAB"/>
    <w:rsid w:val="00871B22"/>
    <w:rsid w:val="008734A0"/>
    <w:rsid w:val="00875D25"/>
    <w:rsid w:val="008827B9"/>
    <w:rsid w:val="00883197"/>
    <w:rsid w:val="008913B1"/>
    <w:rsid w:val="00897D63"/>
    <w:rsid w:val="008A071E"/>
    <w:rsid w:val="008A35E4"/>
    <w:rsid w:val="008A48EB"/>
    <w:rsid w:val="008B2455"/>
    <w:rsid w:val="008B424C"/>
    <w:rsid w:val="008C0271"/>
    <w:rsid w:val="008C621A"/>
    <w:rsid w:val="008D7D62"/>
    <w:rsid w:val="008E58DF"/>
    <w:rsid w:val="008F384F"/>
    <w:rsid w:val="008F6252"/>
    <w:rsid w:val="0090281E"/>
    <w:rsid w:val="00916C57"/>
    <w:rsid w:val="009236C4"/>
    <w:rsid w:val="00930031"/>
    <w:rsid w:val="009307C2"/>
    <w:rsid w:val="00941E10"/>
    <w:rsid w:val="00943E0D"/>
    <w:rsid w:val="00945675"/>
    <w:rsid w:val="00951F91"/>
    <w:rsid w:val="00956AD1"/>
    <w:rsid w:val="009572B3"/>
    <w:rsid w:val="00961708"/>
    <w:rsid w:val="00961FF2"/>
    <w:rsid w:val="0096557C"/>
    <w:rsid w:val="00965BDB"/>
    <w:rsid w:val="00966B2C"/>
    <w:rsid w:val="00966CC3"/>
    <w:rsid w:val="00974910"/>
    <w:rsid w:val="00977408"/>
    <w:rsid w:val="00977BB6"/>
    <w:rsid w:val="00982147"/>
    <w:rsid w:val="009842B4"/>
    <w:rsid w:val="00993557"/>
    <w:rsid w:val="009966F4"/>
    <w:rsid w:val="009A208F"/>
    <w:rsid w:val="009A3D78"/>
    <w:rsid w:val="009A4C30"/>
    <w:rsid w:val="009A6117"/>
    <w:rsid w:val="009A7C61"/>
    <w:rsid w:val="009B5E29"/>
    <w:rsid w:val="009B7BEF"/>
    <w:rsid w:val="009C0DA0"/>
    <w:rsid w:val="009C1CE3"/>
    <w:rsid w:val="009C7DA2"/>
    <w:rsid w:val="009D24D2"/>
    <w:rsid w:val="009E0460"/>
    <w:rsid w:val="009F1A08"/>
    <w:rsid w:val="009F525E"/>
    <w:rsid w:val="009F6A51"/>
    <w:rsid w:val="00A01F95"/>
    <w:rsid w:val="00A02D3A"/>
    <w:rsid w:val="00A073A1"/>
    <w:rsid w:val="00A14A53"/>
    <w:rsid w:val="00A15707"/>
    <w:rsid w:val="00A16267"/>
    <w:rsid w:val="00A2433A"/>
    <w:rsid w:val="00A24536"/>
    <w:rsid w:val="00A27553"/>
    <w:rsid w:val="00A27FF4"/>
    <w:rsid w:val="00A34C29"/>
    <w:rsid w:val="00A34E37"/>
    <w:rsid w:val="00A37FB5"/>
    <w:rsid w:val="00A407C1"/>
    <w:rsid w:val="00A44016"/>
    <w:rsid w:val="00A4463E"/>
    <w:rsid w:val="00A50F07"/>
    <w:rsid w:val="00A558A1"/>
    <w:rsid w:val="00A55C1B"/>
    <w:rsid w:val="00A60C98"/>
    <w:rsid w:val="00A634B1"/>
    <w:rsid w:val="00A66088"/>
    <w:rsid w:val="00A67047"/>
    <w:rsid w:val="00A76071"/>
    <w:rsid w:val="00A83B69"/>
    <w:rsid w:val="00A83D1E"/>
    <w:rsid w:val="00A865A3"/>
    <w:rsid w:val="00A96F67"/>
    <w:rsid w:val="00AA11F1"/>
    <w:rsid w:val="00AA4FF8"/>
    <w:rsid w:val="00AA707A"/>
    <w:rsid w:val="00AB0E9C"/>
    <w:rsid w:val="00AB6460"/>
    <w:rsid w:val="00AC0F1E"/>
    <w:rsid w:val="00AC1894"/>
    <w:rsid w:val="00AC21B0"/>
    <w:rsid w:val="00AC2643"/>
    <w:rsid w:val="00AD2A65"/>
    <w:rsid w:val="00AE05E2"/>
    <w:rsid w:val="00AE1FAE"/>
    <w:rsid w:val="00AE20E2"/>
    <w:rsid w:val="00AE30A9"/>
    <w:rsid w:val="00AE39E1"/>
    <w:rsid w:val="00AE6F13"/>
    <w:rsid w:val="00AF2A46"/>
    <w:rsid w:val="00AF7094"/>
    <w:rsid w:val="00AF7D77"/>
    <w:rsid w:val="00B01409"/>
    <w:rsid w:val="00B05515"/>
    <w:rsid w:val="00B07FD6"/>
    <w:rsid w:val="00B13C5A"/>
    <w:rsid w:val="00B14345"/>
    <w:rsid w:val="00B1664E"/>
    <w:rsid w:val="00B23B14"/>
    <w:rsid w:val="00B262A6"/>
    <w:rsid w:val="00B27CEC"/>
    <w:rsid w:val="00B329D4"/>
    <w:rsid w:val="00B33217"/>
    <w:rsid w:val="00B3618B"/>
    <w:rsid w:val="00B36719"/>
    <w:rsid w:val="00B41F93"/>
    <w:rsid w:val="00B421F8"/>
    <w:rsid w:val="00B504E7"/>
    <w:rsid w:val="00B50CA4"/>
    <w:rsid w:val="00B514AA"/>
    <w:rsid w:val="00B564AC"/>
    <w:rsid w:val="00B60A64"/>
    <w:rsid w:val="00B642E2"/>
    <w:rsid w:val="00B71B05"/>
    <w:rsid w:val="00B7661A"/>
    <w:rsid w:val="00B76B8E"/>
    <w:rsid w:val="00B77893"/>
    <w:rsid w:val="00B82AE0"/>
    <w:rsid w:val="00B8428D"/>
    <w:rsid w:val="00B913EE"/>
    <w:rsid w:val="00B94035"/>
    <w:rsid w:val="00BA060B"/>
    <w:rsid w:val="00BA4295"/>
    <w:rsid w:val="00BB38AE"/>
    <w:rsid w:val="00BB4E4E"/>
    <w:rsid w:val="00BB736C"/>
    <w:rsid w:val="00BC453A"/>
    <w:rsid w:val="00BC61A8"/>
    <w:rsid w:val="00BD387B"/>
    <w:rsid w:val="00BD6E9F"/>
    <w:rsid w:val="00BE2E20"/>
    <w:rsid w:val="00BE4959"/>
    <w:rsid w:val="00BE4BFC"/>
    <w:rsid w:val="00BF2A26"/>
    <w:rsid w:val="00BF2F13"/>
    <w:rsid w:val="00C042DB"/>
    <w:rsid w:val="00C059BB"/>
    <w:rsid w:val="00C10BED"/>
    <w:rsid w:val="00C249FF"/>
    <w:rsid w:val="00C24A64"/>
    <w:rsid w:val="00C31EFD"/>
    <w:rsid w:val="00C32A5F"/>
    <w:rsid w:val="00C3341E"/>
    <w:rsid w:val="00C41791"/>
    <w:rsid w:val="00C43F60"/>
    <w:rsid w:val="00C4450E"/>
    <w:rsid w:val="00C45EBC"/>
    <w:rsid w:val="00C53D59"/>
    <w:rsid w:val="00C61D2F"/>
    <w:rsid w:val="00C63C61"/>
    <w:rsid w:val="00C67BF5"/>
    <w:rsid w:val="00C7118E"/>
    <w:rsid w:val="00C734FF"/>
    <w:rsid w:val="00C75B09"/>
    <w:rsid w:val="00C9330C"/>
    <w:rsid w:val="00C95849"/>
    <w:rsid w:val="00C97D00"/>
    <w:rsid w:val="00CA39A6"/>
    <w:rsid w:val="00CA43D9"/>
    <w:rsid w:val="00CA54AA"/>
    <w:rsid w:val="00CA59C8"/>
    <w:rsid w:val="00CB4C85"/>
    <w:rsid w:val="00CB4F12"/>
    <w:rsid w:val="00CC42EE"/>
    <w:rsid w:val="00CD287F"/>
    <w:rsid w:val="00CD3177"/>
    <w:rsid w:val="00CD57DA"/>
    <w:rsid w:val="00CD62CA"/>
    <w:rsid w:val="00CE4139"/>
    <w:rsid w:val="00CE5B19"/>
    <w:rsid w:val="00D0078F"/>
    <w:rsid w:val="00D007EA"/>
    <w:rsid w:val="00D107F4"/>
    <w:rsid w:val="00D1387D"/>
    <w:rsid w:val="00D15C8C"/>
    <w:rsid w:val="00D16591"/>
    <w:rsid w:val="00D24504"/>
    <w:rsid w:val="00D34DFA"/>
    <w:rsid w:val="00D35A58"/>
    <w:rsid w:val="00D41317"/>
    <w:rsid w:val="00D4680D"/>
    <w:rsid w:val="00D46CED"/>
    <w:rsid w:val="00D500A2"/>
    <w:rsid w:val="00D5071E"/>
    <w:rsid w:val="00D53991"/>
    <w:rsid w:val="00D56F2E"/>
    <w:rsid w:val="00D5753A"/>
    <w:rsid w:val="00D656B7"/>
    <w:rsid w:val="00D672F2"/>
    <w:rsid w:val="00D67835"/>
    <w:rsid w:val="00D84AC7"/>
    <w:rsid w:val="00D852A1"/>
    <w:rsid w:val="00D87AC1"/>
    <w:rsid w:val="00D976CB"/>
    <w:rsid w:val="00D97CBE"/>
    <w:rsid w:val="00DA546F"/>
    <w:rsid w:val="00DA5558"/>
    <w:rsid w:val="00DA5B4F"/>
    <w:rsid w:val="00DB05FF"/>
    <w:rsid w:val="00DB0EB3"/>
    <w:rsid w:val="00DB1903"/>
    <w:rsid w:val="00DC7343"/>
    <w:rsid w:val="00DC7A65"/>
    <w:rsid w:val="00DD1460"/>
    <w:rsid w:val="00DE250B"/>
    <w:rsid w:val="00DE345A"/>
    <w:rsid w:val="00DE73F9"/>
    <w:rsid w:val="00DF5E5C"/>
    <w:rsid w:val="00DF6506"/>
    <w:rsid w:val="00E0203C"/>
    <w:rsid w:val="00E0212B"/>
    <w:rsid w:val="00E047A0"/>
    <w:rsid w:val="00E07203"/>
    <w:rsid w:val="00E25F97"/>
    <w:rsid w:val="00E26A4D"/>
    <w:rsid w:val="00E320EF"/>
    <w:rsid w:val="00E32C2E"/>
    <w:rsid w:val="00E33481"/>
    <w:rsid w:val="00E37C85"/>
    <w:rsid w:val="00E41574"/>
    <w:rsid w:val="00E5301A"/>
    <w:rsid w:val="00E5777D"/>
    <w:rsid w:val="00E57C72"/>
    <w:rsid w:val="00E7068B"/>
    <w:rsid w:val="00E72A0F"/>
    <w:rsid w:val="00E73E17"/>
    <w:rsid w:val="00E82B1F"/>
    <w:rsid w:val="00E83A39"/>
    <w:rsid w:val="00E84C42"/>
    <w:rsid w:val="00E85268"/>
    <w:rsid w:val="00E948D8"/>
    <w:rsid w:val="00EA038C"/>
    <w:rsid w:val="00EA3300"/>
    <w:rsid w:val="00EC7645"/>
    <w:rsid w:val="00ED513D"/>
    <w:rsid w:val="00ED61BA"/>
    <w:rsid w:val="00ED6959"/>
    <w:rsid w:val="00ED72F5"/>
    <w:rsid w:val="00EF0A67"/>
    <w:rsid w:val="00EF1592"/>
    <w:rsid w:val="00EF18E1"/>
    <w:rsid w:val="00EF6D86"/>
    <w:rsid w:val="00EF70CD"/>
    <w:rsid w:val="00F05A14"/>
    <w:rsid w:val="00F2195A"/>
    <w:rsid w:val="00F35A79"/>
    <w:rsid w:val="00F4267C"/>
    <w:rsid w:val="00F42DE3"/>
    <w:rsid w:val="00F4660A"/>
    <w:rsid w:val="00F55981"/>
    <w:rsid w:val="00F5629B"/>
    <w:rsid w:val="00F64033"/>
    <w:rsid w:val="00F65887"/>
    <w:rsid w:val="00F65CEE"/>
    <w:rsid w:val="00F85560"/>
    <w:rsid w:val="00F90925"/>
    <w:rsid w:val="00F91BCF"/>
    <w:rsid w:val="00F94042"/>
    <w:rsid w:val="00F944D7"/>
    <w:rsid w:val="00F958AC"/>
    <w:rsid w:val="00F95D7A"/>
    <w:rsid w:val="00F97CCF"/>
    <w:rsid w:val="00FA6044"/>
    <w:rsid w:val="00FB0415"/>
    <w:rsid w:val="00FB0D29"/>
    <w:rsid w:val="00FB0E56"/>
    <w:rsid w:val="00FB3C5F"/>
    <w:rsid w:val="00FB544F"/>
    <w:rsid w:val="00FB6709"/>
    <w:rsid w:val="00FB6E43"/>
    <w:rsid w:val="00FC3CDF"/>
    <w:rsid w:val="00FD532D"/>
    <w:rsid w:val="00FE02A0"/>
    <w:rsid w:val="00FE1343"/>
    <w:rsid w:val="00FE1C10"/>
    <w:rsid w:val="00FE3F89"/>
    <w:rsid w:val="00FE4FDB"/>
    <w:rsid w:val="00FF1224"/>
    <w:rsid w:val="00FF56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4DD26"/>
  <w15:chartTrackingRefBased/>
  <w15:docId w15:val="{3044AD83-ECFA-444D-816A-5B82F6DE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9"/>
    <w:qFormat/>
    <w:rsid w:val="005467EA"/>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9"/>
    <w:unhideWhenUsed/>
    <w:qFormat/>
    <w:rsid w:val="005467EA"/>
    <w:pPr>
      <w:keepNext/>
      <w:spacing w:before="240" w:after="60"/>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9"/>
    <w:qFormat/>
    <w:rsid w:val="005467EA"/>
    <w:pPr>
      <w:keepNext/>
      <w:overflowPunct w:val="0"/>
      <w:autoSpaceDE w:val="0"/>
      <w:autoSpaceDN w:val="0"/>
      <w:adjustRightInd w:val="0"/>
      <w:textAlignment w:val="baseline"/>
      <w:outlineLvl w:val="2"/>
    </w:pPr>
    <w:rPr>
      <w:rFonts w:ascii="Tahoma" w:eastAsia="Times New Roman" w:hAnsi="Tahoma" w:cs="Times New Roman"/>
      <w:b/>
      <w:sz w:val="20"/>
      <w:szCs w:val="20"/>
      <w:lang w:eastAsia="es-ES"/>
    </w:rPr>
  </w:style>
  <w:style w:type="paragraph" w:styleId="Ttulo4">
    <w:name w:val="heading 4"/>
    <w:basedOn w:val="Normal"/>
    <w:next w:val="Normal"/>
    <w:link w:val="Ttulo4Car"/>
    <w:uiPriority w:val="9"/>
    <w:qFormat/>
    <w:rsid w:val="005467EA"/>
    <w:pPr>
      <w:keepNext/>
      <w:overflowPunct w:val="0"/>
      <w:autoSpaceDE w:val="0"/>
      <w:autoSpaceDN w:val="0"/>
      <w:adjustRightInd w:val="0"/>
      <w:jc w:val="center"/>
      <w:textAlignment w:val="baseline"/>
      <w:outlineLvl w:val="3"/>
    </w:pPr>
    <w:rPr>
      <w:rFonts w:ascii="Tahoma" w:eastAsia="Times New Roman" w:hAnsi="Tahoma" w:cs="Times New Roman"/>
      <w:b/>
      <w:sz w:val="20"/>
      <w:szCs w:val="20"/>
      <w:lang w:eastAsia="es-ES"/>
    </w:rPr>
  </w:style>
  <w:style w:type="paragraph" w:styleId="Ttulo5">
    <w:name w:val="heading 5"/>
    <w:basedOn w:val="Normal"/>
    <w:next w:val="Normal"/>
    <w:link w:val="Ttulo5Car"/>
    <w:qFormat/>
    <w:rsid w:val="005467EA"/>
    <w:pPr>
      <w:keepNext/>
      <w:overflowPunct w:val="0"/>
      <w:autoSpaceDE w:val="0"/>
      <w:autoSpaceDN w:val="0"/>
      <w:adjustRightInd w:val="0"/>
      <w:jc w:val="center"/>
      <w:textAlignment w:val="baseline"/>
      <w:outlineLvl w:val="4"/>
    </w:pPr>
    <w:rPr>
      <w:rFonts w:ascii="Tahoma" w:eastAsia="Times New Roman" w:hAnsi="Tahoma" w:cs="Times New Roman"/>
      <w:b/>
      <w:sz w:val="18"/>
      <w:szCs w:val="20"/>
      <w:lang w:eastAsia="es-ES"/>
    </w:rPr>
  </w:style>
  <w:style w:type="paragraph" w:styleId="Ttulo6">
    <w:name w:val="heading 6"/>
    <w:basedOn w:val="Normal"/>
    <w:next w:val="Normal"/>
    <w:link w:val="Ttulo6Car"/>
    <w:qFormat/>
    <w:rsid w:val="005467EA"/>
    <w:pPr>
      <w:keepNext/>
      <w:suppressAutoHyphens/>
      <w:overflowPunct w:val="0"/>
      <w:autoSpaceDE w:val="0"/>
      <w:autoSpaceDN w:val="0"/>
      <w:adjustRightInd w:val="0"/>
      <w:jc w:val="both"/>
      <w:textAlignment w:val="baseline"/>
      <w:outlineLvl w:val="5"/>
    </w:pPr>
    <w:rPr>
      <w:rFonts w:ascii="Tahoma" w:eastAsia="Times New Roman" w:hAnsi="Tahoma" w:cs="Times New Roman"/>
      <w:b/>
      <w:spacing w:val="-2"/>
      <w:sz w:val="22"/>
      <w:szCs w:val="20"/>
      <w:lang w:eastAsia="es-ES"/>
    </w:rPr>
  </w:style>
  <w:style w:type="paragraph" w:styleId="Ttulo7">
    <w:name w:val="heading 7"/>
    <w:basedOn w:val="Normal"/>
    <w:next w:val="Normal"/>
    <w:link w:val="Ttulo7Car"/>
    <w:qFormat/>
    <w:rsid w:val="005467EA"/>
    <w:pPr>
      <w:keepNext/>
      <w:suppressAutoHyphens/>
      <w:overflowPunct w:val="0"/>
      <w:autoSpaceDE w:val="0"/>
      <w:autoSpaceDN w:val="0"/>
      <w:adjustRightInd w:val="0"/>
      <w:ind w:left="227" w:right="135" w:hanging="227"/>
      <w:jc w:val="both"/>
      <w:textAlignment w:val="baseline"/>
      <w:outlineLvl w:val="6"/>
    </w:pPr>
    <w:rPr>
      <w:rFonts w:ascii="Arial" w:eastAsia="Times New Roman" w:hAnsi="Arial" w:cs="Times New Roman"/>
      <w:b/>
      <w:spacing w:val="-2"/>
      <w:sz w:val="22"/>
      <w:szCs w:val="20"/>
      <w:lang w:val="es-ES_tradnl" w:eastAsia="es-ES"/>
    </w:rPr>
  </w:style>
  <w:style w:type="paragraph" w:styleId="Ttulo8">
    <w:name w:val="heading 8"/>
    <w:basedOn w:val="Normal"/>
    <w:next w:val="Normal"/>
    <w:link w:val="Ttulo8Car"/>
    <w:qFormat/>
    <w:rsid w:val="005467EA"/>
    <w:pPr>
      <w:keepNext/>
      <w:overflowPunct w:val="0"/>
      <w:autoSpaceDE w:val="0"/>
      <w:autoSpaceDN w:val="0"/>
      <w:adjustRightInd w:val="0"/>
      <w:ind w:left="-1276"/>
      <w:jc w:val="both"/>
      <w:textAlignment w:val="baseline"/>
      <w:outlineLvl w:val="7"/>
    </w:pPr>
    <w:rPr>
      <w:rFonts w:ascii="Arial" w:eastAsia="Times New Roman" w:hAnsi="Arial" w:cs="Times New Roman"/>
      <w:szCs w:val="20"/>
      <w:lang w:eastAsia="es-ES"/>
    </w:rPr>
  </w:style>
  <w:style w:type="paragraph" w:styleId="Ttulo9">
    <w:name w:val="heading 9"/>
    <w:basedOn w:val="Normal"/>
    <w:next w:val="Normal"/>
    <w:link w:val="Ttulo9Car"/>
    <w:qFormat/>
    <w:rsid w:val="005467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textAlignment w:val="baseline"/>
      <w:outlineLvl w:val="8"/>
    </w:pPr>
    <w:rPr>
      <w:rFonts w:ascii="Arial" w:eastAsia="Times New Roman" w:hAnsi="Arial" w:cs="Times New Roman"/>
      <w:b/>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4AA"/>
    <w:pPr>
      <w:tabs>
        <w:tab w:val="center" w:pos="4419"/>
        <w:tab w:val="right" w:pos="8838"/>
      </w:tabs>
    </w:pPr>
  </w:style>
  <w:style w:type="character" w:customStyle="1" w:styleId="EncabezadoCar">
    <w:name w:val="Encabezado Car"/>
    <w:basedOn w:val="Fuentedeprrafopredeter"/>
    <w:link w:val="Encabezado"/>
    <w:uiPriority w:val="99"/>
    <w:rsid w:val="00CA54AA"/>
  </w:style>
  <w:style w:type="paragraph" w:styleId="Piedepgina">
    <w:name w:val="footer"/>
    <w:basedOn w:val="Normal"/>
    <w:link w:val="PiedepginaCar"/>
    <w:uiPriority w:val="99"/>
    <w:unhideWhenUsed/>
    <w:rsid w:val="00CA54AA"/>
    <w:pPr>
      <w:tabs>
        <w:tab w:val="center" w:pos="4419"/>
        <w:tab w:val="right" w:pos="8838"/>
      </w:tabs>
    </w:pPr>
  </w:style>
  <w:style w:type="character" w:customStyle="1" w:styleId="PiedepginaCar">
    <w:name w:val="Pie de página Car"/>
    <w:basedOn w:val="Fuentedeprrafopredeter"/>
    <w:link w:val="Piedepgina"/>
    <w:uiPriority w:val="99"/>
    <w:rsid w:val="00CA54AA"/>
  </w:style>
  <w:style w:type="table" w:styleId="Tablaconcuadrcula">
    <w:name w:val="Table Grid"/>
    <w:basedOn w:val="Tablanormal"/>
    <w:uiPriority w:val="39"/>
    <w:rsid w:val="00EC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EC7645"/>
    <w:rPr>
      <w:rFonts w:ascii="Segoe UI" w:hAnsi="Segoe UI" w:cs="Segoe UI"/>
      <w:sz w:val="18"/>
      <w:szCs w:val="18"/>
    </w:rPr>
  </w:style>
  <w:style w:type="character" w:customStyle="1" w:styleId="TextodegloboCar">
    <w:name w:val="Texto de globo Car"/>
    <w:basedOn w:val="Fuentedeprrafopredeter"/>
    <w:link w:val="Textodeglobo"/>
    <w:rsid w:val="00EC7645"/>
    <w:rPr>
      <w:rFonts w:ascii="Segoe UI" w:hAnsi="Segoe UI" w:cs="Segoe UI"/>
      <w:sz w:val="18"/>
      <w:szCs w:val="18"/>
    </w:rPr>
  </w:style>
  <w:style w:type="character" w:customStyle="1" w:styleId="Ttulo1Car">
    <w:name w:val="Título 1 Car"/>
    <w:basedOn w:val="Fuentedeprrafopredeter"/>
    <w:link w:val="Ttulo1"/>
    <w:uiPriority w:val="99"/>
    <w:rsid w:val="005467E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9"/>
    <w:rsid w:val="005467EA"/>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9"/>
    <w:rsid w:val="005467EA"/>
    <w:rPr>
      <w:rFonts w:ascii="Tahoma" w:eastAsia="Times New Roman" w:hAnsi="Tahoma" w:cs="Times New Roman"/>
      <w:b/>
      <w:sz w:val="20"/>
      <w:szCs w:val="20"/>
      <w:lang w:eastAsia="es-ES"/>
    </w:rPr>
  </w:style>
  <w:style w:type="character" w:customStyle="1" w:styleId="Ttulo4Car">
    <w:name w:val="Título 4 Car"/>
    <w:basedOn w:val="Fuentedeprrafopredeter"/>
    <w:link w:val="Ttulo4"/>
    <w:uiPriority w:val="9"/>
    <w:rsid w:val="005467EA"/>
    <w:rPr>
      <w:rFonts w:ascii="Tahoma" w:eastAsia="Times New Roman" w:hAnsi="Tahoma" w:cs="Times New Roman"/>
      <w:b/>
      <w:sz w:val="20"/>
      <w:szCs w:val="20"/>
      <w:lang w:eastAsia="es-ES"/>
    </w:rPr>
  </w:style>
  <w:style w:type="character" w:customStyle="1" w:styleId="Ttulo5Car">
    <w:name w:val="Título 5 Car"/>
    <w:basedOn w:val="Fuentedeprrafopredeter"/>
    <w:link w:val="Ttulo5"/>
    <w:rsid w:val="005467EA"/>
    <w:rPr>
      <w:rFonts w:ascii="Tahoma" w:eastAsia="Times New Roman" w:hAnsi="Tahoma" w:cs="Times New Roman"/>
      <w:b/>
      <w:sz w:val="18"/>
      <w:szCs w:val="20"/>
      <w:lang w:eastAsia="es-ES"/>
    </w:rPr>
  </w:style>
  <w:style w:type="character" w:customStyle="1" w:styleId="Ttulo6Car">
    <w:name w:val="Título 6 Car"/>
    <w:basedOn w:val="Fuentedeprrafopredeter"/>
    <w:link w:val="Ttulo6"/>
    <w:rsid w:val="005467EA"/>
    <w:rPr>
      <w:rFonts w:ascii="Tahoma" w:eastAsia="Times New Roman" w:hAnsi="Tahoma" w:cs="Times New Roman"/>
      <w:b/>
      <w:spacing w:val="-2"/>
      <w:sz w:val="22"/>
      <w:szCs w:val="20"/>
      <w:lang w:eastAsia="es-ES"/>
    </w:rPr>
  </w:style>
  <w:style w:type="character" w:customStyle="1" w:styleId="Ttulo7Car">
    <w:name w:val="Título 7 Car"/>
    <w:basedOn w:val="Fuentedeprrafopredeter"/>
    <w:link w:val="Ttulo7"/>
    <w:rsid w:val="005467EA"/>
    <w:rPr>
      <w:rFonts w:ascii="Arial" w:eastAsia="Times New Roman" w:hAnsi="Arial" w:cs="Times New Roman"/>
      <w:b/>
      <w:spacing w:val="-2"/>
      <w:sz w:val="22"/>
      <w:szCs w:val="20"/>
      <w:lang w:val="es-ES_tradnl" w:eastAsia="es-ES"/>
    </w:rPr>
  </w:style>
  <w:style w:type="character" w:customStyle="1" w:styleId="Ttulo8Car">
    <w:name w:val="Título 8 Car"/>
    <w:basedOn w:val="Fuentedeprrafopredeter"/>
    <w:link w:val="Ttulo8"/>
    <w:rsid w:val="005467EA"/>
    <w:rPr>
      <w:rFonts w:ascii="Arial" w:eastAsia="Times New Roman" w:hAnsi="Arial" w:cs="Times New Roman"/>
      <w:szCs w:val="20"/>
      <w:lang w:eastAsia="es-ES"/>
    </w:rPr>
  </w:style>
  <w:style w:type="character" w:customStyle="1" w:styleId="Ttulo9Car">
    <w:name w:val="Título 9 Car"/>
    <w:basedOn w:val="Fuentedeprrafopredeter"/>
    <w:link w:val="Ttulo9"/>
    <w:rsid w:val="005467EA"/>
    <w:rPr>
      <w:rFonts w:ascii="Arial" w:eastAsia="Times New Roman" w:hAnsi="Arial" w:cs="Times New Roman"/>
      <w:b/>
      <w:sz w:val="22"/>
      <w:szCs w:val="20"/>
      <w:lang w:eastAsia="es-ES"/>
    </w:rPr>
  </w:style>
  <w:style w:type="character" w:styleId="Hipervnculo">
    <w:name w:val="Hyperlink"/>
    <w:basedOn w:val="Fuentedeprrafopredeter"/>
    <w:uiPriority w:val="99"/>
    <w:unhideWhenUsed/>
    <w:rsid w:val="005467EA"/>
    <w:rPr>
      <w:color w:val="4E232E" w:themeColor="hyperlink"/>
      <w:u w:val="single"/>
    </w:rPr>
  </w:style>
  <w:style w:type="paragraph" w:customStyle="1" w:styleId="Frotiregular">
    <w:name w:val="Frotiregular"/>
    <w:basedOn w:val="Encabezado"/>
    <w:rsid w:val="005467EA"/>
    <w:pPr>
      <w:tabs>
        <w:tab w:val="clear" w:pos="4419"/>
        <w:tab w:val="clear" w:pos="8838"/>
      </w:tabs>
    </w:pPr>
    <w:rPr>
      <w:rFonts w:ascii="R Frutiger Roman" w:eastAsia="Times New Roman" w:hAnsi="R Frutiger Roman" w:cs="Times New Roman"/>
      <w:szCs w:val="20"/>
      <w:lang w:val="es-ES" w:eastAsia="es-ES"/>
    </w:rPr>
  </w:style>
  <w:style w:type="character" w:customStyle="1" w:styleId="A6">
    <w:name w:val="A6"/>
    <w:rsid w:val="005467EA"/>
    <w:rPr>
      <w:rFonts w:cs="Century"/>
      <w:color w:val="000000"/>
      <w:sz w:val="14"/>
      <w:szCs w:val="14"/>
    </w:rPr>
  </w:style>
  <w:style w:type="paragraph" w:styleId="Textosinformato">
    <w:name w:val="Plain Text"/>
    <w:basedOn w:val="Normal"/>
    <w:link w:val="TextosinformatoCar"/>
    <w:uiPriority w:val="99"/>
    <w:rsid w:val="005467EA"/>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5467EA"/>
    <w:rPr>
      <w:rFonts w:ascii="Courier New" w:eastAsia="Times New Roman" w:hAnsi="Courier New" w:cs="Courier New"/>
      <w:sz w:val="20"/>
      <w:szCs w:val="20"/>
      <w:lang w:val="es-ES" w:eastAsia="es-ES"/>
    </w:rPr>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List Paragraph"/>
    <w:basedOn w:val="Normal"/>
    <w:link w:val="PrrafodelistaCar"/>
    <w:uiPriority w:val="34"/>
    <w:qFormat/>
    <w:rsid w:val="005467EA"/>
    <w:pPr>
      <w:ind w:left="708"/>
    </w:pPr>
    <w:rPr>
      <w:rFonts w:ascii="Times New Roman" w:eastAsia="Times New Roman" w:hAnsi="Times New Roman" w:cs="Times New Roman"/>
      <w:sz w:val="20"/>
      <w:szCs w:val="20"/>
      <w:lang w:val="es-ES" w:eastAsia="es-ES"/>
    </w:rPr>
  </w:style>
  <w:style w:type="paragraph" w:styleId="Ttulo">
    <w:name w:val="Title"/>
    <w:basedOn w:val="Normal"/>
    <w:link w:val="TtuloCar"/>
    <w:uiPriority w:val="99"/>
    <w:qFormat/>
    <w:rsid w:val="005467EA"/>
    <w:pPr>
      <w:spacing w:before="120" w:after="120"/>
      <w:outlineLvl w:val="0"/>
    </w:pPr>
    <w:rPr>
      <w:rFonts w:asciiTheme="majorHAnsi" w:eastAsia="Times New Roman" w:hAnsiTheme="majorHAnsi" w:cs="Arial"/>
      <w:b/>
      <w:bCs/>
      <w:kern w:val="28"/>
      <w:u w:val="single"/>
      <w:lang w:val="es-ES" w:eastAsia="es-ES"/>
    </w:rPr>
  </w:style>
  <w:style w:type="character" w:customStyle="1" w:styleId="TtuloCar">
    <w:name w:val="Título Car"/>
    <w:basedOn w:val="Fuentedeprrafopredeter"/>
    <w:link w:val="Ttulo"/>
    <w:uiPriority w:val="99"/>
    <w:rsid w:val="005467EA"/>
    <w:rPr>
      <w:rFonts w:asciiTheme="majorHAnsi" w:eastAsia="Times New Roman" w:hAnsiTheme="majorHAnsi" w:cs="Arial"/>
      <w:b/>
      <w:bCs/>
      <w:kern w:val="28"/>
      <w:u w:val="single"/>
      <w:lang w:val="es-ES" w:eastAsia="es-ES"/>
    </w:rPr>
  </w:style>
  <w:style w:type="character" w:styleId="Nmerodepgina">
    <w:name w:val="page number"/>
    <w:basedOn w:val="Fuentedeprrafopredeter"/>
    <w:uiPriority w:val="99"/>
    <w:rsid w:val="005467EA"/>
  </w:style>
  <w:style w:type="paragraph" w:customStyle="1" w:styleId="CharChar">
    <w:name w:val="Char Char"/>
    <w:basedOn w:val="Normal"/>
    <w:autoRedefine/>
    <w:uiPriority w:val="99"/>
    <w:rsid w:val="005467EA"/>
    <w:pPr>
      <w:spacing w:after="160"/>
      <w:jc w:val="both"/>
    </w:pPr>
    <w:rPr>
      <w:rFonts w:ascii="Arial" w:eastAsia="Times New Roman" w:hAnsi="Arial" w:cs="Arial"/>
      <w:noProof/>
      <w:lang w:val="es-ES"/>
    </w:rPr>
  </w:style>
  <w:style w:type="character" w:customStyle="1" w:styleId="TextocomentarioCar">
    <w:name w:val="Texto comentario Car"/>
    <w:basedOn w:val="Fuentedeprrafopredeter"/>
    <w:link w:val="Textocomentario"/>
    <w:uiPriority w:val="99"/>
    <w:rsid w:val="005467EA"/>
    <w:rPr>
      <w:rFonts w:ascii="Tw Cen MT" w:eastAsia="Times New Roman" w:hAnsi="Tw Cen MT" w:cs="Times New Roman"/>
      <w:sz w:val="20"/>
      <w:szCs w:val="20"/>
      <w:lang w:val="es-ES"/>
    </w:rPr>
  </w:style>
  <w:style w:type="paragraph" w:styleId="Textocomentario">
    <w:name w:val="annotation text"/>
    <w:basedOn w:val="Normal"/>
    <w:link w:val="TextocomentarioCar"/>
    <w:uiPriority w:val="99"/>
    <w:rsid w:val="005467EA"/>
    <w:rPr>
      <w:rFonts w:ascii="Tw Cen MT" w:eastAsia="Times New Roman" w:hAnsi="Tw Cen MT" w:cs="Times New Roman"/>
      <w:sz w:val="20"/>
      <w:szCs w:val="20"/>
      <w:lang w:val="es-ES"/>
    </w:rPr>
  </w:style>
  <w:style w:type="character" w:customStyle="1" w:styleId="TextocomentarioCar1">
    <w:name w:val="Texto comentario Car1"/>
    <w:basedOn w:val="Fuentedeprrafopredeter"/>
    <w:uiPriority w:val="99"/>
    <w:semiHidden/>
    <w:rsid w:val="005467EA"/>
    <w:rPr>
      <w:sz w:val="20"/>
      <w:szCs w:val="20"/>
    </w:rPr>
  </w:style>
  <w:style w:type="character" w:customStyle="1" w:styleId="AsuntodelcomentarioCar">
    <w:name w:val="Asunto del comentario Car"/>
    <w:basedOn w:val="TextocomentarioCar"/>
    <w:link w:val="Asuntodelcomentario"/>
    <w:uiPriority w:val="99"/>
    <w:rsid w:val="005467EA"/>
    <w:rPr>
      <w:rFonts w:ascii="Tw Cen MT" w:eastAsia="Times New Roman" w:hAnsi="Tw Cen MT" w:cs="Times New Roman"/>
      <w:b/>
      <w:bCs/>
      <w:sz w:val="20"/>
      <w:szCs w:val="20"/>
      <w:lang w:val="es-ES"/>
    </w:rPr>
  </w:style>
  <w:style w:type="paragraph" w:styleId="Asuntodelcomentario">
    <w:name w:val="annotation subject"/>
    <w:basedOn w:val="Textocomentario"/>
    <w:next w:val="Textocomentario"/>
    <w:link w:val="AsuntodelcomentarioCar"/>
    <w:uiPriority w:val="99"/>
    <w:rsid w:val="005467EA"/>
    <w:rPr>
      <w:b/>
      <w:bCs/>
    </w:rPr>
  </w:style>
  <w:style w:type="character" w:customStyle="1" w:styleId="AsuntodelcomentarioCar1">
    <w:name w:val="Asunto del comentario Car1"/>
    <w:basedOn w:val="TextocomentarioCar1"/>
    <w:uiPriority w:val="99"/>
    <w:semiHidden/>
    <w:rsid w:val="005467EA"/>
    <w:rPr>
      <w:b/>
      <w:bCs/>
      <w:sz w:val="20"/>
      <w:szCs w:val="20"/>
    </w:rPr>
  </w:style>
  <w:style w:type="paragraph" w:styleId="Sinespaciado">
    <w:name w:val="No Spacing"/>
    <w:link w:val="SinespaciadoCar"/>
    <w:uiPriority w:val="1"/>
    <w:qFormat/>
    <w:rsid w:val="005467EA"/>
    <w:rPr>
      <w:rFonts w:ascii="Tw Cen MT" w:eastAsia="Times New Roman" w:hAnsi="Tw Cen MT" w:cs="Tw Cen MT"/>
      <w:sz w:val="22"/>
      <w:szCs w:val="22"/>
      <w:lang w:val="es-ES" w:eastAsia="es-ES"/>
    </w:rPr>
  </w:style>
  <w:style w:type="paragraph" w:customStyle="1" w:styleId="DecimalAligned">
    <w:name w:val="Decimal Aligned"/>
    <w:basedOn w:val="Normal"/>
    <w:uiPriority w:val="99"/>
    <w:rsid w:val="005467EA"/>
    <w:pPr>
      <w:tabs>
        <w:tab w:val="decimal" w:pos="360"/>
      </w:tabs>
      <w:spacing w:after="200" w:line="276" w:lineRule="auto"/>
    </w:pPr>
    <w:rPr>
      <w:rFonts w:ascii="Calibri" w:eastAsia="Times New Roman" w:hAnsi="Calibri" w:cs="Calibri"/>
      <w:sz w:val="22"/>
      <w:szCs w:val="22"/>
      <w:lang w:val="es-ES"/>
    </w:rPr>
  </w:style>
  <w:style w:type="paragraph" w:styleId="Textonotapie">
    <w:name w:val="footnote text"/>
    <w:aliases w:val=" Car Car Car Car Car Car Car Car Car Car, Car Car Car Car Car Car Car Car Car Car Car, Car Car Car Car Car Car Car Car Car Car Car Car Car,_TEXTO NOTA PIE DE PAGINA,nota,pie,independiente,Letrero,margen, Car Car Car Car,margen Car Car"/>
    <w:basedOn w:val="Normal"/>
    <w:link w:val="TextonotapieCar"/>
    <w:qFormat/>
    <w:rsid w:val="005467EA"/>
    <w:rPr>
      <w:rFonts w:ascii="Calibri" w:eastAsia="Times New Roman" w:hAnsi="Calibri" w:cs="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_TEXTO NOTA PIE DE PAGINA Car,nota Car,pie Car,independiente Car,Letrero Car"/>
    <w:basedOn w:val="Fuentedeprrafopredeter"/>
    <w:link w:val="Textonotapie"/>
    <w:rsid w:val="005467EA"/>
    <w:rPr>
      <w:rFonts w:ascii="Calibri" w:eastAsia="Times New Roman" w:hAnsi="Calibri" w:cs="Times New Roman"/>
      <w:sz w:val="20"/>
      <w:szCs w:val="20"/>
      <w:lang w:val="es-ES_tradnl"/>
    </w:rPr>
  </w:style>
  <w:style w:type="character" w:styleId="nfasissutil">
    <w:name w:val="Subtle Emphasis"/>
    <w:uiPriority w:val="99"/>
    <w:qFormat/>
    <w:rsid w:val="005467EA"/>
    <w:rPr>
      <w:rFonts w:eastAsia="Times New Roman"/>
      <w:i/>
      <w:iCs/>
      <w:color w:val="808080"/>
      <w:sz w:val="22"/>
      <w:szCs w:val="22"/>
      <w:lang w:val="es-ES"/>
    </w:rPr>
  </w:style>
  <w:style w:type="paragraph" w:customStyle="1" w:styleId="ROMANOS">
    <w:name w:val="ROMANOS"/>
    <w:basedOn w:val="Normal"/>
    <w:rsid w:val="005467EA"/>
    <w:pPr>
      <w:tabs>
        <w:tab w:val="left" w:pos="720"/>
      </w:tabs>
      <w:spacing w:after="101" w:line="216" w:lineRule="exact"/>
      <w:ind w:left="720" w:hanging="432"/>
      <w:jc w:val="both"/>
    </w:pPr>
    <w:rPr>
      <w:rFonts w:ascii="Arial" w:eastAsia="Times New Roman" w:hAnsi="Arial" w:cs="Arial"/>
      <w:sz w:val="18"/>
      <w:szCs w:val="18"/>
      <w:lang w:eastAsia="es-ES"/>
    </w:rPr>
  </w:style>
  <w:style w:type="paragraph" w:styleId="Textoindependiente">
    <w:name w:val="Body Text"/>
    <w:basedOn w:val="Normal"/>
    <w:link w:val="TextoindependienteCar"/>
    <w:uiPriority w:val="99"/>
    <w:rsid w:val="005467EA"/>
    <w:pPr>
      <w:spacing w:after="120"/>
    </w:pPr>
    <w:rPr>
      <w:rFonts w:ascii="Arial" w:eastAsia="Times New Roman" w:hAnsi="Arial" w:cs="Times New Roman"/>
      <w:sz w:val="22"/>
      <w:szCs w:val="22"/>
      <w:lang w:val="es-ES" w:eastAsia="es-ES"/>
    </w:rPr>
  </w:style>
  <w:style w:type="character" w:customStyle="1" w:styleId="TextoindependienteCar">
    <w:name w:val="Texto independiente Car"/>
    <w:basedOn w:val="Fuentedeprrafopredeter"/>
    <w:link w:val="Textoindependiente"/>
    <w:uiPriority w:val="99"/>
    <w:rsid w:val="005467EA"/>
    <w:rPr>
      <w:rFonts w:ascii="Arial" w:eastAsia="Times New Roman" w:hAnsi="Arial" w:cs="Times New Roman"/>
      <w:sz w:val="22"/>
      <w:szCs w:val="22"/>
      <w:lang w:val="es-ES" w:eastAsia="es-ES"/>
    </w:rPr>
  </w:style>
  <w:style w:type="paragraph" w:customStyle="1" w:styleId="Prrafodelista1">
    <w:name w:val="Párrafo de lista1"/>
    <w:basedOn w:val="Normal"/>
    <w:uiPriority w:val="99"/>
    <w:qFormat/>
    <w:rsid w:val="005467EA"/>
    <w:pPr>
      <w:spacing w:after="240"/>
      <w:ind w:left="720"/>
      <w:jc w:val="both"/>
    </w:pPr>
    <w:rPr>
      <w:rFonts w:ascii="Arial" w:eastAsia="Times New Roman" w:hAnsi="Arial" w:cs="Arial"/>
      <w:sz w:val="22"/>
      <w:szCs w:val="22"/>
      <w:lang w:val="es-ES" w:eastAsia="es-ES"/>
    </w:rPr>
  </w:style>
  <w:style w:type="character" w:styleId="Hipervnculovisitado">
    <w:name w:val="FollowedHyperlink"/>
    <w:rsid w:val="005467EA"/>
    <w:rPr>
      <w:color w:val="800080"/>
      <w:u w:val="single"/>
    </w:rPr>
  </w:style>
  <w:style w:type="paragraph" w:customStyle="1" w:styleId="xl64">
    <w:name w:val="xl64"/>
    <w:basedOn w:val="Normal"/>
    <w:uiPriority w:val="99"/>
    <w:rsid w:val="005467EA"/>
    <w:pPr>
      <w:spacing w:before="100" w:beforeAutospacing="1" w:after="100" w:afterAutospacing="1"/>
      <w:jc w:val="center"/>
    </w:pPr>
    <w:rPr>
      <w:rFonts w:ascii="Tw Cen MT" w:eastAsia="Times New Roman" w:hAnsi="Tw Cen MT" w:cs="Times New Roman"/>
      <w:lang w:val="en-US"/>
    </w:rPr>
  </w:style>
  <w:style w:type="paragraph" w:customStyle="1" w:styleId="xl65">
    <w:name w:val="xl65"/>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6">
    <w:name w:val="xl6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7">
    <w:name w:val="xl67"/>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8">
    <w:name w:val="xl6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9">
    <w:name w:val="xl69"/>
    <w:basedOn w:val="Normal"/>
    <w:rsid w:val="00546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0">
    <w:name w:val="xl70"/>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1">
    <w:name w:val="xl71"/>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2">
    <w:name w:val="xl72"/>
    <w:basedOn w:val="Normal"/>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3">
    <w:name w:val="xl73"/>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4">
    <w:name w:val="xl74"/>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5">
    <w:name w:val="xl75"/>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6">
    <w:name w:val="xl76"/>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77">
    <w:name w:val="xl77"/>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8">
    <w:name w:val="xl78"/>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9">
    <w:name w:val="xl79"/>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80">
    <w:name w:val="xl80"/>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81">
    <w:name w:val="xl81"/>
    <w:basedOn w:val="Normal"/>
    <w:uiPriority w:val="99"/>
    <w:rsid w:val="005467EA"/>
    <w:pPr>
      <w:pBdr>
        <w:top w:val="single" w:sz="4" w:space="0" w:color="4F81BD"/>
        <w:left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2">
    <w:name w:val="xl82"/>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3">
    <w:name w:val="xl83"/>
    <w:basedOn w:val="Normal"/>
    <w:uiPriority w:val="99"/>
    <w:rsid w:val="005467EA"/>
    <w:pPr>
      <w:pBdr>
        <w:top w:val="single" w:sz="4" w:space="0" w:color="4F81BD"/>
      </w:pBdr>
      <w:shd w:val="clear" w:color="4F81BD" w:fill="4F81BD"/>
      <w:spacing w:before="100" w:beforeAutospacing="1" w:after="100" w:afterAutospacing="1"/>
      <w:textAlignment w:val="center"/>
    </w:pPr>
    <w:rPr>
      <w:rFonts w:ascii="Tw Cen MT" w:eastAsia="Times New Roman" w:hAnsi="Tw Cen MT" w:cs="Times New Roman"/>
      <w:b/>
      <w:bCs/>
      <w:color w:val="FFFFFF"/>
      <w:lang w:val="en-US"/>
    </w:rPr>
  </w:style>
  <w:style w:type="paragraph" w:customStyle="1" w:styleId="xl63">
    <w:name w:val="xl63"/>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CharChar1">
    <w:name w:val="Char Char1"/>
    <w:basedOn w:val="Normal"/>
    <w:uiPriority w:val="99"/>
    <w:rsid w:val="005467EA"/>
    <w:pPr>
      <w:spacing w:after="160" w:line="240" w:lineRule="exact"/>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uiPriority w:val="99"/>
    <w:rsid w:val="005467EA"/>
    <w:rPr>
      <w:rFonts w:ascii="Tahoma" w:eastAsia="Times New Roman" w:hAnsi="Tahoma" w:cs="Times New Roman"/>
      <w:sz w:val="16"/>
      <w:szCs w:val="16"/>
      <w:lang w:val="es-ES"/>
    </w:rPr>
  </w:style>
  <w:style w:type="paragraph" w:styleId="Mapadeldocumento">
    <w:name w:val="Document Map"/>
    <w:basedOn w:val="Normal"/>
    <w:link w:val="MapadeldocumentoCar"/>
    <w:uiPriority w:val="99"/>
    <w:rsid w:val="005467EA"/>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5467EA"/>
    <w:rPr>
      <w:rFonts w:ascii="Segoe UI" w:hAnsi="Segoe UI" w:cs="Segoe UI"/>
      <w:sz w:val="16"/>
      <w:szCs w:val="16"/>
    </w:rPr>
  </w:style>
  <w:style w:type="paragraph" w:customStyle="1" w:styleId="xl84">
    <w:name w:val="xl84"/>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85">
    <w:name w:val="xl85"/>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6">
    <w:name w:val="xl8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7">
    <w:name w:val="xl87"/>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8">
    <w:name w:val="xl8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89">
    <w:name w:val="xl89"/>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color w:val="FF0000"/>
      <w:sz w:val="20"/>
      <w:szCs w:val="20"/>
      <w:lang w:eastAsia="es-MX"/>
    </w:rPr>
  </w:style>
  <w:style w:type="paragraph" w:customStyle="1" w:styleId="xl90">
    <w:name w:val="xl90"/>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1">
    <w:name w:val="xl91"/>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2">
    <w:name w:val="xl92"/>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3">
    <w:name w:val="xl93"/>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4">
    <w:name w:val="xl94"/>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5">
    <w:name w:val="xl95"/>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Texto">
    <w:name w:val="Texto"/>
    <w:basedOn w:val="Normal"/>
    <w:link w:val="TextoCar"/>
    <w:rsid w:val="005467EA"/>
    <w:pPr>
      <w:spacing w:after="101" w:line="216" w:lineRule="exact"/>
      <w:ind w:firstLine="288"/>
      <w:jc w:val="both"/>
    </w:pPr>
    <w:rPr>
      <w:rFonts w:ascii="Arial" w:eastAsia="Times New Roman" w:hAnsi="Arial" w:cs="Times New Roman"/>
      <w:sz w:val="18"/>
      <w:szCs w:val="18"/>
      <w:lang w:val="es-ES_tradnl" w:eastAsia="es-ES"/>
    </w:rPr>
  </w:style>
  <w:style w:type="character" w:customStyle="1" w:styleId="TextoCar">
    <w:name w:val="Texto Car"/>
    <w:link w:val="Texto"/>
    <w:locked/>
    <w:rsid w:val="005467EA"/>
    <w:rPr>
      <w:rFonts w:ascii="Arial" w:eastAsia="Times New Roman" w:hAnsi="Arial" w:cs="Times New Roman"/>
      <w:sz w:val="18"/>
      <w:szCs w:val="18"/>
      <w:lang w:val="es-ES_tradnl" w:eastAsia="es-ES"/>
    </w:rPr>
  </w:style>
  <w:style w:type="character" w:styleId="Refdecomentario">
    <w:name w:val="annotation reference"/>
    <w:uiPriority w:val="99"/>
    <w:rsid w:val="005467EA"/>
    <w:rPr>
      <w:sz w:val="16"/>
      <w:szCs w:val="16"/>
    </w:rPr>
  </w:style>
  <w:style w:type="character" w:styleId="Refdenotaalpie">
    <w:name w:val="footnote reference"/>
    <w:basedOn w:val="Fuentedeprrafopredeter"/>
    <w:unhideWhenUsed/>
    <w:rsid w:val="005467EA"/>
    <w:rPr>
      <w:vertAlign w:val="superscript"/>
    </w:rPr>
  </w:style>
  <w:style w:type="paragraph" w:styleId="Revisin">
    <w:name w:val="Revision"/>
    <w:hidden/>
    <w:uiPriority w:val="99"/>
    <w:semiHidden/>
    <w:rsid w:val="005467EA"/>
    <w:rPr>
      <w:rFonts w:eastAsiaTheme="minorEastAsia"/>
      <w:lang w:val="es-ES_tradnl" w:eastAsia="es-ES"/>
    </w:rPr>
  </w:style>
  <w:style w:type="paragraph" w:customStyle="1" w:styleId="Textodebloque1">
    <w:name w:val="Texto de bloque1"/>
    <w:basedOn w:val="Normal"/>
    <w:rsid w:val="005467EA"/>
    <w:pPr>
      <w:tabs>
        <w:tab w:val="left" w:pos="993"/>
      </w:tabs>
      <w:overflowPunct w:val="0"/>
      <w:autoSpaceDE w:val="0"/>
      <w:autoSpaceDN w:val="0"/>
      <w:adjustRightInd w:val="0"/>
      <w:ind w:left="993" w:right="-143" w:hanging="993"/>
      <w:jc w:val="both"/>
      <w:textAlignment w:val="baseline"/>
    </w:pPr>
    <w:rPr>
      <w:rFonts w:ascii="Tahoma" w:eastAsia="Times New Roman" w:hAnsi="Tahoma" w:cs="Times New Roman"/>
      <w:sz w:val="22"/>
      <w:szCs w:val="20"/>
      <w:lang w:eastAsia="es-ES"/>
    </w:rPr>
  </w:style>
  <w:style w:type="paragraph" w:customStyle="1" w:styleId="Textoindependiente21">
    <w:name w:val="Texto independiente 21"/>
    <w:basedOn w:val="Normal"/>
    <w:uiPriority w:val="99"/>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paragraph" w:customStyle="1" w:styleId="Sangra2detindependiente1">
    <w:name w:val="Sangría 2 de t. independiente1"/>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character" w:customStyle="1" w:styleId="Hipervnculo1">
    <w:name w:val="Hipervínculo1"/>
    <w:basedOn w:val="Fuentedeprrafopredeter"/>
    <w:rsid w:val="005467EA"/>
    <w:rPr>
      <w:color w:val="0000FF"/>
      <w:u w:val="single"/>
    </w:rPr>
  </w:style>
  <w:style w:type="paragraph" w:customStyle="1" w:styleId="Sangra3detindependiente1">
    <w:name w:val="Sangría 3 de t. independiente1"/>
    <w:basedOn w:val="Normal"/>
    <w:rsid w:val="005467EA"/>
    <w:pPr>
      <w:overflowPunct w:val="0"/>
      <w:autoSpaceDE w:val="0"/>
      <w:autoSpaceDN w:val="0"/>
      <w:adjustRightInd w:val="0"/>
      <w:ind w:left="1418" w:hanging="709"/>
      <w:jc w:val="both"/>
      <w:textAlignment w:val="baseline"/>
    </w:pPr>
    <w:rPr>
      <w:rFonts w:ascii="Tahoma" w:eastAsia="Times New Roman" w:hAnsi="Tahoma" w:cs="Times New Roman"/>
      <w:b/>
      <w:sz w:val="20"/>
      <w:szCs w:val="20"/>
      <w:lang w:eastAsia="es-ES"/>
    </w:rPr>
  </w:style>
  <w:style w:type="paragraph" w:customStyle="1" w:styleId="BodyText22">
    <w:name w:val="Body Text 22"/>
    <w:basedOn w:val="Normal"/>
    <w:rsid w:val="005467EA"/>
    <w:pPr>
      <w:tabs>
        <w:tab w:val="left" w:pos="709"/>
      </w:tabs>
      <w:overflowPunct w:val="0"/>
      <w:autoSpaceDE w:val="0"/>
      <w:autoSpaceDN w:val="0"/>
      <w:adjustRightInd w:val="0"/>
      <w:jc w:val="both"/>
      <w:textAlignment w:val="baseline"/>
    </w:pPr>
    <w:rPr>
      <w:rFonts w:ascii="Tahoma" w:eastAsia="Times New Roman" w:hAnsi="Tahoma" w:cs="Times New Roman"/>
      <w:b/>
      <w:sz w:val="20"/>
      <w:szCs w:val="20"/>
      <w:lang w:eastAsia="es-ES"/>
    </w:rPr>
  </w:style>
  <w:style w:type="paragraph" w:customStyle="1" w:styleId="Textoindependiente31">
    <w:name w:val="Texto independiente 31"/>
    <w:basedOn w:val="Normal"/>
    <w:rsid w:val="005467EA"/>
    <w:pPr>
      <w:overflowPunct w:val="0"/>
      <w:autoSpaceDE w:val="0"/>
      <w:autoSpaceDN w:val="0"/>
      <w:adjustRightInd w:val="0"/>
      <w:jc w:val="both"/>
      <w:textAlignment w:val="baseline"/>
    </w:pPr>
    <w:rPr>
      <w:rFonts w:ascii="Tahoma" w:eastAsia="Times New Roman" w:hAnsi="Tahoma" w:cs="Times New Roman"/>
      <w:sz w:val="22"/>
      <w:szCs w:val="20"/>
      <w:lang w:eastAsia="es-ES"/>
    </w:rPr>
  </w:style>
  <w:style w:type="paragraph" w:customStyle="1" w:styleId="BodyText23">
    <w:name w:val="Body Text 23"/>
    <w:basedOn w:val="Normal"/>
    <w:rsid w:val="005467EA"/>
    <w:pPr>
      <w:widowControl w:val="0"/>
      <w:tabs>
        <w:tab w:val="left" w:pos="-1276"/>
      </w:tabs>
      <w:suppressAutoHyphens/>
      <w:overflowPunct w:val="0"/>
      <w:autoSpaceDE w:val="0"/>
      <w:autoSpaceDN w:val="0"/>
      <w:adjustRightInd w:val="0"/>
      <w:jc w:val="both"/>
      <w:textAlignment w:val="baseline"/>
    </w:pPr>
    <w:rPr>
      <w:rFonts w:ascii="Arial" w:eastAsia="Times New Roman" w:hAnsi="Arial" w:cs="Times New Roman"/>
      <w:spacing w:val="-2"/>
      <w:sz w:val="22"/>
      <w:szCs w:val="20"/>
      <w:lang w:eastAsia="es-ES"/>
    </w:rPr>
  </w:style>
  <w:style w:type="paragraph" w:customStyle="1" w:styleId="BodyTextIndent21">
    <w:name w:val="Body Text Indent 21"/>
    <w:basedOn w:val="Normal"/>
    <w:rsid w:val="005467EA"/>
    <w:pPr>
      <w:widowControl w:val="0"/>
      <w:tabs>
        <w:tab w:val="left" w:pos="709"/>
        <w:tab w:val="left" w:pos="1134"/>
      </w:tabs>
      <w:suppressAutoHyphens/>
      <w:overflowPunct w:val="0"/>
      <w:autoSpaceDE w:val="0"/>
      <w:autoSpaceDN w:val="0"/>
      <w:adjustRightInd w:val="0"/>
      <w:ind w:left="709" w:hanging="425"/>
      <w:jc w:val="both"/>
      <w:textAlignment w:val="baseline"/>
    </w:pPr>
    <w:rPr>
      <w:rFonts w:ascii="Arial" w:eastAsia="Times New Roman" w:hAnsi="Arial" w:cs="Times New Roman"/>
      <w:spacing w:val="-2"/>
      <w:szCs w:val="20"/>
      <w:lang w:eastAsia="es-ES"/>
    </w:rPr>
  </w:style>
  <w:style w:type="paragraph" w:customStyle="1" w:styleId="BodyTextIndent22">
    <w:name w:val="Body Text Indent 22"/>
    <w:basedOn w:val="Normal"/>
    <w:rsid w:val="005467EA"/>
    <w:pPr>
      <w:widowControl w:val="0"/>
      <w:tabs>
        <w:tab w:val="left" w:pos="0"/>
        <w:tab w:val="left" w:pos="227"/>
        <w:tab w:val="left" w:pos="720"/>
      </w:tabs>
      <w:suppressAutoHyphens/>
      <w:overflowPunct w:val="0"/>
      <w:autoSpaceDE w:val="0"/>
      <w:autoSpaceDN w:val="0"/>
      <w:adjustRightInd w:val="0"/>
      <w:ind w:left="2268" w:hanging="2268"/>
      <w:jc w:val="both"/>
      <w:textAlignment w:val="baseline"/>
    </w:pPr>
    <w:rPr>
      <w:rFonts w:ascii="Arial" w:eastAsia="Times New Roman" w:hAnsi="Arial" w:cs="Times New Roman"/>
      <w:spacing w:val="-2"/>
      <w:sz w:val="22"/>
      <w:szCs w:val="20"/>
      <w:lang w:val="es-ES_tradnl" w:eastAsia="es-ES"/>
    </w:rPr>
  </w:style>
  <w:style w:type="paragraph" w:customStyle="1" w:styleId="BodyTextIndent33">
    <w:name w:val="Body Text Indent 33"/>
    <w:basedOn w:val="Normal"/>
    <w:rsid w:val="005467EA"/>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jc w:val="both"/>
      <w:textAlignment w:val="baseline"/>
    </w:pPr>
    <w:rPr>
      <w:rFonts w:ascii="Arial" w:eastAsia="Times New Roman" w:hAnsi="Arial" w:cs="Times New Roman"/>
      <w:spacing w:val="-2"/>
      <w:sz w:val="22"/>
      <w:szCs w:val="20"/>
      <w:lang w:val="es-ES_tradnl" w:eastAsia="es-ES"/>
    </w:rPr>
  </w:style>
  <w:style w:type="paragraph" w:customStyle="1" w:styleId="BodyText24">
    <w:name w:val="Body Text 24"/>
    <w:basedOn w:val="Normal"/>
    <w:rsid w:val="005467EA"/>
    <w:pPr>
      <w:widowControl w:val="0"/>
      <w:tabs>
        <w:tab w:val="left" w:pos="0"/>
        <w:tab w:val="left" w:pos="227"/>
        <w:tab w:val="left" w:pos="720"/>
        <w:tab w:val="left" w:pos="1440"/>
        <w:tab w:val="left" w:pos="2160"/>
      </w:tabs>
      <w:suppressAutoHyphens/>
      <w:overflowPunct w:val="0"/>
      <w:autoSpaceDE w:val="0"/>
      <w:autoSpaceDN w:val="0"/>
      <w:adjustRightInd w:val="0"/>
      <w:ind w:left="851" w:hanging="567"/>
      <w:jc w:val="both"/>
      <w:textAlignment w:val="baseline"/>
    </w:pPr>
    <w:rPr>
      <w:rFonts w:ascii="Arial" w:eastAsia="Times New Roman" w:hAnsi="Arial" w:cs="Times New Roman"/>
      <w:spacing w:val="-2"/>
      <w:sz w:val="22"/>
      <w:szCs w:val="20"/>
      <w:lang w:eastAsia="es-ES"/>
    </w:rPr>
  </w:style>
  <w:style w:type="paragraph" w:customStyle="1" w:styleId="BodyTextIndent31">
    <w:name w:val="Body Text Indent 31"/>
    <w:basedOn w:val="Normal"/>
    <w:rsid w:val="005467EA"/>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jc w:val="both"/>
      <w:textAlignment w:val="baseline"/>
    </w:pPr>
    <w:rPr>
      <w:rFonts w:ascii="Arial" w:eastAsia="Times New Roman" w:hAnsi="Arial" w:cs="Times New Roman"/>
      <w:b/>
      <w:spacing w:val="-2"/>
      <w:sz w:val="16"/>
      <w:szCs w:val="20"/>
      <w:lang w:eastAsia="es-ES"/>
    </w:rPr>
  </w:style>
  <w:style w:type="paragraph" w:customStyle="1" w:styleId="Mapadeldocumento1">
    <w:name w:val="Mapa del documento1"/>
    <w:basedOn w:val="Normal"/>
    <w:rsid w:val="005467EA"/>
    <w:pPr>
      <w:shd w:val="clear" w:color="auto" w:fill="000080"/>
      <w:overflowPunct w:val="0"/>
      <w:autoSpaceDE w:val="0"/>
      <w:autoSpaceDN w:val="0"/>
      <w:adjustRightInd w:val="0"/>
      <w:textAlignment w:val="baseline"/>
    </w:pPr>
    <w:rPr>
      <w:rFonts w:ascii="Tahoma" w:eastAsia="Times New Roman" w:hAnsi="Tahoma" w:cs="Times New Roman"/>
      <w:sz w:val="20"/>
      <w:szCs w:val="20"/>
      <w:lang w:eastAsia="es-ES"/>
    </w:rPr>
  </w:style>
  <w:style w:type="character" w:customStyle="1" w:styleId="Hipervnculovisitado1">
    <w:name w:val="Hipervínculo visitado1"/>
    <w:basedOn w:val="Fuentedeprrafopredeter"/>
    <w:rsid w:val="005467EA"/>
    <w:rPr>
      <w:color w:val="800080"/>
      <w:u w:val="single"/>
    </w:rPr>
  </w:style>
  <w:style w:type="paragraph" w:customStyle="1" w:styleId="BlockText2">
    <w:name w:val="Block Text2"/>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xl29">
    <w:name w:val="xl29"/>
    <w:basedOn w:val="Normal"/>
    <w:rsid w:val="005467EA"/>
    <w:pPr>
      <w:pBdr>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styleId="Descripcin">
    <w:name w:val="caption"/>
    <w:basedOn w:val="Normal"/>
    <w:next w:val="Normal"/>
    <w:qFormat/>
    <w:rsid w:val="005467EA"/>
    <w:pPr>
      <w:widowControl w:val="0"/>
      <w:overflowPunct w:val="0"/>
      <w:autoSpaceDE w:val="0"/>
      <w:autoSpaceDN w:val="0"/>
      <w:adjustRightInd w:val="0"/>
      <w:jc w:val="center"/>
      <w:textAlignment w:val="baseline"/>
    </w:pPr>
    <w:rPr>
      <w:rFonts w:ascii="Arial" w:eastAsia="Times New Roman" w:hAnsi="Arial" w:cs="Times New Roman"/>
      <w:b/>
      <w:sz w:val="22"/>
      <w:szCs w:val="20"/>
      <w:lang w:eastAsia="es-ES"/>
    </w:rPr>
  </w:style>
  <w:style w:type="paragraph" w:customStyle="1" w:styleId="BodyText21">
    <w:name w:val="Body Text 21"/>
    <w:basedOn w:val="Normal"/>
    <w:rsid w:val="005467EA"/>
    <w:pPr>
      <w:widowControl w:val="0"/>
      <w:overflowPunct w:val="0"/>
      <w:autoSpaceDE w:val="0"/>
      <w:autoSpaceDN w:val="0"/>
      <w:adjustRightInd w:val="0"/>
      <w:textAlignment w:val="baseline"/>
    </w:pPr>
    <w:rPr>
      <w:rFonts w:ascii="Arial" w:eastAsia="Times New Roman" w:hAnsi="Arial" w:cs="Times New Roman"/>
      <w:b/>
      <w:sz w:val="20"/>
      <w:szCs w:val="20"/>
      <w:lang w:eastAsia="es-ES"/>
    </w:rPr>
  </w:style>
  <w:style w:type="paragraph" w:customStyle="1" w:styleId="Estndar">
    <w:name w:val="Estándar"/>
    <w:basedOn w:val="Normal"/>
    <w:rsid w:val="005467EA"/>
    <w:pPr>
      <w:overflowPunct w:val="0"/>
      <w:autoSpaceDE w:val="0"/>
      <w:autoSpaceDN w:val="0"/>
      <w:adjustRightInd w:val="0"/>
      <w:textAlignment w:val="baseline"/>
    </w:pPr>
    <w:rPr>
      <w:rFonts w:ascii="Times New Roman" w:eastAsia="Times New Roman" w:hAnsi="Times New Roman" w:cs="Times New Roman"/>
      <w:noProof/>
      <w:sz w:val="20"/>
      <w:szCs w:val="20"/>
      <w:lang w:eastAsia="es-ES"/>
      <w14:shadow w14:blurRad="50800" w14:dist="38100" w14:dir="2700000" w14:sx="100000" w14:sy="100000" w14:kx="0" w14:ky="0" w14:algn="tl">
        <w14:srgbClr w14:val="000000">
          <w14:alpha w14:val="60000"/>
        </w14:srgbClr>
      </w14:shadow>
    </w:rPr>
  </w:style>
  <w:style w:type="paragraph" w:customStyle="1" w:styleId="xl22">
    <w:name w:val="xl22"/>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3">
    <w:name w:val="xl23"/>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4">
    <w:name w:val="xl24"/>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5">
    <w:name w:val="xl25"/>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6">
    <w:name w:val="xl26"/>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7">
    <w:name w:val="xl27"/>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8">
    <w:name w:val="xl28"/>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customStyle="1" w:styleId="xl30">
    <w:name w:val="xl30"/>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1">
    <w:name w:val="xl31"/>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2">
    <w:name w:val="xl32"/>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3">
    <w:name w:val="xl33"/>
    <w:basedOn w:val="Normal"/>
    <w:rsid w:val="005467EA"/>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4">
    <w:name w:val="xl34"/>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Textosinformato1">
    <w:name w:val="Texto sin formato1"/>
    <w:basedOn w:val="Normal"/>
    <w:rsid w:val="005467EA"/>
    <w:pPr>
      <w:overflowPunct w:val="0"/>
      <w:autoSpaceDE w:val="0"/>
      <w:autoSpaceDN w:val="0"/>
      <w:adjustRightInd w:val="0"/>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WW-Textoindependiente21">
    <w:name w:val="WW-Texto independiente 21"/>
    <w:basedOn w:val="Normal"/>
    <w:rsid w:val="005467EA"/>
    <w:pPr>
      <w:overflowPunct w:val="0"/>
      <w:autoSpaceDE w:val="0"/>
      <w:autoSpaceDN w:val="0"/>
      <w:adjustRightInd w:val="0"/>
      <w:jc w:val="both"/>
      <w:textAlignment w:val="baseline"/>
    </w:pPr>
    <w:rPr>
      <w:rFonts w:ascii="Arial" w:eastAsia="Times New Roman" w:hAnsi="Arial" w:cs="Times New Roman"/>
      <w:noProof/>
      <w:sz w:val="18"/>
      <w:szCs w:val="20"/>
      <w:lang w:eastAsia="es-ES"/>
    </w:rPr>
  </w:style>
  <w:style w:type="paragraph" w:customStyle="1" w:styleId="WW-Textoindependiente2">
    <w:name w:val="WW-Texto independiente 2"/>
    <w:basedOn w:val="Normal"/>
    <w:rsid w:val="005467EA"/>
    <w:pPr>
      <w:overflowPunct w:val="0"/>
      <w:autoSpaceDE w:val="0"/>
      <w:autoSpaceDN w:val="0"/>
      <w:adjustRightInd w:val="0"/>
      <w:textAlignment w:val="baseline"/>
    </w:pPr>
    <w:rPr>
      <w:rFonts w:ascii="Arial" w:eastAsia="Times New Roman" w:hAnsi="Arial" w:cs="Times New Roman"/>
      <w:noProof/>
      <w:sz w:val="18"/>
      <w:szCs w:val="20"/>
      <w:lang w:eastAsia="es-ES"/>
    </w:rPr>
  </w:style>
  <w:style w:type="paragraph" w:customStyle="1" w:styleId="Encabezadodelatabla">
    <w:name w:val="Encabezado de la tabla"/>
    <w:basedOn w:val="Normal"/>
    <w:rsid w:val="005467EA"/>
    <w:pPr>
      <w:widowControl w:val="0"/>
      <w:suppressAutoHyphens/>
      <w:overflowPunct w:val="0"/>
      <w:autoSpaceDE w:val="0"/>
      <w:autoSpaceDN w:val="0"/>
      <w:adjustRightInd w:val="0"/>
      <w:spacing w:after="120"/>
      <w:jc w:val="center"/>
      <w:textAlignment w:val="baseline"/>
    </w:pPr>
    <w:rPr>
      <w:rFonts w:ascii="Times New Roman" w:eastAsia="Times New Roman" w:hAnsi="Times New Roman" w:cs="Times New Roman"/>
      <w:b/>
      <w:i/>
      <w:szCs w:val="20"/>
      <w:lang w:val="es-ES_tradnl" w:eastAsia="es-ES"/>
    </w:rPr>
  </w:style>
  <w:style w:type="paragraph" w:styleId="Textoindependiente2">
    <w:name w:val="Body Text 2"/>
    <w:basedOn w:val="Normal"/>
    <w:link w:val="Textoindependiente2Car"/>
    <w:uiPriority w:val="99"/>
    <w:rsid w:val="005467EA"/>
    <w:pPr>
      <w:jc w:val="both"/>
    </w:pPr>
    <w:rPr>
      <w:rFonts w:ascii="Arial" w:eastAsia="Times New Roman" w:hAnsi="Arial" w:cs="Times New Roman"/>
      <w:color w:val="000000"/>
      <w:sz w:val="18"/>
      <w:lang w:eastAsia="es-ES"/>
    </w:rPr>
  </w:style>
  <w:style w:type="character" w:customStyle="1" w:styleId="Textoindependiente2Car">
    <w:name w:val="Texto independiente 2 Car"/>
    <w:basedOn w:val="Fuentedeprrafopredeter"/>
    <w:link w:val="Textoindependiente2"/>
    <w:uiPriority w:val="99"/>
    <w:rsid w:val="005467EA"/>
    <w:rPr>
      <w:rFonts w:ascii="Arial" w:eastAsia="Times New Roman" w:hAnsi="Arial" w:cs="Times New Roman"/>
      <w:color w:val="000000"/>
      <w:sz w:val="18"/>
      <w:lang w:eastAsia="es-ES"/>
    </w:rPr>
  </w:style>
  <w:style w:type="paragraph" w:customStyle="1" w:styleId="NormalTabla">
    <w:name w:val="Normal Tabla"/>
    <w:basedOn w:val="Normal"/>
    <w:rsid w:val="005467EA"/>
    <w:pPr>
      <w:widowControl w:val="0"/>
      <w:jc w:val="both"/>
    </w:pPr>
    <w:rPr>
      <w:rFonts w:ascii="Arial" w:eastAsia="Times New Roman" w:hAnsi="Arial" w:cs="Times New Roman"/>
      <w:snapToGrid w:val="0"/>
      <w:color w:val="000000"/>
      <w:sz w:val="20"/>
      <w:szCs w:val="20"/>
      <w:lang w:val="es-ES_tradnl" w:eastAsia="es-ES"/>
    </w:rPr>
  </w:style>
  <w:style w:type="paragraph" w:customStyle="1" w:styleId="BulletedItems">
    <w:name w:val="Bulleted Items"/>
    <w:basedOn w:val="Normal"/>
    <w:rsid w:val="005467EA"/>
    <w:pPr>
      <w:spacing w:after="180" w:line="280" w:lineRule="exact"/>
      <w:ind w:left="1656" w:hanging="216"/>
    </w:pPr>
    <w:rPr>
      <w:rFonts w:ascii="Times New Roman" w:eastAsia="Times New Roman" w:hAnsi="Times New Roman" w:cs="Times New Roman"/>
      <w:color w:val="000000"/>
      <w:sz w:val="22"/>
      <w:szCs w:val="20"/>
      <w:lang w:val="en-US"/>
    </w:rPr>
  </w:style>
  <w:style w:type="paragraph" w:styleId="Sangradetextonormal">
    <w:name w:val="Body Text Indent"/>
    <w:basedOn w:val="Normal"/>
    <w:link w:val="SangradetextonormalCar"/>
    <w:uiPriority w:val="99"/>
    <w:rsid w:val="005467EA"/>
    <w:pPr>
      <w:overflowPunct w:val="0"/>
      <w:autoSpaceDE w:val="0"/>
      <w:autoSpaceDN w:val="0"/>
      <w:adjustRightInd w:val="0"/>
      <w:ind w:left="142" w:hanging="142"/>
      <w:jc w:val="both"/>
      <w:textAlignment w:val="baseline"/>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uiPriority w:val="99"/>
    <w:rsid w:val="005467EA"/>
    <w:rPr>
      <w:rFonts w:ascii="Arial" w:eastAsia="Times New Roman" w:hAnsi="Arial" w:cs="Arial"/>
      <w:szCs w:val="20"/>
      <w:lang w:eastAsia="es-ES"/>
    </w:rPr>
  </w:style>
  <w:style w:type="paragraph" w:styleId="Sangra2detindependiente">
    <w:name w:val="Body Text Indent 2"/>
    <w:basedOn w:val="Normal"/>
    <w:link w:val="Sangra2detindependienteCar"/>
    <w:rsid w:val="005467EA"/>
    <w:pPr>
      <w:overflowPunct w:val="0"/>
      <w:autoSpaceDE w:val="0"/>
      <w:autoSpaceDN w:val="0"/>
      <w:adjustRightInd w:val="0"/>
      <w:ind w:left="2127" w:hanging="3"/>
      <w:jc w:val="both"/>
      <w:textAlignment w:val="baseline"/>
    </w:pPr>
    <w:rPr>
      <w:rFonts w:ascii="Arial" w:eastAsia="Times New Roman" w:hAnsi="Arial" w:cs="Times New Roman"/>
      <w:szCs w:val="20"/>
      <w:lang w:eastAsia="es-ES"/>
    </w:rPr>
  </w:style>
  <w:style w:type="character" w:customStyle="1" w:styleId="Sangra2detindependienteCar">
    <w:name w:val="Sangría 2 de t. independiente Car"/>
    <w:basedOn w:val="Fuentedeprrafopredeter"/>
    <w:link w:val="Sangra2detindependiente"/>
    <w:rsid w:val="005467EA"/>
    <w:rPr>
      <w:rFonts w:ascii="Arial" w:eastAsia="Times New Roman" w:hAnsi="Arial" w:cs="Times New Roman"/>
      <w:szCs w:val="20"/>
      <w:lang w:eastAsia="es-ES"/>
    </w:rPr>
  </w:style>
  <w:style w:type="paragraph" w:styleId="Sangra3detindependiente">
    <w:name w:val="Body Text Indent 3"/>
    <w:basedOn w:val="Normal"/>
    <w:link w:val="Sangra3detindependienteCar"/>
    <w:rsid w:val="005467EA"/>
    <w:pPr>
      <w:numPr>
        <w:ilvl w:val="12"/>
      </w:numPr>
      <w:overflowPunct w:val="0"/>
      <w:autoSpaceDE w:val="0"/>
      <w:autoSpaceDN w:val="0"/>
      <w:adjustRightInd w:val="0"/>
      <w:ind w:left="1418"/>
      <w:jc w:val="both"/>
      <w:textAlignment w:val="baseline"/>
    </w:pPr>
    <w:rPr>
      <w:rFonts w:ascii="Arial" w:eastAsia="Times New Roman" w:hAnsi="Arial" w:cs="Times New Roman"/>
      <w:strike/>
      <w:szCs w:val="20"/>
      <w:lang w:eastAsia="es-ES"/>
    </w:rPr>
  </w:style>
  <w:style w:type="character" w:customStyle="1" w:styleId="Sangra3detindependienteCar">
    <w:name w:val="Sangría 3 de t. independiente Car"/>
    <w:basedOn w:val="Fuentedeprrafopredeter"/>
    <w:link w:val="Sangra3detindependiente"/>
    <w:rsid w:val="005467EA"/>
    <w:rPr>
      <w:rFonts w:ascii="Arial" w:eastAsia="Times New Roman" w:hAnsi="Arial" w:cs="Times New Roman"/>
      <w:strike/>
      <w:szCs w:val="20"/>
      <w:lang w:eastAsia="es-ES"/>
    </w:rPr>
  </w:style>
  <w:style w:type="paragraph" w:customStyle="1" w:styleId="BodyTextIndent32">
    <w:name w:val="Body Text Indent 32"/>
    <w:basedOn w:val="Normal"/>
    <w:rsid w:val="005467EA"/>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eastAsia="Times New Roman" w:hAnsi="Arial" w:cs="Times New Roman"/>
      <w:spacing w:val="-2"/>
      <w:sz w:val="22"/>
      <w:szCs w:val="20"/>
      <w:lang w:eastAsia="es-ES"/>
    </w:rPr>
  </w:style>
  <w:style w:type="paragraph" w:styleId="Textoindependiente3">
    <w:name w:val="Body Text 3"/>
    <w:basedOn w:val="Normal"/>
    <w:link w:val="Textoindependiente3Car"/>
    <w:uiPriority w:val="99"/>
    <w:rsid w:val="005467EA"/>
    <w:rPr>
      <w:rFonts w:ascii="Arial" w:eastAsia="Times New Roman" w:hAnsi="Arial" w:cs="Times New Roman"/>
      <w:szCs w:val="20"/>
    </w:rPr>
  </w:style>
  <w:style w:type="character" w:customStyle="1" w:styleId="Textoindependiente3Car">
    <w:name w:val="Texto independiente 3 Car"/>
    <w:basedOn w:val="Fuentedeprrafopredeter"/>
    <w:link w:val="Textoindependiente3"/>
    <w:uiPriority w:val="99"/>
    <w:rsid w:val="005467EA"/>
    <w:rPr>
      <w:rFonts w:ascii="Arial" w:eastAsia="Times New Roman" w:hAnsi="Arial" w:cs="Times New Roman"/>
      <w:szCs w:val="20"/>
    </w:rPr>
  </w:style>
  <w:style w:type="paragraph" w:customStyle="1" w:styleId="texto0">
    <w:name w:val="texto"/>
    <w:basedOn w:val="Normal"/>
    <w:rsid w:val="005467E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5467EA"/>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Listaconvietas">
    <w:name w:val="List Bullet"/>
    <w:basedOn w:val="Normal"/>
    <w:autoRedefine/>
    <w:rsid w:val="005467EA"/>
    <w:pPr>
      <w:overflowPunct w:val="0"/>
      <w:autoSpaceDE w:val="0"/>
      <w:autoSpaceDN w:val="0"/>
      <w:adjustRightInd w:val="0"/>
      <w:spacing w:line="360" w:lineRule="auto"/>
      <w:ind w:left="357"/>
      <w:jc w:val="both"/>
      <w:textAlignment w:val="baseline"/>
    </w:pPr>
    <w:rPr>
      <w:rFonts w:ascii="Arial" w:eastAsia="Times New Roman" w:hAnsi="Arial" w:cs="Arial"/>
      <w:sz w:val="22"/>
      <w:szCs w:val="22"/>
      <w:lang w:eastAsia="es-ES"/>
    </w:rPr>
  </w:style>
  <w:style w:type="paragraph" w:customStyle="1" w:styleId="Bullet">
    <w:name w:val="Bullet"/>
    <w:aliases w:val="B"/>
    <w:basedOn w:val="Normal"/>
    <w:rsid w:val="005467EA"/>
    <w:pPr>
      <w:tabs>
        <w:tab w:val="num" w:pos="360"/>
      </w:tabs>
      <w:spacing w:after="60"/>
      <w:ind w:left="357" w:hanging="357"/>
    </w:pPr>
    <w:rPr>
      <w:rFonts w:ascii="Times New Roman" w:eastAsia="Times New Roman" w:hAnsi="Times New Roman" w:cs="Times New Roman"/>
      <w:lang w:val="en-US" w:bidi="he-IL"/>
    </w:rPr>
  </w:style>
  <w:style w:type="paragraph" w:styleId="NormalWeb">
    <w:name w:val="Normal (Web)"/>
    <w:basedOn w:val="Normal"/>
    <w:uiPriority w:val="99"/>
    <w:rsid w:val="005467EA"/>
    <w:pPr>
      <w:spacing w:before="100" w:beforeAutospacing="1" w:after="100" w:afterAutospacing="1"/>
    </w:pPr>
    <w:rPr>
      <w:rFonts w:ascii="Times New Roman" w:eastAsia="Times New Roman" w:hAnsi="Times New Roman" w:cs="Times New Roman"/>
      <w:lang w:eastAsia="es-ES"/>
    </w:rPr>
  </w:style>
  <w:style w:type="character" w:styleId="nfasis">
    <w:name w:val="Emphasis"/>
    <w:basedOn w:val="Fuentedeprrafopredeter"/>
    <w:uiPriority w:val="20"/>
    <w:qFormat/>
    <w:rsid w:val="005467EA"/>
    <w:rPr>
      <w:i/>
      <w:iCs/>
    </w:rPr>
  </w:style>
  <w:style w:type="paragraph" w:customStyle="1" w:styleId="Textoindependiente211">
    <w:name w:val="Texto independiente 211"/>
    <w:basedOn w:val="Normal"/>
    <w:rsid w:val="005467EA"/>
    <w:pPr>
      <w:widowControl w:val="0"/>
      <w:overflowPunct w:val="0"/>
      <w:autoSpaceDE w:val="0"/>
      <w:autoSpaceDN w:val="0"/>
      <w:adjustRightInd w:val="0"/>
      <w:ind w:left="-567"/>
      <w:jc w:val="both"/>
      <w:textAlignment w:val="baseline"/>
    </w:pPr>
    <w:rPr>
      <w:rFonts w:ascii="Arial" w:eastAsia="Times New Roman" w:hAnsi="Arial" w:cs="Times New Roman"/>
      <w:sz w:val="22"/>
      <w:szCs w:val="20"/>
      <w:lang w:eastAsia="es-MX"/>
    </w:rPr>
  </w:style>
  <w:style w:type="paragraph" w:customStyle="1" w:styleId="OFICIAL">
    <w:name w:val="OFICIAL"/>
    <w:basedOn w:val="Normal"/>
    <w:rsid w:val="005467EA"/>
    <w:pPr>
      <w:jc w:val="both"/>
    </w:pPr>
    <w:rPr>
      <w:rFonts w:ascii="Arial" w:eastAsia="Times New Roman" w:hAnsi="Arial" w:cs="Times New Roman"/>
      <w:szCs w:val="20"/>
      <w:lang w:val="es-ES_tradnl" w:eastAsia="es-ES"/>
    </w:rPr>
  </w:style>
  <w:style w:type="paragraph" w:customStyle="1" w:styleId="bodytextindent2">
    <w:name w:val="bodytextindent2"/>
    <w:basedOn w:val="Normal"/>
    <w:rsid w:val="005467EA"/>
    <w:pPr>
      <w:spacing w:before="100" w:beforeAutospacing="1" w:after="100" w:afterAutospacing="1"/>
    </w:pPr>
    <w:rPr>
      <w:rFonts w:ascii="Times New Roman" w:eastAsia="Times New Roman" w:hAnsi="Times New Roman" w:cs="Times New Roman"/>
      <w:lang w:eastAsia="es-ES"/>
    </w:rPr>
  </w:style>
  <w:style w:type="paragraph" w:customStyle="1" w:styleId="Sangra2detindependiente12">
    <w:name w:val="Sangría 2 de t. independiente12"/>
    <w:basedOn w:val="Normal"/>
    <w:rsid w:val="005467EA"/>
    <w:pPr>
      <w:widowControl w:val="0"/>
      <w:overflowPunct w:val="0"/>
      <w:autoSpaceDE w:val="0"/>
      <w:autoSpaceDN w:val="0"/>
      <w:adjustRightInd w:val="0"/>
      <w:ind w:left="-567"/>
      <w:textAlignment w:val="baseline"/>
    </w:pPr>
    <w:rPr>
      <w:rFonts w:ascii="Arial" w:eastAsia="Times New Roman" w:hAnsi="Arial" w:cs="Times New Roman"/>
      <w:sz w:val="22"/>
      <w:szCs w:val="20"/>
      <w:lang w:eastAsia="es-MX"/>
    </w:rPr>
  </w:style>
  <w:style w:type="paragraph" w:styleId="Lista">
    <w:name w:val="List"/>
    <w:basedOn w:val="Normal"/>
    <w:rsid w:val="005467EA"/>
    <w:pPr>
      <w:ind w:left="283" w:hanging="283"/>
    </w:pPr>
    <w:rPr>
      <w:rFonts w:ascii="Times New Roman" w:eastAsia="Times New Roman" w:hAnsi="Times New Roman" w:cs="Times New Roman"/>
      <w:sz w:val="20"/>
      <w:szCs w:val="20"/>
      <w:lang w:eastAsia="es-ES"/>
    </w:rPr>
  </w:style>
  <w:style w:type="numbering" w:customStyle="1" w:styleId="Estilo1">
    <w:name w:val="Estilo1"/>
    <w:rsid w:val="005467EA"/>
    <w:pPr>
      <w:numPr>
        <w:numId w:val="1"/>
      </w:numPr>
    </w:pPr>
  </w:style>
  <w:style w:type="numbering" w:customStyle="1" w:styleId="Estilo2">
    <w:name w:val="Estilo2"/>
    <w:rsid w:val="005467EA"/>
    <w:pPr>
      <w:numPr>
        <w:numId w:val="2"/>
      </w:numPr>
    </w:pPr>
  </w:style>
  <w:style w:type="numbering" w:customStyle="1" w:styleId="Estilo3">
    <w:name w:val="Estilo3"/>
    <w:rsid w:val="005467EA"/>
    <w:pPr>
      <w:numPr>
        <w:numId w:val="3"/>
      </w:numPr>
    </w:pPr>
  </w:style>
  <w:style w:type="numbering" w:customStyle="1" w:styleId="Estilo4">
    <w:name w:val="Estilo4"/>
    <w:rsid w:val="005467EA"/>
    <w:pPr>
      <w:numPr>
        <w:numId w:val="4"/>
      </w:numPr>
    </w:pPr>
  </w:style>
  <w:style w:type="numbering" w:customStyle="1" w:styleId="Estilo5">
    <w:name w:val="Estilo5"/>
    <w:rsid w:val="005467EA"/>
    <w:pPr>
      <w:numPr>
        <w:numId w:val="5"/>
      </w:numPr>
    </w:pPr>
  </w:style>
  <w:style w:type="numbering" w:customStyle="1" w:styleId="Estilo6">
    <w:name w:val="Estilo6"/>
    <w:rsid w:val="005467EA"/>
    <w:pPr>
      <w:numPr>
        <w:numId w:val="6"/>
      </w:numPr>
    </w:pPr>
  </w:style>
  <w:style w:type="numbering" w:customStyle="1" w:styleId="Estilo7">
    <w:name w:val="Estilo7"/>
    <w:rsid w:val="005467EA"/>
    <w:pPr>
      <w:numPr>
        <w:numId w:val="7"/>
      </w:numPr>
    </w:pPr>
  </w:style>
  <w:style w:type="numbering" w:customStyle="1" w:styleId="Estilo8">
    <w:name w:val="Estilo8"/>
    <w:rsid w:val="005467EA"/>
    <w:pPr>
      <w:numPr>
        <w:numId w:val="8"/>
      </w:numPr>
    </w:pPr>
  </w:style>
  <w:style w:type="numbering" w:customStyle="1" w:styleId="Estilo9">
    <w:name w:val="Estilo9"/>
    <w:rsid w:val="005467EA"/>
    <w:pPr>
      <w:numPr>
        <w:numId w:val="9"/>
      </w:numPr>
    </w:pPr>
  </w:style>
  <w:style w:type="numbering" w:customStyle="1" w:styleId="Estilo10">
    <w:name w:val="Estilo10"/>
    <w:rsid w:val="005467EA"/>
    <w:pPr>
      <w:numPr>
        <w:numId w:val="10"/>
      </w:numPr>
    </w:pPr>
  </w:style>
  <w:style w:type="numbering" w:customStyle="1" w:styleId="Estilo11">
    <w:name w:val="Estilo11"/>
    <w:rsid w:val="005467EA"/>
    <w:pPr>
      <w:numPr>
        <w:numId w:val="11"/>
      </w:numPr>
    </w:pPr>
  </w:style>
  <w:style w:type="numbering" w:customStyle="1" w:styleId="Estilo12">
    <w:name w:val="Estilo12"/>
    <w:rsid w:val="005467EA"/>
    <w:pPr>
      <w:numPr>
        <w:numId w:val="12"/>
      </w:numPr>
    </w:pPr>
  </w:style>
  <w:style w:type="numbering" w:customStyle="1" w:styleId="Estilo13">
    <w:name w:val="Estilo13"/>
    <w:rsid w:val="005467EA"/>
    <w:pPr>
      <w:numPr>
        <w:numId w:val="13"/>
      </w:numPr>
    </w:pPr>
  </w:style>
  <w:style w:type="numbering" w:customStyle="1" w:styleId="Estilo14">
    <w:name w:val="Estilo14"/>
    <w:rsid w:val="005467EA"/>
    <w:pPr>
      <w:numPr>
        <w:numId w:val="14"/>
      </w:numPr>
    </w:pPr>
  </w:style>
  <w:style w:type="numbering" w:customStyle="1" w:styleId="Estilo15">
    <w:name w:val="Estilo15"/>
    <w:rsid w:val="005467EA"/>
    <w:pPr>
      <w:numPr>
        <w:numId w:val="15"/>
      </w:numPr>
    </w:pPr>
  </w:style>
  <w:style w:type="numbering" w:customStyle="1" w:styleId="Estilo16">
    <w:name w:val="Estilo16"/>
    <w:rsid w:val="005467EA"/>
    <w:pPr>
      <w:numPr>
        <w:numId w:val="16"/>
      </w:numPr>
    </w:pPr>
  </w:style>
  <w:style w:type="numbering" w:customStyle="1" w:styleId="Estilo17">
    <w:name w:val="Estilo17"/>
    <w:rsid w:val="005467EA"/>
    <w:pPr>
      <w:numPr>
        <w:numId w:val="17"/>
      </w:numPr>
    </w:pPr>
  </w:style>
  <w:style w:type="numbering" w:customStyle="1" w:styleId="Estilo18">
    <w:name w:val="Estilo18"/>
    <w:rsid w:val="005467EA"/>
    <w:pPr>
      <w:numPr>
        <w:numId w:val="18"/>
      </w:numPr>
    </w:pPr>
  </w:style>
  <w:style w:type="numbering" w:customStyle="1" w:styleId="Estilo19">
    <w:name w:val="Estilo19"/>
    <w:rsid w:val="005467EA"/>
    <w:pPr>
      <w:numPr>
        <w:numId w:val="19"/>
      </w:numPr>
    </w:pPr>
  </w:style>
  <w:style w:type="numbering" w:customStyle="1" w:styleId="Estilo20">
    <w:name w:val="Estilo20"/>
    <w:rsid w:val="005467EA"/>
    <w:pPr>
      <w:numPr>
        <w:numId w:val="20"/>
      </w:numPr>
    </w:pPr>
  </w:style>
  <w:style w:type="numbering" w:customStyle="1" w:styleId="Estilo21">
    <w:name w:val="Estilo21"/>
    <w:rsid w:val="005467EA"/>
    <w:pPr>
      <w:numPr>
        <w:numId w:val="21"/>
      </w:numPr>
    </w:pPr>
  </w:style>
  <w:style w:type="paragraph" w:customStyle="1" w:styleId="Default">
    <w:name w:val="Default"/>
    <w:rsid w:val="005467EA"/>
    <w:pPr>
      <w:autoSpaceDE w:val="0"/>
      <w:autoSpaceDN w:val="0"/>
      <w:adjustRightInd w:val="0"/>
    </w:pPr>
    <w:rPr>
      <w:rFonts w:ascii="Futura Lt" w:eastAsia="Times New Roman" w:hAnsi="Futura Lt" w:cs="Futura Lt"/>
      <w:color w:val="000000"/>
      <w:lang w:val="es-ES" w:eastAsia="es-ES"/>
    </w:rPr>
  </w:style>
  <w:style w:type="paragraph" w:customStyle="1" w:styleId="clausulado">
    <w:name w:val="clausulado"/>
    <w:basedOn w:val="Normal"/>
    <w:rsid w:val="005467EA"/>
    <w:pPr>
      <w:widowControl w:val="0"/>
      <w:autoSpaceDE w:val="0"/>
      <w:autoSpaceDN w:val="0"/>
      <w:ind w:left="1985" w:hanging="1985"/>
      <w:jc w:val="both"/>
    </w:pPr>
    <w:rPr>
      <w:rFonts w:ascii="Arial" w:eastAsia="Times New Roman" w:hAnsi="Arial" w:cs="Arial"/>
      <w:bCs/>
      <w:sz w:val="22"/>
      <w:lang w:val="es-ES_tradnl" w:eastAsia="es-ES"/>
    </w:rPr>
  </w:style>
  <w:style w:type="paragraph" w:customStyle="1" w:styleId="Textoindependiente22">
    <w:name w:val="Texto independiente 22"/>
    <w:basedOn w:val="Normal"/>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table" w:styleId="Tablaconlista4">
    <w:name w:val="Table List 4"/>
    <w:basedOn w:val="Tablanormal"/>
    <w:rsid w:val="005467EA"/>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5467EA"/>
    <w:pPr>
      <w:widowControl w:val="0"/>
      <w:overflowPunct w:val="0"/>
      <w:autoSpaceDE w:val="0"/>
      <w:autoSpaceDN w:val="0"/>
      <w:adjustRightInd w:val="0"/>
      <w:jc w:val="both"/>
      <w:textAlignment w:val="baseline"/>
    </w:pPr>
    <w:rPr>
      <w:rFonts w:ascii="Arial" w:eastAsia="Times New Roman" w:hAnsi="Arial" w:cs="Times New Roman"/>
      <w:szCs w:val="20"/>
      <w:lang w:eastAsia="es-ES"/>
    </w:rPr>
  </w:style>
  <w:style w:type="paragraph" w:customStyle="1" w:styleId="Sangra2detindependiente2">
    <w:name w:val="Sangría 2 de t. independiente2"/>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paragraph" w:customStyle="1" w:styleId="Sangra2detindependiente3">
    <w:name w:val="Sangría 2 de t. independiente3"/>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Textoindependiente3Car1">
    <w:name w:val="Texto independiente 3 Car1"/>
    <w:basedOn w:val="Fuentedeprrafopredeter"/>
    <w:uiPriority w:val="99"/>
    <w:semiHidden/>
    <w:rsid w:val="005467EA"/>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5467EA"/>
    <w:rPr>
      <w:rFonts w:ascii="Tahoma" w:eastAsia="Times New Roman" w:hAnsi="Tahoma" w:cs="Tahoma"/>
      <w:sz w:val="16"/>
      <w:szCs w:val="16"/>
    </w:rPr>
  </w:style>
  <w:style w:type="paragraph" w:customStyle="1" w:styleId="Textoindependiente24">
    <w:name w:val="Texto independiente 24"/>
    <w:basedOn w:val="Normal"/>
    <w:rsid w:val="005467EA"/>
    <w:pPr>
      <w:widowControl w:val="0"/>
      <w:overflowPunct w:val="0"/>
      <w:autoSpaceDE w:val="0"/>
      <w:autoSpaceDN w:val="0"/>
      <w:adjustRightInd w:val="0"/>
      <w:jc w:val="both"/>
    </w:pPr>
    <w:rPr>
      <w:rFonts w:ascii="Arial" w:eastAsia="Times New Roman" w:hAnsi="Arial" w:cs="Times New Roman"/>
      <w:szCs w:val="20"/>
      <w:lang w:eastAsia="es-ES"/>
    </w:rPr>
  </w:style>
  <w:style w:type="paragraph" w:customStyle="1" w:styleId="Style2">
    <w:name w:val="Style 2"/>
    <w:uiPriority w:val="99"/>
    <w:rsid w:val="005467EA"/>
    <w:pPr>
      <w:widowControl w:val="0"/>
      <w:autoSpaceDE w:val="0"/>
      <w:autoSpaceDN w:val="0"/>
      <w:spacing w:before="252" w:line="360" w:lineRule="auto"/>
      <w:ind w:left="1152" w:right="504"/>
      <w:jc w:val="both"/>
    </w:pPr>
    <w:rPr>
      <w:rFonts w:ascii="Times New Roman" w:eastAsia="Times New Roman" w:hAnsi="Times New Roman" w:cs="Times New Roman"/>
      <w:lang w:val="en-US" w:eastAsia="es-ES"/>
    </w:rPr>
  </w:style>
  <w:style w:type="paragraph" w:customStyle="1" w:styleId="Style1">
    <w:name w:val="Style 1"/>
    <w:uiPriority w:val="99"/>
    <w:rsid w:val="005467EA"/>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5467EA"/>
    <w:rPr>
      <w:sz w:val="20"/>
      <w:szCs w:val="20"/>
    </w:rPr>
  </w:style>
  <w:style w:type="paragraph" w:customStyle="1" w:styleId="Style3">
    <w:name w:val="Style 3"/>
    <w:uiPriority w:val="99"/>
    <w:rsid w:val="005467EA"/>
    <w:pPr>
      <w:widowControl w:val="0"/>
      <w:autoSpaceDE w:val="0"/>
      <w:autoSpaceDN w:val="0"/>
      <w:adjustRightInd w:val="0"/>
    </w:pPr>
    <w:rPr>
      <w:rFonts w:ascii="Times New Roman" w:eastAsia="Times New Roman" w:hAnsi="Times New Roman" w:cs="Times New Roman"/>
      <w:lang w:val="en-US" w:eastAsia="es-ES"/>
    </w:rPr>
  </w:style>
  <w:style w:type="paragraph" w:customStyle="1" w:styleId="Style4">
    <w:name w:val="Style 4"/>
    <w:uiPriority w:val="99"/>
    <w:rsid w:val="005467EA"/>
    <w:pPr>
      <w:widowControl w:val="0"/>
      <w:autoSpaceDE w:val="0"/>
      <w:autoSpaceDN w:val="0"/>
      <w:spacing w:line="360" w:lineRule="auto"/>
      <w:ind w:left="1224" w:right="432" w:hanging="360"/>
      <w:jc w:val="both"/>
    </w:pPr>
    <w:rPr>
      <w:rFonts w:ascii="Times New Roman" w:eastAsia="Times New Roman" w:hAnsi="Times New Roman" w:cs="Times New Roman"/>
      <w:lang w:val="en-US" w:eastAsia="es-ES"/>
    </w:rPr>
  </w:style>
  <w:style w:type="paragraph" w:customStyle="1" w:styleId="Style5">
    <w:name w:val="Style 5"/>
    <w:uiPriority w:val="99"/>
    <w:rsid w:val="005467EA"/>
    <w:pPr>
      <w:widowControl w:val="0"/>
      <w:autoSpaceDE w:val="0"/>
      <w:autoSpaceDN w:val="0"/>
      <w:ind w:left="1656"/>
    </w:pPr>
    <w:rPr>
      <w:rFonts w:ascii="Times New Roman" w:eastAsia="Times New Roman" w:hAnsi="Times New Roman" w:cs="Times New Roman"/>
      <w:lang w:val="en-US" w:eastAsia="es-ES"/>
    </w:rPr>
  </w:style>
  <w:style w:type="character" w:customStyle="1" w:styleId="CharacterStyle2">
    <w:name w:val="Character Style 2"/>
    <w:uiPriority w:val="99"/>
    <w:rsid w:val="005467EA"/>
    <w:rPr>
      <w:sz w:val="20"/>
      <w:szCs w:val="20"/>
    </w:rPr>
  </w:style>
  <w:style w:type="character" w:customStyle="1" w:styleId="CharacterStyle3">
    <w:name w:val="Character Style 3"/>
    <w:uiPriority w:val="99"/>
    <w:rsid w:val="005467EA"/>
    <w:rPr>
      <w:rFonts w:ascii="Tahoma" w:hAnsi="Tahoma" w:cs="Tahoma"/>
      <w:sz w:val="20"/>
      <w:szCs w:val="20"/>
    </w:rPr>
  </w:style>
  <w:style w:type="paragraph" w:customStyle="1" w:styleId="Sangra2detindependiente11">
    <w:name w:val="Sangría 2 de t. independiente11"/>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apple-style-span">
    <w:name w:val="apple-style-span"/>
    <w:basedOn w:val="Fuentedeprrafopredeter"/>
    <w:rsid w:val="005467EA"/>
  </w:style>
  <w:style w:type="paragraph" w:customStyle="1" w:styleId="v14b">
    <w:name w:val="v14b"/>
    <w:basedOn w:val="Normal"/>
    <w:rsid w:val="005467EA"/>
    <w:pPr>
      <w:spacing w:before="100" w:beforeAutospacing="1" w:after="100" w:afterAutospacing="1"/>
    </w:pPr>
    <w:rPr>
      <w:rFonts w:ascii="Verdana" w:eastAsia="Times New Roman" w:hAnsi="Verdana" w:cs="Times New Roman"/>
      <w:b/>
      <w:bCs/>
      <w:sz w:val="21"/>
      <w:szCs w:val="21"/>
      <w:lang w:eastAsia="es-ES"/>
    </w:rPr>
  </w:style>
  <w:style w:type="paragraph" w:customStyle="1" w:styleId="arial131">
    <w:name w:val="arial131"/>
    <w:basedOn w:val="Normal"/>
    <w:rsid w:val="005467EA"/>
    <w:pPr>
      <w:spacing w:before="100" w:beforeAutospacing="1" w:after="100" w:afterAutospacing="1" w:line="317" w:lineRule="atLeast"/>
    </w:pPr>
    <w:rPr>
      <w:rFonts w:ascii="Arial" w:eastAsia="Times New Roman" w:hAnsi="Arial" w:cs="Arial"/>
      <w:sz w:val="21"/>
      <w:szCs w:val="21"/>
      <w:lang w:eastAsia="es-ES"/>
    </w:rPr>
  </w:style>
  <w:style w:type="character" w:customStyle="1" w:styleId="v20b1">
    <w:name w:val="v20b1"/>
    <w:basedOn w:val="Fuentedeprrafopredeter"/>
    <w:rsid w:val="005467EA"/>
    <w:rPr>
      <w:rFonts w:ascii="Verdana" w:hAnsi="Verdana" w:hint="default"/>
      <w:b/>
      <w:bCs/>
      <w:sz w:val="30"/>
      <w:szCs w:val="30"/>
    </w:rPr>
  </w:style>
  <w:style w:type="character" w:customStyle="1" w:styleId="v111">
    <w:name w:val="v111"/>
    <w:basedOn w:val="Fuentedeprrafopredeter"/>
    <w:rsid w:val="005467EA"/>
    <w:rPr>
      <w:rFonts w:ascii="Verdana" w:hAnsi="Verdana" w:hint="default"/>
      <w:sz w:val="17"/>
      <w:szCs w:val="17"/>
    </w:rPr>
  </w:style>
  <w:style w:type="paragraph" w:styleId="Textodebloque">
    <w:name w:val="Block Text"/>
    <w:basedOn w:val="Normal"/>
    <w:rsid w:val="005467EA"/>
    <w:pPr>
      <w:widowControl w:val="0"/>
      <w:tabs>
        <w:tab w:val="left" w:pos="567"/>
      </w:tabs>
      <w:suppressAutoHyphens/>
      <w:overflowPunct w:val="0"/>
      <w:autoSpaceDE w:val="0"/>
      <w:autoSpaceDN w:val="0"/>
      <w:adjustRightInd w:val="0"/>
      <w:ind w:left="567" w:right="50" w:hanging="567"/>
      <w:jc w:val="both"/>
      <w:textAlignment w:val="baseline"/>
    </w:pPr>
    <w:rPr>
      <w:rFonts w:ascii="Arial" w:eastAsia="Times New Roman" w:hAnsi="Arial" w:cs="Times New Roman"/>
      <w:b/>
      <w:spacing w:val="-2"/>
      <w:szCs w:val="20"/>
      <w:lang w:eastAsia="es-MX"/>
    </w:rPr>
  </w:style>
  <w:style w:type="paragraph" w:customStyle="1" w:styleId="Normal2">
    <w:name w:val="Normal2"/>
    <w:basedOn w:val="Normal"/>
    <w:rsid w:val="005467EA"/>
    <w:pPr>
      <w:spacing w:line="360" w:lineRule="auto"/>
      <w:jc w:val="both"/>
    </w:pPr>
    <w:rPr>
      <w:rFonts w:ascii="Arial" w:eastAsia="Times New Roman" w:hAnsi="Arial" w:cs="Times New Roman"/>
      <w:i/>
      <w:sz w:val="22"/>
      <w:szCs w:val="20"/>
      <w:lang w:eastAsia="es-ES"/>
    </w:rPr>
  </w:style>
  <w:style w:type="paragraph" w:customStyle="1" w:styleId="romanos0">
    <w:name w:val="romanos"/>
    <w:basedOn w:val="Normal"/>
    <w:rsid w:val="005467EA"/>
    <w:pPr>
      <w:spacing w:after="101" w:line="216" w:lineRule="atLeast"/>
      <w:ind w:left="720" w:hanging="432"/>
      <w:jc w:val="both"/>
    </w:pPr>
    <w:rPr>
      <w:rFonts w:ascii="Arial" w:eastAsia="Calibri" w:hAnsi="Arial" w:cs="Arial"/>
      <w:sz w:val="18"/>
      <w:szCs w:val="18"/>
      <w:lang w:eastAsia="es-ES"/>
    </w:rPr>
  </w:style>
  <w:style w:type="paragraph" w:customStyle="1" w:styleId="inciso0">
    <w:name w:val="inciso"/>
    <w:basedOn w:val="Normal"/>
    <w:rsid w:val="005467EA"/>
    <w:pPr>
      <w:spacing w:after="101" w:line="216" w:lineRule="atLeast"/>
      <w:ind w:left="1152" w:hanging="432"/>
      <w:jc w:val="both"/>
    </w:pPr>
    <w:rPr>
      <w:rFonts w:ascii="Arial" w:eastAsia="Calibri" w:hAnsi="Arial" w:cs="Arial"/>
      <w:sz w:val="18"/>
      <w:szCs w:val="18"/>
      <w:lang w:eastAsia="es-ES"/>
    </w:rPr>
  </w:style>
  <w:style w:type="table" w:customStyle="1" w:styleId="Listaclara-nfasis11">
    <w:name w:val="Lista clara - Énfasis 11"/>
    <w:basedOn w:val="Tablanormal"/>
    <w:uiPriority w:val="61"/>
    <w:rsid w:val="005467EA"/>
    <w:pPr>
      <w:ind w:left="709" w:firstLine="357"/>
      <w:jc w:val="both"/>
    </w:pPr>
    <w:rPr>
      <w:rFonts w:ascii="Calibri" w:eastAsia="Calibri" w:hAnsi="Calibri" w:cs="Times New Roman"/>
      <w:sz w:val="22"/>
      <w:szCs w:val="22"/>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5467EA"/>
    <w:pPr>
      <w:spacing w:before="100" w:beforeAutospacing="1" w:after="100" w:afterAutospacing="1"/>
    </w:pPr>
    <w:rPr>
      <w:rFonts w:ascii="Verdana" w:eastAsia="Times" w:hAnsi="Verdana" w:cs="Times New Roman"/>
      <w:color w:val="595959"/>
      <w:sz w:val="17"/>
      <w:szCs w:val="17"/>
      <w:lang w:eastAsia="es-ES"/>
    </w:rPr>
  </w:style>
  <w:style w:type="paragraph" w:customStyle="1" w:styleId="TtulodeTDC1">
    <w:name w:val="Título de TDC1"/>
    <w:basedOn w:val="Ttulo1"/>
    <w:next w:val="Normal"/>
    <w:uiPriority w:val="99"/>
    <w:semiHidden/>
    <w:rsid w:val="005467EA"/>
    <w:pPr>
      <w:keepNext/>
      <w:keepLines/>
      <w:overflowPunct w:val="0"/>
      <w:autoSpaceDE w:val="0"/>
      <w:autoSpaceDN w:val="0"/>
      <w:adjustRightInd w:val="0"/>
      <w:spacing w:before="480" w:beforeAutospacing="0" w:after="0" w:afterAutospacing="0" w:line="276" w:lineRule="auto"/>
      <w:textAlignment w:val="baseline"/>
      <w:outlineLvl w:val="9"/>
    </w:pPr>
    <w:rPr>
      <w:rFonts w:ascii="Cambria" w:eastAsia="Times" w:hAnsi="Cambria"/>
      <w:color w:val="365F91"/>
      <w:kern w:val="0"/>
      <w:sz w:val="28"/>
      <w:szCs w:val="28"/>
      <w:lang w:eastAsia="en-US"/>
    </w:rPr>
  </w:style>
  <w:style w:type="paragraph" w:styleId="TDC1">
    <w:name w:val="toc 1"/>
    <w:basedOn w:val="Normal"/>
    <w:next w:val="Normal"/>
    <w:autoRedefine/>
    <w:uiPriority w:val="39"/>
    <w:qFormat/>
    <w:rsid w:val="005467EA"/>
    <w:pPr>
      <w:spacing w:before="240" w:after="120"/>
    </w:pPr>
    <w:rPr>
      <w:rFonts w:cstheme="minorHAnsi"/>
      <w:b/>
      <w:bCs/>
      <w:sz w:val="20"/>
      <w:szCs w:val="20"/>
    </w:rPr>
  </w:style>
  <w:style w:type="paragraph" w:styleId="TDC2">
    <w:name w:val="toc 2"/>
    <w:basedOn w:val="Normal"/>
    <w:next w:val="Normal"/>
    <w:autoRedefine/>
    <w:uiPriority w:val="39"/>
    <w:qFormat/>
    <w:rsid w:val="005467EA"/>
    <w:pPr>
      <w:spacing w:before="120"/>
      <w:ind w:left="240"/>
    </w:pPr>
    <w:rPr>
      <w:rFonts w:cstheme="minorHAnsi"/>
      <w:i/>
      <w:iCs/>
      <w:sz w:val="20"/>
      <w:szCs w:val="20"/>
    </w:rPr>
  </w:style>
  <w:style w:type="paragraph" w:styleId="TDC3">
    <w:name w:val="toc 3"/>
    <w:basedOn w:val="Normal"/>
    <w:next w:val="Normal"/>
    <w:autoRedefine/>
    <w:uiPriority w:val="39"/>
    <w:qFormat/>
    <w:rsid w:val="005467EA"/>
    <w:pPr>
      <w:ind w:left="480"/>
    </w:pPr>
    <w:rPr>
      <w:rFonts w:cstheme="minorHAnsi"/>
      <w:sz w:val="20"/>
      <w:szCs w:val="20"/>
    </w:rPr>
  </w:style>
  <w:style w:type="paragraph" w:styleId="TDC4">
    <w:name w:val="toc 4"/>
    <w:basedOn w:val="Normal"/>
    <w:next w:val="Normal"/>
    <w:autoRedefine/>
    <w:uiPriority w:val="39"/>
    <w:rsid w:val="005467EA"/>
    <w:pPr>
      <w:ind w:left="720"/>
    </w:pPr>
    <w:rPr>
      <w:rFonts w:cstheme="minorHAnsi"/>
      <w:sz w:val="20"/>
      <w:szCs w:val="20"/>
    </w:rPr>
  </w:style>
  <w:style w:type="paragraph" w:styleId="TDC5">
    <w:name w:val="toc 5"/>
    <w:basedOn w:val="Normal"/>
    <w:next w:val="Normal"/>
    <w:autoRedefine/>
    <w:uiPriority w:val="39"/>
    <w:rsid w:val="005467EA"/>
    <w:pPr>
      <w:ind w:left="960"/>
    </w:pPr>
    <w:rPr>
      <w:rFonts w:cstheme="minorHAnsi"/>
      <w:sz w:val="20"/>
      <w:szCs w:val="20"/>
    </w:rPr>
  </w:style>
  <w:style w:type="paragraph" w:styleId="TDC6">
    <w:name w:val="toc 6"/>
    <w:basedOn w:val="Normal"/>
    <w:next w:val="Normal"/>
    <w:autoRedefine/>
    <w:uiPriority w:val="39"/>
    <w:rsid w:val="005467EA"/>
    <w:pPr>
      <w:ind w:left="1200"/>
    </w:pPr>
    <w:rPr>
      <w:rFonts w:cstheme="minorHAnsi"/>
      <w:sz w:val="20"/>
      <w:szCs w:val="20"/>
    </w:rPr>
  </w:style>
  <w:style w:type="paragraph" w:styleId="TDC7">
    <w:name w:val="toc 7"/>
    <w:basedOn w:val="Normal"/>
    <w:next w:val="Normal"/>
    <w:autoRedefine/>
    <w:uiPriority w:val="39"/>
    <w:rsid w:val="005467EA"/>
    <w:pPr>
      <w:ind w:left="1440"/>
    </w:pPr>
    <w:rPr>
      <w:rFonts w:cstheme="minorHAnsi"/>
      <w:sz w:val="20"/>
      <w:szCs w:val="20"/>
    </w:rPr>
  </w:style>
  <w:style w:type="paragraph" w:styleId="TDC8">
    <w:name w:val="toc 8"/>
    <w:basedOn w:val="Normal"/>
    <w:next w:val="Normal"/>
    <w:autoRedefine/>
    <w:uiPriority w:val="39"/>
    <w:rsid w:val="005467EA"/>
    <w:pPr>
      <w:ind w:left="1680"/>
    </w:pPr>
    <w:rPr>
      <w:rFonts w:cstheme="minorHAnsi"/>
      <w:sz w:val="20"/>
      <w:szCs w:val="20"/>
    </w:rPr>
  </w:style>
  <w:style w:type="paragraph" w:styleId="TDC9">
    <w:name w:val="toc 9"/>
    <w:basedOn w:val="Normal"/>
    <w:next w:val="Normal"/>
    <w:autoRedefine/>
    <w:uiPriority w:val="39"/>
    <w:rsid w:val="005467EA"/>
    <w:pPr>
      <w:ind w:left="1920"/>
    </w:pPr>
    <w:rPr>
      <w:rFonts w:cstheme="minorHAnsi"/>
      <w:sz w:val="20"/>
      <w:szCs w:val="20"/>
    </w:rPr>
  </w:style>
  <w:style w:type="paragraph" w:styleId="ndice1">
    <w:name w:val="index 1"/>
    <w:basedOn w:val="Normal"/>
    <w:next w:val="Normal"/>
    <w:autoRedefine/>
    <w:uiPriority w:val="99"/>
    <w:rsid w:val="005467EA"/>
    <w:pPr>
      <w:ind w:left="240" w:hanging="240"/>
    </w:pPr>
    <w:rPr>
      <w:rFonts w:ascii="Times" w:eastAsia="Times New Roman" w:hAnsi="Times" w:cs="Times New Roman"/>
      <w:szCs w:val="20"/>
      <w:lang w:val="es-ES_tradnl" w:eastAsia="es-ES"/>
    </w:rPr>
  </w:style>
  <w:style w:type="paragraph" w:customStyle="1" w:styleId="estilo250">
    <w:name w:val="estilo25"/>
    <w:basedOn w:val="Normal"/>
    <w:rsid w:val="005467EA"/>
    <w:pPr>
      <w:spacing w:before="100" w:beforeAutospacing="1" w:after="100" w:afterAutospacing="1"/>
    </w:pPr>
    <w:rPr>
      <w:rFonts w:ascii="Times New Roman" w:eastAsia="Times New Roman" w:hAnsi="Times New Roman" w:cs="Times New Roman"/>
      <w:color w:val="3E3D9A"/>
      <w:sz w:val="15"/>
      <w:szCs w:val="15"/>
      <w:lang w:eastAsia="es-ES"/>
    </w:rPr>
  </w:style>
  <w:style w:type="numbering" w:customStyle="1" w:styleId="Sinlista1">
    <w:name w:val="Sin lista1"/>
    <w:next w:val="Sinlista"/>
    <w:uiPriority w:val="99"/>
    <w:semiHidden/>
    <w:unhideWhenUsed/>
    <w:rsid w:val="005467EA"/>
  </w:style>
  <w:style w:type="character" w:styleId="Textoennegrita">
    <w:name w:val="Strong"/>
    <w:basedOn w:val="Fuentedeprrafopredeter"/>
    <w:uiPriority w:val="99"/>
    <w:qFormat/>
    <w:rsid w:val="005467EA"/>
    <w:rPr>
      <w:b/>
      <w:bCs/>
    </w:rPr>
  </w:style>
  <w:style w:type="character" w:customStyle="1" w:styleId="estilo5a">
    <w:name w:val="estilo5"/>
    <w:basedOn w:val="Fuentedeprrafopredeter"/>
    <w:uiPriority w:val="99"/>
    <w:rsid w:val="005467EA"/>
  </w:style>
  <w:style w:type="paragraph" w:styleId="TtuloTDC">
    <w:name w:val="TOC Heading"/>
    <w:basedOn w:val="Ttulo1"/>
    <w:next w:val="Normal"/>
    <w:uiPriority w:val="3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customStyle="1" w:styleId="Tablaconcuadrcula1">
    <w:name w:val="Tabla con cuadrícula1"/>
    <w:basedOn w:val="Tablanormal"/>
    <w:next w:val="Tablaconcuadrcula"/>
    <w:uiPriority w:val="59"/>
    <w:rsid w:val="005467EA"/>
    <w:pPr>
      <w:spacing w:after="120" w:line="300" w:lineRule="auto"/>
      <w:jc w:val="both"/>
    </w:pPr>
    <w:rPr>
      <w:rFonts w:ascii="Calibri" w:eastAsia="Times"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5467EA"/>
    <w:rPr>
      <w:rFonts w:ascii="Times" w:eastAsia="Times" w:hAnsi="Times" w:cs="Times"/>
      <w:sz w:val="20"/>
      <w:szCs w:val="20"/>
      <w:lang w:val="es-ES_tradnl" w:eastAsia="es-ES"/>
    </w:rPr>
  </w:style>
  <w:style w:type="character" w:customStyle="1" w:styleId="TextonotaalfinalCar">
    <w:name w:val="Texto nota al final Car"/>
    <w:basedOn w:val="Fuentedeprrafopredeter"/>
    <w:link w:val="Textonotaalfinal"/>
    <w:uiPriority w:val="99"/>
    <w:rsid w:val="005467EA"/>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sid w:val="005467EA"/>
    <w:rPr>
      <w:vertAlign w:val="superscript"/>
    </w:rPr>
  </w:style>
  <w:style w:type="character" w:customStyle="1" w:styleId="SinespaciadoCar">
    <w:name w:val="Sin espaciado Car"/>
    <w:basedOn w:val="Fuentedeprrafopredeter"/>
    <w:link w:val="Sinespaciado"/>
    <w:uiPriority w:val="1"/>
    <w:rsid w:val="005467EA"/>
    <w:rPr>
      <w:rFonts w:ascii="Tw Cen MT" w:eastAsia="Times New Roman" w:hAnsi="Tw Cen MT" w:cs="Tw Cen MT"/>
      <w:sz w:val="22"/>
      <w:szCs w:val="22"/>
      <w:lang w:val="es-ES" w:eastAsia="es-ES"/>
    </w:rPr>
  </w:style>
  <w:style w:type="table" w:styleId="Listavistosa-nfasis4">
    <w:name w:val="Colorful List Accent 4"/>
    <w:basedOn w:val="Tablanormal"/>
    <w:uiPriority w:val="72"/>
    <w:rsid w:val="005467EA"/>
    <w:pPr>
      <w:ind w:right="289"/>
    </w:pPr>
    <w:rPr>
      <w:color w:val="595959" w:themeColor="text1"/>
      <w:sz w:val="22"/>
      <w:szCs w:val="22"/>
    </w:rPr>
    <w:tblPr>
      <w:tblStyleRowBandSize w:val="1"/>
      <w:tblStyleColBandSize w:val="1"/>
    </w:tblPr>
    <w:tcPr>
      <w:shd w:val="clear" w:color="auto" w:fill="DFF3EE" w:themeFill="accent4" w:themeFillTint="19"/>
    </w:tcPr>
    <w:tblStylePr w:type="firstRow">
      <w:rPr>
        <w:b/>
        <w:bCs/>
        <w:color w:val="FFFFFF" w:themeColor="background1"/>
      </w:rPr>
      <w:tblPr/>
      <w:tcPr>
        <w:tcBorders>
          <w:bottom w:val="single" w:sz="12" w:space="0" w:color="FFFFFF" w:themeColor="background1"/>
        </w:tcBorders>
        <w:shd w:val="clear" w:color="auto" w:fill="BDA068" w:themeFill="accent3" w:themeFillShade="CC"/>
      </w:tcPr>
    </w:tblStylePr>
    <w:tblStylePr w:type="lastRow">
      <w:rPr>
        <w:b/>
        <w:bCs/>
        <w:color w:val="BDA068" w:themeColor="accent3"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1D5" w:themeFill="accent4" w:themeFillTint="3F"/>
      </w:tcPr>
    </w:tblStylePr>
    <w:tblStylePr w:type="band1Horz">
      <w:tblPr/>
      <w:tcPr>
        <w:shd w:val="clear" w:color="auto" w:fill="BFE6DD" w:themeFill="accent4" w:themeFillTint="33"/>
      </w:tcPr>
    </w:tblStylePr>
  </w:style>
  <w:style w:type="table" w:styleId="Sombreadomedio2-nfasis3">
    <w:name w:val="Medium Shading 2 Accent 3"/>
    <w:basedOn w:val="Tablanormal"/>
    <w:uiPriority w:val="64"/>
    <w:rsid w:val="005467EA"/>
    <w:pPr>
      <w:ind w:right="289"/>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C1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C19C" w:themeFill="accent3"/>
      </w:tcPr>
    </w:tblStylePr>
    <w:tblStylePr w:type="lastCol">
      <w:rPr>
        <w:b/>
        <w:bCs/>
        <w:color w:val="FFFFFF" w:themeColor="background1"/>
      </w:rPr>
      <w:tblPr/>
      <w:tcPr>
        <w:tcBorders>
          <w:left w:val="nil"/>
          <w:right w:val="nil"/>
          <w:insideH w:val="nil"/>
          <w:insideV w:val="nil"/>
        </w:tcBorders>
        <w:shd w:val="clear" w:color="auto" w:fill="D4C1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link w:val="Listavistosa-nfasis1Car"/>
    <w:uiPriority w:val="34"/>
    <w:qFormat/>
    <w:rsid w:val="005467EA"/>
    <w:pPr>
      <w:overflowPunct w:val="0"/>
      <w:autoSpaceDE w:val="0"/>
      <w:autoSpaceDN w:val="0"/>
      <w:adjustRightInd w:val="0"/>
      <w:ind w:left="708"/>
      <w:textAlignment w:val="baseline"/>
    </w:pPr>
    <w:rPr>
      <w:rFonts w:ascii="Times New Roman" w:eastAsia="Times New Roman" w:hAnsi="Times New Roman" w:cs="Times New Roman"/>
      <w:sz w:val="20"/>
      <w:szCs w:val="20"/>
      <w:lang w:eastAsia="es-ES"/>
    </w:rPr>
  </w:style>
  <w:style w:type="paragraph" w:customStyle="1" w:styleId="Sombreadovistoso-nfasis11">
    <w:name w:val="Sombreado vistoso - Énfasis 11"/>
    <w:hidden/>
    <w:uiPriority w:val="99"/>
    <w:semiHidden/>
    <w:rsid w:val="005467EA"/>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styleId="Cuadrculamedia3-nfasis5">
    <w:name w:val="Medium Grid 3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5467EA"/>
    <w:rPr>
      <w:rFonts w:ascii="Calibri" w:eastAsia="MS Mincho" w:hAnsi="Calibri" w:cs="Times New Roman"/>
      <w:sz w:val="22"/>
      <w:szCs w:val="22"/>
      <w:lang w:val="es-ES"/>
    </w:rPr>
  </w:style>
  <w:style w:type="table" w:styleId="Cuadrculamedia1-nfasis5">
    <w:name w:val="Medium Grid 1 Accent 5"/>
    <w:basedOn w:val="Tablanormal"/>
    <w:uiPriority w:val="72"/>
    <w:rsid w:val="005467EA"/>
    <w:pPr>
      <w:ind w:right="289"/>
    </w:pPr>
    <w:rPr>
      <w:rFonts w:ascii="Calibri" w:eastAsia="Calibri" w:hAnsi="Calibri" w:cs="Times New Roman"/>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5467EA"/>
    <w:pPr>
      <w:ind w:right="289"/>
    </w:pPr>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5467EA"/>
    <w:pPr>
      <w:numPr>
        <w:numId w:val="22"/>
      </w:numPr>
    </w:pPr>
  </w:style>
  <w:style w:type="numbering" w:customStyle="1" w:styleId="Estilo23">
    <w:name w:val="Estilo23"/>
    <w:uiPriority w:val="99"/>
    <w:rsid w:val="005467EA"/>
    <w:pPr>
      <w:numPr>
        <w:numId w:val="23"/>
      </w:numPr>
    </w:pPr>
  </w:style>
  <w:style w:type="numbering" w:customStyle="1" w:styleId="Estilo24">
    <w:name w:val="Estilo24"/>
    <w:uiPriority w:val="99"/>
    <w:rsid w:val="005467EA"/>
    <w:pPr>
      <w:numPr>
        <w:numId w:val="24"/>
      </w:numPr>
    </w:pPr>
  </w:style>
  <w:style w:type="numbering" w:customStyle="1" w:styleId="Estilo25">
    <w:name w:val="Estilo25"/>
    <w:uiPriority w:val="99"/>
    <w:rsid w:val="005467EA"/>
    <w:pPr>
      <w:numPr>
        <w:numId w:val="25"/>
      </w:numPr>
    </w:pPr>
  </w:style>
  <w:style w:type="numbering" w:customStyle="1" w:styleId="Estilo26">
    <w:name w:val="Estilo26"/>
    <w:uiPriority w:val="99"/>
    <w:rsid w:val="005467EA"/>
    <w:pPr>
      <w:numPr>
        <w:numId w:val="26"/>
      </w:numPr>
    </w:pPr>
  </w:style>
  <w:style w:type="numbering" w:customStyle="1" w:styleId="Estilo27">
    <w:name w:val="Estilo27"/>
    <w:uiPriority w:val="99"/>
    <w:rsid w:val="005467EA"/>
    <w:pPr>
      <w:numPr>
        <w:numId w:val="27"/>
      </w:numPr>
    </w:pPr>
  </w:style>
  <w:style w:type="numbering" w:customStyle="1" w:styleId="Estilo28">
    <w:name w:val="Estilo28"/>
    <w:uiPriority w:val="99"/>
    <w:rsid w:val="005467EA"/>
    <w:pPr>
      <w:numPr>
        <w:numId w:val="28"/>
      </w:numPr>
    </w:pPr>
  </w:style>
  <w:style w:type="numbering" w:customStyle="1" w:styleId="Estilo29">
    <w:name w:val="Estilo29"/>
    <w:uiPriority w:val="99"/>
    <w:rsid w:val="005467EA"/>
    <w:pPr>
      <w:numPr>
        <w:numId w:val="29"/>
      </w:numPr>
    </w:pPr>
  </w:style>
  <w:style w:type="numbering" w:customStyle="1" w:styleId="Estilo30">
    <w:name w:val="Estilo30"/>
    <w:uiPriority w:val="99"/>
    <w:rsid w:val="005467EA"/>
    <w:pPr>
      <w:numPr>
        <w:numId w:val="30"/>
      </w:numPr>
    </w:pPr>
  </w:style>
  <w:style w:type="numbering" w:customStyle="1" w:styleId="Estilo31">
    <w:name w:val="Estilo31"/>
    <w:uiPriority w:val="99"/>
    <w:rsid w:val="005467EA"/>
    <w:pPr>
      <w:numPr>
        <w:numId w:val="31"/>
      </w:numPr>
    </w:pPr>
  </w:style>
  <w:style w:type="numbering" w:customStyle="1" w:styleId="Estilo32">
    <w:name w:val="Estilo32"/>
    <w:uiPriority w:val="99"/>
    <w:rsid w:val="005467EA"/>
    <w:pPr>
      <w:numPr>
        <w:numId w:val="32"/>
      </w:numPr>
    </w:pPr>
  </w:style>
  <w:style w:type="numbering" w:customStyle="1" w:styleId="Estilo33">
    <w:name w:val="Estilo33"/>
    <w:uiPriority w:val="99"/>
    <w:rsid w:val="005467EA"/>
    <w:pPr>
      <w:numPr>
        <w:numId w:val="33"/>
      </w:numPr>
    </w:pPr>
  </w:style>
  <w:style w:type="numbering" w:customStyle="1" w:styleId="Estilo34">
    <w:name w:val="Estilo34"/>
    <w:uiPriority w:val="99"/>
    <w:rsid w:val="005467EA"/>
    <w:pPr>
      <w:numPr>
        <w:numId w:val="34"/>
      </w:numPr>
    </w:pPr>
  </w:style>
  <w:style w:type="numbering" w:customStyle="1" w:styleId="Estilo35">
    <w:name w:val="Estilo35"/>
    <w:uiPriority w:val="99"/>
    <w:rsid w:val="005467EA"/>
    <w:pPr>
      <w:numPr>
        <w:numId w:val="35"/>
      </w:numPr>
    </w:pPr>
  </w:style>
  <w:style w:type="numbering" w:customStyle="1" w:styleId="Estilo36">
    <w:name w:val="Estilo36"/>
    <w:uiPriority w:val="99"/>
    <w:rsid w:val="005467EA"/>
    <w:pPr>
      <w:numPr>
        <w:numId w:val="36"/>
      </w:numPr>
    </w:pPr>
  </w:style>
  <w:style w:type="numbering" w:customStyle="1" w:styleId="Estilo37">
    <w:name w:val="Estilo37"/>
    <w:uiPriority w:val="99"/>
    <w:rsid w:val="005467EA"/>
    <w:pPr>
      <w:numPr>
        <w:numId w:val="37"/>
      </w:numPr>
    </w:pPr>
  </w:style>
  <w:style w:type="numbering" w:customStyle="1" w:styleId="Estilo38">
    <w:name w:val="Estilo38"/>
    <w:uiPriority w:val="99"/>
    <w:rsid w:val="005467EA"/>
    <w:pPr>
      <w:numPr>
        <w:numId w:val="38"/>
      </w:numPr>
    </w:pPr>
  </w:style>
  <w:style w:type="numbering" w:customStyle="1" w:styleId="Estilo39">
    <w:name w:val="Estilo39"/>
    <w:uiPriority w:val="99"/>
    <w:rsid w:val="005467EA"/>
    <w:pPr>
      <w:numPr>
        <w:numId w:val="39"/>
      </w:numPr>
    </w:pPr>
  </w:style>
  <w:style w:type="numbering" w:customStyle="1" w:styleId="Estilo40">
    <w:name w:val="Estilo40"/>
    <w:uiPriority w:val="99"/>
    <w:rsid w:val="005467EA"/>
    <w:pPr>
      <w:numPr>
        <w:numId w:val="40"/>
      </w:numPr>
    </w:pPr>
  </w:style>
  <w:style w:type="numbering" w:customStyle="1" w:styleId="Estilo41">
    <w:name w:val="Estilo41"/>
    <w:uiPriority w:val="99"/>
    <w:rsid w:val="005467EA"/>
    <w:pPr>
      <w:numPr>
        <w:numId w:val="41"/>
      </w:numPr>
    </w:pPr>
  </w:style>
  <w:style w:type="numbering" w:customStyle="1" w:styleId="Estilo42">
    <w:name w:val="Estilo42"/>
    <w:uiPriority w:val="99"/>
    <w:rsid w:val="005467EA"/>
    <w:pPr>
      <w:numPr>
        <w:numId w:val="42"/>
      </w:numPr>
    </w:pPr>
  </w:style>
  <w:style w:type="numbering" w:customStyle="1" w:styleId="Estilo43">
    <w:name w:val="Estilo43"/>
    <w:uiPriority w:val="99"/>
    <w:rsid w:val="005467EA"/>
    <w:pPr>
      <w:numPr>
        <w:numId w:val="43"/>
      </w:numPr>
    </w:pPr>
  </w:style>
  <w:style w:type="numbering" w:customStyle="1" w:styleId="Estilo44">
    <w:name w:val="Estilo44"/>
    <w:uiPriority w:val="99"/>
    <w:rsid w:val="005467EA"/>
    <w:pPr>
      <w:numPr>
        <w:numId w:val="44"/>
      </w:numPr>
    </w:pPr>
  </w:style>
  <w:style w:type="numbering" w:customStyle="1" w:styleId="Estilo45">
    <w:name w:val="Estilo45"/>
    <w:uiPriority w:val="99"/>
    <w:rsid w:val="005467EA"/>
    <w:pPr>
      <w:numPr>
        <w:numId w:val="45"/>
      </w:numPr>
    </w:pPr>
  </w:style>
  <w:style w:type="numbering" w:customStyle="1" w:styleId="Estilo46">
    <w:name w:val="Estilo46"/>
    <w:uiPriority w:val="99"/>
    <w:rsid w:val="005467EA"/>
    <w:pPr>
      <w:numPr>
        <w:numId w:val="46"/>
      </w:numPr>
    </w:pPr>
  </w:style>
  <w:style w:type="numbering" w:customStyle="1" w:styleId="Estilo47">
    <w:name w:val="Estilo47"/>
    <w:uiPriority w:val="99"/>
    <w:rsid w:val="005467EA"/>
    <w:pPr>
      <w:numPr>
        <w:numId w:val="47"/>
      </w:numPr>
    </w:pPr>
  </w:style>
  <w:style w:type="numbering" w:customStyle="1" w:styleId="Estilo48">
    <w:name w:val="Estilo48"/>
    <w:uiPriority w:val="99"/>
    <w:rsid w:val="005467EA"/>
    <w:pPr>
      <w:numPr>
        <w:numId w:val="48"/>
      </w:numPr>
    </w:pPr>
  </w:style>
  <w:style w:type="numbering" w:customStyle="1" w:styleId="Estilo49">
    <w:name w:val="Estilo49"/>
    <w:uiPriority w:val="99"/>
    <w:rsid w:val="005467EA"/>
    <w:pPr>
      <w:numPr>
        <w:numId w:val="49"/>
      </w:numPr>
    </w:pPr>
  </w:style>
  <w:style w:type="numbering" w:customStyle="1" w:styleId="Estilo50">
    <w:name w:val="Estilo50"/>
    <w:uiPriority w:val="99"/>
    <w:rsid w:val="005467EA"/>
    <w:pPr>
      <w:numPr>
        <w:numId w:val="50"/>
      </w:numPr>
    </w:pPr>
  </w:style>
  <w:style w:type="numbering" w:customStyle="1" w:styleId="Estilo51">
    <w:name w:val="Estilo51"/>
    <w:uiPriority w:val="99"/>
    <w:rsid w:val="005467EA"/>
    <w:pPr>
      <w:numPr>
        <w:numId w:val="51"/>
      </w:numPr>
    </w:pPr>
  </w:style>
  <w:style w:type="numbering" w:customStyle="1" w:styleId="Estilo52">
    <w:name w:val="Estilo52"/>
    <w:uiPriority w:val="99"/>
    <w:rsid w:val="005467EA"/>
    <w:pPr>
      <w:numPr>
        <w:numId w:val="52"/>
      </w:numPr>
    </w:pPr>
  </w:style>
  <w:style w:type="numbering" w:customStyle="1" w:styleId="Estilo53">
    <w:name w:val="Estilo53"/>
    <w:uiPriority w:val="99"/>
    <w:rsid w:val="005467EA"/>
    <w:pPr>
      <w:numPr>
        <w:numId w:val="53"/>
      </w:numPr>
    </w:pPr>
  </w:style>
  <w:style w:type="numbering" w:customStyle="1" w:styleId="Estilo54">
    <w:name w:val="Estilo54"/>
    <w:uiPriority w:val="99"/>
    <w:rsid w:val="005467EA"/>
    <w:pPr>
      <w:numPr>
        <w:numId w:val="54"/>
      </w:numPr>
    </w:pPr>
  </w:style>
  <w:style w:type="numbering" w:customStyle="1" w:styleId="Estilo55">
    <w:name w:val="Estilo55"/>
    <w:uiPriority w:val="99"/>
    <w:rsid w:val="005467EA"/>
    <w:pPr>
      <w:numPr>
        <w:numId w:val="55"/>
      </w:numPr>
    </w:pPr>
  </w:style>
  <w:style w:type="numbering" w:customStyle="1" w:styleId="Estilo56">
    <w:name w:val="Estilo56"/>
    <w:uiPriority w:val="99"/>
    <w:rsid w:val="005467EA"/>
    <w:pPr>
      <w:numPr>
        <w:numId w:val="56"/>
      </w:numPr>
    </w:pPr>
  </w:style>
  <w:style w:type="numbering" w:customStyle="1" w:styleId="Estilo57">
    <w:name w:val="Estilo57"/>
    <w:uiPriority w:val="99"/>
    <w:rsid w:val="005467EA"/>
    <w:pPr>
      <w:numPr>
        <w:numId w:val="57"/>
      </w:numPr>
    </w:pPr>
  </w:style>
  <w:style w:type="numbering" w:customStyle="1" w:styleId="Estilo58">
    <w:name w:val="Estilo58"/>
    <w:uiPriority w:val="99"/>
    <w:rsid w:val="005467EA"/>
    <w:pPr>
      <w:numPr>
        <w:numId w:val="58"/>
      </w:numPr>
    </w:pPr>
  </w:style>
  <w:style w:type="numbering" w:customStyle="1" w:styleId="Estilo59">
    <w:name w:val="Estilo59"/>
    <w:uiPriority w:val="99"/>
    <w:rsid w:val="005467EA"/>
    <w:pPr>
      <w:numPr>
        <w:numId w:val="59"/>
      </w:numPr>
    </w:pPr>
  </w:style>
  <w:style w:type="numbering" w:customStyle="1" w:styleId="Estilo60">
    <w:name w:val="Estilo60"/>
    <w:uiPriority w:val="99"/>
    <w:rsid w:val="005467EA"/>
    <w:pPr>
      <w:numPr>
        <w:numId w:val="60"/>
      </w:numPr>
    </w:pPr>
  </w:style>
  <w:style w:type="numbering" w:customStyle="1" w:styleId="Estilo61">
    <w:name w:val="Estilo61"/>
    <w:uiPriority w:val="99"/>
    <w:rsid w:val="005467EA"/>
    <w:pPr>
      <w:numPr>
        <w:numId w:val="61"/>
      </w:numPr>
    </w:pPr>
  </w:style>
  <w:style w:type="numbering" w:customStyle="1" w:styleId="Estilo62">
    <w:name w:val="Estilo62"/>
    <w:uiPriority w:val="99"/>
    <w:rsid w:val="005467EA"/>
    <w:pPr>
      <w:numPr>
        <w:numId w:val="62"/>
      </w:numPr>
    </w:pPr>
  </w:style>
  <w:style w:type="numbering" w:customStyle="1" w:styleId="Estilo63">
    <w:name w:val="Estilo63"/>
    <w:uiPriority w:val="99"/>
    <w:rsid w:val="005467EA"/>
    <w:pPr>
      <w:numPr>
        <w:numId w:val="63"/>
      </w:numPr>
    </w:pPr>
  </w:style>
  <w:style w:type="numbering" w:customStyle="1" w:styleId="Estilo64">
    <w:name w:val="Estilo64"/>
    <w:uiPriority w:val="99"/>
    <w:rsid w:val="005467EA"/>
    <w:pPr>
      <w:numPr>
        <w:numId w:val="64"/>
      </w:numPr>
    </w:pPr>
  </w:style>
  <w:style w:type="numbering" w:customStyle="1" w:styleId="Estilo65">
    <w:name w:val="Estilo65"/>
    <w:uiPriority w:val="99"/>
    <w:rsid w:val="005467EA"/>
    <w:pPr>
      <w:numPr>
        <w:numId w:val="65"/>
      </w:numPr>
    </w:pPr>
  </w:style>
  <w:style w:type="numbering" w:customStyle="1" w:styleId="Estilo66">
    <w:name w:val="Estilo66"/>
    <w:uiPriority w:val="99"/>
    <w:rsid w:val="005467EA"/>
    <w:pPr>
      <w:numPr>
        <w:numId w:val="66"/>
      </w:numPr>
    </w:pPr>
  </w:style>
  <w:style w:type="numbering" w:customStyle="1" w:styleId="Estilo67">
    <w:name w:val="Estilo67"/>
    <w:uiPriority w:val="99"/>
    <w:rsid w:val="005467EA"/>
    <w:pPr>
      <w:numPr>
        <w:numId w:val="67"/>
      </w:numPr>
    </w:pPr>
  </w:style>
  <w:style w:type="numbering" w:customStyle="1" w:styleId="Estilo68">
    <w:name w:val="Estilo68"/>
    <w:uiPriority w:val="99"/>
    <w:rsid w:val="005467EA"/>
    <w:pPr>
      <w:numPr>
        <w:numId w:val="68"/>
      </w:numPr>
    </w:pPr>
  </w:style>
  <w:style w:type="numbering" w:customStyle="1" w:styleId="Estilo69">
    <w:name w:val="Estilo69"/>
    <w:uiPriority w:val="99"/>
    <w:rsid w:val="005467EA"/>
    <w:pPr>
      <w:numPr>
        <w:numId w:val="69"/>
      </w:numPr>
    </w:pPr>
  </w:style>
  <w:style w:type="numbering" w:customStyle="1" w:styleId="Estilo70">
    <w:name w:val="Estilo70"/>
    <w:uiPriority w:val="99"/>
    <w:rsid w:val="005467EA"/>
    <w:pPr>
      <w:numPr>
        <w:numId w:val="70"/>
      </w:numPr>
    </w:pPr>
  </w:style>
  <w:style w:type="numbering" w:customStyle="1" w:styleId="Estilo71">
    <w:name w:val="Estilo71"/>
    <w:uiPriority w:val="99"/>
    <w:rsid w:val="005467EA"/>
    <w:pPr>
      <w:numPr>
        <w:numId w:val="71"/>
      </w:numPr>
    </w:pPr>
  </w:style>
  <w:style w:type="numbering" w:customStyle="1" w:styleId="Estilo72">
    <w:name w:val="Estilo72"/>
    <w:uiPriority w:val="99"/>
    <w:rsid w:val="005467EA"/>
    <w:pPr>
      <w:numPr>
        <w:numId w:val="72"/>
      </w:numPr>
    </w:pPr>
  </w:style>
  <w:style w:type="numbering" w:customStyle="1" w:styleId="Estilo73">
    <w:name w:val="Estilo73"/>
    <w:uiPriority w:val="99"/>
    <w:rsid w:val="005467EA"/>
    <w:pPr>
      <w:numPr>
        <w:numId w:val="73"/>
      </w:numPr>
    </w:pPr>
  </w:style>
  <w:style w:type="numbering" w:customStyle="1" w:styleId="Estilo74">
    <w:name w:val="Estilo74"/>
    <w:uiPriority w:val="99"/>
    <w:rsid w:val="005467EA"/>
    <w:pPr>
      <w:numPr>
        <w:numId w:val="74"/>
      </w:numPr>
    </w:pPr>
  </w:style>
  <w:style w:type="numbering" w:customStyle="1" w:styleId="Estilo75">
    <w:name w:val="Estilo75"/>
    <w:uiPriority w:val="99"/>
    <w:rsid w:val="005467EA"/>
    <w:pPr>
      <w:numPr>
        <w:numId w:val="75"/>
      </w:numPr>
    </w:pPr>
  </w:style>
  <w:style w:type="numbering" w:customStyle="1" w:styleId="Estilo76">
    <w:name w:val="Estilo76"/>
    <w:uiPriority w:val="99"/>
    <w:rsid w:val="005467EA"/>
    <w:pPr>
      <w:numPr>
        <w:numId w:val="76"/>
      </w:numPr>
    </w:pPr>
  </w:style>
  <w:style w:type="numbering" w:customStyle="1" w:styleId="Estilo77">
    <w:name w:val="Estilo77"/>
    <w:uiPriority w:val="99"/>
    <w:rsid w:val="005467EA"/>
    <w:pPr>
      <w:numPr>
        <w:numId w:val="77"/>
      </w:numPr>
    </w:pPr>
  </w:style>
  <w:style w:type="numbering" w:customStyle="1" w:styleId="Estilo78">
    <w:name w:val="Estilo78"/>
    <w:uiPriority w:val="99"/>
    <w:rsid w:val="005467EA"/>
    <w:pPr>
      <w:numPr>
        <w:numId w:val="78"/>
      </w:numPr>
    </w:pPr>
  </w:style>
  <w:style w:type="numbering" w:customStyle="1" w:styleId="Estilo79">
    <w:name w:val="Estilo79"/>
    <w:uiPriority w:val="99"/>
    <w:rsid w:val="005467EA"/>
    <w:pPr>
      <w:numPr>
        <w:numId w:val="79"/>
      </w:numPr>
    </w:pPr>
  </w:style>
  <w:style w:type="numbering" w:customStyle="1" w:styleId="Estilo80">
    <w:name w:val="Estilo80"/>
    <w:uiPriority w:val="99"/>
    <w:rsid w:val="005467EA"/>
    <w:pPr>
      <w:numPr>
        <w:numId w:val="80"/>
      </w:numPr>
    </w:pPr>
  </w:style>
  <w:style w:type="numbering" w:customStyle="1" w:styleId="Estilo81">
    <w:name w:val="Estilo81"/>
    <w:uiPriority w:val="99"/>
    <w:rsid w:val="005467EA"/>
    <w:pPr>
      <w:numPr>
        <w:numId w:val="81"/>
      </w:numPr>
    </w:pPr>
  </w:style>
  <w:style w:type="numbering" w:customStyle="1" w:styleId="Estilo82">
    <w:name w:val="Estilo82"/>
    <w:uiPriority w:val="99"/>
    <w:rsid w:val="005467EA"/>
    <w:pPr>
      <w:numPr>
        <w:numId w:val="82"/>
      </w:numPr>
    </w:pPr>
  </w:style>
  <w:style w:type="numbering" w:customStyle="1" w:styleId="Estilo83">
    <w:name w:val="Estilo83"/>
    <w:uiPriority w:val="99"/>
    <w:rsid w:val="005467EA"/>
    <w:pPr>
      <w:numPr>
        <w:numId w:val="83"/>
      </w:numPr>
    </w:pPr>
  </w:style>
  <w:style w:type="numbering" w:customStyle="1" w:styleId="Estilo84">
    <w:name w:val="Estilo84"/>
    <w:uiPriority w:val="99"/>
    <w:rsid w:val="005467EA"/>
    <w:pPr>
      <w:numPr>
        <w:numId w:val="84"/>
      </w:numPr>
    </w:pPr>
  </w:style>
  <w:style w:type="numbering" w:customStyle="1" w:styleId="Estilo85">
    <w:name w:val="Estilo85"/>
    <w:uiPriority w:val="99"/>
    <w:rsid w:val="005467EA"/>
    <w:pPr>
      <w:numPr>
        <w:numId w:val="85"/>
      </w:numPr>
    </w:pPr>
  </w:style>
  <w:style w:type="numbering" w:customStyle="1" w:styleId="Estilo86">
    <w:name w:val="Estilo86"/>
    <w:uiPriority w:val="99"/>
    <w:rsid w:val="005467EA"/>
    <w:pPr>
      <w:numPr>
        <w:numId w:val="86"/>
      </w:numPr>
    </w:pPr>
  </w:style>
  <w:style w:type="numbering" w:customStyle="1" w:styleId="Estilo87">
    <w:name w:val="Estilo87"/>
    <w:uiPriority w:val="99"/>
    <w:rsid w:val="005467EA"/>
    <w:pPr>
      <w:numPr>
        <w:numId w:val="87"/>
      </w:numPr>
    </w:pPr>
  </w:style>
  <w:style w:type="numbering" w:customStyle="1" w:styleId="Estilo88">
    <w:name w:val="Estilo88"/>
    <w:uiPriority w:val="99"/>
    <w:rsid w:val="005467EA"/>
    <w:pPr>
      <w:numPr>
        <w:numId w:val="88"/>
      </w:numPr>
    </w:pPr>
  </w:style>
  <w:style w:type="numbering" w:customStyle="1" w:styleId="Estilo89">
    <w:name w:val="Estilo89"/>
    <w:uiPriority w:val="99"/>
    <w:rsid w:val="005467EA"/>
    <w:pPr>
      <w:numPr>
        <w:numId w:val="89"/>
      </w:numPr>
    </w:pPr>
  </w:style>
  <w:style w:type="numbering" w:customStyle="1" w:styleId="Estilo90">
    <w:name w:val="Estilo90"/>
    <w:uiPriority w:val="99"/>
    <w:rsid w:val="005467EA"/>
    <w:pPr>
      <w:numPr>
        <w:numId w:val="90"/>
      </w:numPr>
    </w:pPr>
  </w:style>
  <w:style w:type="numbering" w:customStyle="1" w:styleId="Estilo91">
    <w:name w:val="Estilo91"/>
    <w:uiPriority w:val="99"/>
    <w:rsid w:val="005467EA"/>
    <w:pPr>
      <w:numPr>
        <w:numId w:val="91"/>
      </w:numPr>
    </w:pPr>
  </w:style>
  <w:style w:type="numbering" w:customStyle="1" w:styleId="Estilo92">
    <w:name w:val="Estilo92"/>
    <w:uiPriority w:val="99"/>
    <w:rsid w:val="005467EA"/>
    <w:pPr>
      <w:numPr>
        <w:numId w:val="92"/>
      </w:numPr>
    </w:pPr>
  </w:style>
  <w:style w:type="numbering" w:customStyle="1" w:styleId="Estilo93">
    <w:name w:val="Estilo93"/>
    <w:uiPriority w:val="99"/>
    <w:rsid w:val="005467EA"/>
    <w:pPr>
      <w:numPr>
        <w:numId w:val="93"/>
      </w:numPr>
    </w:pPr>
  </w:style>
  <w:style w:type="numbering" w:customStyle="1" w:styleId="Estilo94">
    <w:name w:val="Estilo94"/>
    <w:uiPriority w:val="99"/>
    <w:rsid w:val="005467EA"/>
    <w:pPr>
      <w:numPr>
        <w:numId w:val="94"/>
      </w:numPr>
    </w:pPr>
  </w:style>
  <w:style w:type="character" w:customStyle="1" w:styleId="Listavistosa-nfasis1Car">
    <w:name w:val="Lista vistosa - Énfasis 1 Car"/>
    <w:link w:val="Listavistosa-nfasis11"/>
    <w:uiPriority w:val="34"/>
    <w:locked/>
    <w:rsid w:val="005467EA"/>
    <w:rPr>
      <w:rFonts w:ascii="Times New Roman" w:eastAsia="Times New Roman" w:hAnsi="Times New Roman" w:cs="Times New Roman"/>
      <w:sz w:val="20"/>
      <w:szCs w:val="20"/>
      <w:lang w:eastAsia="es-ES"/>
    </w:rPr>
  </w:style>
  <w:style w:type="paragraph" w:customStyle="1" w:styleId="Textocuadro">
    <w:name w:val="Texto cuadro"/>
    <w:basedOn w:val="Normal"/>
    <w:next w:val="Normal"/>
    <w:rsid w:val="005467EA"/>
    <w:pPr>
      <w:spacing w:before="20"/>
    </w:pPr>
    <w:rPr>
      <w:rFonts w:ascii="Soberana Sans" w:eastAsia="Times New Roman" w:hAnsi="Soberana Sans" w:cs="Times New Roman"/>
      <w:sz w:val="12"/>
      <w:szCs w:val="20"/>
      <w:lang w:val="es-ES"/>
    </w:rPr>
  </w:style>
  <w:style w:type="paragraph" w:styleId="Subttulo">
    <w:name w:val="Subtitle"/>
    <w:basedOn w:val="Ttulo"/>
    <w:next w:val="Normal"/>
    <w:link w:val="SubttuloCar"/>
    <w:uiPriority w:val="11"/>
    <w:qFormat/>
    <w:rsid w:val="005467EA"/>
    <w:pPr>
      <w:ind w:left="709" w:hanging="709"/>
      <w:jc w:val="both"/>
    </w:pPr>
    <w:rPr>
      <w:u w:val="none"/>
    </w:rPr>
  </w:style>
  <w:style w:type="character" w:customStyle="1" w:styleId="SubttuloCar">
    <w:name w:val="Subtítulo Car"/>
    <w:basedOn w:val="Fuentedeprrafopredeter"/>
    <w:link w:val="Subttulo"/>
    <w:uiPriority w:val="11"/>
    <w:rsid w:val="005467EA"/>
    <w:rPr>
      <w:rFonts w:asciiTheme="majorHAnsi" w:eastAsia="Times New Roman" w:hAnsiTheme="majorHAnsi" w:cs="Arial"/>
      <w:b/>
      <w:bCs/>
      <w:kern w:val="28"/>
      <w:lang w:val="es-ES" w:eastAsia="es-ES"/>
    </w:r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basedOn w:val="Fuentedeprrafopredeter"/>
    <w:link w:val="Prrafodelista"/>
    <w:qFormat/>
    <w:rsid w:val="005467EA"/>
    <w:rPr>
      <w:rFonts w:ascii="Times New Roman" w:eastAsia="Times New Roman" w:hAnsi="Times New Roman" w:cs="Times New Roman"/>
      <w:sz w:val="20"/>
      <w:szCs w:val="20"/>
      <w:lang w:val="es-ES" w:eastAsia="es-ES"/>
    </w:rPr>
  </w:style>
  <w:style w:type="paragraph" w:customStyle="1" w:styleId="VIETA3">
    <w:name w:val="_VIÑETA3"/>
    <w:basedOn w:val="Normal"/>
    <w:rsid w:val="00CD57DA"/>
    <w:pPr>
      <w:numPr>
        <w:ilvl w:val="1"/>
        <w:numId w:val="101"/>
      </w:numPr>
    </w:pPr>
    <w:rPr>
      <w:rFonts w:eastAsiaTheme="minorEastAsia"/>
      <w:lang w:val="es-ES_tradnl" w:eastAsia="es-ES"/>
    </w:rPr>
  </w:style>
  <w:style w:type="paragraph" w:customStyle="1" w:styleId="SUBCABEZA">
    <w:name w:val="SUBCABEZA"/>
    <w:basedOn w:val="Normal"/>
    <w:rsid w:val="003000D9"/>
    <w:pPr>
      <w:jc w:val="center"/>
    </w:pPr>
    <w:rPr>
      <w:rFonts w:ascii="Soberana Sans" w:eastAsia="Times New Roman" w:hAnsi="Soberana Sans" w:cs="Times New Roman"/>
      <w:sz w:val="1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99634">
      <w:bodyDiv w:val="1"/>
      <w:marLeft w:val="0"/>
      <w:marRight w:val="0"/>
      <w:marTop w:val="0"/>
      <w:marBottom w:val="0"/>
      <w:divBdr>
        <w:top w:val="none" w:sz="0" w:space="0" w:color="auto"/>
        <w:left w:val="none" w:sz="0" w:space="0" w:color="auto"/>
        <w:bottom w:val="none" w:sz="0" w:space="0" w:color="auto"/>
        <w:right w:val="none" w:sz="0" w:space="0" w:color="auto"/>
      </w:divBdr>
      <w:divsChild>
        <w:div w:id="460923814">
          <w:marLeft w:val="0"/>
          <w:marRight w:val="0"/>
          <w:marTop w:val="0"/>
          <w:marBottom w:val="0"/>
          <w:divBdr>
            <w:top w:val="none" w:sz="0" w:space="0" w:color="auto"/>
            <w:left w:val="none" w:sz="0" w:space="0" w:color="auto"/>
            <w:bottom w:val="none" w:sz="0" w:space="0" w:color="auto"/>
            <w:right w:val="none" w:sz="0" w:space="0" w:color="auto"/>
          </w:divBdr>
          <w:divsChild>
            <w:div w:id="1719628392">
              <w:marLeft w:val="0"/>
              <w:marRight w:val="0"/>
              <w:marTop w:val="0"/>
              <w:marBottom w:val="0"/>
              <w:divBdr>
                <w:top w:val="none" w:sz="0" w:space="0" w:color="auto"/>
                <w:left w:val="none" w:sz="0" w:space="0" w:color="auto"/>
                <w:bottom w:val="none" w:sz="0" w:space="0" w:color="auto"/>
                <w:right w:val="none" w:sz="0" w:space="0" w:color="auto"/>
              </w:divBdr>
              <w:divsChild>
                <w:div w:id="623460035">
                  <w:marLeft w:val="0"/>
                  <w:marRight w:val="0"/>
                  <w:marTop w:val="0"/>
                  <w:marBottom w:val="0"/>
                  <w:divBdr>
                    <w:top w:val="none" w:sz="0" w:space="0" w:color="auto"/>
                    <w:left w:val="none" w:sz="0" w:space="0" w:color="auto"/>
                    <w:bottom w:val="none" w:sz="0" w:space="0" w:color="auto"/>
                    <w:right w:val="none" w:sz="0" w:space="0" w:color="auto"/>
                  </w:divBdr>
                  <w:divsChild>
                    <w:div w:id="184753375">
                      <w:marLeft w:val="0"/>
                      <w:marRight w:val="0"/>
                      <w:marTop w:val="0"/>
                      <w:marBottom w:val="0"/>
                      <w:divBdr>
                        <w:top w:val="none" w:sz="0" w:space="0" w:color="auto"/>
                        <w:left w:val="none" w:sz="0" w:space="0" w:color="auto"/>
                        <w:bottom w:val="none" w:sz="0" w:space="0" w:color="auto"/>
                        <w:right w:val="none" w:sz="0" w:space="0" w:color="auto"/>
                      </w:divBdr>
                      <w:divsChild>
                        <w:div w:id="1546984450">
                          <w:marLeft w:val="0"/>
                          <w:marRight w:val="0"/>
                          <w:marTop w:val="0"/>
                          <w:marBottom w:val="0"/>
                          <w:divBdr>
                            <w:top w:val="none" w:sz="0" w:space="0" w:color="auto"/>
                            <w:left w:val="none" w:sz="0" w:space="0" w:color="auto"/>
                            <w:bottom w:val="none" w:sz="0" w:space="0" w:color="auto"/>
                            <w:right w:val="none" w:sz="0" w:space="0" w:color="auto"/>
                          </w:divBdr>
                          <w:divsChild>
                            <w:div w:id="852719450">
                              <w:marLeft w:val="0"/>
                              <w:marRight w:val="0"/>
                              <w:marTop w:val="0"/>
                              <w:marBottom w:val="0"/>
                              <w:divBdr>
                                <w:top w:val="none" w:sz="0" w:space="0" w:color="auto"/>
                                <w:left w:val="none" w:sz="0" w:space="0" w:color="auto"/>
                                <w:bottom w:val="none" w:sz="0" w:space="0" w:color="auto"/>
                                <w:right w:val="none" w:sz="0" w:space="0" w:color="auto"/>
                              </w:divBdr>
                              <w:divsChild>
                                <w:div w:id="15418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142617">
      <w:bodyDiv w:val="1"/>
      <w:marLeft w:val="0"/>
      <w:marRight w:val="0"/>
      <w:marTop w:val="0"/>
      <w:marBottom w:val="0"/>
      <w:divBdr>
        <w:top w:val="none" w:sz="0" w:space="0" w:color="auto"/>
        <w:left w:val="none" w:sz="0" w:space="0" w:color="auto"/>
        <w:bottom w:val="none" w:sz="0" w:space="0" w:color="auto"/>
        <w:right w:val="none" w:sz="0" w:space="0" w:color="auto"/>
      </w:divBdr>
    </w:div>
    <w:div w:id="15563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Documento_de_Microsoft_Word.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Documento_de_Microsoft_Word1.docx"/></Relationships>
</file>

<file path=word/_rels/footnotes.xml.rels><?xml version="1.0" encoding="UTF-8" standalone="yes"?>
<Relationships xmlns="http://schemas.openxmlformats.org/package/2006/relationships"><Relationship Id="rId1" Type="http://schemas.openxmlformats.org/officeDocument/2006/relationships/hyperlink" Target="http://www.gob.mx/cms/uploads/attachment/file/67232/ti_1_pgcm_bases_lineam_ty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GobMX">
  <a:themeElements>
    <a:clrScheme name="Gobierno 2019">
      <a:dk1>
        <a:srgbClr val="595959"/>
      </a:dk1>
      <a:lt1>
        <a:sysClr val="window" lastClr="FFFFFF"/>
      </a:lt1>
      <a:dk2>
        <a:srgbClr val="595959"/>
      </a:dk2>
      <a:lt2>
        <a:srgbClr val="E7E6E6"/>
      </a:lt2>
      <a:accent1>
        <a:srgbClr val="285C4D"/>
      </a:accent1>
      <a:accent2>
        <a:srgbClr val="9D2449"/>
      </a:accent2>
      <a:accent3>
        <a:srgbClr val="D4C19C"/>
      </a:accent3>
      <a:accent4>
        <a:srgbClr val="13322B"/>
      </a:accent4>
      <a:accent5>
        <a:srgbClr val="B38E5D"/>
      </a:accent5>
      <a:accent6>
        <a:srgbClr val="621132"/>
      </a:accent6>
      <a:hlink>
        <a:srgbClr val="4E232E"/>
      </a:hlink>
      <a:folHlink>
        <a:srgbClr val="56242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B8EF-5164-43D5-8EAA-A7304663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12349</Words>
  <Characters>67925</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80114</CharactersWithSpaces>
  <SharedDoc>false</SharedDoc>
  <HLinks>
    <vt:vector size="174" baseType="variant">
      <vt:variant>
        <vt:i4>4915248</vt:i4>
      </vt:variant>
      <vt:variant>
        <vt:i4>171</vt:i4>
      </vt:variant>
      <vt:variant>
        <vt:i4>0</vt:i4>
      </vt:variant>
      <vt:variant>
        <vt:i4>5</vt:i4>
      </vt:variant>
      <vt:variant>
        <vt:lpwstr>http://www.gob.mx/cms/uploads/attachment/file/59237/Lineamientos_programas_nuevos_.pdf</vt:lpwstr>
      </vt:variant>
      <vt:variant>
        <vt:lpwstr/>
      </vt:variant>
      <vt:variant>
        <vt:i4>1048632</vt:i4>
      </vt:variant>
      <vt:variant>
        <vt:i4>164</vt:i4>
      </vt:variant>
      <vt:variant>
        <vt:i4>0</vt:i4>
      </vt:variant>
      <vt:variant>
        <vt:i4>5</vt:i4>
      </vt:variant>
      <vt:variant>
        <vt:lpwstr/>
      </vt:variant>
      <vt:variant>
        <vt:lpwstr>_Toc40178656</vt:lpwstr>
      </vt:variant>
      <vt:variant>
        <vt:i4>1245240</vt:i4>
      </vt:variant>
      <vt:variant>
        <vt:i4>158</vt:i4>
      </vt:variant>
      <vt:variant>
        <vt:i4>0</vt:i4>
      </vt:variant>
      <vt:variant>
        <vt:i4>5</vt:i4>
      </vt:variant>
      <vt:variant>
        <vt:lpwstr/>
      </vt:variant>
      <vt:variant>
        <vt:lpwstr>_Toc40178655</vt:lpwstr>
      </vt:variant>
      <vt:variant>
        <vt:i4>1179704</vt:i4>
      </vt:variant>
      <vt:variant>
        <vt:i4>152</vt:i4>
      </vt:variant>
      <vt:variant>
        <vt:i4>0</vt:i4>
      </vt:variant>
      <vt:variant>
        <vt:i4>5</vt:i4>
      </vt:variant>
      <vt:variant>
        <vt:lpwstr/>
      </vt:variant>
      <vt:variant>
        <vt:lpwstr>_Toc40178654</vt:lpwstr>
      </vt:variant>
      <vt:variant>
        <vt:i4>1376312</vt:i4>
      </vt:variant>
      <vt:variant>
        <vt:i4>146</vt:i4>
      </vt:variant>
      <vt:variant>
        <vt:i4>0</vt:i4>
      </vt:variant>
      <vt:variant>
        <vt:i4>5</vt:i4>
      </vt:variant>
      <vt:variant>
        <vt:lpwstr/>
      </vt:variant>
      <vt:variant>
        <vt:lpwstr>_Toc40178653</vt:lpwstr>
      </vt:variant>
      <vt:variant>
        <vt:i4>1310776</vt:i4>
      </vt:variant>
      <vt:variant>
        <vt:i4>140</vt:i4>
      </vt:variant>
      <vt:variant>
        <vt:i4>0</vt:i4>
      </vt:variant>
      <vt:variant>
        <vt:i4>5</vt:i4>
      </vt:variant>
      <vt:variant>
        <vt:lpwstr/>
      </vt:variant>
      <vt:variant>
        <vt:lpwstr>_Toc40178652</vt:lpwstr>
      </vt:variant>
      <vt:variant>
        <vt:i4>1507384</vt:i4>
      </vt:variant>
      <vt:variant>
        <vt:i4>134</vt:i4>
      </vt:variant>
      <vt:variant>
        <vt:i4>0</vt:i4>
      </vt:variant>
      <vt:variant>
        <vt:i4>5</vt:i4>
      </vt:variant>
      <vt:variant>
        <vt:lpwstr/>
      </vt:variant>
      <vt:variant>
        <vt:lpwstr>_Toc40178651</vt:lpwstr>
      </vt:variant>
      <vt:variant>
        <vt:i4>1441848</vt:i4>
      </vt:variant>
      <vt:variant>
        <vt:i4>128</vt:i4>
      </vt:variant>
      <vt:variant>
        <vt:i4>0</vt:i4>
      </vt:variant>
      <vt:variant>
        <vt:i4>5</vt:i4>
      </vt:variant>
      <vt:variant>
        <vt:lpwstr/>
      </vt:variant>
      <vt:variant>
        <vt:lpwstr>_Toc40178650</vt:lpwstr>
      </vt:variant>
      <vt:variant>
        <vt:i4>2031673</vt:i4>
      </vt:variant>
      <vt:variant>
        <vt:i4>122</vt:i4>
      </vt:variant>
      <vt:variant>
        <vt:i4>0</vt:i4>
      </vt:variant>
      <vt:variant>
        <vt:i4>5</vt:i4>
      </vt:variant>
      <vt:variant>
        <vt:lpwstr/>
      </vt:variant>
      <vt:variant>
        <vt:lpwstr>_Toc40178649</vt:lpwstr>
      </vt:variant>
      <vt:variant>
        <vt:i4>1966137</vt:i4>
      </vt:variant>
      <vt:variant>
        <vt:i4>116</vt:i4>
      </vt:variant>
      <vt:variant>
        <vt:i4>0</vt:i4>
      </vt:variant>
      <vt:variant>
        <vt:i4>5</vt:i4>
      </vt:variant>
      <vt:variant>
        <vt:lpwstr/>
      </vt:variant>
      <vt:variant>
        <vt:lpwstr>_Toc40178648</vt:lpwstr>
      </vt:variant>
      <vt:variant>
        <vt:i4>1114169</vt:i4>
      </vt:variant>
      <vt:variant>
        <vt:i4>110</vt:i4>
      </vt:variant>
      <vt:variant>
        <vt:i4>0</vt:i4>
      </vt:variant>
      <vt:variant>
        <vt:i4>5</vt:i4>
      </vt:variant>
      <vt:variant>
        <vt:lpwstr/>
      </vt:variant>
      <vt:variant>
        <vt:lpwstr>_Toc40178647</vt:lpwstr>
      </vt:variant>
      <vt:variant>
        <vt:i4>1048633</vt:i4>
      </vt:variant>
      <vt:variant>
        <vt:i4>104</vt:i4>
      </vt:variant>
      <vt:variant>
        <vt:i4>0</vt:i4>
      </vt:variant>
      <vt:variant>
        <vt:i4>5</vt:i4>
      </vt:variant>
      <vt:variant>
        <vt:lpwstr/>
      </vt:variant>
      <vt:variant>
        <vt:lpwstr>_Toc40178646</vt:lpwstr>
      </vt:variant>
      <vt:variant>
        <vt:i4>1245241</vt:i4>
      </vt:variant>
      <vt:variant>
        <vt:i4>98</vt:i4>
      </vt:variant>
      <vt:variant>
        <vt:i4>0</vt:i4>
      </vt:variant>
      <vt:variant>
        <vt:i4>5</vt:i4>
      </vt:variant>
      <vt:variant>
        <vt:lpwstr/>
      </vt:variant>
      <vt:variant>
        <vt:lpwstr>_Toc40178645</vt:lpwstr>
      </vt:variant>
      <vt:variant>
        <vt:i4>1179705</vt:i4>
      </vt:variant>
      <vt:variant>
        <vt:i4>92</vt:i4>
      </vt:variant>
      <vt:variant>
        <vt:i4>0</vt:i4>
      </vt:variant>
      <vt:variant>
        <vt:i4>5</vt:i4>
      </vt:variant>
      <vt:variant>
        <vt:lpwstr/>
      </vt:variant>
      <vt:variant>
        <vt:lpwstr>_Toc40178644</vt:lpwstr>
      </vt:variant>
      <vt:variant>
        <vt:i4>1376313</vt:i4>
      </vt:variant>
      <vt:variant>
        <vt:i4>86</vt:i4>
      </vt:variant>
      <vt:variant>
        <vt:i4>0</vt:i4>
      </vt:variant>
      <vt:variant>
        <vt:i4>5</vt:i4>
      </vt:variant>
      <vt:variant>
        <vt:lpwstr/>
      </vt:variant>
      <vt:variant>
        <vt:lpwstr>_Toc40178643</vt:lpwstr>
      </vt:variant>
      <vt:variant>
        <vt:i4>1310777</vt:i4>
      </vt:variant>
      <vt:variant>
        <vt:i4>80</vt:i4>
      </vt:variant>
      <vt:variant>
        <vt:i4>0</vt:i4>
      </vt:variant>
      <vt:variant>
        <vt:i4>5</vt:i4>
      </vt:variant>
      <vt:variant>
        <vt:lpwstr/>
      </vt:variant>
      <vt:variant>
        <vt:lpwstr>_Toc40178642</vt:lpwstr>
      </vt:variant>
      <vt:variant>
        <vt:i4>1507385</vt:i4>
      </vt:variant>
      <vt:variant>
        <vt:i4>74</vt:i4>
      </vt:variant>
      <vt:variant>
        <vt:i4>0</vt:i4>
      </vt:variant>
      <vt:variant>
        <vt:i4>5</vt:i4>
      </vt:variant>
      <vt:variant>
        <vt:lpwstr/>
      </vt:variant>
      <vt:variant>
        <vt:lpwstr>_Toc40178641</vt:lpwstr>
      </vt:variant>
      <vt:variant>
        <vt:i4>1441849</vt:i4>
      </vt:variant>
      <vt:variant>
        <vt:i4>68</vt:i4>
      </vt:variant>
      <vt:variant>
        <vt:i4>0</vt:i4>
      </vt:variant>
      <vt:variant>
        <vt:i4>5</vt:i4>
      </vt:variant>
      <vt:variant>
        <vt:lpwstr/>
      </vt:variant>
      <vt:variant>
        <vt:lpwstr>_Toc40178640</vt:lpwstr>
      </vt:variant>
      <vt:variant>
        <vt:i4>2031678</vt:i4>
      </vt:variant>
      <vt:variant>
        <vt:i4>62</vt:i4>
      </vt:variant>
      <vt:variant>
        <vt:i4>0</vt:i4>
      </vt:variant>
      <vt:variant>
        <vt:i4>5</vt:i4>
      </vt:variant>
      <vt:variant>
        <vt:lpwstr/>
      </vt:variant>
      <vt:variant>
        <vt:lpwstr>_Toc40178639</vt:lpwstr>
      </vt:variant>
      <vt:variant>
        <vt:i4>1966142</vt:i4>
      </vt:variant>
      <vt:variant>
        <vt:i4>56</vt:i4>
      </vt:variant>
      <vt:variant>
        <vt:i4>0</vt:i4>
      </vt:variant>
      <vt:variant>
        <vt:i4>5</vt:i4>
      </vt:variant>
      <vt:variant>
        <vt:lpwstr/>
      </vt:variant>
      <vt:variant>
        <vt:lpwstr>_Toc40178638</vt:lpwstr>
      </vt:variant>
      <vt:variant>
        <vt:i4>1114174</vt:i4>
      </vt:variant>
      <vt:variant>
        <vt:i4>50</vt:i4>
      </vt:variant>
      <vt:variant>
        <vt:i4>0</vt:i4>
      </vt:variant>
      <vt:variant>
        <vt:i4>5</vt:i4>
      </vt:variant>
      <vt:variant>
        <vt:lpwstr/>
      </vt:variant>
      <vt:variant>
        <vt:lpwstr>_Toc40178637</vt:lpwstr>
      </vt:variant>
      <vt:variant>
        <vt:i4>1048638</vt:i4>
      </vt:variant>
      <vt:variant>
        <vt:i4>44</vt:i4>
      </vt:variant>
      <vt:variant>
        <vt:i4>0</vt:i4>
      </vt:variant>
      <vt:variant>
        <vt:i4>5</vt:i4>
      </vt:variant>
      <vt:variant>
        <vt:lpwstr/>
      </vt:variant>
      <vt:variant>
        <vt:lpwstr>_Toc40178636</vt:lpwstr>
      </vt:variant>
      <vt:variant>
        <vt:i4>1245246</vt:i4>
      </vt:variant>
      <vt:variant>
        <vt:i4>38</vt:i4>
      </vt:variant>
      <vt:variant>
        <vt:i4>0</vt:i4>
      </vt:variant>
      <vt:variant>
        <vt:i4>5</vt:i4>
      </vt:variant>
      <vt:variant>
        <vt:lpwstr/>
      </vt:variant>
      <vt:variant>
        <vt:lpwstr>_Toc40178635</vt:lpwstr>
      </vt:variant>
      <vt:variant>
        <vt:i4>1179710</vt:i4>
      </vt:variant>
      <vt:variant>
        <vt:i4>32</vt:i4>
      </vt:variant>
      <vt:variant>
        <vt:i4>0</vt:i4>
      </vt:variant>
      <vt:variant>
        <vt:i4>5</vt:i4>
      </vt:variant>
      <vt:variant>
        <vt:lpwstr/>
      </vt:variant>
      <vt:variant>
        <vt:lpwstr>_Toc40178634</vt:lpwstr>
      </vt:variant>
      <vt:variant>
        <vt:i4>1376318</vt:i4>
      </vt:variant>
      <vt:variant>
        <vt:i4>26</vt:i4>
      </vt:variant>
      <vt:variant>
        <vt:i4>0</vt:i4>
      </vt:variant>
      <vt:variant>
        <vt:i4>5</vt:i4>
      </vt:variant>
      <vt:variant>
        <vt:lpwstr/>
      </vt:variant>
      <vt:variant>
        <vt:lpwstr>_Toc40178633</vt:lpwstr>
      </vt:variant>
      <vt:variant>
        <vt:i4>1310782</vt:i4>
      </vt:variant>
      <vt:variant>
        <vt:i4>20</vt:i4>
      </vt:variant>
      <vt:variant>
        <vt:i4>0</vt:i4>
      </vt:variant>
      <vt:variant>
        <vt:i4>5</vt:i4>
      </vt:variant>
      <vt:variant>
        <vt:lpwstr/>
      </vt:variant>
      <vt:variant>
        <vt:lpwstr>_Toc40178632</vt:lpwstr>
      </vt:variant>
      <vt:variant>
        <vt:i4>1507390</vt:i4>
      </vt:variant>
      <vt:variant>
        <vt:i4>14</vt:i4>
      </vt:variant>
      <vt:variant>
        <vt:i4>0</vt:i4>
      </vt:variant>
      <vt:variant>
        <vt:i4>5</vt:i4>
      </vt:variant>
      <vt:variant>
        <vt:lpwstr/>
      </vt:variant>
      <vt:variant>
        <vt:lpwstr>_Toc40178631</vt:lpwstr>
      </vt:variant>
      <vt:variant>
        <vt:i4>1441854</vt:i4>
      </vt:variant>
      <vt:variant>
        <vt:i4>8</vt:i4>
      </vt:variant>
      <vt:variant>
        <vt:i4>0</vt:i4>
      </vt:variant>
      <vt:variant>
        <vt:i4>5</vt:i4>
      </vt:variant>
      <vt:variant>
        <vt:lpwstr/>
      </vt:variant>
      <vt:variant>
        <vt:lpwstr>_Toc40178630</vt:lpwstr>
      </vt:variant>
      <vt:variant>
        <vt:i4>2031679</vt:i4>
      </vt:variant>
      <vt:variant>
        <vt:i4>2</vt:i4>
      </vt:variant>
      <vt:variant>
        <vt:i4>0</vt:i4>
      </vt:variant>
      <vt:variant>
        <vt:i4>5</vt:i4>
      </vt:variant>
      <vt:variant>
        <vt:lpwstr/>
      </vt:variant>
      <vt:variant>
        <vt:lpwstr>_Toc40178629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Noé Rios Somoza</cp:lastModifiedBy>
  <cp:revision>1</cp:revision>
  <dcterms:created xsi:type="dcterms:W3CDTF">2022-04-18T23:54:00Z</dcterms:created>
  <dcterms:modified xsi:type="dcterms:W3CDTF">2022-04-19T01:23:00Z</dcterms:modified>
</cp:coreProperties>
</file>