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4C3" w:rsidRPr="006E031C" w:rsidRDefault="00AE44C3" w:rsidP="00251351">
      <w:pPr>
        <w:spacing w:before="120" w:after="120" w:line="276" w:lineRule="auto"/>
        <w:ind w:left="1416" w:hanging="1416"/>
        <w:jc w:val="center"/>
        <w:rPr>
          <w:rFonts w:eastAsia="Times" w:cstheme="minorHAnsi"/>
          <w:b/>
          <w:bCs/>
          <w:sz w:val="20"/>
          <w:szCs w:val="20"/>
        </w:rPr>
      </w:pPr>
      <w:bookmarkStart w:id="0" w:name="_Toc378698399"/>
      <w:bookmarkStart w:id="1" w:name="_GoBack"/>
      <w:bookmarkEnd w:id="1"/>
    </w:p>
    <w:p w:rsidR="0043081A" w:rsidRPr="006E031C" w:rsidRDefault="0043081A" w:rsidP="00D55260">
      <w:pPr>
        <w:spacing w:before="120" w:after="120" w:line="276" w:lineRule="auto"/>
        <w:ind w:left="708" w:hanging="708"/>
        <w:jc w:val="center"/>
        <w:rPr>
          <w:rFonts w:eastAsia="Times" w:cstheme="minorHAnsi"/>
          <w:b/>
          <w:bCs/>
          <w:sz w:val="20"/>
          <w:szCs w:val="20"/>
        </w:rPr>
      </w:pPr>
    </w:p>
    <w:p w:rsidR="009013BB" w:rsidRPr="006E031C" w:rsidRDefault="009013BB" w:rsidP="00D55260">
      <w:pPr>
        <w:spacing w:before="120" w:after="120" w:line="276" w:lineRule="auto"/>
        <w:ind w:left="708" w:hanging="708"/>
        <w:jc w:val="center"/>
        <w:rPr>
          <w:rFonts w:eastAsia="Times" w:cstheme="minorHAnsi"/>
          <w:b/>
          <w:bCs/>
          <w:sz w:val="20"/>
          <w:szCs w:val="20"/>
        </w:rPr>
      </w:pPr>
    </w:p>
    <w:p w:rsidR="009013BB" w:rsidRPr="006E031C" w:rsidRDefault="009013BB" w:rsidP="00D55260">
      <w:pPr>
        <w:spacing w:before="120" w:after="120" w:line="276" w:lineRule="auto"/>
        <w:ind w:left="708" w:hanging="708"/>
        <w:jc w:val="center"/>
        <w:rPr>
          <w:rFonts w:eastAsia="Times" w:cstheme="minorHAnsi"/>
          <w:b/>
          <w:bCs/>
          <w:sz w:val="20"/>
          <w:szCs w:val="20"/>
        </w:rPr>
      </w:pPr>
    </w:p>
    <w:p w:rsidR="009013BB" w:rsidRPr="006E031C" w:rsidRDefault="009013BB" w:rsidP="00D55260">
      <w:pPr>
        <w:spacing w:before="120" w:after="120" w:line="276" w:lineRule="auto"/>
        <w:ind w:left="708" w:hanging="708"/>
        <w:jc w:val="center"/>
        <w:rPr>
          <w:rFonts w:eastAsia="Times" w:cstheme="minorHAnsi"/>
          <w:b/>
          <w:bCs/>
          <w:sz w:val="20"/>
          <w:szCs w:val="20"/>
        </w:rPr>
      </w:pPr>
    </w:p>
    <w:p w:rsidR="0043081A" w:rsidRDefault="0043081A" w:rsidP="00D55260">
      <w:pPr>
        <w:spacing w:before="120" w:after="120" w:line="276" w:lineRule="auto"/>
        <w:ind w:left="708" w:hanging="708"/>
        <w:jc w:val="center"/>
        <w:rPr>
          <w:rFonts w:eastAsia="Times" w:cstheme="minorHAnsi"/>
          <w:b/>
          <w:bCs/>
          <w:sz w:val="20"/>
          <w:szCs w:val="20"/>
        </w:rPr>
      </w:pPr>
    </w:p>
    <w:p w:rsidR="00AE44C3" w:rsidRPr="006E031C" w:rsidRDefault="00AE44C3" w:rsidP="00AE44C3">
      <w:pPr>
        <w:spacing w:before="120" w:after="120" w:line="276" w:lineRule="auto"/>
        <w:jc w:val="center"/>
        <w:rPr>
          <w:rFonts w:eastAsia="Times" w:cstheme="minorHAnsi"/>
          <w:b/>
          <w:bCs/>
          <w:sz w:val="20"/>
          <w:szCs w:val="20"/>
        </w:rPr>
      </w:pPr>
    </w:p>
    <w:p w:rsidR="007E22A5" w:rsidRPr="00F82DAC" w:rsidRDefault="0043081A" w:rsidP="0043081A">
      <w:pPr>
        <w:jc w:val="center"/>
        <w:rPr>
          <w:rFonts w:eastAsia="Times" w:cstheme="minorHAnsi"/>
          <w:b/>
          <w:bCs/>
          <w:color w:val="285C4D" w:themeColor="accent1"/>
          <w:sz w:val="56"/>
          <w:szCs w:val="56"/>
        </w:rPr>
      </w:pPr>
      <w:r w:rsidRPr="00F82DAC">
        <w:rPr>
          <w:rFonts w:eastAsia="Times" w:cstheme="minorHAnsi"/>
          <w:b/>
          <w:bCs/>
          <w:color w:val="285C4D" w:themeColor="accent1"/>
          <w:sz w:val="56"/>
          <w:szCs w:val="56"/>
        </w:rPr>
        <w:t>MODELO DE TÉRMINOS DE REFERENCIA PARA LA</w:t>
      </w:r>
      <w:r w:rsidR="00445D0D">
        <w:rPr>
          <w:rFonts w:eastAsia="Times" w:cstheme="minorHAnsi"/>
          <w:b/>
          <w:bCs/>
          <w:color w:val="285C4D" w:themeColor="accent1"/>
          <w:sz w:val="56"/>
          <w:szCs w:val="56"/>
        </w:rPr>
        <w:t>S</w:t>
      </w:r>
      <w:r w:rsidRPr="00F82DAC">
        <w:rPr>
          <w:rFonts w:eastAsia="Times" w:cstheme="minorHAnsi"/>
          <w:b/>
          <w:bCs/>
          <w:color w:val="285C4D" w:themeColor="accent1"/>
          <w:sz w:val="56"/>
          <w:szCs w:val="56"/>
        </w:rPr>
        <w:t xml:space="preserve"> EVALUACI</w:t>
      </w:r>
      <w:r w:rsidR="00445D0D">
        <w:rPr>
          <w:rFonts w:eastAsia="Times" w:cstheme="minorHAnsi"/>
          <w:b/>
          <w:bCs/>
          <w:color w:val="285C4D" w:themeColor="accent1"/>
          <w:sz w:val="56"/>
          <w:szCs w:val="56"/>
        </w:rPr>
        <w:t>O</w:t>
      </w:r>
      <w:r w:rsidRPr="00F82DAC">
        <w:rPr>
          <w:rFonts w:eastAsia="Times" w:cstheme="minorHAnsi"/>
          <w:b/>
          <w:bCs/>
          <w:color w:val="285C4D" w:themeColor="accent1"/>
          <w:sz w:val="56"/>
          <w:szCs w:val="56"/>
        </w:rPr>
        <w:t>N</w:t>
      </w:r>
      <w:r w:rsidR="00445D0D">
        <w:rPr>
          <w:rFonts w:eastAsia="Times" w:cstheme="minorHAnsi"/>
          <w:b/>
          <w:bCs/>
          <w:color w:val="285C4D" w:themeColor="accent1"/>
          <w:sz w:val="56"/>
          <w:szCs w:val="56"/>
        </w:rPr>
        <w:t>ES</w:t>
      </w:r>
      <w:r w:rsidRPr="00F82DAC">
        <w:rPr>
          <w:rFonts w:eastAsia="Times" w:cstheme="minorHAnsi"/>
          <w:b/>
          <w:bCs/>
          <w:color w:val="285C4D" w:themeColor="accent1"/>
          <w:sz w:val="56"/>
          <w:szCs w:val="56"/>
        </w:rPr>
        <w:t xml:space="preserve"> </w:t>
      </w:r>
      <w:r w:rsidR="00445D0D">
        <w:rPr>
          <w:rFonts w:eastAsia="Times" w:cstheme="minorHAnsi"/>
          <w:b/>
          <w:bCs/>
          <w:color w:val="285C4D" w:themeColor="accent1"/>
          <w:sz w:val="56"/>
          <w:szCs w:val="56"/>
        </w:rPr>
        <w:t xml:space="preserve">ESTRATÉGICAS </w:t>
      </w:r>
      <w:r w:rsidRPr="00F82DAC">
        <w:rPr>
          <w:rFonts w:eastAsia="Times" w:cstheme="minorHAnsi"/>
          <w:b/>
          <w:bCs/>
          <w:color w:val="285C4D" w:themeColor="accent1"/>
          <w:sz w:val="56"/>
          <w:szCs w:val="56"/>
        </w:rPr>
        <w:t>DE CONSISTENCIA Y RESULTADOS</w:t>
      </w:r>
      <w:r w:rsidR="00445D0D">
        <w:rPr>
          <w:rFonts w:eastAsia="Times" w:cstheme="minorHAnsi"/>
          <w:b/>
          <w:bCs/>
          <w:color w:val="285C4D" w:themeColor="accent1"/>
          <w:sz w:val="56"/>
          <w:szCs w:val="56"/>
        </w:rPr>
        <w:t xml:space="preserve"> A LOS FONDOS DE APORTACIONES FEDERALES</w:t>
      </w:r>
    </w:p>
    <w:p w:rsidR="007E22A5" w:rsidRPr="006E031C" w:rsidRDefault="007E22A5" w:rsidP="007E22A5">
      <w:pPr>
        <w:spacing w:before="120" w:after="120" w:line="276" w:lineRule="auto"/>
        <w:jc w:val="center"/>
        <w:rPr>
          <w:rFonts w:eastAsia="Times" w:cstheme="minorHAnsi"/>
          <w:b/>
          <w:bCs/>
          <w:sz w:val="20"/>
          <w:szCs w:val="20"/>
        </w:rPr>
      </w:pPr>
    </w:p>
    <w:p w:rsidR="007E22A5" w:rsidRPr="006E031C" w:rsidRDefault="007E22A5" w:rsidP="007E22A5">
      <w:pPr>
        <w:spacing w:before="120" w:after="120" w:line="276" w:lineRule="auto"/>
        <w:jc w:val="center"/>
        <w:rPr>
          <w:rFonts w:eastAsia="Times" w:cstheme="minorHAnsi"/>
          <w:b/>
          <w:bCs/>
          <w:sz w:val="20"/>
          <w:szCs w:val="20"/>
        </w:rPr>
      </w:pPr>
    </w:p>
    <w:p w:rsidR="0043081A" w:rsidRPr="00F057D1" w:rsidRDefault="0043081A" w:rsidP="0043081A">
      <w:pPr>
        <w:jc w:val="center"/>
        <w:rPr>
          <w:rFonts w:eastAsia="Times" w:cstheme="minorHAnsi"/>
          <w:bCs/>
          <w:i/>
          <w:sz w:val="28"/>
          <w:szCs w:val="28"/>
        </w:rPr>
      </w:pPr>
      <w:r w:rsidRPr="00F057D1">
        <w:rPr>
          <w:rFonts w:eastAsia="Times" w:cstheme="minorHAnsi"/>
          <w:bCs/>
          <w:i/>
          <w:sz w:val="28"/>
          <w:szCs w:val="28"/>
        </w:rPr>
        <w:t xml:space="preserve">Aplicable a evaluaciones cuya instancia de coordinación es la </w:t>
      </w:r>
      <w:r w:rsidR="00954ADE">
        <w:rPr>
          <w:rFonts w:eastAsia="Times" w:cstheme="minorHAnsi"/>
          <w:bCs/>
          <w:i/>
          <w:sz w:val="28"/>
          <w:szCs w:val="28"/>
        </w:rPr>
        <w:t>Unidad de Evaluación del Desempeño</w:t>
      </w:r>
    </w:p>
    <w:p w:rsidR="0043081A" w:rsidRDefault="0043081A" w:rsidP="0043081A">
      <w:pPr>
        <w:rPr>
          <w:rFonts w:cstheme="minorHAnsi"/>
          <w:sz w:val="20"/>
          <w:szCs w:val="20"/>
        </w:rPr>
      </w:pPr>
    </w:p>
    <w:p w:rsidR="00385042" w:rsidRPr="006E031C" w:rsidRDefault="00385042" w:rsidP="0043081A">
      <w:pPr>
        <w:rPr>
          <w:rFonts w:cstheme="minorHAnsi"/>
          <w:sz w:val="20"/>
          <w:szCs w:val="20"/>
        </w:rPr>
      </w:pPr>
    </w:p>
    <w:p w:rsidR="0043081A" w:rsidRDefault="0043081A" w:rsidP="0043081A">
      <w:pPr>
        <w:rPr>
          <w:rFonts w:cstheme="minorHAnsi"/>
          <w:sz w:val="20"/>
          <w:szCs w:val="20"/>
        </w:rPr>
      </w:pPr>
    </w:p>
    <w:p w:rsidR="00E5123E" w:rsidRPr="006E031C" w:rsidRDefault="00E5123E" w:rsidP="0043081A">
      <w:pPr>
        <w:rPr>
          <w:rFonts w:cstheme="minorHAnsi"/>
          <w:sz w:val="20"/>
          <w:szCs w:val="20"/>
        </w:rPr>
      </w:pPr>
    </w:p>
    <w:p w:rsidR="0043081A" w:rsidRPr="006E031C" w:rsidRDefault="0043081A" w:rsidP="0043081A">
      <w:pPr>
        <w:rPr>
          <w:rFonts w:cstheme="minorHAnsi"/>
          <w:sz w:val="20"/>
          <w:szCs w:val="20"/>
        </w:rPr>
      </w:pPr>
    </w:p>
    <w:p w:rsidR="0043081A" w:rsidRPr="006E031C" w:rsidRDefault="0043081A" w:rsidP="0043081A">
      <w:pPr>
        <w:rPr>
          <w:rFonts w:cstheme="minorHAnsi"/>
          <w:sz w:val="20"/>
          <w:szCs w:val="20"/>
        </w:rPr>
      </w:pPr>
    </w:p>
    <w:p w:rsidR="0043081A" w:rsidRPr="006E031C" w:rsidRDefault="0043081A" w:rsidP="0043081A">
      <w:pPr>
        <w:rPr>
          <w:rFonts w:cstheme="minorHAnsi"/>
          <w:sz w:val="20"/>
          <w:szCs w:val="20"/>
        </w:rPr>
      </w:pPr>
    </w:p>
    <w:p w:rsidR="0043081A" w:rsidRPr="006E031C" w:rsidRDefault="0043081A" w:rsidP="0043081A">
      <w:pPr>
        <w:rPr>
          <w:rFonts w:cstheme="minorHAnsi"/>
          <w:sz w:val="20"/>
          <w:szCs w:val="20"/>
        </w:rPr>
      </w:pPr>
    </w:p>
    <w:p w:rsidR="00AE44C3" w:rsidRPr="006E031C" w:rsidRDefault="00AE44C3" w:rsidP="00E22EF8">
      <w:pPr>
        <w:jc w:val="both"/>
        <w:rPr>
          <w:rFonts w:eastAsia="Times" w:cstheme="minorHAnsi"/>
          <w:b/>
          <w:bCs/>
          <w:sz w:val="20"/>
          <w:szCs w:val="20"/>
        </w:rPr>
      </w:pPr>
    </w:p>
    <w:p w:rsidR="00AE44C3" w:rsidRPr="006E031C" w:rsidRDefault="00AE44C3" w:rsidP="00AE44C3">
      <w:pPr>
        <w:ind w:left="708" w:hanging="708"/>
        <w:jc w:val="both"/>
        <w:rPr>
          <w:rFonts w:eastAsia="Times" w:cstheme="minorHAnsi"/>
          <w:b/>
          <w:bCs/>
          <w:sz w:val="20"/>
          <w:szCs w:val="20"/>
        </w:rPr>
      </w:pPr>
    </w:p>
    <w:p w:rsidR="00AE44C3" w:rsidRPr="006E031C" w:rsidRDefault="00AE44C3" w:rsidP="00AE44C3">
      <w:pPr>
        <w:ind w:left="708" w:hanging="708"/>
        <w:jc w:val="both"/>
        <w:rPr>
          <w:rFonts w:eastAsia="Times" w:cstheme="minorHAnsi"/>
          <w:b/>
          <w:bCs/>
          <w:sz w:val="20"/>
          <w:szCs w:val="20"/>
        </w:rPr>
      </w:pPr>
    </w:p>
    <w:p w:rsidR="00AE44C3" w:rsidRPr="006E031C" w:rsidRDefault="00AE44C3" w:rsidP="00AE44C3">
      <w:pPr>
        <w:ind w:left="708" w:hanging="708"/>
        <w:jc w:val="both"/>
        <w:rPr>
          <w:rFonts w:eastAsia="Times" w:cstheme="minorHAnsi"/>
          <w:b/>
          <w:bCs/>
          <w:sz w:val="20"/>
          <w:szCs w:val="20"/>
        </w:rPr>
      </w:pPr>
    </w:p>
    <w:p w:rsidR="00AE44C3" w:rsidRPr="006E031C" w:rsidRDefault="00AE44C3" w:rsidP="00AE44C3">
      <w:pPr>
        <w:ind w:left="708" w:hanging="708"/>
        <w:jc w:val="both"/>
        <w:rPr>
          <w:rFonts w:eastAsia="Times" w:cstheme="minorHAnsi"/>
          <w:b/>
          <w:bCs/>
          <w:sz w:val="20"/>
          <w:szCs w:val="20"/>
        </w:rPr>
      </w:pPr>
    </w:p>
    <w:p w:rsidR="00AE44C3" w:rsidRPr="006E031C" w:rsidRDefault="00954ADE" w:rsidP="00AE44C3">
      <w:pPr>
        <w:ind w:left="708" w:hanging="708"/>
        <w:jc w:val="right"/>
        <w:rPr>
          <w:rFonts w:cstheme="minorHAnsi"/>
          <w:b/>
          <w:sz w:val="20"/>
          <w:szCs w:val="20"/>
        </w:rPr>
      </w:pPr>
      <w:r>
        <w:rPr>
          <w:rFonts w:cstheme="minorHAnsi"/>
          <w:b/>
          <w:sz w:val="20"/>
          <w:szCs w:val="20"/>
        </w:rPr>
        <w:t xml:space="preserve">Abril </w:t>
      </w:r>
      <w:r w:rsidR="006B3547">
        <w:rPr>
          <w:rFonts w:cstheme="minorHAnsi"/>
          <w:b/>
          <w:sz w:val="20"/>
          <w:szCs w:val="20"/>
        </w:rPr>
        <w:t>de 202</w:t>
      </w:r>
      <w:r>
        <w:rPr>
          <w:rFonts w:cstheme="minorHAnsi"/>
          <w:b/>
          <w:sz w:val="20"/>
          <w:szCs w:val="20"/>
        </w:rPr>
        <w:t>2</w:t>
      </w:r>
    </w:p>
    <w:p w:rsidR="00AE44C3" w:rsidRPr="006E031C" w:rsidRDefault="00AE44C3" w:rsidP="00AE44C3">
      <w:pPr>
        <w:ind w:left="708" w:hanging="708"/>
        <w:jc w:val="right"/>
        <w:rPr>
          <w:rFonts w:cstheme="minorHAnsi"/>
          <w:b/>
          <w:sz w:val="20"/>
          <w:szCs w:val="20"/>
        </w:rPr>
      </w:pPr>
    </w:p>
    <w:p w:rsidR="00AE44C3" w:rsidRPr="006E031C" w:rsidRDefault="00AE44C3" w:rsidP="00AE44C3">
      <w:pPr>
        <w:ind w:left="708" w:hanging="708"/>
        <w:jc w:val="right"/>
        <w:rPr>
          <w:rFonts w:cstheme="minorHAnsi"/>
          <w:b/>
          <w:sz w:val="20"/>
          <w:szCs w:val="20"/>
        </w:rPr>
      </w:pPr>
    </w:p>
    <w:sdt>
      <w:sdtPr>
        <w:rPr>
          <w:rFonts w:asciiTheme="minorHAnsi" w:eastAsiaTheme="minorHAnsi" w:hAnsiTheme="minorHAnsi" w:cstheme="minorHAnsi"/>
          <w:b w:val="0"/>
          <w:bCs w:val="0"/>
          <w:color w:val="auto"/>
          <w:sz w:val="20"/>
          <w:szCs w:val="20"/>
          <w:lang w:val="es-ES"/>
        </w:rPr>
        <w:id w:val="-1034499522"/>
        <w:docPartObj>
          <w:docPartGallery w:val="Table of Contents"/>
          <w:docPartUnique/>
        </w:docPartObj>
      </w:sdtPr>
      <w:sdtEndPr>
        <w:rPr>
          <w:rFonts w:ascii="Calibri" w:hAnsi="Calibri" w:cs="Calibri"/>
          <w:sz w:val="22"/>
          <w:szCs w:val="22"/>
        </w:rPr>
      </w:sdtEndPr>
      <w:sdtContent>
        <w:p w:rsidR="0018087F" w:rsidRPr="00F82DAC" w:rsidRDefault="00021AE8">
          <w:pPr>
            <w:pStyle w:val="TtuloTDC"/>
            <w:rPr>
              <w:rFonts w:asciiTheme="minorHAnsi" w:hAnsiTheme="minorHAnsi" w:cstheme="minorHAnsi"/>
              <w:color w:val="285C4D" w:themeColor="accent1"/>
              <w:sz w:val="24"/>
              <w:szCs w:val="20"/>
              <w:lang w:val="es-ES"/>
            </w:rPr>
          </w:pPr>
          <w:r w:rsidRPr="00F82DAC">
            <w:rPr>
              <w:rFonts w:asciiTheme="minorHAnsi" w:hAnsiTheme="minorHAnsi" w:cstheme="minorHAnsi"/>
              <w:color w:val="285C4D" w:themeColor="accent1"/>
              <w:sz w:val="24"/>
              <w:szCs w:val="20"/>
              <w:lang w:val="es-ES"/>
            </w:rPr>
            <w:t>CONTENIDO</w:t>
          </w:r>
        </w:p>
        <w:p w:rsidR="00021AE8" w:rsidRPr="006E031C" w:rsidRDefault="00021AE8" w:rsidP="00021AE8">
          <w:pPr>
            <w:rPr>
              <w:rFonts w:cstheme="minorHAnsi"/>
              <w:sz w:val="20"/>
              <w:szCs w:val="20"/>
              <w:lang w:val="es-ES"/>
            </w:rPr>
          </w:pPr>
        </w:p>
        <w:p w:rsidR="000F270B" w:rsidRPr="000F270B" w:rsidRDefault="0018087F">
          <w:pPr>
            <w:pStyle w:val="TDC1"/>
            <w:rPr>
              <w:rFonts w:asciiTheme="minorHAnsi" w:eastAsiaTheme="minorEastAsia" w:hAnsiTheme="minorHAnsi" w:cstheme="minorHAnsi"/>
              <w:b w:val="0"/>
              <w:bCs w:val="0"/>
              <w:caps w:val="0"/>
              <w:noProof/>
              <w:sz w:val="20"/>
              <w:szCs w:val="20"/>
              <w:lang w:val="es-MX" w:eastAsia="es-MX"/>
            </w:rPr>
          </w:pPr>
          <w:r w:rsidRPr="00A2772E">
            <w:rPr>
              <w:rFonts w:ascii="Calibri" w:hAnsi="Calibri" w:cs="Calibri"/>
              <w:sz w:val="22"/>
              <w:szCs w:val="22"/>
            </w:rPr>
            <w:fldChar w:fldCharType="begin"/>
          </w:r>
          <w:r w:rsidRPr="00A2772E">
            <w:rPr>
              <w:rFonts w:ascii="Calibri" w:hAnsi="Calibri" w:cs="Calibri"/>
              <w:sz w:val="22"/>
              <w:szCs w:val="22"/>
            </w:rPr>
            <w:instrText xml:space="preserve"> TOC \o "1-3" \h \z \u </w:instrText>
          </w:r>
          <w:r w:rsidRPr="00A2772E">
            <w:rPr>
              <w:rFonts w:ascii="Calibri" w:hAnsi="Calibri" w:cs="Calibri"/>
              <w:sz w:val="22"/>
              <w:szCs w:val="22"/>
            </w:rPr>
            <w:fldChar w:fldCharType="separate"/>
          </w:r>
          <w:hyperlink w:anchor="_Toc101196772" w:history="1">
            <w:r w:rsidR="000F270B" w:rsidRPr="000F270B">
              <w:rPr>
                <w:rStyle w:val="Hipervnculo"/>
                <w:rFonts w:asciiTheme="minorHAnsi" w:hAnsiTheme="minorHAnsi" w:cstheme="minorHAnsi"/>
                <w:noProof/>
                <w:sz w:val="20"/>
                <w:szCs w:val="20"/>
              </w:rPr>
              <w:t>I.</w:t>
            </w:r>
            <w:r w:rsidR="000F270B" w:rsidRPr="000F270B">
              <w:rPr>
                <w:rFonts w:asciiTheme="minorHAnsi" w:eastAsiaTheme="minorEastAsia" w:hAnsiTheme="minorHAnsi" w:cstheme="minorHAnsi"/>
                <w:b w:val="0"/>
                <w:bCs w:val="0"/>
                <w:caps w:val="0"/>
                <w:noProof/>
                <w:sz w:val="20"/>
                <w:szCs w:val="20"/>
                <w:lang w:val="es-MX" w:eastAsia="es-MX"/>
              </w:rPr>
              <w:tab/>
            </w:r>
            <w:r w:rsidR="000F270B" w:rsidRPr="000F270B">
              <w:rPr>
                <w:rStyle w:val="Hipervnculo"/>
                <w:rFonts w:asciiTheme="minorHAnsi" w:hAnsiTheme="minorHAnsi" w:cstheme="minorHAnsi"/>
                <w:noProof/>
                <w:sz w:val="20"/>
                <w:szCs w:val="20"/>
              </w:rPr>
              <w:t>PRESENTACIÓN Y ANTECEDENTES</w:t>
            </w:r>
            <w:r w:rsidR="000F270B" w:rsidRPr="000F270B">
              <w:rPr>
                <w:rFonts w:asciiTheme="minorHAnsi" w:hAnsiTheme="minorHAnsi" w:cstheme="minorHAnsi"/>
                <w:noProof/>
                <w:webHidden/>
                <w:sz w:val="20"/>
                <w:szCs w:val="20"/>
              </w:rPr>
              <w:tab/>
            </w:r>
            <w:r w:rsidR="000F270B" w:rsidRPr="000F270B">
              <w:rPr>
                <w:rFonts w:asciiTheme="minorHAnsi" w:hAnsiTheme="minorHAnsi" w:cstheme="minorHAnsi"/>
                <w:noProof/>
                <w:webHidden/>
                <w:sz w:val="20"/>
                <w:szCs w:val="20"/>
              </w:rPr>
              <w:fldChar w:fldCharType="begin"/>
            </w:r>
            <w:r w:rsidR="000F270B" w:rsidRPr="000F270B">
              <w:rPr>
                <w:rFonts w:asciiTheme="minorHAnsi" w:hAnsiTheme="minorHAnsi" w:cstheme="minorHAnsi"/>
                <w:noProof/>
                <w:webHidden/>
                <w:sz w:val="20"/>
                <w:szCs w:val="20"/>
              </w:rPr>
              <w:instrText xml:space="preserve"> PAGEREF _Toc101196772 \h </w:instrText>
            </w:r>
            <w:r w:rsidR="000F270B" w:rsidRPr="000F270B">
              <w:rPr>
                <w:rFonts w:asciiTheme="minorHAnsi" w:hAnsiTheme="minorHAnsi" w:cstheme="minorHAnsi"/>
                <w:noProof/>
                <w:webHidden/>
                <w:sz w:val="20"/>
                <w:szCs w:val="20"/>
              </w:rPr>
            </w:r>
            <w:r w:rsidR="000F270B" w:rsidRPr="000F270B">
              <w:rPr>
                <w:rFonts w:asciiTheme="minorHAnsi" w:hAnsiTheme="minorHAnsi" w:cstheme="minorHAnsi"/>
                <w:noProof/>
                <w:webHidden/>
                <w:sz w:val="20"/>
                <w:szCs w:val="20"/>
              </w:rPr>
              <w:fldChar w:fldCharType="separate"/>
            </w:r>
            <w:r w:rsidR="00FB6939">
              <w:rPr>
                <w:rFonts w:asciiTheme="minorHAnsi" w:hAnsiTheme="minorHAnsi" w:cstheme="minorHAnsi"/>
                <w:noProof/>
                <w:webHidden/>
                <w:sz w:val="20"/>
                <w:szCs w:val="20"/>
              </w:rPr>
              <w:t>4</w:t>
            </w:r>
            <w:r w:rsidR="000F270B" w:rsidRPr="000F270B">
              <w:rPr>
                <w:rFonts w:asciiTheme="minorHAnsi" w:hAnsiTheme="minorHAnsi" w:cstheme="minorHAnsi"/>
                <w:noProof/>
                <w:webHidden/>
                <w:sz w:val="20"/>
                <w:szCs w:val="20"/>
              </w:rPr>
              <w:fldChar w:fldCharType="end"/>
            </w:r>
          </w:hyperlink>
        </w:p>
        <w:p w:rsidR="000F270B" w:rsidRPr="000F270B" w:rsidRDefault="0099645B">
          <w:pPr>
            <w:pStyle w:val="TDC1"/>
            <w:rPr>
              <w:rFonts w:asciiTheme="minorHAnsi" w:eastAsiaTheme="minorEastAsia" w:hAnsiTheme="minorHAnsi" w:cstheme="minorHAnsi"/>
              <w:b w:val="0"/>
              <w:bCs w:val="0"/>
              <w:caps w:val="0"/>
              <w:noProof/>
              <w:sz w:val="20"/>
              <w:szCs w:val="20"/>
              <w:lang w:val="es-MX" w:eastAsia="es-MX"/>
            </w:rPr>
          </w:pPr>
          <w:hyperlink w:anchor="_Toc101196773" w:history="1">
            <w:r w:rsidR="000F270B" w:rsidRPr="000F270B">
              <w:rPr>
                <w:rStyle w:val="Hipervnculo"/>
                <w:rFonts w:asciiTheme="minorHAnsi" w:hAnsiTheme="minorHAnsi" w:cstheme="minorHAnsi"/>
                <w:noProof/>
                <w:sz w:val="20"/>
                <w:szCs w:val="20"/>
              </w:rPr>
              <w:t>II.</w:t>
            </w:r>
            <w:r w:rsidR="000F270B" w:rsidRPr="000F270B">
              <w:rPr>
                <w:rFonts w:asciiTheme="minorHAnsi" w:eastAsiaTheme="minorEastAsia" w:hAnsiTheme="minorHAnsi" w:cstheme="minorHAnsi"/>
                <w:b w:val="0"/>
                <w:bCs w:val="0"/>
                <w:caps w:val="0"/>
                <w:noProof/>
                <w:sz w:val="20"/>
                <w:szCs w:val="20"/>
                <w:lang w:val="es-MX" w:eastAsia="es-MX"/>
              </w:rPr>
              <w:tab/>
            </w:r>
            <w:r w:rsidR="000F270B" w:rsidRPr="000F270B">
              <w:rPr>
                <w:rStyle w:val="Hipervnculo"/>
                <w:rFonts w:asciiTheme="minorHAnsi" w:hAnsiTheme="minorHAnsi" w:cstheme="minorHAnsi"/>
                <w:noProof/>
                <w:sz w:val="20"/>
                <w:szCs w:val="20"/>
              </w:rPr>
              <w:t>GLOSARIO</w:t>
            </w:r>
            <w:r w:rsidR="000F270B" w:rsidRPr="000F270B">
              <w:rPr>
                <w:rFonts w:asciiTheme="minorHAnsi" w:hAnsiTheme="minorHAnsi" w:cstheme="minorHAnsi"/>
                <w:noProof/>
                <w:webHidden/>
                <w:sz w:val="20"/>
                <w:szCs w:val="20"/>
              </w:rPr>
              <w:tab/>
            </w:r>
            <w:r w:rsidR="000F270B" w:rsidRPr="000F270B">
              <w:rPr>
                <w:rFonts w:asciiTheme="minorHAnsi" w:hAnsiTheme="minorHAnsi" w:cstheme="minorHAnsi"/>
                <w:noProof/>
                <w:webHidden/>
                <w:sz w:val="20"/>
                <w:szCs w:val="20"/>
              </w:rPr>
              <w:fldChar w:fldCharType="begin"/>
            </w:r>
            <w:r w:rsidR="000F270B" w:rsidRPr="000F270B">
              <w:rPr>
                <w:rFonts w:asciiTheme="minorHAnsi" w:hAnsiTheme="minorHAnsi" w:cstheme="minorHAnsi"/>
                <w:noProof/>
                <w:webHidden/>
                <w:sz w:val="20"/>
                <w:szCs w:val="20"/>
              </w:rPr>
              <w:instrText xml:space="preserve"> PAGEREF _Toc101196773 \h </w:instrText>
            </w:r>
            <w:r w:rsidR="000F270B" w:rsidRPr="000F270B">
              <w:rPr>
                <w:rFonts w:asciiTheme="minorHAnsi" w:hAnsiTheme="minorHAnsi" w:cstheme="minorHAnsi"/>
                <w:noProof/>
                <w:webHidden/>
                <w:sz w:val="20"/>
                <w:szCs w:val="20"/>
              </w:rPr>
            </w:r>
            <w:r w:rsidR="000F270B" w:rsidRPr="000F270B">
              <w:rPr>
                <w:rFonts w:asciiTheme="minorHAnsi" w:hAnsiTheme="minorHAnsi" w:cstheme="minorHAnsi"/>
                <w:noProof/>
                <w:webHidden/>
                <w:sz w:val="20"/>
                <w:szCs w:val="20"/>
              </w:rPr>
              <w:fldChar w:fldCharType="separate"/>
            </w:r>
            <w:r w:rsidR="00FB6939">
              <w:rPr>
                <w:rFonts w:asciiTheme="minorHAnsi" w:hAnsiTheme="minorHAnsi" w:cstheme="minorHAnsi"/>
                <w:noProof/>
                <w:webHidden/>
                <w:sz w:val="20"/>
                <w:szCs w:val="20"/>
              </w:rPr>
              <w:t>6</w:t>
            </w:r>
            <w:r w:rsidR="000F270B" w:rsidRPr="000F270B">
              <w:rPr>
                <w:rFonts w:asciiTheme="minorHAnsi" w:hAnsiTheme="minorHAnsi" w:cstheme="minorHAnsi"/>
                <w:noProof/>
                <w:webHidden/>
                <w:sz w:val="20"/>
                <w:szCs w:val="20"/>
              </w:rPr>
              <w:fldChar w:fldCharType="end"/>
            </w:r>
          </w:hyperlink>
        </w:p>
        <w:p w:rsidR="000F270B" w:rsidRPr="000F270B" w:rsidRDefault="0099645B">
          <w:pPr>
            <w:pStyle w:val="TDC1"/>
            <w:rPr>
              <w:rFonts w:asciiTheme="minorHAnsi" w:eastAsiaTheme="minorEastAsia" w:hAnsiTheme="minorHAnsi" w:cstheme="minorHAnsi"/>
              <w:b w:val="0"/>
              <w:bCs w:val="0"/>
              <w:caps w:val="0"/>
              <w:noProof/>
              <w:sz w:val="20"/>
              <w:szCs w:val="20"/>
              <w:lang w:val="es-MX" w:eastAsia="es-MX"/>
            </w:rPr>
          </w:pPr>
          <w:hyperlink w:anchor="_Toc101196774" w:history="1">
            <w:r w:rsidR="000F270B" w:rsidRPr="000F270B">
              <w:rPr>
                <w:rStyle w:val="Hipervnculo"/>
                <w:rFonts w:asciiTheme="minorHAnsi" w:hAnsiTheme="minorHAnsi" w:cstheme="minorHAnsi"/>
                <w:noProof/>
                <w:sz w:val="20"/>
                <w:szCs w:val="20"/>
              </w:rPr>
              <w:t>III.</w:t>
            </w:r>
            <w:r w:rsidR="000F270B" w:rsidRPr="000F270B">
              <w:rPr>
                <w:rFonts w:asciiTheme="minorHAnsi" w:eastAsiaTheme="minorEastAsia" w:hAnsiTheme="minorHAnsi" w:cstheme="minorHAnsi"/>
                <w:b w:val="0"/>
                <w:bCs w:val="0"/>
                <w:caps w:val="0"/>
                <w:noProof/>
                <w:sz w:val="20"/>
                <w:szCs w:val="20"/>
                <w:lang w:val="es-MX" w:eastAsia="es-MX"/>
              </w:rPr>
              <w:tab/>
            </w:r>
            <w:r w:rsidR="000F270B" w:rsidRPr="000F270B">
              <w:rPr>
                <w:rStyle w:val="Hipervnculo"/>
                <w:rFonts w:asciiTheme="minorHAnsi" w:hAnsiTheme="minorHAnsi" w:cstheme="minorHAnsi"/>
                <w:noProof/>
                <w:sz w:val="20"/>
                <w:szCs w:val="20"/>
              </w:rPr>
              <w:t>OBJETIVOS DE LA EVALUACIÓN</w:t>
            </w:r>
            <w:r w:rsidR="000F270B" w:rsidRPr="000F270B">
              <w:rPr>
                <w:rFonts w:asciiTheme="minorHAnsi" w:hAnsiTheme="minorHAnsi" w:cstheme="minorHAnsi"/>
                <w:noProof/>
                <w:webHidden/>
                <w:sz w:val="20"/>
                <w:szCs w:val="20"/>
              </w:rPr>
              <w:tab/>
            </w:r>
            <w:r w:rsidR="000F270B" w:rsidRPr="000F270B">
              <w:rPr>
                <w:rFonts w:asciiTheme="minorHAnsi" w:hAnsiTheme="minorHAnsi" w:cstheme="minorHAnsi"/>
                <w:noProof/>
                <w:webHidden/>
                <w:sz w:val="20"/>
                <w:szCs w:val="20"/>
              </w:rPr>
              <w:fldChar w:fldCharType="begin"/>
            </w:r>
            <w:r w:rsidR="000F270B" w:rsidRPr="000F270B">
              <w:rPr>
                <w:rFonts w:asciiTheme="minorHAnsi" w:hAnsiTheme="minorHAnsi" w:cstheme="minorHAnsi"/>
                <w:noProof/>
                <w:webHidden/>
                <w:sz w:val="20"/>
                <w:szCs w:val="20"/>
              </w:rPr>
              <w:instrText xml:space="preserve"> PAGEREF _Toc101196774 \h </w:instrText>
            </w:r>
            <w:r w:rsidR="000F270B" w:rsidRPr="000F270B">
              <w:rPr>
                <w:rFonts w:asciiTheme="minorHAnsi" w:hAnsiTheme="minorHAnsi" w:cstheme="minorHAnsi"/>
                <w:noProof/>
                <w:webHidden/>
                <w:sz w:val="20"/>
                <w:szCs w:val="20"/>
              </w:rPr>
            </w:r>
            <w:r w:rsidR="000F270B" w:rsidRPr="000F270B">
              <w:rPr>
                <w:rFonts w:asciiTheme="minorHAnsi" w:hAnsiTheme="minorHAnsi" w:cstheme="minorHAnsi"/>
                <w:noProof/>
                <w:webHidden/>
                <w:sz w:val="20"/>
                <w:szCs w:val="20"/>
              </w:rPr>
              <w:fldChar w:fldCharType="separate"/>
            </w:r>
            <w:r w:rsidR="00FB6939">
              <w:rPr>
                <w:rFonts w:asciiTheme="minorHAnsi" w:hAnsiTheme="minorHAnsi" w:cstheme="minorHAnsi"/>
                <w:noProof/>
                <w:webHidden/>
                <w:sz w:val="20"/>
                <w:szCs w:val="20"/>
              </w:rPr>
              <w:t>11</w:t>
            </w:r>
            <w:r w:rsidR="000F270B" w:rsidRPr="000F270B">
              <w:rPr>
                <w:rFonts w:asciiTheme="minorHAnsi" w:hAnsiTheme="minorHAnsi" w:cstheme="minorHAnsi"/>
                <w:noProof/>
                <w:webHidden/>
                <w:sz w:val="20"/>
                <w:szCs w:val="20"/>
              </w:rPr>
              <w:fldChar w:fldCharType="end"/>
            </w:r>
          </w:hyperlink>
        </w:p>
        <w:p w:rsidR="000F270B" w:rsidRPr="000F270B" w:rsidRDefault="0099645B">
          <w:pPr>
            <w:pStyle w:val="TDC2"/>
            <w:tabs>
              <w:tab w:val="right" w:leader="dot" w:pos="8828"/>
            </w:tabs>
            <w:rPr>
              <w:rFonts w:asciiTheme="minorHAnsi" w:eastAsiaTheme="minorEastAsia" w:hAnsiTheme="minorHAnsi" w:cstheme="minorHAnsi"/>
              <w:b w:val="0"/>
              <w:bCs w:val="0"/>
              <w:noProof/>
              <w:lang w:val="es-MX" w:eastAsia="es-MX"/>
            </w:rPr>
          </w:pPr>
          <w:hyperlink w:anchor="_Toc101196775" w:history="1">
            <w:r w:rsidR="000F270B" w:rsidRPr="000F270B">
              <w:rPr>
                <w:rStyle w:val="Hipervnculo"/>
                <w:rFonts w:asciiTheme="minorHAnsi" w:eastAsia="Times" w:hAnsiTheme="minorHAnsi" w:cstheme="minorHAnsi"/>
                <w:noProof/>
              </w:rPr>
              <w:t>Objetivo general</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_Toc101196775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11</w:t>
            </w:r>
            <w:r w:rsidR="000F270B" w:rsidRPr="000F270B">
              <w:rPr>
                <w:rFonts w:asciiTheme="minorHAnsi" w:hAnsiTheme="minorHAnsi" w:cstheme="minorHAnsi"/>
                <w:noProof/>
                <w:webHidden/>
              </w:rPr>
              <w:fldChar w:fldCharType="end"/>
            </w:r>
          </w:hyperlink>
        </w:p>
        <w:p w:rsidR="000F270B" w:rsidRPr="000F270B" w:rsidRDefault="0099645B">
          <w:pPr>
            <w:pStyle w:val="TDC2"/>
            <w:tabs>
              <w:tab w:val="right" w:leader="dot" w:pos="8828"/>
            </w:tabs>
            <w:rPr>
              <w:rFonts w:asciiTheme="minorHAnsi" w:eastAsiaTheme="minorEastAsia" w:hAnsiTheme="minorHAnsi" w:cstheme="minorHAnsi"/>
              <w:b w:val="0"/>
              <w:bCs w:val="0"/>
              <w:noProof/>
              <w:lang w:val="es-MX" w:eastAsia="es-MX"/>
            </w:rPr>
          </w:pPr>
          <w:hyperlink w:anchor="_Toc101196776" w:history="1">
            <w:r w:rsidR="000F270B" w:rsidRPr="000F270B">
              <w:rPr>
                <w:rStyle w:val="Hipervnculo"/>
                <w:rFonts w:asciiTheme="minorHAnsi" w:eastAsia="Times" w:hAnsiTheme="minorHAnsi" w:cstheme="minorHAnsi"/>
                <w:noProof/>
              </w:rPr>
              <w:t>Objetivos específicos</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_Toc101196776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11</w:t>
            </w:r>
            <w:r w:rsidR="000F270B" w:rsidRPr="000F270B">
              <w:rPr>
                <w:rFonts w:asciiTheme="minorHAnsi" w:hAnsiTheme="minorHAnsi" w:cstheme="minorHAnsi"/>
                <w:noProof/>
                <w:webHidden/>
              </w:rPr>
              <w:fldChar w:fldCharType="end"/>
            </w:r>
          </w:hyperlink>
        </w:p>
        <w:p w:rsidR="000F270B" w:rsidRPr="000F270B" w:rsidRDefault="0099645B">
          <w:pPr>
            <w:pStyle w:val="TDC1"/>
            <w:rPr>
              <w:rFonts w:asciiTheme="minorHAnsi" w:eastAsiaTheme="minorEastAsia" w:hAnsiTheme="minorHAnsi" w:cstheme="minorHAnsi"/>
              <w:b w:val="0"/>
              <w:bCs w:val="0"/>
              <w:caps w:val="0"/>
              <w:noProof/>
              <w:sz w:val="20"/>
              <w:szCs w:val="20"/>
              <w:lang w:val="es-MX" w:eastAsia="es-MX"/>
            </w:rPr>
          </w:pPr>
          <w:hyperlink w:anchor="_Toc101196777" w:history="1">
            <w:r w:rsidR="000F270B" w:rsidRPr="000F270B">
              <w:rPr>
                <w:rStyle w:val="Hipervnculo"/>
                <w:rFonts w:asciiTheme="minorHAnsi" w:hAnsiTheme="minorHAnsi" w:cstheme="minorHAnsi"/>
                <w:noProof/>
                <w:sz w:val="20"/>
                <w:szCs w:val="20"/>
              </w:rPr>
              <w:t>IV.</w:t>
            </w:r>
            <w:r w:rsidR="000F270B" w:rsidRPr="000F270B">
              <w:rPr>
                <w:rFonts w:asciiTheme="minorHAnsi" w:eastAsiaTheme="minorEastAsia" w:hAnsiTheme="minorHAnsi" w:cstheme="minorHAnsi"/>
                <w:b w:val="0"/>
                <w:bCs w:val="0"/>
                <w:caps w:val="0"/>
                <w:noProof/>
                <w:sz w:val="20"/>
                <w:szCs w:val="20"/>
                <w:lang w:val="es-MX" w:eastAsia="es-MX"/>
              </w:rPr>
              <w:tab/>
            </w:r>
            <w:r w:rsidR="000F270B" w:rsidRPr="000F270B">
              <w:rPr>
                <w:rStyle w:val="Hipervnculo"/>
                <w:rFonts w:asciiTheme="minorHAnsi" w:hAnsiTheme="minorHAnsi" w:cstheme="minorHAnsi"/>
                <w:noProof/>
                <w:sz w:val="20"/>
                <w:szCs w:val="20"/>
              </w:rPr>
              <w:t>METODOLOGÍA</w:t>
            </w:r>
            <w:r w:rsidR="000F270B" w:rsidRPr="000F270B">
              <w:rPr>
                <w:rFonts w:asciiTheme="minorHAnsi" w:hAnsiTheme="minorHAnsi" w:cstheme="minorHAnsi"/>
                <w:noProof/>
                <w:webHidden/>
                <w:sz w:val="20"/>
                <w:szCs w:val="20"/>
              </w:rPr>
              <w:tab/>
            </w:r>
            <w:r w:rsidR="000F270B" w:rsidRPr="000F270B">
              <w:rPr>
                <w:rFonts w:asciiTheme="minorHAnsi" w:hAnsiTheme="minorHAnsi" w:cstheme="minorHAnsi"/>
                <w:noProof/>
                <w:webHidden/>
                <w:sz w:val="20"/>
                <w:szCs w:val="20"/>
              </w:rPr>
              <w:fldChar w:fldCharType="begin"/>
            </w:r>
            <w:r w:rsidR="000F270B" w:rsidRPr="000F270B">
              <w:rPr>
                <w:rFonts w:asciiTheme="minorHAnsi" w:hAnsiTheme="minorHAnsi" w:cstheme="minorHAnsi"/>
                <w:noProof/>
                <w:webHidden/>
                <w:sz w:val="20"/>
                <w:szCs w:val="20"/>
              </w:rPr>
              <w:instrText xml:space="preserve"> PAGEREF _Toc101196777 \h </w:instrText>
            </w:r>
            <w:r w:rsidR="000F270B" w:rsidRPr="000F270B">
              <w:rPr>
                <w:rFonts w:asciiTheme="minorHAnsi" w:hAnsiTheme="minorHAnsi" w:cstheme="minorHAnsi"/>
                <w:noProof/>
                <w:webHidden/>
                <w:sz w:val="20"/>
                <w:szCs w:val="20"/>
              </w:rPr>
            </w:r>
            <w:r w:rsidR="000F270B" w:rsidRPr="000F270B">
              <w:rPr>
                <w:rFonts w:asciiTheme="minorHAnsi" w:hAnsiTheme="minorHAnsi" w:cstheme="minorHAnsi"/>
                <w:noProof/>
                <w:webHidden/>
                <w:sz w:val="20"/>
                <w:szCs w:val="20"/>
              </w:rPr>
              <w:fldChar w:fldCharType="separate"/>
            </w:r>
            <w:r w:rsidR="00FB6939">
              <w:rPr>
                <w:rFonts w:asciiTheme="minorHAnsi" w:hAnsiTheme="minorHAnsi" w:cstheme="minorHAnsi"/>
                <w:noProof/>
                <w:webHidden/>
                <w:sz w:val="20"/>
                <w:szCs w:val="20"/>
              </w:rPr>
              <w:t>11</w:t>
            </w:r>
            <w:r w:rsidR="000F270B" w:rsidRPr="000F270B">
              <w:rPr>
                <w:rFonts w:asciiTheme="minorHAnsi" w:hAnsiTheme="minorHAnsi" w:cstheme="minorHAnsi"/>
                <w:noProof/>
                <w:webHidden/>
                <w:sz w:val="20"/>
                <w:szCs w:val="20"/>
              </w:rPr>
              <w:fldChar w:fldCharType="end"/>
            </w:r>
          </w:hyperlink>
        </w:p>
        <w:p w:rsidR="000F270B" w:rsidRPr="000F270B" w:rsidRDefault="0099645B">
          <w:pPr>
            <w:pStyle w:val="TDC2"/>
            <w:tabs>
              <w:tab w:val="right" w:leader="dot" w:pos="8828"/>
            </w:tabs>
            <w:rPr>
              <w:rFonts w:asciiTheme="minorHAnsi" w:eastAsiaTheme="minorEastAsia" w:hAnsiTheme="minorHAnsi" w:cstheme="minorHAnsi"/>
              <w:b w:val="0"/>
              <w:bCs w:val="0"/>
              <w:noProof/>
              <w:lang w:val="es-MX" w:eastAsia="es-MX"/>
            </w:rPr>
          </w:pPr>
          <w:hyperlink w:anchor="_Toc101196778" w:history="1">
            <w:r w:rsidR="000F270B" w:rsidRPr="000F270B">
              <w:rPr>
                <w:rStyle w:val="Hipervnculo"/>
                <w:rFonts w:asciiTheme="minorHAnsi" w:eastAsia="Times" w:hAnsiTheme="minorHAnsi" w:cstheme="minorHAnsi"/>
                <w:noProof/>
              </w:rPr>
              <w:t>Estructura de la evaluación</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_Toc101196778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11</w:t>
            </w:r>
            <w:r w:rsidR="000F270B" w:rsidRPr="000F270B">
              <w:rPr>
                <w:rFonts w:asciiTheme="minorHAnsi" w:hAnsiTheme="minorHAnsi" w:cstheme="minorHAnsi"/>
                <w:noProof/>
                <w:webHidden/>
              </w:rPr>
              <w:fldChar w:fldCharType="end"/>
            </w:r>
          </w:hyperlink>
        </w:p>
        <w:p w:rsidR="000F270B" w:rsidRPr="000F270B" w:rsidRDefault="0099645B">
          <w:pPr>
            <w:pStyle w:val="TDC2"/>
            <w:tabs>
              <w:tab w:val="right" w:leader="dot" w:pos="8828"/>
            </w:tabs>
            <w:rPr>
              <w:rFonts w:asciiTheme="minorHAnsi" w:eastAsiaTheme="minorEastAsia" w:hAnsiTheme="minorHAnsi" w:cstheme="minorHAnsi"/>
              <w:b w:val="0"/>
              <w:bCs w:val="0"/>
              <w:noProof/>
              <w:lang w:val="es-MX" w:eastAsia="es-MX"/>
            </w:rPr>
          </w:pPr>
          <w:hyperlink w:anchor="_Toc101196779" w:history="1">
            <w:r w:rsidR="000F270B" w:rsidRPr="000F270B">
              <w:rPr>
                <w:rStyle w:val="Hipervnculo"/>
                <w:rFonts w:asciiTheme="minorHAnsi" w:eastAsia="Times" w:hAnsiTheme="minorHAnsi" w:cstheme="minorHAnsi"/>
                <w:noProof/>
              </w:rPr>
              <w:t>Método de análisis</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_Toc101196779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12</w:t>
            </w:r>
            <w:r w:rsidR="000F270B" w:rsidRPr="000F270B">
              <w:rPr>
                <w:rFonts w:asciiTheme="minorHAnsi" w:hAnsiTheme="minorHAnsi" w:cstheme="minorHAnsi"/>
                <w:noProof/>
                <w:webHidden/>
              </w:rPr>
              <w:fldChar w:fldCharType="end"/>
            </w:r>
          </w:hyperlink>
        </w:p>
        <w:p w:rsidR="000F270B" w:rsidRPr="000F270B" w:rsidRDefault="0099645B">
          <w:pPr>
            <w:pStyle w:val="TDC2"/>
            <w:tabs>
              <w:tab w:val="right" w:leader="dot" w:pos="8828"/>
            </w:tabs>
            <w:rPr>
              <w:rFonts w:asciiTheme="minorHAnsi" w:eastAsiaTheme="minorEastAsia" w:hAnsiTheme="minorHAnsi" w:cstheme="minorHAnsi"/>
              <w:b w:val="0"/>
              <w:bCs w:val="0"/>
              <w:noProof/>
              <w:lang w:val="es-MX" w:eastAsia="es-MX"/>
            </w:rPr>
          </w:pPr>
          <w:hyperlink w:anchor="_Toc101196780" w:history="1">
            <w:r w:rsidR="000F270B" w:rsidRPr="000F270B">
              <w:rPr>
                <w:rStyle w:val="Hipervnculo"/>
                <w:rFonts w:asciiTheme="minorHAnsi" w:hAnsiTheme="minorHAnsi" w:cstheme="minorHAnsi"/>
                <w:noProof/>
              </w:rPr>
              <w:t>Tipos de pregunta</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_Toc101196780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12</w:t>
            </w:r>
            <w:r w:rsidR="000F270B" w:rsidRPr="000F270B">
              <w:rPr>
                <w:rFonts w:asciiTheme="minorHAnsi" w:hAnsiTheme="minorHAnsi" w:cstheme="minorHAnsi"/>
                <w:noProof/>
                <w:webHidden/>
              </w:rPr>
              <w:fldChar w:fldCharType="end"/>
            </w:r>
          </w:hyperlink>
        </w:p>
        <w:p w:rsidR="000F270B" w:rsidRPr="000F270B" w:rsidRDefault="0099645B">
          <w:pPr>
            <w:pStyle w:val="TDC2"/>
            <w:tabs>
              <w:tab w:val="right" w:leader="dot" w:pos="8828"/>
            </w:tabs>
            <w:rPr>
              <w:rFonts w:asciiTheme="minorHAnsi" w:eastAsiaTheme="minorEastAsia" w:hAnsiTheme="minorHAnsi" w:cstheme="minorHAnsi"/>
              <w:b w:val="0"/>
              <w:bCs w:val="0"/>
              <w:noProof/>
              <w:lang w:val="es-MX" w:eastAsia="es-MX"/>
            </w:rPr>
          </w:pPr>
          <w:hyperlink w:anchor="_Toc101196781" w:history="1">
            <w:r w:rsidR="000F270B" w:rsidRPr="000F270B">
              <w:rPr>
                <w:rStyle w:val="Hipervnculo"/>
                <w:rFonts w:asciiTheme="minorHAnsi" w:hAnsiTheme="minorHAnsi" w:cstheme="minorHAnsi"/>
                <w:noProof/>
              </w:rPr>
              <w:t>Consideraciones generales</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_Toc101196781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14</w:t>
            </w:r>
            <w:r w:rsidR="000F270B" w:rsidRPr="000F270B">
              <w:rPr>
                <w:rFonts w:asciiTheme="minorHAnsi" w:hAnsiTheme="minorHAnsi" w:cstheme="minorHAnsi"/>
                <w:noProof/>
                <w:webHidden/>
              </w:rPr>
              <w:fldChar w:fldCharType="end"/>
            </w:r>
          </w:hyperlink>
        </w:p>
        <w:p w:rsidR="000F270B" w:rsidRPr="000F270B" w:rsidRDefault="0099645B">
          <w:pPr>
            <w:pStyle w:val="TDC2"/>
            <w:tabs>
              <w:tab w:val="right" w:leader="dot" w:pos="8828"/>
            </w:tabs>
            <w:rPr>
              <w:rFonts w:asciiTheme="minorHAnsi" w:eastAsiaTheme="minorEastAsia" w:hAnsiTheme="minorHAnsi" w:cstheme="minorHAnsi"/>
              <w:b w:val="0"/>
              <w:bCs w:val="0"/>
              <w:noProof/>
              <w:lang w:val="es-MX" w:eastAsia="es-MX"/>
            </w:rPr>
          </w:pPr>
          <w:hyperlink w:anchor="_Toc101196782" w:history="1">
            <w:r w:rsidR="000F270B" w:rsidRPr="000F270B">
              <w:rPr>
                <w:rStyle w:val="Hipervnculo"/>
                <w:rFonts w:asciiTheme="minorHAnsi" w:hAnsiTheme="minorHAnsi" w:cstheme="minorHAnsi"/>
                <w:noProof/>
              </w:rPr>
              <w:t>Formato de respuesta</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_Toc101196782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15</w:t>
            </w:r>
            <w:r w:rsidR="000F270B" w:rsidRPr="000F270B">
              <w:rPr>
                <w:rFonts w:asciiTheme="minorHAnsi" w:hAnsiTheme="minorHAnsi" w:cstheme="minorHAnsi"/>
                <w:noProof/>
                <w:webHidden/>
              </w:rPr>
              <w:fldChar w:fldCharType="end"/>
            </w:r>
          </w:hyperlink>
        </w:p>
        <w:p w:rsidR="000F270B" w:rsidRPr="000F270B" w:rsidRDefault="0099645B">
          <w:pPr>
            <w:pStyle w:val="TDC3"/>
            <w:tabs>
              <w:tab w:val="left" w:pos="720"/>
              <w:tab w:val="right" w:leader="dot" w:pos="8828"/>
            </w:tabs>
            <w:rPr>
              <w:rFonts w:asciiTheme="minorHAnsi" w:eastAsiaTheme="minorEastAsia" w:hAnsiTheme="minorHAnsi" w:cstheme="minorHAnsi"/>
              <w:noProof/>
              <w:lang w:val="es-MX" w:eastAsia="es-MX"/>
            </w:rPr>
          </w:pPr>
          <w:hyperlink w:anchor="_Toc101196783" w:history="1">
            <w:r w:rsidR="000F270B" w:rsidRPr="000F270B">
              <w:rPr>
                <w:rStyle w:val="Hipervnculo"/>
                <w:rFonts w:asciiTheme="minorHAnsi" w:eastAsia="Times" w:hAnsiTheme="minorHAnsi" w:cstheme="minorHAnsi"/>
                <w:i/>
                <w:noProof/>
              </w:rPr>
              <w:t>a.</w:t>
            </w:r>
            <w:r w:rsidR="000F270B" w:rsidRPr="000F270B">
              <w:rPr>
                <w:rFonts w:asciiTheme="minorHAnsi" w:eastAsiaTheme="minorEastAsia" w:hAnsiTheme="minorHAnsi" w:cstheme="minorHAnsi"/>
                <w:noProof/>
                <w:lang w:val="es-MX" w:eastAsia="es-MX"/>
              </w:rPr>
              <w:tab/>
            </w:r>
            <w:r w:rsidR="000F270B" w:rsidRPr="000F270B">
              <w:rPr>
                <w:rStyle w:val="Hipervnculo"/>
                <w:rFonts w:asciiTheme="minorHAnsi" w:eastAsia="Times" w:hAnsiTheme="minorHAnsi" w:cstheme="minorHAnsi"/>
                <w:i/>
                <w:noProof/>
              </w:rPr>
              <w:t>Formato</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_Toc101196783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15</w:t>
            </w:r>
            <w:r w:rsidR="000F270B" w:rsidRPr="000F270B">
              <w:rPr>
                <w:rFonts w:asciiTheme="minorHAnsi" w:hAnsiTheme="minorHAnsi" w:cstheme="minorHAnsi"/>
                <w:noProof/>
                <w:webHidden/>
              </w:rPr>
              <w:fldChar w:fldCharType="end"/>
            </w:r>
          </w:hyperlink>
        </w:p>
        <w:p w:rsidR="000F270B" w:rsidRPr="000F270B" w:rsidRDefault="0099645B">
          <w:pPr>
            <w:pStyle w:val="TDC3"/>
            <w:tabs>
              <w:tab w:val="left" w:pos="720"/>
              <w:tab w:val="right" w:leader="dot" w:pos="8828"/>
            </w:tabs>
            <w:rPr>
              <w:rFonts w:asciiTheme="minorHAnsi" w:eastAsiaTheme="minorEastAsia" w:hAnsiTheme="minorHAnsi" w:cstheme="minorHAnsi"/>
              <w:noProof/>
              <w:lang w:val="es-MX" w:eastAsia="es-MX"/>
            </w:rPr>
          </w:pPr>
          <w:hyperlink w:anchor="_Toc101196784" w:history="1">
            <w:r w:rsidR="000F270B" w:rsidRPr="000F270B">
              <w:rPr>
                <w:rStyle w:val="Hipervnculo"/>
                <w:rFonts w:asciiTheme="minorHAnsi" w:eastAsia="Times" w:hAnsiTheme="minorHAnsi" w:cstheme="minorHAnsi"/>
                <w:i/>
                <w:noProof/>
              </w:rPr>
              <w:t>b.</w:t>
            </w:r>
            <w:r w:rsidR="000F270B" w:rsidRPr="000F270B">
              <w:rPr>
                <w:rFonts w:asciiTheme="minorHAnsi" w:eastAsiaTheme="minorEastAsia" w:hAnsiTheme="minorHAnsi" w:cstheme="minorHAnsi"/>
                <w:noProof/>
                <w:lang w:val="es-MX" w:eastAsia="es-MX"/>
              </w:rPr>
              <w:tab/>
            </w:r>
            <w:r w:rsidR="000F270B" w:rsidRPr="000F270B">
              <w:rPr>
                <w:rStyle w:val="Hipervnculo"/>
                <w:rFonts w:asciiTheme="minorHAnsi" w:eastAsia="Times" w:hAnsiTheme="minorHAnsi" w:cstheme="minorHAnsi"/>
                <w:i/>
                <w:noProof/>
              </w:rPr>
              <w:t>Contenido</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_Toc101196784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15</w:t>
            </w:r>
            <w:r w:rsidR="000F270B" w:rsidRPr="000F270B">
              <w:rPr>
                <w:rFonts w:asciiTheme="minorHAnsi" w:hAnsiTheme="minorHAnsi" w:cstheme="minorHAnsi"/>
                <w:noProof/>
                <w:webHidden/>
              </w:rPr>
              <w:fldChar w:fldCharType="end"/>
            </w:r>
          </w:hyperlink>
        </w:p>
        <w:p w:rsidR="000F270B" w:rsidRPr="000F270B" w:rsidRDefault="0099645B">
          <w:pPr>
            <w:pStyle w:val="TDC1"/>
            <w:rPr>
              <w:rFonts w:asciiTheme="minorHAnsi" w:eastAsiaTheme="minorEastAsia" w:hAnsiTheme="minorHAnsi" w:cstheme="minorHAnsi"/>
              <w:b w:val="0"/>
              <w:bCs w:val="0"/>
              <w:caps w:val="0"/>
              <w:noProof/>
              <w:sz w:val="20"/>
              <w:szCs w:val="20"/>
              <w:lang w:val="es-MX" w:eastAsia="es-MX"/>
            </w:rPr>
          </w:pPr>
          <w:hyperlink w:anchor="_Toc101196785" w:history="1">
            <w:r w:rsidR="000F270B" w:rsidRPr="000F270B">
              <w:rPr>
                <w:rStyle w:val="Hipervnculo"/>
                <w:rFonts w:asciiTheme="minorHAnsi" w:hAnsiTheme="minorHAnsi" w:cstheme="minorHAnsi"/>
                <w:noProof/>
                <w:sz w:val="20"/>
                <w:szCs w:val="20"/>
              </w:rPr>
              <w:t>V.</w:t>
            </w:r>
            <w:r w:rsidR="000F270B" w:rsidRPr="000F270B">
              <w:rPr>
                <w:rFonts w:asciiTheme="minorHAnsi" w:eastAsiaTheme="minorEastAsia" w:hAnsiTheme="minorHAnsi" w:cstheme="minorHAnsi"/>
                <w:b w:val="0"/>
                <w:bCs w:val="0"/>
                <w:caps w:val="0"/>
                <w:noProof/>
                <w:sz w:val="20"/>
                <w:szCs w:val="20"/>
                <w:lang w:val="es-MX" w:eastAsia="es-MX"/>
              </w:rPr>
              <w:tab/>
            </w:r>
            <w:r w:rsidR="000F270B" w:rsidRPr="000F270B">
              <w:rPr>
                <w:rStyle w:val="Hipervnculo"/>
                <w:rFonts w:asciiTheme="minorHAnsi" w:hAnsiTheme="minorHAnsi" w:cstheme="minorHAnsi"/>
                <w:noProof/>
                <w:sz w:val="20"/>
                <w:szCs w:val="20"/>
              </w:rPr>
              <w:t>CONTENIDO DE LA EVALUACIÓN</w:t>
            </w:r>
            <w:r w:rsidR="000F270B" w:rsidRPr="000F270B">
              <w:rPr>
                <w:rFonts w:asciiTheme="minorHAnsi" w:hAnsiTheme="minorHAnsi" w:cstheme="minorHAnsi"/>
                <w:noProof/>
                <w:webHidden/>
                <w:sz w:val="20"/>
                <w:szCs w:val="20"/>
              </w:rPr>
              <w:tab/>
            </w:r>
            <w:r w:rsidR="000F270B" w:rsidRPr="000F270B">
              <w:rPr>
                <w:rFonts w:asciiTheme="minorHAnsi" w:hAnsiTheme="minorHAnsi" w:cstheme="minorHAnsi"/>
                <w:noProof/>
                <w:webHidden/>
                <w:sz w:val="20"/>
                <w:szCs w:val="20"/>
              </w:rPr>
              <w:fldChar w:fldCharType="begin"/>
            </w:r>
            <w:r w:rsidR="000F270B" w:rsidRPr="000F270B">
              <w:rPr>
                <w:rFonts w:asciiTheme="minorHAnsi" w:hAnsiTheme="minorHAnsi" w:cstheme="minorHAnsi"/>
                <w:noProof/>
                <w:webHidden/>
                <w:sz w:val="20"/>
                <w:szCs w:val="20"/>
              </w:rPr>
              <w:instrText xml:space="preserve"> PAGEREF _Toc101196785 \h </w:instrText>
            </w:r>
            <w:r w:rsidR="000F270B" w:rsidRPr="000F270B">
              <w:rPr>
                <w:rFonts w:asciiTheme="minorHAnsi" w:hAnsiTheme="minorHAnsi" w:cstheme="minorHAnsi"/>
                <w:noProof/>
                <w:webHidden/>
                <w:sz w:val="20"/>
                <w:szCs w:val="20"/>
              </w:rPr>
            </w:r>
            <w:r w:rsidR="000F270B" w:rsidRPr="000F270B">
              <w:rPr>
                <w:rFonts w:asciiTheme="minorHAnsi" w:hAnsiTheme="minorHAnsi" w:cstheme="minorHAnsi"/>
                <w:noProof/>
                <w:webHidden/>
                <w:sz w:val="20"/>
                <w:szCs w:val="20"/>
              </w:rPr>
              <w:fldChar w:fldCharType="separate"/>
            </w:r>
            <w:r w:rsidR="00FB6939">
              <w:rPr>
                <w:rFonts w:asciiTheme="minorHAnsi" w:hAnsiTheme="minorHAnsi" w:cstheme="minorHAnsi"/>
                <w:noProof/>
                <w:webHidden/>
                <w:sz w:val="20"/>
                <w:szCs w:val="20"/>
              </w:rPr>
              <w:t>16</w:t>
            </w:r>
            <w:r w:rsidR="000F270B" w:rsidRPr="000F270B">
              <w:rPr>
                <w:rFonts w:asciiTheme="minorHAnsi" w:hAnsiTheme="minorHAnsi" w:cstheme="minorHAnsi"/>
                <w:noProof/>
                <w:webHidden/>
                <w:sz w:val="20"/>
                <w:szCs w:val="20"/>
              </w:rPr>
              <w:fldChar w:fldCharType="end"/>
            </w:r>
          </w:hyperlink>
        </w:p>
        <w:p w:rsidR="000F270B" w:rsidRPr="000F270B" w:rsidRDefault="0099645B">
          <w:pPr>
            <w:pStyle w:val="TDC2"/>
            <w:tabs>
              <w:tab w:val="right" w:leader="dot" w:pos="8828"/>
            </w:tabs>
            <w:rPr>
              <w:rFonts w:asciiTheme="minorHAnsi" w:eastAsiaTheme="minorEastAsia" w:hAnsiTheme="minorHAnsi" w:cstheme="minorHAnsi"/>
              <w:b w:val="0"/>
              <w:bCs w:val="0"/>
              <w:noProof/>
              <w:lang w:val="es-MX" w:eastAsia="es-MX"/>
            </w:rPr>
          </w:pPr>
          <w:hyperlink w:anchor="_Toc101196786" w:history="1">
            <w:r w:rsidR="000F270B" w:rsidRPr="000F270B">
              <w:rPr>
                <w:rStyle w:val="Hipervnculo"/>
                <w:rFonts w:asciiTheme="minorHAnsi" w:hAnsiTheme="minorHAnsi" w:cstheme="minorHAnsi"/>
                <w:noProof/>
              </w:rPr>
              <w:t>MÓDULO 1. DISEÑO</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_Toc101196786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16</w:t>
            </w:r>
            <w:r w:rsidR="000F270B" w:rsidRPr="000F270B">
              <w:rPr>
                <w:rFonts w:asciiTheme="minorHAnsi" w:hAnsiTheme="minorHAnsi" w:cstheme="minorHAnsi"/>
                <w:noProof/>
                <w:webHidden/>
              </w:rPr>
              <w:fldChar w:fldCharType="end"/>
            </w:r>
          </w:hyperlink>
        </w:p>
        <w:p w:rsidR="000F270B" w:rsidRPr="000F270B" w:rsidRDefault="0099645B">
          <w:pPr>
            <w:pStyle w:val="TDC3"/>
            <w:tabs>
              <w:tab w:val="left" w:pos="720"/>
              <w:tab w:val="right" w:leader="dot" w:pos="8828"/>
            </w:tabs>
            <w:rPr>
              <w:rFonts w:asciiTheme="minorHAnsi" w:eastAsiaTheme="minorEastAsia" w:hAnsiTheme="minorHAnsi" w:cstheme="minorHAnsi"/>
              <w:noProof/>
              <w:lang w:val="es-MX" w:eastAsia="es-MX"/>
            </w:rPr>
          </w:pPr>
          <w:hyperlink w:anchor="_Toc101196787" w:history="1">
            <w:r w:rsidR="000F270B" w:rsidRPr="000F270B">
              <w:rPr>
                <w:rStyle w:val="Hipervnculo"/>
                <w:rFonts w:asciiTheme="minorHAnsi" w:eastAsia="Times" w:hAnsiTheme="minorHAnsi" w:cstheme="minorHAnsi"/>
                <w:i/>
                <w:noProof/>
              </w:rPr>
              <w:t>a.</w:t>
            </w:r>
            <w:r w:rsidR="000F270B" w:rsidRPr="000F270B">
              <w:rPr>
                <w:rFonts w:asciiTheme="minorHAnsi" w:eastAsiaTheme="minorEastAsia" w:hAnsiTheme="minorHAnsi" w:cstheme="minorHAnsi"/>
                <w:noProof/>
                <w:lang w:val="es-MX" w:eastAsia="es-MX"/>
              </w:rPr>
              <w:tab/>
            </w:r>
            <w:r w:rsidR="000F270B" w:rsidRPr="000F270B">
              <w:rPr>
                <w:rStyle w:val="Hipervnculo"/>
                <w:rFonts w:asciiTheme="minorHAnsi" w:eastAsia="Times" w:hAnsiTheme="minorHAnsi" w:cstheme="minorHAnsi"/>
                <w:i/>
                <w:noProof/>
              </w:rPr>
              <w:t>Características del Fondo de Aportaciones Federales</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_Toc101196787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16</w:t>
            </w:r>
            <w:r w:rsidR="000F270B" w:rsidRPr="000F270B">
              <w:rPr>
                <w:rFonts w:asciiTheme="minorHAnsi" w:hAnsiTheme="minorHAnsi" w:cstheme="minorHAnsi"/>
                <w:noProof/>
                <w:webHidden/>
              </w:rPr>
              <w:fldChar w:fldCharType="end"/>
            </w:r>
          </w:hyperlink>
        </w:p>
        <w:p w:rsidR="000F270B" w:rsidRPr="000F270B" w:rsidRDefault="0099645B">
          <w:pPr>
            <w:pStyle w:val="TDC3"/>
            <w:tabs>
              <w:tab w:val="left" w:pos="720"/>
              <w:tab w:val="right" w:leader="dot" w:pos="8828"/>
            </w:tabs>
            <w:rPr>
              <w:rFonts w:asciiTheme="minorHAnsi" w:eastAsiaTheme="minorEastAsia" w:hAnsiTheme="minorHAnsi" w:cstheme="minorHAnsi"/>
              <w:noProof/>
              <w:lang w:val="es-MX" w:eastAsia="es-MX"/>
            </w:rPr>
          </w:pPr>
          <w:hyperlink w:anchor="_Toc101196788" w:history="1">
            <w:r w:rsidR="000F270B" w:rsidRPr="000F270B">
              <w:rPr>
                <w:rStyle w:val="Hipervnculo"/>
                <w:rFonts w:asciiTheme="minorHAnsi" w:eastAsia="Times" w:hAnsiTheme="minorHAnsi" w:cstheme="minorHAnsi"/>
                <w:i/>
                <w:noProof/>
              </w:rPr>
              <w:t>b.</w:t>
            </w:r>
            <w:r w:rsidR="000F270B" w:rsidRPr="000F270B">
              <w:rPr>
                <w:rFonts w:asciiTheme="minorHAnsi" w:eastAsiaTheme="minorEastAsia" w:hAnsiTheme="minorHAnsi" w:cstheme="minorHAnsi"/>
                <w:noProof/>
                <w:lang w:val="es-MX" w:eastAsia="es-MX"/>
              </w:rPr>
              <w:tab/>
            </w:r>
            <w:r w:rsidR="000F270B" w:rsidRPr="000F270B">
              <w:rPr>
                <w:rStyle w:val="Hipervnculo"/>
                <w:rFonts w:asciiTheme="minorHAnsi" w:eastAsia="Times" w:hAnsiTheme="minorHAnsi" w:cstheme="minorHAnsi"/>
                <w:i/>
                <w:noProof/>
              </w:rPr>
              <w:t>Análisis del problema público o necesidad</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_Toc101196788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17</w:t>
            </w:r>
            <w:r w:rsidR="000F270B" w:rsidRPr="000F270B">
              <w:rPr>
                <w:rFonts w:asciiTheme="minorHAnsi" w:hAnsiTheme="minorHAnsi" w:cstheme="minorHAnsi"/>
                <w:noProof/>
                <w:webHidden/>
              </w:rPr>
              <w:fldChar w:fldCharType="end"/>
            </w:r>
          </w:hyperlink>
        </w:p>
        <w:p w:rsidR="000F270B" w:rsidRPr="000F270B" w:rsidRDefault="0099645B">
          <w:pPr>
            <w:pStyle w:val="TDC3"/>
            <w:tabs>
              <w:tab w:val="left" w:pos="720"/>
              <w:tab w:val="right" w:leader="dot" w:pos="8828"/>
            </w:tabs>
            <w:rPr>
              <w:rFonts w:asciiTheme="minorHAnsi" w:eastAsiaTheme="minorEastAsia" w:hAnsiTheme="minorHAnsi" w:cstheme="minorHAnsi"/>
              <w:noProof/>
              <w:lang w:val="es-MX" w:eastAsia="es-MX"/>
            </w:rPr>
          </w:pPr>
          <w:hyperlink w:anchor="_Toc101196789" w:history="1">
            <w:r w:rsidR="000F270B" w:rsidRPr="000F270B">
              <w:rPr>
                <w:rStyle w:val="Hipervnculo"/>
                <w:rFonts w:asciiTheme="minorHAnsi" w:eastAsia="Times" w:hAnsiTheme="minorHAnsi" w:cstheme="minorHAnsi"/>
                <w:i/>
                <w:noProof/>
              </w:rPr>
              <w:t>c.</w:t>
            </w:r>
            <w:r w:rsidR="000F270B" w:rsidRPr="000F270B">
              <w:rPr>
                <w:rFonts w:asciiTheme="minorHAnsi" w:eastAsiaTheme="minorEastAsia" w:hAnsiTheme="minorHAnsi" w:cstheme="minorHAnsi"/>
                <w:noProof/>
                <w:lang w:val="es-MX" w:eastAsia="es-MX"/>
              </w:rPr>
              <w:tab/>
            </w:r>
            <w:r w:rsidR="000F270B" w:rsidRPr="000F270B">
              <w:rPr>
                <w:rStyle w:val="Hipervnculo"/>
                <w:rFonts w:asciiTheme="minorHAnsi" w:eastAsia="Times" w:hAnsiTheme="minorHAnsi" w:cstheme="minorHAnsi"/>
                <w:i/>
                <w:noProof/>
              </w:rPr>
              <w:t>Análisis de los objetivos del Pp</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_Toc101196789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20</w:t>
            </w:r>
            <w:r w:rsidR="000F270B" w:rsidRPr="000F270B">
              <w:rPr>
                <w:rFonts w:asciiTheme="minorHAnsi" w:hAnsiTheme="minorHAnsi" w:cstheme="minorHAnsi"/>
                <w:noProof/>
                <w:webHidden/>
              </w:rPr>
              <w:fldChar w:fldCharType="end"/>
            </w:r>
          </w:hyperlink>
        </w:p>
        <w:p w:rsidR="000F270B" w:rsidRPr="000F270B" w:rsidRDefault="0099645B">
          <w:pPr>
            <w:pStyle w:val="TDC3"/>
            <w:tabs>
              <w:tab w:val="left" w:pos="720"/>
              <w:tab w:val="right" w:leader="dot" w:pos="8828"/>
            </w:tabs>
            <w:rPr>
              <w:rFonts w:asciiTheme="minorHAnsi" w:eastAsiaTheme="minorEastAsia" w:hAnsiTheme="minorHAnsi" w:cstheme="minorHAnsi"/>
              <w:noProof/>
              <w:lang w:val="es-MX" w:eastAsia="es-MX"/>
            </w:rPr>
          </w:pPr>
          <w:hyperlink w:anchor="_Toc101196790" w:history="1">
            <w:r w:rsidR="000F270B" w:rsidRPr="000F270B">
              <w:rPr>
                <w:rStyle w:val="Hipervnculo"/>
                <w:rFonts w:asciiTheme="minorHAnsi" w:eastAsia="Times" w:hAnsiTheme="minorHAnsi" w:cstheme="minorHAnsi"/>
                <w:i/>
                <w:noProof/>
              </w:rPr>
              <w:t>d.</w:t>
            </w:r>
            <w:r w:rsidR="000F270B" w:rsidRPr="000F270B">
              <w:rPr>
                <w:rFonts w:asciiTheme="minorHAnsi" w:eastAsiaTheme="minorEastAsia" w:hAnsiTheme="minorHAnsi" w:cstheme="minorHAnsi"/>
                <w:noProof/>
                <w:lang w:val="es-MX" w:eastAsia="es-MX"/>
              </w:rPr>
              <w:tab/>
            </w:r>
            <w:r w:rsidR="000F270B" w:rsidRPr="000F270B">
              <w:rPr>
                <w:rStyle w:val="Hipervnculo"/>
                <w:rFonts w:asciiTheme="minorHAnsi" w:eastAsia="Times" w:hAnsiTheme="minorHAnsi" w:cstheme="minorHAnsi"/>
                <w:i/>
                <w:noProof/>
              </w:rPr>
              <w:t>Análisis de la población potencial, objetivo y atendida</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_Toc101196790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23</w:t>
            </w:r>
            <w:r w:rsidR="000F270B" w:rsidRPr="000F270B">
              <w:rPr>
                <w:rFonts w:asciiTheme="minorHAnsi" w:hAnsiTheme="minorHAnsi" w:cstheme="minorHAnsi"/>
                <w:noProof/>
                <w:webHidden/>
              </w:rPr>
              <w:fldChar w:fldCharType="end"/>
            </w:r>
          </w:hyperlink>
        </w:p>
        <w:p w:rsidR="000F270B" w:rsidRPr="000F270B" w:rsidRDefault="0099645B">
          <w:pPr>
            <w:pStyle w:val="TDC3"/>
            <w:tabs>
              <w:tab w:val="left" w:pos="720"/>
              <w:tab w:val="right" w:leader="dot" w:pos="8828"/>
            </w:tabs>
            <w:rPr>
              <w:rFonts w:asciiTheme="minorHAnsi" w:eastAsiaTheme="minorEastAsia" w:hAnsiTheme="minorHAnsi" w:cstheme="minorHAnsi"/>
              <w:noProof/>
              <w:lang w:val="es-MX" w:eastAsia="es-MX"/>
            </w:rPr>
          </w:pPr>
          <w:hyperlink w:anchor="_Toc101196791" w:history="1">
            <w:r w:rsidR="000F270B" w:rsidRPr="000F270B">
              <w:rPr>
                <w:rStyle w:val="Hipervnculo"/>
                <w:rFonts w:asciiTheme="minorHAnsi" w:eastAsia="Times" w:hAnsiTheme="minorHAnsi" w:cstheme="minorHAnsi"/>
                <w:i/>
                <w:noProof/>
              </w:rPr>
              <w:t>e.</w:t>
            </w:r>
            <w:r w:rsidR="000F270B" w:rsidRPr="000F270B">
              <w:rPr>
                <w:rFonts w:asciiTheme="minorHAnsi" w:eastAsiaTheme="minorEastAsia" w:hAnsiTheme="minorHAnsi" w:cstheme="minorHAnsi"/>
                <w:noProof/>
                <w:lang w:val="es-MX" w:eastAsia="es-MX"/>
              </w:rPr>
              <w:tab/>
            </w:r>
            <w:r w:rsidR="000F270B" w:rsidRPr="000F270B">
              <w:rPr>
                <w:rStyle w:val="Hipervnculo"/>
                <w:rFonts w:asciiTheme="minorHAnsi" w:eastAsia="Times" w:hAnsiTheme="minorHAnsi" w:cstheme="minorHAnsi"/>
                <w:i/>
                <w:noProof/>
              </w:rPr>
              <w:t>Análisis del Instrumento de Seguimiento del Desempeño</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_Toc101196791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25</w:t>
            </w:r>
            <w:r w:rsidR="000F270B" w:rsidRPr="000F270B">
              <w:rPr>
                <w:rFonts w:asciiTheme="minorHAnsi" w:hAnsiTheme="minorHAnsi" w:cstheme="minorHAnsi"/>
                <w:noProof/>
                <w:webHidden/>
              </w:rPr>
              <w:fldChar w:fldCharType="end"/>
            </w:r>
          </w:hyperlink>
        </w:p>
        <w:p w:rsidR="000F270B" w:rsidRPr="000F270B" w:rsidRDefault="0099645B">
          <w:pPr>
            <w:pStyle w:val="TDC2"/>
            <w:tabs>
              <w:tab w:val="right" w:leader="dot" w:pos="8828"/>
            </w:tabs>
            <w:rPr>
              <w:rFonts w:asciiTheme="minorHAnsi" w:eastAsiaTheme="minorEastAsia" w:hAnsiTheme="minorHAnsi" w:cstheme="minorHAnsi"/>
              <w:b w:val="0"/>
              <w:bCs w:val="0"/>
              <w:noProof/>
              <w:lang w:val="es-MX" w:eastAsia="es-MX"/>
            </w:rPr>
          </w:pPr>
          <w:hyperlink w:anchor="_Toc101196792" w:history="1">
            <w:r w:rsidR="000F270B" w:rsidRPr="000F270B">
              <w:rPr>
                <w:rStyle w:val="Hipervnculo"/>
                <w:rFonts w:asciiTheme="minorHAnsi" w:hAnsiTheme="minorHAnsi" w:cstheme="minorHAnsi"/>
                <w:noProof/>
              </w:rPr>
              <w:t>MÓDULO 2. PLANEACIÓN ESTRATÉGICA Y ORIENTACIÓN A RESULTADOS</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_Toc101196792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30</w:t>
            </w:r>
            <w:r w:rsidR="000F270B" w:rsidRPr="000F270B">
              <w:rPr>
                <w:rFonts w:asciiTheme="minorHAnsi" w:hAnsiTheme="minorHAnsi" w:cstheme="minorHAnsi"/>
                <w:noProof/>
                <w:webHidden/>
              </w:rPr>
              <w:fldChar w:fldCharType="end"/>
            </w:r>
          </w:hyperlink>
        </w:p>
        <w:p w:rsidR="000F270B" w:rsidRPr="000F270B" w:rsidRDefault="0099645B">
          <w:pPr>
            <w:pStyle w:val="TDC3"/>
            <w:tabs>
              <w:tab w:val="left" w:pos="720"/>
              <w:tab w:val="right" w:leader="dot" w:pos="8828"/>
            </w:tabs>
            <w:rPr>
              <w:rFonts w:asciiTheme="minorHAnsi" w:eastAsiaTheme="minorEastAsia" w:hAnsiTheme="minorHAnsi" w:cstheme="minorHAnsi"/>
              <w:noProof/>
              <w:lang w:val="es-MX" w:eastAsia="es-MX"/>
            </w:rPr>
          </w:pPr>
          <w:hyperlink w:anchor="_Toc101196793" w:history="1">
            <w:r w:rsidR="000F270B" w:rsidRPr="000F270B">
              <w:rPr>
                <w:rStyle w:val="Hipervnculo"/>
                <w:rFonts w:asciiTheme="minorHAnsi" w:eastAsia="Times" w:hAnsiTheme="minorHAnsi" w:cstheme="minorHAnsi"/>
                <w:i/>
                <w:noProof/>
              </w:rPr>
              <w:t>a.</w:t>
            </w:r>
            <w:r w:rsidR="000F270B" w:rsidRPr="000F270B">
              <w:rPr>
                <w:rFonts w:asciiTheme="minorHAnsi" w:eastAsiaTheme="minorEastAsia" w:hAnsiTheme="minorHAnsi" w:cstheme="minorHAnsi"/>
                <w:noProof/>
                <w:lang w:val="es-MX" w:eastAsia="es-MX"/>
              </w:rPr>
              <w:tab/>
            </w:r>
            <w:r w:rsidR="000F270B" w:rsidRPr="000F270B">
              <w:rPr>
                <w:rStyle w:val="Hipervnculo"/>
                <w:rFonts w:asciiTheme="minorHAnsi" w:eastAsia="Times" w:hAnsiTheme="minorHAnsi" w:cstheme="minorHAnsi"/>
                <w:i/>
                <w:noProof/>
              </w:rPr>
              <w:t>Instrumentos de planeación</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_Toc101196793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30</w:t>
            </w:r>
            <w:r w:rsidR="000F270B" w:rsidRPr="000F270B">
              <w:rPr>
                <w:rFonts w:asciiTheme="minorHAnsi" w:hAnsiTheme="minorHAnsi" w:cstheme="minorHAnsi"/>
                <w:noProof/>
                <w:webHidden/>
              </w:rPr>
              <w:fldChar w:fldCharType="end"/>
            </w:r>
          </w:hyperlink>
        </w:p>
        <w:p w:rsidR="000F270B" w:rsidRPr="000F270B" w:rsidRDefault="0099645B">
          <w:pPr>
            <w:pStyle w:val="TDC3"/>
            <w:tabs>
              <w:tab w:val="left" w:pos="720"/>
              <w:tab w:val="right" w:leader="dot" w:pos="8828"/>
            </w:tabs>
            <w:rPr>
              <w:rFonts w:asciiTheme="minorHAnsi" w:eastAsiaTheme="minorEastAsia" w:hAnsiTheme="minorHAnsi" w:cstheme="minorHAnsi"/>
              <w:noProof/>
              <w:lang w:val="es-MX" w:eastAsia="es-MX"/>
            </w:rPr>
          </w:pPr>
          <w:hyperlink w:anchor="_Toc101196794" w:history="1">
            <w:r w:rsidR="000F270B" w:rsidRPr="000F270B">
              <w:rPr>
                <w:rStyle w:val="Hipervnculo"/>
                <w:rFonts w:asciiTheme="minorHAnsi" w:eastAsia="Times" w:hAnsiTheme="minorHAnsi" w:cstheme="minorHAnsi"/>
                <w:i/>
                <w:noProof/>
              </w:rPr>
              <w:t>b.</w:t>
            </w:r>
            <w:r w:rsidR="000F270B" w:rsidRPr="000F270B">
              <w:rPr>
                <w:rFonts w:asciiTheme="minorHAnsi" w:eastAsiaTheme="minorEastAsia" w:hAnsiTheme="minorHAnsi" w:cstheme="minorHAnsi"/>
                <w:noProof/>
                <w:lang w:val="es-MX" w:eastAsia="es-MX"/>
              </w:rPr>
              <w:tab/>
            </w:r>
            <w:r w:rsidR="000F270B" w:rsidRPr="000F270B">
              <w:rPr>
                <w:rStyle w:val="Hipervnculo"/>
                <w:rFonts w:asciiTheme="minorHAnsi" w:eastAsia="Times" w:hAnsiTheme="minorHAnsi" w:cstheme="minorHAnsi"/>
                <w:i/>
                <w:noProof/>
              </w:rPr>
              <w:t>Generación y uso de información del desempeño</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_Toc101196794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32</w:t>
            </w:r>
            <w:r w:rsidR="000F270B" w:rsidRPr="000F270B">
              <w:rPr>
                <w:rFonts w:asciiTheme="minorHAnsi" w:hAnsiTheme="minorHAnsi" w:cstheme="minorHAnsi"/>
                <w:noProof/>
                <w:webHidden/>
              </w:rPr>
              <w:fldChar w:fldCharType="end"/>
            </w:r>
          </w:hyperlink>
        </w:p>
        <w:p w:rsidR="000F270B" w:rsidRPr="000F270B" w:rsidRDefault="0099645B">
          <w:pPr>
            <w:pStyle w:val="TDC3"/>
            <w:tabs>
              <w:tab w:val="left" w:pos="720"/>
              <w:tab w:val="right" w:leader="dot" w:pos="8828"/>
            </w:tabs>
            <w:rPr>
              <w:rFonts w:asciiTheme="minorHAnsi" w:eastAsiaTheme="minorEastAsia" w:hAnsiTheme="minorHAnsi" w:cstheme="minorHAnsi"/>
              <w:noProof/>
              <w:lang w:val="es-MX" w:eastAsia="es-MX"/>
            </w:rPr>
          </w:pPr>
          <w:hyperlink w:anchor="_Toc101196795" w:history="1">
            <w:r w:rsidR="000F270B" w:rsidRPr="000F270B">
              <w:rPr>
                <w:rStyle w:val="Hipervnculo"/>
                <w:rFonts w:asciiTheme="minorHAnsi" w:eastAsia="Times" w:hAnsiTheme="minorHAnsi" w:cstheme="minorHAnsi"/>
                <w:i/>
                <w:noProof/>
              </w:rPr>
              <w:t>c.</w:t>
            </w:r>
            <w:r w:rsidR="000F270B" w:rsidRPr="000F270B">
              <w:rPr>
                <w:rFonts w:asciiTheme="minorHAnsi" w:eastAsiaTheme="minorEastAsia" w:hAnsiTheme="minorHAnsi" w:cstheme="minorHAnsi"/>
                <w:noProof/>
                <w:lang w:val="es-MX" w:eastAsia="es-MX"/>
              </w:rPr>
              <w:tab/>
            </w:r>
            <w:r w:rsidR="000F270B" w:rsidRPr="000F270B">
              <w:rPr>
                <w:rStyle w:val="Hipervnculo"/>
                <w:rFonts w:asciiTheme="minorHAnsi" w:eastAsia="Times" w:hAnsiTheme="minorHAnsi" w:cstheme="minorHAnsi"/>
                <w:i/>
                <w:noProof/>
              </w:rPr>
              <w:t>Aspectos Susceptibles de Mejora</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_Toc101196795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36</w:t>
            </w:r>
            <w:r w:rsidR="000F270B" w:rsidRPr="000F270B">
              <w:rPr>
                <w:rFonts w:asciiTheme="minorHAnsi" w:hAnsiTheme="minorHAnsi" w:cstheme="minorHAnsi"/>
                <w:noProof/>
                <w:webHidden/>
              </w:rPr>
              <w:fldChar w:fldCharType="end"/>
            </w:r>
          </w:hyperlink>
        </w:p>
        <w:p w:rsidR="000F270B" w:rsidRPr="000F270B" w:rsidRDefault="0099645B">
          <w:pPr>
            <w:pStyle w:val="TDC2"/>
            <w:tabs>
              <w:tab w:val="right" w:leader="dot" w:pos="8828"/>
            </w:tabs>
            <w:rPr>
              <w:rFonts w:asciiTheme="minorHAnsi" w:eastAsiaTheme="minorEastAsia" w:hAnsiTheme="minorHAnsi" w:cstheme="minorHAnsi"/>
              <w:b w:val="0"/>
              <w:bCs w:val="0"/>
              <w:noProof/>
              <w:lang w:val="es-MX" w:eastAsia="es-MX"/>
            </w:rPr>
          </w:pPr>
          <w:hyperlink w:anchor="_Toc101196796" w:history="1">
            <w:r w:rsidR="000F270B" w:rsidRPr="000F270B">
              <w:rPr>
                <w:rStyle w:val="Hipervnculo"/>
                <w:rFonts w:asciiTheme="minorHAnsi" w:hAnsiTheme="minorHAnsi" w:cstheme="minorHAnsi"/>
                <w:noProof/>
              </w:rPr>
              <w:t>MÓDULO 3. OPERACIÓN</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_Toc101196796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39</w:t>
            </w:r>
            <w:r w:rsidR="000F270B" w:rsidRPr="000F270B">
              <w:rPr>
                <w:rFonts w:asciiTheme="minorHAnsi" w:hAnsiTheme="minorHAnsi" w:cstheme="minorHAnsi"/>
                <w:noProof/>
                <w:webHidden/>
              </w:rPr>
              <w:fldChar w:fldCharType="end"/>
            </w:r>
          </w:hyperlink>
        </w:p>
        <w:p w:rsidR="000F270B" w:rsidRPr="000F270B" w:rsidRDefault="0099645B">
          <w:pPr>
            <w:pStyle w:val="TDC3"/>
            <w:tabs>
              <w:tab w:val="left" w:pos="720"/>
              <w:tab w:val="right" w:leader="dot" w:pos="8828"/>
            </w:tabs>
            <w:rPr>
              <w:rFonts w:asciiTheme="minorHAnsi" w:eastAsiaTheme="minorEastAsia" w:hAnsiTheme="minorHAnsi" w:cstheme="minorHAnsi"/>
              <w:noProof/>
              <w:lang w:val="es-MX" w:eastAsia="es-MX"/>
            </w:rPr>
          </w:pPr>
          <w:hyperlink w:anchor="_Toc101196797" w:history="1">
            <w:r w:rsidR="000F270B" w:rsidRPr="000F270B">
              <w:rPr>
                <w:rStyle w:val="Hipervnculo"/>
                <w:rFonts w:asciiTheme="minorHAnsi" w:eastAsia="Times" w:hAnsiTheme="minorHAnsi" w:cstheme="minorHAnsi"/>
                <w:i/>
                <w:noProof/>
              </w:rPr>
              <w:t>a.</w:t>
            </w:r>
            <w:r w:rsidR="000F270B" w:rsidRPr="000F270B">
              <w:rPr>
                <w:rFonts w:asciiTheme="minorHAnsi" w:eastAsiaTheme="minorEastAsia" w:hAnsiTheme="minorHAnsi" w:cstheme="minorHAnsi"/>
                <w:noProof/>
                <w:lang w:val="es-MX" w:eastAsia="es-MX"/>
              </w:rPr>
              <w:tab/>
            </w:r>
            <w:r w:rsidR="000F270B" w:rsidRPr="000F270B">
              <w:rPr>
                <w:rStyle w:val="Hipervnculo"/>
                <w:rFonts w:asciiTheme="minorHAnsi" w:eastAsia="Times" w:hAnsiTheme="minorHAnsi" w:cstheme="minorHAnsi"/>
                <w:i/>
                <w:noProof/>
              </w:rPr>
              <w:t>Análisis de los procesos clave</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_Toc101196797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39</w:t>
            </w:r>
            <w:r w:rsidR="000F270B" w:rsidRPr="000F270B">
              <w:rPr>
                <w:rFonts w:asciiTheme="minorHAnsi" w:hAnsiTheme="minorHAnsi" w:cstheme="minorHAnsi"/>
                <w:noProof/>
                <w:webHidden/>
              </w:rPr>
              <w:fldChar w:fldCharType="end"/>
            </w:r>
          </w:hyperlink>
        </w:p>
        <w:p w:rsidR="000F270B" w:rsidRPr="000F270B" w:rsidRDefault="0099645B">
          <w:pPr>
            <w:pStyle w:val="TDC3"/>
            <w:tabs>
              <w:tab w:val="left" w:pos="720"/>
              <w:tab w:val="right" w:leader="dot" w:pos="8828"/>
            </w:tabs>
            <w:rPr>
              <w:rFonts w:asciiTheme="minorHAnsi" w:eastAsiaTheme="minorEastAsia" w:hAnsiTheme="minorHAnsi" w:cstheme="minorHAnsi"/>
              <w:noProof/>
              <w:lang w:val="es-MX" w:eastAsia="es-MX"/>
            </w:rPr>
          </w:pPr>
          <w:hyperlink w:anchor="_Toc101196798" w:history="1">
            <w:r w:rsidR="000F270B" w:rsidRPr="000F270B">
              <w:rPr>
                <w:rStyle w:val="Hipervnculo"/>
                <w:rFonts w:asciiTheme="minorHAnsi" w:eastAsia="Times" w:hAnsiTheme="minorHAnsi" w:cstheme="minorHAnsi"/>
                <w:i/>
                <w:noProof/>
              </w:rPr>
              <w:t>b.</w:t>
            </w:r>
            <w:r w:rsidR="000F270B" w:rsidRPr="000F270B">
              <w:rPr>
                <w:rFonts w:asciiTheme="minorHAnsi" w:eastAsiaTheme="minorEastAsia" w:hAnsiTheme="minorHAnsi" w:cstheme="minorHAnsi"/>
                <w:noProof/>
                <w:lang w:val="es-MX" w:eastAsia="es-MX"/>
              </w:rPr>
              <w:tab/>
            </w:r>
            <w:r w:rsidR="000F270B" w:rsidRPr="000F270B">
              <w:rPr>
                <w:rStyle w:val="Hipervnculo"/>
                <w:rFonts w:asciiTheme="minorHAnsi" w:eastAsia="Times" w:hAnsiTheme="minorHAnsi" w:cstheme="minorHAnsi"/>
                <w:i/>
                <w:noProof/>
              </w:rPr>
              <w:t>Entrega de bienes y/o servicios</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_Toc101196798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40</w:t>
            </w:r>
            <w:r w:rsidR="000F270B" w:rsidRPr="000F270B">
              <w:rPr>
                <w:rFonts w:asciiTheme="minorHAnsi" w:hAnsiTheme="minorHAnsi" w:cstheme="minorHAnsi"/>
                <w:noProof/>
                <w:webHidden/>
              </w:rPr>
              <w:fldChar w:fldCharType="end"/>
            </w:r>
          </w:hyperlink>
        </w:p>
        <w:p w:rsidR="000F270B" w:rsidRPr="000F270B" w:rsidRDefault="0099645B">
          <w:pPr>
            <w:pStyle w:val="TDC3"/>
            <w:tabs>
              <w:tab w:val="left" w:pos="720"/>
              <w:tab w:val="right" w:leader="dot" w:pos="8828"/>
            </w:tabs>
            <w:rPr>
              <w:rFonts w:asciiTheme="minorHAnsi" w:eastAsiaTheme="minorEastAsia" w:hAnsiTheme="minorHAnsi" w:cstheme="minorHAnsi"/>
              <w:noProof/>
              <w:lang w:val="es-MX" w:eastAsia="es-MX"/>
            </w:rPr>
          </w:pPr>
          <w:hyperlink w:anchor="_Toc101196799" w:history="1">
            <w:r w:rsidR="000F270B" w:rsidRPr="000F270B">
              <w:rPr>
                <w:rStyle w:val="Hipervnculo"/>
                <w:rFonts w:asciiTheme="minorHAnsi" w:eastAsia="Times" w:hAnsiTheme="minorHAnsi" w:cstheme="minorHAnsi"/>
                <w:i/>
                <w:noProof/>
              </w:rPr>
              <w:t>c.</w:t>
            </w:r>
            <w:r w:rsidR="000F270B" w:rsidRPr="000F270B">
              <w:rPr>
                <w:rFonts w:asciiTheme="minorHAnsi" w:eastAsiaTheme="minorEastAsia" w:hAnsiTheme="minorHAnsi" w:cstheme="minorHAnsi"/>
                <w:noProof/>
                <w:lang w:val="es-MX" w:eastAsia="es-MX"/>
              </w:rPr>
              <w:tab/>
            </w:r>
            <w:r w:rsidR="000F270B" w:rsidRPr="000F270B">
              <w:rPr>
                <w:rStyle w:val="Hipervnculo"/>
                <w:rFonts w:asciiTheme="minorHAnsi" w:eastAsia="Times" w:hAnsiTheme="minorHAnsi" w:cstheme="minorHAnsi"/>
                <w:i/>
                <w:noProof/>
              </w:rPr>
              <w:t>Mejora y simplificación regulatoria</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_Toc101196799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45</w:t>
            </w:r>
            <w:r w:rsidR="000F270B" w:rsidRPr="000F270B">
              <w:rPr>
                <w:rFonts w:asciiTheme="minorHAnsi" w:hAnsiTheme="minorHAnsi" w:cstheme="minorHAnsi"/>
                <w:noProof/>
                <w:webHidden/>
              </w:rPr>
              <w:fldChar w:fldCharType="end"/>
            </w:r>
          </w:hyperlink>
        </w:p>
        <w:p w:rsidR="000F270B" w:rsidRPr="000F270B" w:rsidRDefault="0099645B">
          <w:pPr>
            <w:pStyle w:val="TDC3"/>
            <w:tabs>
              <w:tab w:val="left" w:pos="720"/>
              <w:tab w:val="right" w:leader="dot" w:pos="8828"/>
            </w:tabs>
            <w:rPr>
              <w:rFonts w:asciiTheme="minorHAnsi" w:eastAsiaTheme="minorEastAsia" w:hAnsiTheme="minorHAnsi" w:cstheme="minorHAnsi"/>
              <w:noProof/>
              <w:lang w:val="es-MX" w:eastAsia="es-MX"/>
            </w:rPr>
          </w:pPr>
          <w:hyperlink w:anchor="_Toc101196800" w:history="1">
            <w:r w:rsidR="000F270B" w:rsidRPr="000F270B">
              <w:rPr>
                <w:rStyle w:val="Hipervnculo"/>
                <w:rFonts w:asciiTheme="minorHAnsi" w:eastAsia="Times" w:hAnsiTheme="minorHAnsi" w:cstheme="minorHAnsi"/>
                <w:i/>
                <w:noProof/>
              </w:rPr>
              <w:t>d.</w:t>
            </w:r>
            <w:r w:rsidR="000F270B" w:rsidRPr="000F270B">
              <w:rPr>
                <w:rFonts w:asciiTheme="minorHAnsi" w:eastAsiaTheme="minorEastAsia" w:hAnsiTheme="minorHAnsi" w:cstheme="minorHAnsi"/>
                <w:noProof/>
                <w:lang w:val="es-MX" w:eastAsia="es-MX"/>
              </w:rPr>
              <w:tab/>
            </w:r>
            <w:r w:rsidR="000F270B" w:rsidRPr="000F270B">
              <w:rPr>
                <w:rStyle w:val="Hipervnculo"/>
                <w:rFonts w:asciiTheme="minorHAnsi" w:eastAsia="Times" w:hAnsiTheme="minorHAnsi" w:cstheme="minorHAnsi"/>
                <w:i/>
                <w:noProof/>
              </w:rPr>
              <w:t>Presupuesto del FAF</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_Toc101196800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46</w:t>
            </w:r>
            <w:r w:rsidR="000F270B" w:rsidRPr="000F270B">
              <w:rPr>
                <w:rFonts w:asciiTheme="minorHAnsi" w:hAnsiTheme="minorHAnsi" w:cstheme="minorHAnsi"/>
                <w:noProof/>
                <w:webHidden/>
              </w:rPr>
              <w:fldChar w:fldCharType="end"/>
            </w:r>
          </w:hyperlink>
        </w:p>
        <w:p w:rsidR="000F270B" w:rsidRPr="000F270B" w:rsidRDefault="0099645B">
          <w:pPr>
            <w:pStyle w:val="TDC3"/>
            <w:tabs>
              <w:tab w:val="left" w:pos="720"/>
              <w:tab w:val="right" w:leader="dot" w:pos="8828"/>
            </w:tabs>
            <w:rPr>
              <w:rFonts w:asciiTheme="minorHAnsi" w:eastAsiaTheme="minorEastAsia" w:hAnsiTheme="minorHAnsi" w:cstheme="minorHAnsi"/>
              <w:noProof/>
              <w:lang w:val="es-MX" w:eastAsia="es-MX"/>
            </w:rPr>
          </w:pPr>
          <w:hyperlink w:anchor="_Toc101196801" w:history="1">
            <w:r w:rsidR="000F270B" w:rsidRPr="000F270B">
              <w:rPr>
                <w:rStyle w:val="Hipervnculo"/>
                <w:rFonts w:asciiTheme="minorHAnsi" w:eastAsia="Times" w:hAnsiTheme="minorHAnsi" w:cstheme="minorHAnsi"/>
                <w:i/>
                <w:noProof/>
              </w:rPr>
              <w:t>e.</w:t>
            </w:r>
            <w:r w:rsidR="000F270B" w:rsidRPr="000F270B">
              <w:rPr>
                <w:rFonts w:asciiTheme="minorHAnsi" w:eastAsiaTheme="minorEastAsia" w:hAnsiTheme="minorHAnsi" w:cstheme="minorHAnsi"/>
                <w:noProof/>
                <w:lang w:val="es-MX" w:eastAsia="es-MX"/>
              </w:rPr>
              <w:tab/>
            </w:r>
            <w:r w:rsidR="000F270B" w:rsidRPr="000F270B">
              <w:rPr>
                <w:rStyle w:val="Hipervnculo"/>
                <w:rFonts w:asciiTheme="minorHAnsi" w:eastAsia="Times" w:hAnsiTheme="minorHAnsi" w:cstheme="minorHAnsi"/>
                <w:i/>
                <w:noProof/>
              </w:rPr>
              <w:t>Sistematización de la información</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_Toc101196801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48</w:t>
            </w:r>
            <w:r w:rsidR="000F270B" w:rsidRPr="000F270B">
              <w:rPr>
                <w:rFonts w:asciiTheme="minorHAnsi" w:hAnsiTheme="minorHAnsi" w:cstheme="minorHAnsi"/>
                <w:noProof/>
                <w:webHidden/>
              </w:rPr>
              <w:fldChar w:fldCharType="end"/>
            </w:r>
          </w:hyperlink>
        </w:p>
        <w:p w:rsidR="000F270B" w:rsidRPr="000F270B" w:rsidRDefault="0099645B">
          <w:pPr>
            <w:pStyle w:val="TDC3"/>
            <w:tabs>
              <w:tab w:val="left" w:pos="720"/>
              <w:tab w:val="right" w:leader="dot" w:pos="8828"/>
            </w:tabs>
            <w:rPr>
              <w:rFonts w:asciiTheme="minorHAnsi" w:eastAsiaTheme="minorEastAsia" w:hAnsiTheme="minorHAnsi" w:cstheme="minorHAnsi"/>
              <w:noProof/>
              <w:lang w:val="es-MX" w:eastAsia="es-MX"/>
            </w:rPr>
          </w:pPr>
          <w:hyperlink w:anchor="_Toc101196802" w:history="1">
            <w:r w:rsidR="000F270B" w:rsidRPr="000F270B">
              <w:rPr>
                <w:rStyle w:val="Hipervnculo"/>
                <w:rFonts w:asciiTheme="minorHAnsi" w:eastAsia="Times" w:hAnsiTheme="minorHAnsi" w:cstheme="minorHAnsi"/>
                <w:i/>
                <w:noProof/>
              </w:rPr>
              <w:t>f.</w:t>
            </w:r>
            <w:r w:rsidR="000F270B" w:rsidRPr="000F270B">
              <w:rPr>
                <w:rFonts w:asciiTheme="minorHAnsi" w:eastAsiaTheme="minorEastAsia" w:hAnsiTheme="minorHAnsi" w:cstheme="minorHAnsi"/>
                <w:noProof/>
                <w:lang w:val="es-MX" w:eastAsia="es-MX"/>
              </w:rPr>
              <w:tab/>
            </w:r>
            <w:r w:rsidR="000F270B" w:rsidRPr="000F270B">
              <w:rPr>
                <w:rStyle w:val="Hipervnculo"/>
                <w:rFonts w:asciiTheme="minorHAnsi" w:eastAsia="Times" w:hAnsiTheme="minorHAnsi" w:cstheme="minorHAnsi"/>
                <w:i/>
                <w:noProof/>
              </w:rPr>
              <w:t>Transparencia y rendición de cuentas</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_Toc101196802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49</w:t>
            </w:r>
            <w:r w:rsidR="000F270B" w:rsidRPr="000F270B">
              <w:rPr>
                <w:rFonts w:asciiTheme="minorHAnsi" w:hAnsiTheme="minorHAnsi" w:cstheme="minorHAnsi"/>
                <w:noProof/>
                <w:webHidden/>
              </w:rPr>
              <w:fldChar w:fldCharType="end"/>
            </w:r>
          </w:hyperlink>
        </w:p>
        <w:p w:rsidR="000F270B" w:rsidRPr="000F270B" w:rsidRDefault="0099645B">
          <w:pPr>
            <w:pStyle w:val="TDC2"/>
            <w:tabs>
              <w:tab w:val="right" w:leader="dot" w:pos="8828"/>
            </w:tabs>
            <w:rPr>
              <w:rFonts w:asciiTheme="minorHAnsi" w:eastAsiaTheme="minorEastAsia" w:hAnsiTheme="minorHAnsi" w:cstheme="minorHAnsi"/>
              <w:b w:val="0"/>
              <w:bCs w:val="0"/>
              <w:noProof/>
              <w:lang w:val="es-MX" w:eastAsia="es-MX"/>
            </w:rPr>
          </w:pPr>
          <w:hyperlink w:anchor="_Toc101196803" w:history="1">
            <w:r w:rsidR="000F270B" w:rsidRPr="000F270B">
              <w:rPr>
                <w:rStyle w:val="Hipervnculo"/>
                <w:rFonts w:asciiTheme="minorHAnsi" w:hAnsiTheme="minorHAnsi" w:cstheme="minorHAnsi"/>
                <w:noProof/>
              </w:rPr>
              <w:t>MÓDULO 4. PERCEPCIÓN DE LA POBLACIÓN ATENDIDA</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_Toc101196803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51</w:t>
            </w:r>
            <w:r w:rsidR="000F270B" w:rsidRPr="000F270B">
              <w:rPr>
                <w:rFonts w:asciiTheme="minorHAnsi" w:hAnsiTheme="minorHAnsi" w:cstheme="minorHAnsi"/>
                <w:noProof/>
                <w:webHidden/>
              </w:rPr>
              <w:fldChar w:fldCharType="end"/>
            </w:r>
          </w:hyperlink>
        </w:p>
        <w:p w:rsidR="000F270B" w:rsidRPr="000F270B" w:rsidRDefault="0099645B">
          <w:pPr>
            <w:pStyle w:val="TDC2"/>
            <w:tabs>
              <w:tab w:val="right" w:leader="dot" w:pos="8828"/>
            </w:tabs>
            <w:rPr>
              <w:rFonts w:asciiTheme="minorHAnsi" w:eastAsiaTheme="minorEastAsia" w:hAnsiTheme="minorHAnsi" w:cstheme="minorHAnsi"/>
              <w:b w:val="0"/>
              <w:bCs w:val="0"/>
              <w:noProof/>
              <w:lang w:val="es-MX" w:eastAsia="es-MX"/>
            </w:rPr>
          </w:pPr>
          <w:hyperlink w:anchor="_Toc101196804" w:history="1">
            <w:r w:rsidR="000F270B" w:rsidRPr="000F270B">
              <w:rPr>
                <w:rStyle w:val="Hipervnculo"/>
                <w:rFonts w:asciiTheme="minorHAnsi" w:hAnsiTheme="minorHAnsi" w:cstheme="minorHAnsi"/>
                <w:noProof/>
              </w:rPr>
              <w:t>MÓDULO 5. MEDICIÓN DE RESULTADOS</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_Toc101196804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52</w:t>
            </w:r>
            <w:r w:rsidR="000F270B" w:rsidRPr="000F270B">
              <w:rPr>
                <w:rFonts w:asciiTheme="minorHAnsi" w:hAnsiTheme="minorHAnsi" w:cstheme="minorHAnsi"/>
                <w:noProof/>
                <w:webHidden/>
              </w:rPr>
              <w:fldChar w:fldCharType="end"/>
            </w:r>
          </w:hyperlink>
        </w:p>
        <w:p w:rsidR="000F270B" w:rsidRPr="000F270B" w:rsidRDefault="0099645B">
          <w:pPr>
            <w:pStyle w:val="TDC2"/>
            <w:tabs>
              <w:tab w:val="right" w:leader="dot" w:pos="8828"/>
            </w:tabs>
            <w:rPr>
              <w:rFonts w:asciiTheme="minorHAnsi" w:eastAsiaTheme="minorEastAsia" w:hAnsiTheme="minorHAnsi" w:cstheme="minorHAnsi"/>
              <w:b w:val="0"/>
              <w:bCs w:val="0"/>
              <w:noProof/>
              <w:lang w:val="es-MX" w:eastAsia="es-MX"/>
            </w:rPr>
          </w:pPr>
          <w:hyperlink w:anchor="_Toc101196805" w:history="1">
            <w:r w:rsidR="000F270B" w:rsidRPr="000F270B">
              <w:rPr>
                <w:rStyle w:val="Hipervnculo"/>
                <w:rFonts w:asciiTheme="minorHAnsi" w:hAnsiTheme="minorHAnsi" w:cstheme="minorHAnsi"/>
                <w:noProof/>
              </w:rPr>
              <w:t>ANÁLISIS FODA</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_Toc101196805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59</w:t>
            </w:r>
            <w:r w:rsidR="000F270B" w:rsidRPr="000F270B">
              <w:rPr>
                <w:rFonts w:asciiTheme="minorHAnsi" w:hAnsiTheme="minorHAnsi" w:cstheme="minorHAnsi"/>
                <w:noProof/>
                <w:webHidden/>
              </w:rPr>
              <w:fldChar w:fldCharType="end"/>
            </w:r>
          </w:hyperlink>
        </w:p>
        <w:p w:rsidR="000F270B" w:rsidRPr="000F270B" w:rsidRDefault="0099645B">
          <w:pPr>
            <w:pStyle w:val="TDC2"/>
            <w:tabs>
              <w:tab w:val="right" w:leader="dot" w:pos="8828"/>
            </w:tabs>
            <w:rPr>
              <w:rFonts w:asciiTheme="minorHAnsi" w:eastAsiaTheme="minorEastAsia" w:hAnsiTheme="minorHAnsi" w:cstheme="minorHAnsi"/>
              <w:b w:val="0"/>
              <w:bCs w:val="0"/>
              <w:noProof/>
              <w:lang w:val="es-MX" w:eastAsia="es-MX"/>
            </w:rPr>
          </w:pPr>
          <w:hyperlink w:anchor="_Toc101196806" w:history="1">
            <w:r w:rsidR="000F270B" w:rsidRPr="000F270B">
              <w:rPr>
                <w:rStyle w:val="Hipervnculo"/>
                <w:rFonts w:asciiTheme="minorHAnsi" w:hAnsiTheme="minorHAnsi" w:cstheme="minorHAnsi"/>
                <w:noProof/>
              </w:rPr>
              <w:t>CONCLUSIONES</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_Toc101196806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59</w:t>
            </w:r>
            <w:r w:rsidR="000F270B" w:rsidRPr="000F270B">
              <w:rPr>
                <w:rFonts w:asciiTheme="minorHAnsi" w:hAnsiTheme="minorHAnsi" w:cstheme="minorHAnsi"/>
                <w:noProof/>
                <w:webHidden/>
              </w:rPr>
              <w:fldChar w:fldCharType="end"/>
            </w:r>
          </w:hyperlink>
        </w:p>
        <w:p w:rsidR="000F270B" w:rsidRPr="000F270B" w:rsidRDefault="0099645B">
          <w:pPr>
            <w:pStyle w:val="TDC1"/>
            <w:rPr>
              <w:rFonts w:asciiTheme="minorHAnsi" w:eastAsiaTheme="minorEastAsia" w:hAnsiTheme="minorHAnsi" w:cstheme="minorHAnsi"/>
              <w:b w:val="0"/>
              <w:bCs w:val="0"/>
              <w:caps w:val="0"/>
              <w:noProof/>
              <w:sz w:val="20"/>
              <w:szCs w:val="20"/>
              <w:lang w:val="es-MX" w:eastAsia="es-MX"/>
            </w:rPr>
          </w:pPr>
          <w:hyperlink w:anchor="_Toc101196807" w:history="1">
            <w:r w:rsidR="000F270B" w:rsidRPr="000F270B">
              <w:rPr>
                <w:rStyle w:val="Hipervnculo"/>
                <w:rFonts w:asciiTheme="minorHAnsi" w:hAnsiTheme="minorHAnsi" w:cstheme="minorHAnsi"/>
                <w:noProof/>
                <w:sz w:val="20"/>
                <w:szCs w:val="20"/>
              </w:rPr>
              <w:t>VI.</w:t>
            </w:r>
            <w:r w:rsidR="000F270B" w:rsidRPr="000F270B">
              <w:rPr>
                <w:rFonts w:asciiTheme="minorHAnsi" w:eastAsiaTheme="minorEastAsia" w:hAnsiTheme="minorHAnsi" w:cstheme="minorHAnsi"/>
                <w:b w:val="0"/>
                <w:bCs w:val="0"/>
                <w:caps w:val="0"/>
                <w:noProof/>
                <w:sz w:val="20"/>
                <w:szCs w:val="20"/>
                <w:lang w:val="es-MX" w:eastAsia="es-MX"/>
              </w:rPr>
              <w:tab/>
            </w:r>
            <w:r w:rsidR="000F270B" w:rsidRPr="000F270B">
              <w:rPr>
                <w:rStyle w:val="Hipervnculo"/>
                <w:rFonts w:asciiTheme="minorHAnsi" w:hAnsiTheme="minorHAnsi" w:cstheme="minorHAnsi"/>
                <w:noProof/>
                <w:sz w:val="20"/>
                <w:szCs w:val="20"/>
              </w:rPr>
              <w:t>DISPOSICIONES GENERALES</w:t>
            </w:r>
            <w:r w:rsidR="000F270B" w:rsidRPr="000F270B">
              <w:rPr>
                <w:rFonts w:asciiTheme="minorHAnsi" w:hAnsiTheme="minorHAnsi" w:cstheme="minorHAnsi"/>
                <w:noProof/>
                <w:webHidden/>
                <w:sz w:val="20"/>
                <w:szCs w:val="20"/>
              </w:rPr>
              <w:tab/>
            </w:r>
            <w:r w:rsidR="000F270B" w:rsidRPr="000F270B">
              <w:rPr>
                <w:rFonts w:asciiTheme="minorHAnsi" w:hAnsiTheme="minorHAnsi" w:cstheme="minorHAnsi"/>
                <w:noProof/>
                <w:webHidden/>
                <w:sz w:val="20"/>
                <w:szCs w:val="20"/>
              </w:rPr>
              <w:fldChar w:fldCharType="begin"/>
            </w:r>
            <w:r w:rsidR="000F270B" w:rsidRPr="000F270B">
              <w:rPr>
                <w:rFonts w:asciiTheme="minorHAnsi" w:hAnsiTheme="minorHAnsi" w:cstheme="minorHAnsi"/>
                <w:noProof/>
                <w:webHidden/>
                <w:sz w:val="20"/>
                <w:szCs w:val="20"/>
              </w:rPr>
              <w:instrText xml:space="preserve"> PAGEREF _Toc101196807 \h </w:instrText>
            </w:r>
            <w:r w:rsidR="000F270B" w:rsidRPr="000F270B">
              <w:rPr>
                <w:rFonts w:asciiTheme="minorHAnsi" w:hAnsiTheme="minorHAnsi" w:cstheme="minorHAnsi"/>
                <w:noProof/>
                <w:webHidden/>
                <w:sz w:val="20"/>
                <w:szCs w:val="20"/>
              </w:rPr>
            </w:r>
            <w:r w:rsidR="000F270B" w:rsidRPr="000F270B">
              <w:rPr>
                <w:rFonts w:asciiTheme="minorHAnsi" w:hAnsiTheme="minorHAnsi" w:cstheme="minorHAnsi"/>
                <w:noProof/>
                <w:webHidden/>
                <w:sz w:val="20"/>
                <w:szCs w:val="20"/>
              </w:rPr>
              <w:fldChar w:fldCharType="separate"/>
            </w:r>
            <w:r w:rsidR="00FB6939">
              <w:rPr>
                <w:rFonts w:asciiTheme="minorHAnsi" w:hAnsiTheme="minorHAnsi" w:cstheme="minorHAnsi"/>
                <w:noProof/>
                <w:webHidden/>
                <w:sz w:val="20"/>
                <w:szCs w:val="20"/>
              </w:rPr>
              <w:t>60</w:t>
            </w:r>
            <w:r w:rsidR="000F270B" w:rsidRPr="000F270B">
              <w:rPr>
                <w:rFonts w:asciiTheme="minorHAnsi" w:hAnsiTheme="minorHAnsi" w:cstheme="minorHAnsi"/>
                <w:noProof/>
                <w:webHidden/>
                <w:sz w:val="20"/>
                <w:szCs w:val="20"/>
              </w:rPr>
              <w:fldChar w:fldCharType="end"/>
            </w:r>
          </w:hyperlink>
        </w:p>
        <w:p w:rsidR="000F270B" w:rsidRPr="000F270B" w:rsidRDefault="0099645B">
          <w:pPr>
            <w:pStyle w:val="TDC2"/>
            <w:tabs>
              <w:tab w:val="right" w:leader="dot" w:pos="8828"/>
            </w:tabs>
            <w:rPr>
              <w:rFonts w:asciiTheme="minorHAnsi" w:eastAsiaTheme="minorEastAsia" w:hAnsiTheme="minorHAnsi" w:cstheme="minorHAnsi"/>
              <w:b w:val="0"/>
              <w:bCs w:val="0"/>
              <w:noProof/>
              <w:lang w:val="es-MX" w:eastAsia="es-MX"/>
            </w:rPr>
          </w:pPr>
          <w:hyperlink w:anchor="_Toc101196808" w:history="1">
            <w:r w:rsidR="000F270B" w:rsidRPr="000F270B">
              <w:rPr>
                <w:rStyle w:val="Hipervnculo"/>
                <w:rFonts w:asciiTheme="minorHAnsi" w:hAnsiTheme="minorHAnsi" w:cstheme="minorHAnsi"/>
                <w:noProof/>
              </w:rPr>
              <w:t>Perfil de la instancia evaluadora</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_Toc101196808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60</w:t>
            </w:r>
            <w:r w:rsidR="000F270B" w:rsidRPr="000F270B">
              <w:rPr>
                <w:rFonts w:asciiTheme="minorHAnsi" w:hAnsiTheme="minorHAnsi" w:cstheme="minorHAnsi"/>
                <w:noProof/>
                <w:webHidden/>
              </w:rPr>
              <w:fldChar w:fldCharType="end"/>
            </w:r>
          </w:hyperlink>
        </w:p>
        <w:p w:rsidR="000F270B" w:rsidRPr="000F270B" w:rsidRDefault="0099645B">
          <w:pPr>
            <w:pStyle w:val="TDC2"/>
            <w:tabs>
              <w:tab w:val="right" w:leader="dot" w:pos="8828"/>
            </w:tabs>
            <w:rPr>
              <w:rFonts w:asciiTheme="minorHAnsi" w:eastAsiaTheme="minorEastAsia" w:hAnsiTheme="minorHAnsi" w:cstheme="minorHAnsi"/>
              <w:b w:val="0"/>
              <w:bCs w:val="0"/>
              <w:noProof/>
              <w:lang w:val="es-MX" w:eastAsia="es-MX"/>
            </w:rPr>
          </w:pPr>
          <w:hyperlink w:anchor="_Toc101196809" w:history="1">
            <w:r w:rsidR="000F270B" w:rsidRPr="000F270B">
              <w:rPr>
                <w:rStyle w:val="Hipervnculo"/>
                <w:rFonts w:asciiTheme="minorHAnsi" w:hAnsiTheme="minorHAnsi" w:cstheme="minorHAnsi"/>
                <w:noProof/>
              </w:rPr>
              <w:t>Consideraciones generales:</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_Toc101196809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60</w:t>
            </w:r>
            <w:r w:rsidR="000F270B" w:rsidRPr="000F270B">
              <w:rPr>
                <w:rFonts w:asciiTheme="minorHAnsi" w:hAnsiTheme="minorHAnsi" w:cstheme="minorHAnsi"/>
                <w:noProof/>
                <w:webHidden/>
              </w:rPr>
              <w:fldChar w:fldCharType="end"/>
            </w:r>
          </w:hyperlink>
        </w:p>
        <w:p w:rsidR="000F270B" w:rsidRPr="000F270B" w:rsidRDefault="0099645B">
          <w:pPr>
            <w:pStyle w:val="TDC2"/>
            <w:tabs>
              <w:tab w:val="right" w:leader="dot" w:pos="8828"/>
            </w:tabs>
            <w:rPr>
              <w:rFonts w:asciiTheme="minorHAnsi" w:eastAsiaTheme="minorEastAsia" w:hAnsiTheme="minorHAnsi" w:cstheme="minorHAnsi"/>
              <w:b w:val="0"/>
              <w:bCs w:val="0"/>
              <w:noProof/>
              <w:lang w:val="es-MX" w:eastAsia="es-MX"/>
            </w:rPr>
          </w:pPr>
          <w:hyperlink w:anchor="_Toc101196810" w:history="1">
            <w:r w:rsidR="000F270B" w:rsidRPr="000F270B">
              <w:rPr>
                <w:rStyle w:val="Hipervnculo"/>
                <w:rFonts w:asciiTheme="minorHAnsi" w:hAnsiTheme="minorHAnsi" w:cstheme="minorHAnsi"/>
                <w:noProof/>
              </w:rPr>
              <w:t>Productos y plazos de entrega</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_Toc101196810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60</w:t>
            </w:r>
            <w:r w:rsidR="000F270B" w:rsidRPr="000F270B">
              <w:rPr>
                <w:rFonts w:asciiTheme="minorHAnsi" w:hAnsiTheme="minorHAnsi" w:cstheme="minorHAnsi"/>
                <w:noProof/>
                <w:webHidden/>
              </w:rPr>
              <w:fldChar w:fldCharType="end"/>
            </w:r>
          </w:hyperlink>
        </w:p>
        <w:p w:rsidR="000F270B" w:rsidRPr="000F270B" w:rsidRDefault="0099645B">
          <w:pPr>
            <w:pStyle w:val="TDC2"/>
            <w:tabs>
              <w:tab w:val="right" w:leader="dot" w:pos="8828"/>
            </w:tabs>
            <w:rPr>
              <w:rFonts w:asciiTheme="minorHAnsi" w:eastAsiaTheme="minorEastAsia" w:hAnsiTheme="minorHAnsi" w:cstheme="minorHAnsi"/>
              <w:b w:val="0"/>
              <w:bCs w:val="0"/>
              <w:noProof/>
              <w:lang w:val="es-MX" w:eastAsia="es-MX"/>
            </w:rPr>
          </w:pPr>
          <w:hyperlink w:anchor="_Toc101196811" w:history="1">
            <w:r w:rsidR="000F270B" w:rsidRPr="000F270B">
              <w:rPr>
                <w:rStyle w:val="Hipervnculo"/>
                <w:rFonts w:asciiTheme="minorHAnsi" w:hAnsiTheme="minorHAnsi" w:cstheme="minorHAnsi"/>
                <w:noProof/>
              </w:rPr>
              <w:t>Responsabilidades y compromisos</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_Toc101196811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62</w:t>
            </w:r>
            <w:r w:rsidR="000F270B" w:rsidRPr="000F270B">
              <w:rPr>
                <w:rFonts w:asciiTheme="minorHAnsi" w:hAnsiTheme="minorHAnsi" w:cstheme="minorHAnsi"/>
                <w:noProof/>
                <w:webHidden/>
              </w:rPr>
              <w:fldChar w:fldCharType="end"/>
            </w:r>
          </w:hyperlink>
        </w:p>
        <w:p w:rsidR="000F270B" w:rsidRPr="000F270B" w:rsidRDefault="0099645B">
          <w:pPr>
            <w:pStyle w:val="TDC2"/>
            <w:tabs>
              <w:tab w:val="right" w:leader="dot" w:pos="8828"/>
            </w:tabs>
            <w:rPr>
              <w:rFonts w:asciiTheme="minorHAnsi" w:eastAsiaTheme="minorEastAsia" w:hAnsiTheme="minorHAnsi" w:cstheme="minorHAnsi"/>
              <w:b w:val="0"/>
              <w:bCs w:val="0"/>
              <w:noProof/>
              <w:lang w:val="es-MX" w:eastAsia="es-MX"/>
            </w:rPr>
          </w:pPr>
          <w:hyperlink w:anchor="_Toc101196812" w:history="1">
            <w:r w:rsidR="000F270B" w:rsidRPr="000F270B">
              <w:rPr>
                <w:rStyle w:val="Hipervnculo"/>
                <w:rFonts w:asciiTheme="minorHAnsi" w:hAnsiTheme="minorHAnsi" w:cstheme="minorHAnsi"/>
                <w:noProof/>
              </w:rPr>
              <w:t>Fuentes de información</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_Toc101196812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63</w:t>
            </w:r>
            <w:r w:rsidR="000F270B" w:rsidRPr="000F270B">
              <w:rPr>
                <w:rFonts w:asciiTheme="minorHAnsi" w:hAnsiTheme="minorHAnsi" w:cstheme="minorHAnsi"/>
                <w:noProof/>
                <w:webHidden/>
              </w:rPr>
              <w:fldChar w:fldCharType="end"/>
            </w:r>
          </w:hyperlink>
        </w:p>
        <w:p w:rsidR="000F270B" w:rsidRPr="000F270B" w:rsidRDefault="0099645B">
          <w:pPr>
            <w:pStyle w:val="TDC2"/>
            <w:tabs>
              <w:tab w:val="right" w:leader="dot" w:pos="8828"/>
            </w:tabs>
            <w:rPr>
              <w:rFonts w:asciiTheme="minorHAnsi" w:eastAsiaTheme="minorEastAsia" w:hAnsiTheme="minorHAnsi" w:cstheme="minorHAnsi"/>
              <w:b w:val="0"/>
              <w:bCs w:val="0"/>
              <w:noProof/>
              <w:lang w:val="es-MX" w:eastAsia="es-MX"/>
            </w:rPr>
          </w:pPr>
          <w:hyperlink w:anchor="_Toc101196813" w:history="1">
            <w:r w:rsidR="000F270B" w:rsidRPr="000F270B">
              <w:rPr>
                <w:rStyle w:val="Hipervnculo"/>
                <w:rFonts w:asciiTheme="minorHAnsi" w:hAnsiTheme="minorHAnsi" w:cstheme="minorHAnsi"/>
                <w:noProof/>
              </w:rPr>
              <w:t>Cronograma de trabajo</w:t>
            </w:r>
            <w:r w:rsidR="000F270B" w:rsidRPr="000F270B">
              <w:rPr>
                <w:rFonts w:asciiTheme="minorHAnsi" w:hAnsiTheme="minorHAnsi" w:cstheme="minorHAnsi"/>
                <w:noProof/>
                <w:webHidden/>
              </w:rPr>
              <w:tab/>
            </w:r>
            <w:r w:rsidR="000F270B" w:rsidRPr="000F270B">
              <w:rPr>
                <w:rFonts w:asciiTheme="minorHAnsi" w:hAnsiTheme="minorHAnsi" w:cstheme="minorHAnsi"/>
                <w:noProof/>
                <w:webHidden/>
              </w:rPr>
              <w:fldChar w:fldCharType="begin"/>
            </w:r>
            <w:r w:rsidR="000F270B" w:rsidRPr="000F270B">
              <w:rPr>
                <w:rFonts w:asciiTheme="minorHAnsi" w:hAnsiTheme="minorHAnsi" w:cstheme="minorHAnsi"/>
                <w:noProof/>
                <w:webHidden/>
              </w:rPr>
              <w:instrText xml:space="preserve"> PAGEREF _Toc101196813 \h </w:instrText>
            </w:r>
            <w:r w:rsidR="000F270B" w:rsidRPr="000F270B">
              <w:rPr>
                <w:rFonts w:asciiTheme="minorHAnsi" w:hAnsiTheme="minorHAnsi" w:cstheme="minorHAnsi"/>
                <w:noProof/>
                <w:webHidden/>
              </w:rPr>
            </w:r>
            <w:r w:rsidR="000F270B" w:rsidRPr="000F270B">
              <w:rPr>
                <w:rFonts w:asciiTheme="minorHAnsi" w:hAnsiTheme="minorHAnsi" w:cstheme="minorHAnsi"/>
                <w:noProof/>
                <w:webHidden/>
              </w:rPr>
              <w:fldChar w:fldCharType="separate"/>
            </w:r>
            <w:r w:rsidR="00FB6939">
              <w:rPr>
                <w:rFonts w:asciiTheme="minorHAnsi" w:hAnsiTheme="minorHAnsi" w:cstheme="minorHAnsi"/>
                <w:noProof/>
                <w:webHidden/>
              </w:rPr>
              <w:t>63</w:t>
            </w:r>
            <w:r w:rsidR="000F270B" w:rsidRPr="000F270B">
              <w:rPr>
                <w:rFonts w:asciiTheme="minorHAnsi" w:hAnsiTheme="minorHAnsi" w:cstheme="minorHAnsi"/>
                <w:noProof/>
                <w:webHidden/>
              </w:rPr>
              <w:fldChar w:fldCharType="end"/>
            </w:r>
          </w:hyperlink>
        </w:p>
        <w:p w:rsidR="000F270B" w:rsidRDefault="0099645B">
          <w:pPr>
            <w:pStyle w:val="TDC1"/>
            <w:rPr>
              <w:rFonts w:asciiTheme="minorHAnsi" w:eastAsiaTheme="minorEastAsia" w:hAnsiTheme="minorHAnsi" w:cstheme="minorBidi"/>
              <w:b w:val="0"/>
              <w:bCs w:val="0"/>
              <w:caps w:val="0"/>
              <w:noProof/>
              <w:sz w:val="22"/>
              <w:szCs w:val="22"/>
              <w:lang w:val="es-MX" w:eastAsia="es-MX"/>
            </w:rPr>
          </w:pPr>
          <w:hyperlink w:anchor="_Toc101196814" w:history="1">
            <w:r w:rsidR="000F270B" w:rsidRPr="000F270B">
              <w:rPr>
                <w:rStyle w:val="Hipervnculo"/>
                <w:rFonts w:asciiTheme="minorHAnsi" w:hAnsiTheme="minorHAnsi" w:cstheme="minorHAnsi"/>
                <w:noProof/>
                <w:sz w:val="20"/>
                <w:szCs w:val="20"/>
              </w:rPr>
              <w:t>VII.</w:t>
            </w:r>
            <w:r w:rsidR="000F270B" w:rsidRPr="000F270B">
              <w:rPr>
                <w:rFonts w:asciiTheme="minorHAnsi" w:eastAsiaTheme="minorEastAsia" w:hAnsiTheme="minorHAnsi" w:cstheme="minorHAnsi"/>
                <w:b w:val="0"/>
                <w:bCs w:val="0"/>
                <w:caps w:val="0"/>
                <w:noProof/>
                <w:sz w:val="20"/>
                <w:szCs w:val="20"/>
                <w:lang w:val="es-MX" w:eastAsia="es-MX"/>
              </w:rPr>
              <w:tab/>
            </w:r>
            <w:r w:rsidR="000F270B" w:rsidRPr="000F270B">
              <w:rPr>
                <w:rStyle w:val="Hipervnculo"/>
                <w:rFonts w:asciiTheme="minorHAnsi" w:hAnsiTheme="minorHAnsi" w:cstheme="minorHAnsi"/>
                <w:noProof/>
                <w:sz w:val="20"/>
                <w:szCs w:val="20"/>
              </w:rPr>
              <w:t>FORMATOS DE ANEXOS</w:t>
            </w:r>
            <w:r w:rsidR="000F270B" w:rsidRPr="000F270B">
              <w:rPr>
                <w:rFonts w:asciiTheme="minorHAnsi" w:hAnsiTheme="minorHAnsi" w:cstheme="minorHAnsi"/>
                <w:noProof/>
                <w:webHidden/>
                <w:sz w:val="20"/>
                <w:szCs w:val="20"/>
              </w:rPr>
              <w:tab/>
            </w:r>
            <w:r w:rsidR="000F270B" w:rsidRPr="000F270B">
              <w:rPr>
                <w:rFonts w:asciiTheme="minorHAnsi" w:hAnsiTheme="minorHAnsi" w:cstheme="minorHAnsi"/>
                <w:noProof/>
                <w:webHidden/>
                <w:sz w:val="20"/>
                <w:szCs w:val="20"/>
              </w:rPr>
              <w:fldChar w:fldCharType="begin"/>
            </w:r>
            <w:r w:rsidR="000F270B" w:rsidRPr="000F270B">
              <w:rPr>
                <w:rFonts w:asciiTheme="minorHAnsi" w:hAnsiTheme="minorHAnsi" w:cstheme="minorHAnsi"/>
                <w:noProof/>
                <w:webHidden/>
                <w:sz w:val="20"/>
                <w:szCs w:val="20"/>
              </w:rPr>
              <w:instrText xml:space="preserve"> PAGEREF _Toc101196814 \h </w:instrText>
            </w:r>
            <w:r w:rsidR="000F270B" w:rsidRPr="000F270B">
              <w:rPr>
                <w:rFonts w:asciiTheme="minorHAnsi" w:hAnsiTheme="minorHAnsi" w:cstheme="minorHAnsi"/>
                <w:noProof/>
                <w:webHidden/>
                <w:sz w:val="20"/>
                <w:szCs w:val="20"/>
              </w:rPr>
            </w:r>
            <w:r w:rsidR="000F270B" w:rsidRPr="000F270B">
              <w:rPr>
                <w:rFonts w:asciiTheme="minorHAnsi" w:hAnsiTheme="minorHAnsi" w:cstheme="minorHAnsi"/>
                <w:noProof/>
                <w:webHidden/>
                <w:sz w:val="20"/>
                <w:szCs w:val="20"/>
              </w:rPr>
              <w:fldChar w:fldCharType="separate"/>
            </w:r>
            <w:r w:rsidR="00FB6939">
              <w:rPr>
                <w:rFonts w:asciiTheme="minorHAnsi" w:hAnsiTheme="minorHAnsi" w:cstheme="minorHAnsi"/>
                <w:noProof/>
                <w:webHidden/>
                <w:sz w:val="20"/>
                <w:szCs w:val="20"/>
              </w:rPr>
              <w:t>64</w:t>
            </w:r>
            <w:r w:rsidR="000F270B" w:rsidRPr="000F270B">
              <w:rPr>
                <w:rFonts w:asciiTheme="minorHAnsi" w:hAnsiTheme="minorHAnsi" w:cstheme="minorHAnsi"/>
                <w:noProof/>
                <w:webHidden/>
                <w:sz w:val="20"/>
                <w:szCs w:val="20"/>
              </w:rPr>
              <w:fldChar w:fldCharType="end"/>
            </w:r>
          </w:hyperlink>
        </w:p>
        <w:p w:rsidR="0018087F" w:rsidRPr="00A2772E" w:rsidRDefault="0018087F">
          <w:pPr>
            <w:rPr>
              <w:rFonts w:ascii="Calibri" w:hAnsi="Calibri" w:cs="Calibri"/>
              <w:sz w:val="22"/>
              <w:szCs w:val="22"/>
            </w:rPr>
          </w:pPr>
          <w:r w:rsidRPr="00A2772E">
            <w:rPr>
              <w:rFonts w:ascii="Calibri" w:hAnsi="Calibri" w:cs="Calibri"/>
              <w:bCs/>
              <w:sz w:val="22"/>
              <w:szCs w:val="22"/>
              <w:lang w:val="es-ES"/>
            </w:rPr>
            <w:fldChar w:fldCharType="end"/>
          </w:r>
        </w:p>
      </w:sdtContent>
    </w:sdt>
    <w:p w:rsidR="0097259C" w:rsidRPr="006E031C" w:rsidRDefault="0097259C" w:rsidP="00021AE8">
      <w:pPr>
        <w:tabs>
          <w:tab w:val="left" w:pos="4905"/>
        </w:tabs>
        <w:jc w:val="both"/>
        <w:rPr>
          <w:rFonts w:eastAsia="Times" w:cstheme="minorHAnsi"/>
          <w:b/>
          <w:bCs/>
          <w:sz w:val="20"/>
          <w:szCs w:val="20"/>
        </w:rPr>
      </w:pPr>
      <w:r w:rsidRPr="006E031C">
        <w:rPr>
          <w:rFonts w:eastAsia="Times" w:cstheme="minorHAnsi"/>
          <w:b/>
          <w:bCs/>
          <w:sz w:val="20"/>
          <w:szCs w:val="20"/>
        </w:rPr>
        <w:tab/>
      </w:r>
    </w:p>
    <w:p w:rsidR="00B10E66" w:rsidRDefault="00B10E66">
      <w:pPr>
        <w:rPr>
          <w:rFonts w:eastAsia="Times New Roman" w:cstheme="minorHAnsi"/>
          <w:b/>
          <w:bCs/>
          <w:kern w:val="36"/>
          <w:sz w:val="20"/>
          <w:szCs w:val="20"/>
          <w:lang w:eastAsia="es-MX"/>
        </w:rPr>
      </w:pPr>
      <w:bookmarkStart w:id="2" w:name="_Toc36486377"/>
      <w:bookmarkStart w:id="3" w:name="_Toc476332756"/>
      <w:r>
        <w:rPr>
          <w:rFonts w:cstheme="minorHAnsi"/>
          <w:sz w:val="20"/>
          <w:szCs w:val="20"/>
        </w:rPr>
        <w:br w:type="page"/>
      </w:r>
    </w:p>
    <w:p w:rsidR="005C2C3D" w:rsidRDefault="005C2C3D" w:rsidP="0090024B">
      <w:pPr>
        <w:pStyle w:val="Ttulo1"/>
        <w:numPr>
          <w:ilvl w:val="0"/>
          <w:numId w:val="174"/>
        </w:numPr>
        <w:spacing w:before="0" w:beforeAutospacing="0" w:after="0" w:afterAutospacing="0"/>
        <w:ind w:left="284" w:hanging="295"/>
        <w:rPr>
          <w:rFonts w:asciiTheme="minorHAnsi" w:hAnsiTheme="minorHAnsi" w:cstheme="minorHAnsi"/>
          <w:sz w:val="20"/>
          <w:szCs w:val="20"/>
        </w:rPr>
      </w:pPr>
      <w:bookmarkStart w:id="4" w:name="_Toc101196772"/>
      <w:r>
        <w:rPr>
          <w:rFonts w:asciiTheme="minorHAnsi" w:hAnsiTheme="minorHAnsi" w:cstheme="minorHAnsi"/>
          <w:sz w:val="20"/>
          <w:szCs w:val="20"/>
        </w:rPr>
        <w:lastRenderedPageBreak/>
        <w:t>PRESENTACIÓN Y ANTECEDENTES</w:t>
      </w:r>
      <w:bookmarkEnd w:id="4"/>
    </w:p>
    <w:p w:rsidR="005C2C3D" w:rsidRDefault="005C2C3D" w:rsidP="005C2C3D">
      <w:pPr>
        <w:pStyle w:val="Ttulo1"/>
        <w:spacing w:before="0" w:beforeAutospacing="0" w:after="0" w:afterAutospacing="0"/>
        <w:rPr>
          <w:rFonts w:asciiTheme="minorHAnsi" w:hAnsiTheme="minorHAnsi" w:cstheme="minorHAnsi"/>
          <w:sz w:val="20"/>
          <w:szCs w:val="20"/>
        </w:rPr>
      </w:pPr>
    </w:p>
    <w:p w:rsidR="005C2C3D" w:rsidRDefault="005C2C3D" w:rsidP="005C2C3D">
      <w:pPr>
        <w:jc w:val="both"/>
        <w:rPr>
          <w:sz w:val="20"/>
        </w:rPr>
      </w:pPr>
      <w:r w:rsidRPr="005C2C3D">
        <w:rPr>
          <w:sz w:val="20"/>
        </w:rPr>
        <w:t>Los Fondos de Aportaciones Federales (FAF) se regulan y se sustentan normativamente con la Ley de Coordinación Fiscal (LCF), que establece que estos fondos son “recursos que la Federación transfiere a las haciendas públicas de los Estados, Distrito Federal [ahora, Ciudad de México], y en su caso, de los Municipios, condicionando su gasto a la consecución y cumplimiento de los objetivos que para cada tipo de aportación establece [la LCF]”.</w:t>
      </w:r>
      <w:r w:rsidRPr="005C2C3D">
        <w:rPr>
          <w:sz w:val="20"/>
          <w:vertAlign w:val="superscript"/>
        </w:rPr>
        <w:footnoteReference w:id="1"/>
      </w:r>
      <w:r w:rsidRPr="005C2C3D">
        <w:rPr>
          <w:sz w:val="20"/>
        </w:rPr>
        <w:t xml:space="preserve"> De acuerdo con el Presupuesto de Egresos de la Federación correspondiente a cada ejercicio fiscal, los FAF se constituyen por Programas presupuestarios (Pp) modalidad ‘I’.- Gasto Federalizado. Por su parte, la coordinación en el orden federal de cada uno de los FAF está a cargo de las Dependencias Coordinadoras. En el Cuadro 1 se observan los Pp que integran a cada uno de los </w:t>
      </w:r>
      <w:r>
        <w:rPr>
          <w:sz w:val="20"/>
        </w:rPr>
        <w:t>FAF para el ejercicio fiscal 2022</w:t>
      </w:r>
      <w:r w:rsidRPr="005C2C3D">
        <w:rPr>
          <w:sz w:val="20"/>
        </w:rPr>
        <w:t>, así como su Dependencia Coordinadora.</w:t>
      </w:r>
    </w:p>
    <w:p w:rsidR="005C2C3D" w:rsidRDefault="005C2C3D" w:rsidP="005C2C3D">
      <w:pPr>
        <w:jc w:val="both"/>
        <w:rPr>
          <w:sz w:val="20"/>
        </w:rPr>
      </w:pPr>
    </w:p>
    <w:tbl>
      <w:tblPr>
        <w:tblStyle w:val="Tablaconcuadrcula"/>
        <w:tblW w:w="0" w:type="auto"/>
        <w:tblLook w:val="04A0" w:firstRow="1" w:lastRow="0" w:firstColumn="1" w:lastColumn="0" w:noHBand="0" w:noVBand="1"/>
      </w:tblPr>
      <w:tblGrid>
        <w:gridCol w:w="672"/>
        <w:gridCol w:w="3009"/>
        <w:gridCol w:w="1417"/>
        <w:gridCol w:w="851"/>
        <w:gridCol w:w="2879"/>
      </w:tblGrid>
      <w:tr w:rsidR="005C2C3D" w:rsidRPr="00F600C7" w:rsidTr="005C2C3D">
        <w:tc>
          <w:tcPr>
            <w:tcW w:w="672" w:type="dxa"/>
            <w:tcBorders>
              <w:top w:val="single" w:sz="4" w:space="0" w:color="auto"/>
              <w:left w:val="single" w:sz="4" w:space="0" w:color="auto"/>
              <w:bottom w:val="single" w:sz="4" w:space="0" w:color="auto"/>
              <w:right w:val="single" w:sz="4" w:space="0" w:color="auto"/>
            </w:tcBorders>
            <w:hideMark/>
          </w:tcPr>
          <w:p w:rsidR="005C2C3D" w:rsidRPr="00F600C7" w:rsidRDefault="005C2C3D">
            <w:pPr>
              <w:jc w:val="center"/>
              <w:rPr>
                <w:rFonts w:cstheme="minorHAnsi"/>
                <w:b/>
                <w:sz w:val="16"/>
                <w:szCs w:val="16"/>
              </w:rPr>
            </w:pPr>
            <w:r w:rsidRPr="00F600C7">
              <w:rPr>
                <w:rFonts w:cstheme="minorHAnsi"/>
                <w:b/>
                <w:sz w:val="16"/>
                <w:szCs w:val="16"/>
              </w:rPr>
              <w:t>Núm.</w:t>
            </w:r>
          </w:p>
        </w:tc>
        <w:tc>
          <w:tcPr>
            <w:tcW w:w="3009" w:type="dxa"/>
            <w:tcBorders>
              <w:top w:val="single" w:sz="4" w:space="0" w:color="auto"/>
              <w:left w:val="single" w:sz="4" w:space="0" w:color="auto"/>
              <w:bottom w:val="single" w:sz="4" w:space="0" w:color="auto"/>
              <w:right w:val="single" w:sz="4" w:space="0" w:color="auto"/>
            </w:tcBorders>
            <w:hideMark/>
          </w:tcPr>
          <w:p w:rsidR="005C2C3D" w:rsidRPr="00F600C7" w:rsidRDefault="005C2C3D">
            <w:pPr>
              <w:jc w:val="center"/>
              <w:rPr>
                <w:rFonts w:cstheme="minorHAnsi"/>
                <w:b/>
                <w:sz w:val="16"/>
                <w:szCs w:val="16"/>
              </w:rPr>
            </w:pPr>
            <w:r w:rsidRPr="00F600C7">
              <w:rPr>
                <w:rFonts w:cstheme="minorHAnsi"/>
                <w:b/>
                <w:sz w:val="16"/>
                <w:szCs w:val="16"/>
              </w:rPr>
              <w:t>Fondo</w:t>
            </w:r>
          </w:p>
        </w:tc>
        <w:tc>
          <w:tcPr>
            <w:tcW w:w="1417" w:type="dxa"/>
            <w:tcBorders>
              <w:top w:val="single" w:sz="4" w:space="0" w:color="auto"/>
              <w:left w:val="single" w:sz="4" w:space="0" w:color="auto"/>
              <w:bottom w:val="single" w:sz="4" w:space="0" w:color="auto"/>
              <w:right w:val="single" w:sz="4" w:space="0" w:color="auto"/>
            </w:tcBorders>
            <w:hideMark/>
          </w:tcPr>
          <w:p w:rsidR="005C2C3D" w:rsidRPr="00F600C7" w:rsidRDefault="005C2C3D">
            <w:pPr>
              <w:jc w:val="center"/>
              <w:rPr>
                <w:rFonts w:cstheme="minorHAnsi"/>
                <w:b/>
                <w:sz w:val="16"/>
                <w:szCs w:val="16"/>
              </w:rPr>
            </w:pPr>
            <w:r w:rsidRPr="00F600C7">
              <w:rPr>
                <w:rFonts w:cstheme="minorHAnsi"/>
                <w:b/>
                <w:sz w:val="16"/>
                <w:szCs w:val="16"/>
              </w:rPr>
              <w:t>Dependencia Coordinadora</w:t>
            </w:r>
          </w:p>
        </w:tc>
        <w:tc>
          <w:tcPr>
            <w:tcW w:w="851" w:type="dxa"/>
            <w:tcBorders>
              <w:top w:val="single" w:sz="4" w:space="0" w:color="auto"/>
              <w:left w:val="single" w:sz="4" w:space="0" w:color="auto"/>
              <w:bottom w:val="single" w:sz="4" w:space="0" w:color="auto"/>
              <w:right w:val="single" w:sz="4" w:space="0" w:color="auto"/>
            </w:tcBorders>
            <w:hideMark/>
          </w:tcPr>
          <w:p w:rsidR="005C2C3D" w:rsidRPr="00F600C7" w:rsidRDefault="005C2C3D">
            <w:pPr>
              <w:jc w:val="center"/>
              <w:rPr>
                <w:rFonts w:cstheme="minorHAnsi"/>
                <w:b/>
                <w:sz w:val="16"/>
                <w:szCs w:val="16"/>
              </w:rPr>
            </w:pPr>
            <w:r w:rsidRPr="00F600C7">
              <w:rPr>
                <w:rFonts w:cstheme="minorHAnsi"/>
                <w:b/>
                <w:sz w:val="16"/>
                <w:szCs w:val="16"/>
              </w:rPr>
              <w:t>Clave del Pp</w:t>
            </w:r>
          </w:p>
        </w:tc>
        <w:tc>
          <w:tcPr>
            <w:tcW w:w="2879" w:type="dxa"/>
            <w:tcBorders>
              <w:top w:val="single" w:sz="4" w:space="0" w:color="auto"/>
              <w:left w:val="single" w:sz="4" w:space="0" w:color="auto"/>
              <w:bottom w:val="single" w:sz="4" w:space="0" w:color="auto"/>
              <w:right w:val="single" w:sz="4" w:space="0" w:color="auto"/>
            </w:tcBorders>
            <w:hideMark/>
          </w:tcPr>
          <w:p w:rsidR="005C2C3D" w:rsidRPr="00F600C7" w:rsidRDefault="005C2C3D">
            <w:pPr>
              <w:jc w:val="center"/>
              <w:rPr>
                <w:rFonts w:cstheme="minorHAnsi"/>
                <w:b/>
                <w:sz w:val="16"/>
                <w:szCs w:val="16"/>
              </w:rPr>
            </w:pPr>
            <w:r w:rsidRPr="00F600C7">
              <w:rPr>
                <w:rFonts w:cstheme="minorHAnsi"/>
                <w:b/>
                <w:sz w:val="16"/>
                <w:szCs w:val="16"/>
              </w:rPr>
              <w:t>Denominación del Pp</w:t>
            </w:r>
          </w:p>
        </w:tc>
      </w:tr>
      <w:tr w:rsidR="005C2C3D" w:rsidRPr="00F600C7" w:rsidTr="005C2C3D">
        <w:tc>
          <w:tcPr>
            <w:tcW w:w="672"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jc w:val="center"/>
              <w:rPr>
                <w:rFonts w:eastAsia="MS Mincho" w:cstheme="minorHAnsi"/>
                <w:bCs/>
                <w:sz w:val="16"/>
                <w:szCs w:val="16"/>
              </w:rPr>
            </w:pPr>
            <w:r w:rsidRPr="00F600C7">
              <w:rPr>
                <w:rFonts w:eastAsia="MS Mincho" w:cstheme="minorHAnsi"/>
                <w:bCs/>
                <w:sz w:val="16"/>
                <w:szCs w:val="16"/>
              </w:rPr>
              <w:t>1</w:t>
            </w:r>
          </w:p>
        </w:tc>
        <w:tc>
          <w:tcPr>
            <w:tcW w:w="3009"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rPr>
                <w:rFonts w:cstheme="minorHAnsi"/>
                <w:sz w:val="16"/>
                <w:szCs w:val="16"/>
              </w:rPr>
            </w:pPr>
            <w:r w:rsidRPr="00F600C7">
              <w:rPr>
                <w:rFonts w:eastAsia="MS Mincho" w:cstheme="minorHAnsi"/>
                <w:bCs/>
                <w:sz w:val="16"/>
                <w:szCs w:val="16"/>
              </w:rPr>
              <w:t>Fondo de Aportaciones para la Nómina Educativa y Gasto Operativo (FONE)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jc w:val="center"/>
              <w:rPr>
                <w:rFonts w:cstheme="minorHAnsi"/>
                <w:sz w:val="16"/>
                <w:szCs w:val="16"/>
              </w:rPr>
            </w:pPr>
            <w:r w:rsidRPr="00F600C7">
              <w:rPr>
                <w:rFonts w:cstheme="minorHAnsi"/>
                <w:sz w:val="16"/>
                <w:szCs w:val="16"/>
              </w:rPr>
              <w:t>Secretaría de Educación Pública (SEP)</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jc w:val="center"/>
              <w:rPr>
                <w:rFonts w:cstheme="minorHAnsi"/>
                <w:sz w:val="16"/>
                <w:szCs w:val="16"/>
              </w:rPr>
            </w:pPr>
            <w:r w:rsidRPr="00F600C7">
              <w:rPr>
                <w:rFonts w:cstheme="minorHAnsi"/>
                <w:sz w:val="16"/>
                <w:szCs w:val="16"/>
              </w:rPr>
              <w:t>33-I013</w:t>
            </w:r>
          </w:p>
          <w:p w:rsidR="005C2C3D" w:rsidRPr="00F600C7" w:rsidRDefault="005C2C3D">
            <w:pPr>
              <w:jc w:val="center"/>
              <w:rPr>
                <w:rFonts w:cstheme="minorHAnsi"/>
                <w:sz w:val="16"/>
                <w:szCs w:val="16"/>
              </w:rPr>
            </w:pPr>
            <w:r w:rsidRPr="00F600C7">
              <w:rPr>
                <w:rFonts w:cstheme="minorHAnsi"/>
                <w:sz w:val="16"/>
                <w:szCs w:val="16"/>
              </w:rPr>
              <w:t>33-I014</w:t>
            </w:r>
          </w:p>
          <w:p w:rsidR="005C2C3D" w:rsidRPr="00F600C7" w:rsidRDefault="005C2C3D">
            <w:pPr>
              <w:jc w:val="center"/>
              <w:rPr>
                <w:rFonts w:cstheme="minorHAnsi"/>
                <w:sz w:val="16"/>
                <w:szCs w:val="16"/>
              </w:rPr>
            </w:pPr>
            <w:r w:rsidRPr="00F600C7">
              <w:rPr>
                <w:rFonts w:cstheme="minorHAnsi"/>
                <w:sz w:val="16"/>
                <w:szCs w:val="16"/>
              </w:rPr>
              <w:t>33-I015</w:t>
            </w:r>
          </w:p>
          <w:p w:rsidR="005C2C3D" w:rsidRPr="00F600C7" w:rsidRDefault="005C2C3D">
            <w:pPr>
              <w:jc w:val="center"/>
              <w:rPr>
                <w:rFonts w:cstheme="minorHAnsi"/>
                <w:sz w:val="16"/>
                <w:szCs w:val="16"/>
              </w:rPr>
            </w:pPr>
            <w:r w:rsidRPr="00F600C7">
              <w:rPr>
                <w:rFonts w:cstheme="minorHAnsi"/>
                <w:sz w:val="16"/>
                <w:szCs w:val="16"/>
              </w:rPr>
              <w:t>33-I016</w:t>
            </w:r>
          </w:p>
        </w:tc>
        <w:tc>
          <w:tcPr>
            <w:tcW w:w="2879"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rPr>
                <w:rFonts w:cstheme="minorHAnsi"/>
                <w:sz w:val="16"/>
                <w:szCs w:val="16"/>
              </w:rPr>
            </w:pPr>
            <w:r w:rsidRPr="00F600C7">
              <w:rPr>
                <w:rFonts w:cstheme="minorHAnsi"/>
                <w:sz w:val="16"/>
                <w:szCs w:val="16"/>
              </w:rPr>
              <w:t>FONE Servicios Personales</w:t>
            </w:r>
          </w:p>
          <w:p w:rsidR="005C2C3D" w:rsidRPr="00F600C7" w:rsidRDefault="005C2C3D">
            <w:pPr>
              <w:rPr>
                <w:rFonts w:cstheme="minorHAnsi"/>
                <w:sz w:val="16"/>
                <w:szCs w:val="16"/>
              </w:rPr>
            </w:pPr>
            <w:r w:rsidRPr="00F600C7">
              <w:rPr>
                <w:rFonts w:cstheme="minorHAnsi"/>
                <w:sz w:val="16"/>
                <w:szCs w:val="16"/>
              </w:rPr>
              <w:t>FONE Otros de Gasto Corriente</w:t>
            </w:r>
          </w:p>
          <w:p w:rsidR="005C2C3D" w:rsidRPr="00F600C7" w:rsidRDefault="005C2C3D">
            <w:pPr>
              <w:rPr>
                <w:rFonts w:cstheme="minorHAnsi"/>
                <w:sz w:val="16"/>
                <w:szCs w:val="16"/>
              </w:rPr>
            </w:pPr>
            <w:r w:rsidRPr="00F600C7">
              <w:rPr>
                <w:rFonts w:cstheme="minorHAnsi"/>
                <w:sz w:val="16"/>
                <w:szCs w:val="16"/>
              </w:rPr>
              <w:t>FONE Gasto de Operación</w:t>
            </w:r>
          </w:p>
          <w:p w:rsidR="005C2C3D" w:rsidRPr="00F600C7" w:rsidRDefault="005C2C3D">
            <w:pPr>
              <w:rPr>
                <w:rFonts w:cstheme="minorHAnsi"/>
                <w:sz w:val="16"/>
                <w:szCs w:val="16"/>
              </w:rPr>
            </w:pPr>
            <w:r w:rsidRPr="00F600C7">
              <w:rPr>
                <w:rFonts w:cstheme="minorHAnsi"/>
                <w:sz w:val="16"/>
                <w:szCs w:val="16"/>
              </w:rPr>
              <w:t>FONE Fondo de Compensación</w:t>
            </w:r>
          </w:p>
        </w:tc>
      </w:tr>
      <w:tr w:rsidR="005C2C3D" w:rsidRPr="00F600C7" w:rsidTr="005C2C3D">
        <w:tc>
          <w:tcPr>
            <w:tcW w:w="672"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jc w:val="center"/>
              <w:rPr>
                <w:rFonts w:eastAsia="MS Mincho" w:cstheme="minorHAnsi"/>
                <w:sz w:val="16"/>
                <w:szCs w:val="16"/>
              </w:rPr>
            </w:pPr>
            <w:r w:rsidRPr="00F600C7">
              <w:rPr>
                <w:rFonts w:eastAsia="MS Mincho" w:cstheme="minorHAnsi"/>
                <w:sz w:val="16"/>
                <w:szCs w:val="16"/>
              </w:rPr>
              <w:t>2</w:t>
            </w:r>
          </w:p>
        </w:tc>
        <w:tc>
          <w:tcPr>
            <w:tcW w:w="3009"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rPr>
                <w:rFonts w:cstheme="minorHAnsi"/>
                <w:sz w:val="16"/>
                <w:szCs w:val="16"/>
              </w:rPr>
            </w:pPr>
            <w:r w:rsidRPr="00F600C7">
              <w:rPr>
                <w:rFonts w:eastAsia="MS Mincho" w:cstheme="minorHAnsi"/>
                <w:sz w:val="16"/>
                <w:szCs w:val="16"/>
              </w:rPr>
              <w:t>Fondo de Aportaciones para los Servicios de Salud (FASSA)</w:t>
            </w:r>
          </w:p>
        </w:tc>
        <w:tc>
          <w:tcPr>
            <w:tcW w:w="1417" w:type="dxa"/>
            <w:tcBorders>
              <w:top w:val="single" w:sz="4" w:space="0" w:color="auto"/>
              <w:left w:val="single" w:sz="4" w:space="0" w:color="auto"/>
              <w:bottom w:val="single" w:sz="4" w:space="0" w:color="auto"/>
              <w:right w:val="single" w:sz="4" w:space="0" w:color="auto"/>
            </w:tcBorders>
            <w:hideMark/>
          </w:tcPr>
          <w:p w:rsidR="005C2C3D" w:rsidRPr="00F600C7" w:rsidRDefault="005C2C3D">
            <w:pPr>
              <w:jc w:val="center"/>
              <w:rPr>
                <w:rFonts w:cstheme="minorHAnsi"/>
                <w:sz w:val="16"/>
                <w:szCs w:val="16"/>
              </w:rPr>
            </w:pPr>
            <w:r w:rsidRPr="00F600C7">
              <w:rPr>
                <w:rFonts w:cstheme="minorHAnsi"/>
                <w:sz w:val="16"/>
                <w:szCs w:val="16"/>
              </w:rPr>
              <w:t>Secretaría de Salud (SSA)</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jc w:val="center"/>
              <w:rPr>
                <w:rFonts w:cstheme="minorHAnsi"/>
                <w:sz w:val="16"/>
                <w:szCs w:val="16"/>
              </w:rPr>
            </w:pPr>
            <w:r w:rsidRPr="00F600C7">
              <w:rPr>
                <w:rFonts w:cstheme="minorHAnsi"/>
                <w:sz w:val="16"/>
                <w:szCs w:val="16"/>
              </w:rPr>
              <w:t>33-I002</w:t>
            </w:r>
          </w:p>
        </w:tc>
        <w:tc>
          <w:tcPr>
            <w:tcW w:w="2879"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rPr>
                <w:rFonts w:cstheme="minorHAnsi"/>
                <w:sz w:val="16"/>
                <w:szCs w:val="16"/>
              </w:rPr>
            </w:pPr>
            <w:r w:rsidRPr="00F600C7">
              <w:rPr>
                <w:rFonts w:cstheme="minorHAnsi"/>
                <w:sz w:val="16"/>
                <w:szCs w:val="16"/>
              </w:rPr>
              <w:t>FASSA</w:t>
            </w:r>
          </w:p>
        </w:tc>
      </w:tr>
      <w:tr w:rsidR="005C2C3D" w:rsidRPr="00F600C7" w:rsidTr="005C2C3D">
        <w:tc>
          <w:tcPr>
            <w:tcW w:w="672"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jc w:val="center"/>
              <w:rPr>
                <w:rFonts w:eastAsia="MS Mincho" w:cstheme="minorHAnsi"/>
                <w:sz w:val="16"/>
                <w:szCs w:val="16"/>
              </w:rPr>
            </w:pPr>
            <w:r w:rsidRPr="00F600C7">
              <w:rPr>
                <w:rFonts w:eastAsia="MS Mincho" w:cstheme="minorHAnsi"/>
                <w:sz w:val="16"/>
                <w:szCs w:val="16"/>
              </w:rPr>
              <w:t>3</w:t>
            </w:r>
          </w:p>
        </w:tc>
        <w:tc>
          <w:tcPr>
            <w:tcW w:w="3009"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rPr>
                <w:rFonts w:cstheme="minorHAnsi"/>
                <w:sz w:val="16"/>
                <w:szCs w:val="16"/>
              </w:rPr>
            </w:pPr>
            <w:r w:rsidRPr="00F600C7">
              <w:rPr>
                <w:rFonts w:eastAsia="MS Mincho" w:cstheme="minorHAnsi"/>
                <w:sz w:val="16"/>
                <w:szCs w:val="16"/>
              </w:rPr>
              <w:t>Fondo de Aportaciones para la Infraestructura Social (FAIS)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jc w:val="center"/>
              <w:rPr>
                <w:rFonts w:cstheme="minorHAnsi"/>
                <w:sz w:val="16"/>
                <w:szCs w:val="16"/>
              </w:rPr>
            </w:pPr>
            <w:r w:rsidRPr="00F600C7">
              <w:rPr>
                <w:rFonts w:cstheme="minorHAnsi"/>
                <w:sz w:val="16"/>
                <w:szCs w:val="16"/>
              </w:rPr>
              <w:t>Secretaría de Bienestar</w:t>
            </w:r>
          </w:p>
          <w:p w:rsidR="005C2C3D" w:rsidRPr="00F600C7" w:rsidRDefault="005C2C3D" w:rsidP="00F600C7">
            <w:pPr>
              <w:jc w:val="center"/>
              <w:rPr>
                <w:rFonts w:cstheme="minorHAnsi"/>
                <w:sz w:val="16"/>
                <w:szCs w:val="16"/>
              </w:rPr>
            </w:pPr>
            <w:r w:rsidRPr="00F600C7">
              <w:rPr>
                <w:rFonts w:cstheme="minorHAnsi"/>
                <w:sz w:val="16"/>
                <w:szCs w:val="16"/>
              </w:rPr>
              <w:t>(</w:t>
            </w:r>
            <w:r w:rsidR="00F600C7">
              <w:rPr>
                <w:rFonts w:cstheme="minorHAnsi"/>
                <w:sz w:val="16"/>
                <w:szCs w:val="16"/>
              </w:rPr>
              <w:t>BIENESTAR</w:t>
            </w:r>
            <w:r w:rsidRPr="00F600C7">
              <w:rPr>
                <w:rFonts w:cstheme="minorHAnsi"/>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jc w:val="center"/>
              <w:rPr>
                <w:rFonts w:cstheme="minorHAnsi"/>
                <w:sz w:val="16"/>
                <w:szCs w:val="16"/>
              </w:rPr>
            </w:pPr>
            <w:r w:rsidRPr="00F600C7">
              <w:rPr>
                <w:rFonts w:cstheme="minorHAnsi"/>
                <w:sz w:val="16"/>
                <w:szCs w:val="16"/>
              </w:rPr>
              <w:t>33-I003</w:t>
            </w:r>
          </w:p>
          <w:p w:rsidR="005C2C3D" w:rsidRPr="00F600C7" w:rsidRDefault="005C2C3D">
            <w:pPr>
              <w:jc w:val="center"/>
              <w:rPr>
                <w:rFonts w:cstheme="minorHAnsi"/>
                <w:sz w:val="16"/>
                <w:szCs w:val="16"/>
              </w:rPr>
            </w:pPr>
            <w:r w:rsidRPr="00F600C7">
              <w:rPr>
                <w:rFonts w:cstheme="minorHAnsi"/>
                <w:sz w:val="16"/>
                <w:szCs w:val="16"/>
              </w:rPr>
              <w:t>33-I004</w:t>
            </w:r>
          </w:p>
        </w:tc>
        <w:tc>
          <w:tcPr>
            <w:tcW w:w="2879" w:type="dxa"/>
            <w:tcBorders>
              <w:top w:val="single" w:sz="4" w:space="0" w:color="auto"/>
              <w:left w:val="single" w:sz="4" w:space="0" w:color="auto"/>
              <w:bottom w:val="single" w:sz="4" w:space="0" w:color="auto"/>
              <w:right w:val="single" w:sz="4" w:space="0" w:color="auto"/>
            </w:tcBorders>
            <w:hideMark/>
          </w:tcPr>
          <w:p w:rsidR="005C2C3D" w:rsidRPr="00F600C7" w:rsidRDefault="005C2C3D">
            <w:pPr>
              <w:jc w:val="both"/>
              <w:rPr>
                <w:rFonts w:cstheme="minorHAnsi"/>
                <w:sz w:val="16"/>
                <w:szCs w:val="16"/>
              </w:rPr>
            </w:pPr>
            <w:r w:rsidRPr="00F600C7">
              <w:rPr>
                <w:rFonts w:cstheme="minorHAnsi"/>
                <w:sz w:val="16"/>
                <w:szCs w:val="16"/>
              </w:rPr>
              <w:t>FAIS Entidades</w:t>
            </w:r>
          </w:p>
          <w:p w:rsidR="005C2C3D" w:rsidRPr="00F600C7" w:rsidRDefault="005C2C3D">
            <w:pPr>
              <w:jc w:val="both"/>
              <w:rPr>
                <w:rFonts w:cstheme="minorHAnsi"/>
                <w:sz w:val="16"/>
                <w:szCs w:val="16"/>
              </w:rPr>
            </w:pPr>
            <w:r w:rsidRPr="00F600C7">
              <w:rPr>
                <w:rFonts w:cstheme="minorHAnsi"/>
                <w:sz w:val="16"/>
                <w:szCs w:val="16"/>
              </w:rPr>
              <w:t>FAIS Municipal y de las Demarcaciones Territoriales del Distrito Federal</w:t>
            </w:r>
          </w:p>
        </w:tc>
      </w:tr>
      <w:tr w:rsidR="005C2C3D" w:rsidRPr="00F600C7" w:rsidTr="005C2C3D">
        <w:tc>
          <w:tcPr>
            <w:tcW w:w="672"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jc w:val="center"/>
              <w:rPr>
                <w:rFonts w:eastAsia="MS Mincho" w:cstheme="minorHAnsi"/>
                <w:sz w:val="16"/>
                <w:szCs w:val="16"/>
              </w:rPr>
            </w:pPr>
            <w:r w:rsidRPr="00F600C7">
              <w:rPr>
                <w:rFonts w:eastAsia="MS Mincho" w:cstheme="minorHAnsi"/>
                <w:sz w:val="16"/>
                <w:szCs w:val="16"/>
              </w:rPr>
              <w:t>4</w:t>
            </w:r>
          </w:p>
        </w:tc>
        <w:tc>
          <w:tcPr>
            <w:tcW w:w="3009"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rPr>
                <w:rFonts w:cstheme="minorHAnsi"/>
                <w:sz w:val="16"/>
                <w:szCs w:val="16"/>
              </w:rPr>
            </w:pPr>
            <w:r w:rsidRPr="00F600C7">
              <w:rPr>
                <w:rFonts w:eastAsia="MS Mincho" w:cstheme="minorHAnsi"/>
                <w:sz w:val="16"/>
                <w:szCs w:val="16"/>
              </w:rPr>
              <w:t>Fondo de Aportaciones para el Fortalecimiento de los Municipios y de las Demarcaciones Territoriales del Distrito Federal (FORTAMUN)</w:t>
            </w:r>
          </w:p>
        </w:tc>
        <w:tc>
          <w:tcPr>
            <w:tcW w:w="1417" w:type="dxa"/>
            <w:tcBorders>
              <w:top w:val="single" w:sz="4" w:space="0" w:color="auto"/>
              <w:left w:val="single" w:sz="4" w:space="0" w:color="auto"/>
              <w:bottom w:val="single" w:sz="4" w:space="0" w:color="auto"/>
              <w:right w:val="single" w:sz="4" w:space="0" w:color="auto"/>
            </w:tcBorders>
            <w:hideMark/>
          </w:tcPr>
          <w:p w:rsidR="005C2C3D" w:rsidRPr="00F600C7" w:rsidRDefault="005C2C3D">
            <w:pPr>
              <w:jc w:val="center"/>
              <w:rPr>
                <w:rFonts w:cstheme="minorHAnsi"/>
                <w:sz w:val="16"/>
                <w:szCs w:val="16"/>
              </w:rPr>
            </w:pPr>
            <w:r w:rsidRPr="00F600C7">
              <w:rPr>
                <w:rFonts w:cstheme="minorHAnsi"/>
                <w:sz w:val="16"/>
                <w:szCs w:val="16"/>
              </w:rPr>
              <w:t>Secretaría de Hacienda y Crédito Público (SHCP)</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jc w:val="center"/>
              <w:rPr>
                <w:rFonts w:cstheme="minorHAnsi"/>
                <w:sz w:val="16"/>
                <w:szCs w:val="16"/>
              </w:rPr>
            </w:pPr>
            <w:r w:rsidRPr="00F600C7">
              <w:rPr>
                <w:rFonts w:cstheme="minorHAnsi"/>
                <w:sz w:val="16"/>
                <w:szCs w:val="16"/>
              </w:rPr>
              <w:t>33-I005</w:t>
            </w:r>
          </w:p>
        </w:tc>
        <w:tc>
          <w:tcPr>
            <w:tcW w:w="2879"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rPr>
                <w:rFonts w:cstheme="minorHAnsi"/>
                <w:sz w:val="16"/>
                <w:szCs w:val="16"/>
              </w:rPr>
            </w:pPr>
            <w:r w:rsidRPr="00F600C7">
              <w:rPr>
                <w:rFonts w:cstheme="minorHAnsi"/>
                <w:sz w:val="16"/>
                <w:szCs w:val="16"/>
              </w:rPr>
              <w:t>FORTAMUN</w:t>
            </w:r>
          </w:p>
        </w:tc>
      </w:tr>
      <w:tr w:rsidR="005C2C3D" w:rsidRPr="00F600C7" w:rsidTr="005C2C3D">
        <w:tc>
          <w:tcPr>
            <w:tcW w:w="672"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jc w:val="center"/>
              <w:rPr>
                <w:rFonts w:eastAsia="MS Mincho" w:cstheme="minorHAnsi"/>
                <w:sz w:val="16"/>
                <w:szCs w:val="16"/>
              </w:rPr>
            </w:pPr>
            <w:r w:rsidRPr="00F600C7">
              <w:rPr>
                <w:rFonts w:eastAsia="MS Mincho" w:cstheme="minorHAnsi"/>
                <w:sz w:val="16"/>
                <w:szCs w:val="16"/>
              </w:rPr>
              <w:t>5</w:t>
            </w:r>
          </w:p>
        </w:tc>
        <w:tc>
          <w:tcPr>
            <w:tcW w:w="3009"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rPr>
                <w:rFonts w:cstheme="minorHAnsi"/>
                <w:sz w:val="16"/>
                <w:szCs w:val="16"/>
              </w:rPr>
            </w:pPr>
            <w:r w:rsidRPr="00F600C7">
              <w:rPr>
                <w:rFonts w:eastAsia="MS Mincho" w:cstheme="minorHAnsi"/>
                <w:sz w:val="16"/>
                <w:szCs w:val="16"/>
              </w:rPr>
              <w:t>Fondo de Aportaciones Múltiples (FAM)</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jc w:val="center"/>
              <w:rPr>
                <w:rFonts w:cstheme="minorHAnsi"/>
                <w:sz w:val="16"/>
                <w:szCs w:val="16"/>
              </w:rPr>
            </w:pPr>
            <w:r w:rsidRPr="00F600C7">
              <w:rPr>
                <w:rFonts w:cstheme="minorHAnsi"/>
                <w:sz w:val="16"/>
                <w:szCs w:val="16"/>
              </w:rPr>
              <w:t>SSA y</w:t>
            </w:r>
          </w:p>
          <w:p w:rsidR="005C2C3D" w:rsidRPr="00F600C7" w:rsidRDefault="005C2C3D">
            <w:pPr>
              <w:jc w:val="center"/>
              <w:rPr>
                <w:rFonts w:cstheme="minorHAnsi"/>
                <w:sz w:val="16"/>
                <w:szCs w:val="16"/>
              </w:rPr>
            </w:pPr>
            <w:r w:rsidRPr="00F600C7">
              <w:rPr>
                <w:rFonts w:cstheme="minorHAnsi"/>
                <w:sz w:val="16"/>
                <w:szCs w:val="16"/>
              </w:rPr>
              <w:t>SEP</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jc w:val="center"/>
              <w:rPr>
                <w:rFonts w:cstheme="minorHAnsi"/>
                <w:sz w:val="16"/>
                <w:szCs w:val="16"/>
              </w:rPr>
            </w:pPr>
            <w:r w:rsidRPr="00F600C7">
              <w:rPr>
                <w:rFonts w:cstheme="minorHAnsi"/>
                <w:sz w:val="16"/>
                <w:szCs w:val="16"/>
              </w:rPr>
              <w:t>33-I006</w:t>
            </w:r>
          </w:p>
          <w:p w:rsidR="005C2C3D" w:rsidRPr="00F600C7" w:rsidRDefault="005C2C3D">
            <w:pPr>
              <w:jc w:val="center"/>
              <w:rPr>
                <w:rFonts w:cstheme="minorHAnsi"/>
                <w:sz w:val="16"/>
                <w:szCs w:val="16"/>
              </w:rPr>
            </w:pPr>
            <w:r w:rsidRPr="00F600C7">
              <w:rPr>
                <w:rFonts w:cstheme="minorHAnsi"/>
                <w:sz w:val="16"/>
                <w:szCs w:val="16"/>
              </w:rPr>
              <w:t>33-I007</w:t>
            </w:r>
          </w:p>
          <w:p w:rsidR="005C2C3D" w:rsidRPr="00F600C7" w:rsidRDefault="005C2C3D">
            <w:pPr>
              <w:jc w:val="center"/>
              <w:rPr>
                <w:rFonts w:cstheme="minorHAnsi"/>
                <w:sz w:val="16"/>
                <w:szCs w:val="16"/>
              </w:rPr>
            </w:pPr>
            <w:r w:rsidRPr="00F600C7">
              <w:rPr>
                <w:rFonts w:cstheme="minorHAnsi"/>
                <w:sz w:val="16"/>
                <w:szCs w:val="16"/>
              </w:rPr>
              <w:t>33-I008</w:t>
            </w:r>
          </w:p>
        </w:tc>
        <w:tc>
          <w:tcPr>
            <w:tcW w:w="2879"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rPr>
                <w:rFonts w:cstheme="minorHAnsi"/>
                <w:sz w:val="16"/>
                <w:szCs w:val="16"/>
              </w:rPr>
            </w:pPr>
            <w:r w:rsidRPr="00F600C7">
              <w:rPr>
                <w:rFonts w:cstheme="minorHAnsi"/>
                <w:sz w:val="16"/>
                <w:szCs w:val="16"/>
              </w:rPr>
              <w:t>FAM Asistencia Social</w:t>
            </w:r>
          </w:p>
          <w:p w:rsidR="005C2C3D" w:rsidRPr="00F600C7" w:rsidRDefault="005C2C3D">
            <w:pPr>
              <w:rPr>
                <w:rFonts w:cstheme="minorHAnsi"/>
                <w:sz w:val="16"/>
                <w:szCs w:val="16"/>
              </w:rPr>
            </w:pPr>
            <w:r w:rsidRPr="00F600C7">
              <w:rPr>
                <w:rFonts w:cstheme="minorHAnsi"/>
                <w:sz w:val="16"/>
                <w:szCs w:val="16"/>
              </w:rPr>
              <w:t>FAM Infraestructura Educativa Básica</w:t>
            </w:r>
          </w:p>
          <w:p w:rsidR="005C2C3D" w:rsidRPr="00F600C7" w:rsidRDefault="005C2C3D">
            <w:pPr>
              <w:rPr>
                <w:rFonts w:cstheme="minorHAnsi"/>
                <w:sz w:val="16"/>
                <w:szCs w:val="16"/>
              </w:rPr>
            </w:pPr>
            <w:r w:rsidRPr="00F600C7">
              <w:rPr>
                <w:rFonts w:cstheme="minorHAnsi"/>
                <w:sz w:val="16"/>
                <w:szCs w:val="16"/>
              </w:rPr>
              <w:t>FAM Infraestructura Educativa Media Superior y Superior</w:t>
            </w:r>
          </w:p>
        </w:tc>
      </w:tr>
      <w:tr w:rsidR="005C2C3D" w:rsidRPr="00F600C7" w:rsidTr="005C2C3D">
        <w:tc>
          <w:tcPr>
            <w:tcW w:w="672"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jc w:val="center"/>
              <w:rPr>
                <w:rFonts w:eastAsia="MS Mincho" w:cstheme="minorHAnsi"/>
                <w:sz w:val="16"/>
                <w:szCs w:val="16"/>
              </w:rPr>
            </w:pPr>
            <w:r w:rsidRPr="00F600C7">
              <w:rPr>
                <w:rFonts w:eastAsia="MS Mincho" w:cstheme="minorHAnsi"/>
                <w:sz w:val="16"/>
                <w:szCs w:val="16"/>
              </w:rPr>
              <w:t>6</w:t>
            </w:r>
          </w:p>
        </w:tc>
        <w:tc>
          <w:tcPr>
            <w:tcW w:w="3009"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rPr>
                <w:rFonts w:cstheme="minorHAnsi"/>
                <w:sz w:val="16"/>
                <w:szCs w:val="16"/>
              </w:rPr>
            </w:pPr>
            <w:r w:rsidRPr="00F600C7">
              <w:rPr>
                <w:rFonts w:eastAsia="MS Mincho" w:cstheme="minorHAnsi"/>
                <w:sz w:val="16"/>
                <w:szCs w:val="16"/>
              </w:rPr>
              <w:t>Fondo de Aportaciones para la Educación Tecnológica y de Adultos (FAETA)</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jc w:val="center"/>
              <w:rPr>
                <w:rFonts w:cstheme="minorHAnsi"/>
                <w:sz w:val="16"/>
                <w:szCs w:val="16"/>
              </w:rPr>
            </w:pPr>
            <w:r w:rsidRPr="00F600C7">
              <w:rPr>
                <w:rFonts w:cstheme="minorHAnsi"/>
                <w:sz w:val="16"/>
                <w:szCs w:val="16"/>
              </w:rPr>
              <w:t>SEP</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jc w:val="center"/>
              <w:rPr>
                <w:rFonts w:cstheme="minorHAnsi"/>
                <w:sz w:val="16"/>
                <w:szCs w:val="16"/>
              </w:rPr>
            </w:pPr>
            <w:r w:rsidRPr="00F600C7">
              <w:rPr>
                <w:rFonts w:cstheme="minorHAnsi"/>
                <w:sz w:val="16"/>
                <w:szCs w:val="16"/>
              </w:rPr>
              <w:t>33-I009</w:t>
            </w:r>
          </w:p>
          <w:p w:rsidR="005C2C3D" w:rsidRPr="00F600C7" w:rsidRDefault="005C2C3D">
            <w:pPr>
              <w:jc w:val="center"/>
              <w:rPr>
                <w:rFonts w:cstheme="minorHAnsi"/>
                <w:sz w:val="16"/>
                <w:szCs w:val="16"/>
              </w:rPr>
            </w:pPr>
            <w:r w:rsidRPr="00F600C7">
              <w:rPr>
                <w:rFonts w:cstheme="minorHAnsi"/>
                <w:sz w:val="16"/>
                <w:szCs w:val="16"/>
              </w:rPr>
              <w:t>33-I010</w:t>
            </w:r>
          </w:p>
        </w:tc>
        <w:tc>
          <w:tcPr>
            <w:tcW w:w="2879"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rPr>
                <w:rFonts w:cstheme="minorHAnsi"/>
                <w:sz w:val="16"/>
                <w:szCs w:val="16"/>
              </w:rPr>
            </w:pPr>
            <w:r w:rsidRPr="00F600C7">
              <w:rPr>
                <w:rFonts w:cstheme="minorHAnsi"/>
                <w:sz w:val="16"/>
                <w:szCs w:val="16"/>
              </w:rPr>
              <w:t>FAETA Educación Tecnológica</w:t>
            </w:r>
          </w:p>
          <w:p w:rsidR="005C2C3D" w:rsidRPr="00F600C7" w:rsidRDefault="005C2C3D">
            <w:pPr>
              <w:rPr>
                <w:rFonts w:cstheme="minorHAnsi"/>
                <w:sz w:val="16"/>
                <w:szCs w:val="16"/>
              </w:rPr>
            </w:pPr>
            <w:r w:rsidRPr="00F600C7">
              <w:rPr>
                <w:rFonts w:cstheme="minorHAnsi"/>
                <w:sz w:val="16"/>
                <w:szCs w:val="16"/>
              </w:rPr>
              <w:t>FAETA Educación de Adultos</w:t>
            </w:r>
          </w:p>
        </w:tc>
      </w:tr>
      <w:tr w:rsidR="005C2C3D" w:rsidRPr="00F600C7" w:rsidTr="005C2C3D">
        <w:tc>
          <w:tcPr>
            <w:tcW w:w="672"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jc w:val="center"/>
              <w:rPr>
                <w:rFonts w:eastAsia="MS Mincho" w:cstheme="minorHAnsi"/>
                <w:sz w:val="16"/>
                <w:szCs w:val="16"/>
              </w:rPr>
            </w:pPr>
            <w:r w:rsidRPr="00F600C7">
              <w:rPr>
                <w:rFonts w:eastAsia="MS Mincho" w:cstheme="minorHAnsi"/>
                <w:sz w:val="16"/>
                <w:szCs w:val="16"/>
              </w:rPr>
              <w:t>7</w:t>
            </w:r>
          </w:p>
        </w:tc>
        <w:tc>
          <w:tcPr>
            <w:tcW w:w="3009"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rPr>
                <w:rFonts w:cstheme="minorHAnsi"/>
                <w:sz w:val="16"/>
                <w:szCs w:val="16"/>
              </w:rPr>
            </w:pPr>
            <w:r w:rsidRPr="00F600C7">
              <w:rPr>
                <w:rFonts w:eastAsia="MS Mincho" w:cstheme="minorHAnsi"/>
                <w:sz w:val="16"/>
                <w:szCs w:val="16"/>
              </w:rPr>
              <w:t>Fondo de Aportaciones para la Seguridad Pública de los Estados y del Distrito Federal (FASP)</w:t>
            </w:r>
          </w:p>
        </w:tc>
        <w:tc>
          <w:tcPr>
            <w:tcW w:w="1417" w:type="dxa"/>
            <w:tcBorders>
              <w:top w:val="single" w:sz="4" w:space="0" w:color="auto"/>
              <w:left w:val="single" w:sz="4" w:space="0" w:color="auto"/>
              <w:bottom w:val="single" w:sz="4" w:space="0" w:color="auto"/>
              <w:right w:val="single" w:sz="4" w:space="0" w:color="auto"/>
            </w:tcBorders>
            <w:hideMark/>
          </w:tcPr>
          <w:p w:rsidR="005C2C3D" w:rsidRPr="00F600C7" w:rsidRDefault="005C2C3D" w:rsidP="00F600C7">
            <w:pPr>
              <w:jc w:val="center"/>
              <w:rPr>
                <w:rFonts w:cstheme="minorHAnsi"/>
                <w:sz w:val="16"/>
                <w:szCs w:val="16"/>
              </w:rPr>
            </w:pPr>
            <w:r w:rsidRPr="00F600C7">
              <w:rPr>
                <w:rFonts w:cstheme="minorHAnsi"/>
                <w:sz w:val="16"/>
                <w:szCs w:val="16"/>
              </w:rPr>
              <w:t xml:space="preserve">Secretaría de </w:t>
            </w:r>
            <w:r w:rsidR="00F600C7">
              <w:rPr>
                <w:rFonts w:cstheme="minorHAnsi"/>
                <w:sz w:val="16"/>
                <w:szCs w:val="16"/>
              </w:rPr>
              <w:t>Seguridad y Protección Ciudadana</w:t>
            </w:r>
            <w:r w:rsidRPr="00F600C7">
              <w:rPr>
                <w:rFonts w:cstheme="minorHAnsi"/>
                <w:sz w:val="16"/>
                <w:szCs w:val="16"/>
              </w:rPr>
              <w:t xml:space="preserve"> (S</w:t>
            </w:r>
            <w:r w:rsidR="00F600C7">
              <w:rPr>
                <w:rFonts w:cstheme="minorHAnsi"/>
                <w:sz w:val="16"/>
                <w:szCs w:val="16"/>
              </w:rPr>
              <w:t>SPC</w:t>
            </w:r>
            <w:r w:rsidRPr="00F600C7">
              <w:rPr>
                <w:rFonts w:cstheme="minorHAnsi"/>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jc w:val="center"/>
              <w:rPr>
                <w:rFonts w:cstheme="minorHAnsi"/>
                <w:sz w:val="16"/>
                <w:szCs w:val="16"/>
              </w:rPr>
            </w:pPr>
            <w:r w:rsidRPr="00F600C7">
              <w:rPr>
                <w:rFonts w:cstheme="minorHAnsi"/>
                <w:sz w:val="16"/>
                <w:szCs w:val="16"/>
              </w:rPr>
              <w:t>33-I011</w:t>
            </w:r>
          </w:p>
        </w:tc>
        <w:tc>
          <w:tcPr>
            <w:tcW w:w="2879"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rPr>
                <w:rFonts w:cstheme="minorHAnsi"/>
                <w:sz w:val="16"/>
                <w:szCs w:val="16"/>
              </w:rPr>
            </w:pPr>
            <w:r w:rsidRPr="00F600C7">
              <w:rPr>
                <w:rFonts w:cstheme="minorHAnsi"/>
                <w:sz w:val="16"/>
                <w:szCs w:val="16"/>
              </w:rPr>
              <w:t>FASP</w:t>
            </w:r>
          </w:p>
        </w:tc>
      </w:tr>
      <w:tr w:rsidR="005C2C3D" w:rsidRPr="00F600C7" w:rsidTr="005C2C3D">
        <w:tc>
          <w:tcPr>
            <w:tcW w:w="672"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jc w:val="center"/>
              <w:rPr>
                <w:rFonts w:cstheme="minorHAnsi"/>
                <w:sz w:val="16"/>
                <w:szCs w:val="16"/>
              </w:rPr>
            </w:pPr>
            <w:r w:rsidRPr="00F600C7">
              <w:rPr>
                <w:rFonts w:cstheme="minorHAnsi"/>
                <w:sz w:val="16"/>
                <w:szCs w:val="16"/>
              </w:rPr>
              <w:t>8</w:t>
            </w:r>
          </w:p>
        </w:tc>
        <w:tc>
          <w:tcPr>
            <w:tcW w:w="3009"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rPr>
                <w:rFonts w:eastAsia="MS Mincho" w:cstheme="minorHAnsi"/>
                <w:sz w:val="16"/>
                <w:szCs w:val="16"/>
              </w:rPr>
            </w:pPr>
            <w:r w:rsidRPr="00F600C7">
              <w:rPr>
                <w:rFonts w:cstheme="minorHAnsi"/>
                <w:sz w:val="16"/>
                <w:szCs w:val="16"/>
              </w:rPr>
              <w:t>Fondo de Aportaciones para el Fortalecimiento de las Entidades Federativas (FAFEF)</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jc w:val="center"/>
              <w:rPr>
                <w:rFonts w:cstheme="minorHAnsi"/>
                <w:sz w:val="16"/>
                <w:szCs w:val="16"/>
              </w:rPr>
            </w:pPr>
            <w:r w:rsidRPr="00F600C7">
              <w:rPr>
                <w:rFonts w:cstheme="minorHAnsi"/>
                <w:sz w:val="16"/>
                <w:szCs w:val="16"/>
              </w:rPr>
              <w:t>SHCP</w:t>
            </w:r>
          </w:p>
        </w:tc>
        <w:tc>
          <w:tcPr>
            <w:tcW w:w="851"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jc w:val="center"/>
              <w:rPr>
                <w:rFonts w:cstheme="minorHAnsi"/>
                <w:sz w:val="16"/>
                <w:szCs w:val="16"/>
              </w:rPr>
            </w:pPr>
            <w:r w:rsidRPr="00F600C7">
              <w:rPr>
                <w:rFonts w:cstheme="minorHAnsi"/>
                <w:sz w:val="16"/>
                <w:szCs w:val="16"/>
              </w:rPr>
              <w:t>33-I012</w:t>
            </w:r>
          </w:p>
        </w:tc>
        <w:tc>
          <w:tcPr>
            <w:tcW w:w="2879" w:type="dxa"/>
            <w:tcBorders>
              <w:top w:val="single" w:sz="4" w:space="0" w:color="auto"/>
              <w:left w:val="single" w:sz="4" w:space="0" w:color="auto"/>
              <w:bottom w:val="single" w:sz="4" w:space="0" w:color="auto"/>
              <w:right w:val="single" w:sz="4" w:space="0" w:color="auto"/>
            </w:tcBorders>
            <w:vAlign w:val="center"/>
            <w:hideMark/>
          </w:tcPr>
          <w:p w:rsidR="005C2C3D" w:rsidRPr="00F600C7" w:rsidRDefault="005C2C3D">
            <w:pPr>
              <w:rPr>
                <w:rFonts w:cstheme="minorHAnsi"/>
                <w:sz w:val="16"/>
                <w:szCs w:val="16"/>
              </w:rPr>
            </w:pPr>
            <w:r w:rsidRPr="00F600C7">
              <w:rPr>
                <w:rFonts w:cstheme="minorHAnsi"/>
                <w:sz w:val="16"/>
                <w:szCs w:val="16"/>
              </w:rPr>
              <w:t>FAFEF</w:t>
            </w:r>
          </w:p>
        </w:tc>
      </w:tr>
    </w:tbl>
    <w:p w:rsidR="005C2C3D" w:rsidRDefault="005C2C3D" w:rsidP="005C2C3D">
      <w:pPr>
        <w:jc w:val="both"/>
        <w:rPr>
          <w:sz w:val="20"/>
        </w:rPr>
      </w:pPr>
    </w:p>
    <w:p w:rsidR="00F600C7" w:rsidRDefault="00F600C7" w:rsidP="005C2C3D">
      <w:pPr>
        <w:jc w:val="both"/>
        <w:rPr>
          <w:sz w:val="20"/>
        </w:rPr>
      </w:pPr>
      <w:r w:rsidRPr="00F600C7">
        <w:rPr>
          <w:sz w:val="20"/>
        </w:rPr>
        <w:t>Si bien</w:t>
      </w:r>
      <w:r>
        <w:rPr>
          <w:sz w:val="20"/>
        </w:rPr>
        <w:t>,</w:t>
      </w:r>
      <w:r w:rsidRPr="00F600C7">
        <w:rPr>
          <w:sz w:val="20"/>
        </w:rPr>
        <w:t xml:space="preserve"> cada Fondo cuenta con al menos una Dependencia Coordinadora, esta no ejecuta sus funciones de coordinación de FAF con recursos del Fondo correspondiente, sino que —para desempeñar estas funciones de coordinación— emplea recursos de Pp circunscritos en su propio ramo. Por otro lado, los FAF —al estar integrados por diferentes Pp— están sujetos al esquema de evaluación institucional que el resto de los Pp: Sistema de Evaluación del Desempeño, regulado principalmente por el artículo 110 de la Ley Federal de Presupuesto y Responsabilidad Hacendaria (LFPRH) y por el Acuerdo por el que se establecen las disposiciones generales del Sistema de Evaluación del Desempeño.</w:t>
      </w:r>
    </w:p>
    <w:p w:rsidR="00F600C7" w:rsidRDefault="00F600C7" w:rsidP="005C2C3D">
      <w:pPr>
        <w:jc w:val="both"/>
        <w:rPr>
          <w:sz w:val="20"/>
        </w:rPr>
      </w:pPr>
    </w:p>
    <w:p w:rsidR="00F600C7" w:rsidRPr="00F600C7" w:rsidRDefault="00F600C7" w:rsidP="00F600C7">
      <w:pPr>
        <w:jc w:val="both"/>
        <w:rPr>
          <w:sz w:val="20"/>
        </w:rPr>
      </w:pPr>
      <w:r w:rsidRPr="00F600C7">
        <w:rPr>
          <w:sz w:val="20"/>
        </w:rPr>
        <w:t xml:space="preserve">Considerando lo anterior, la SHCP y el CONEVAL programaron en el </w:t>
      </w:r>
      <w:r w:rsidRPr="00F600C7">
        <w:rPr>
          <w:i/>
          <w:sz w:val="20"/>
        </w:rPr>
        <w:t>Programa Anual de Evaluación para el Ejercicio Fiscal 2017 de los Programas Federales de la Administración Pública Federal y de los Fondos de Aportaciones Federales</w:t>
      </w:r>
      <w:r w:rsidRPr="00F600C7">
        <w:rPr>
          <w:sz w:val="20"/>
        </w:rPr>
        <w:t xml:space="preserve"> (PAE 2017),</w:t>
      </w:r>
      <w:r w:rsidRPr="00F600C7">
        <w:rPr>
          <w:sz w:val="20"/>
          <w:vertAlign w:val="superscript"/>
        </w:rPr>
        <w:footnoteReference w:id="2"/>
      </w:r>
      <w:r w:rsidRPr="00F600C7">
        <w:rPr>
          <w:sz w:val="20"/>
        </w:rPr>
        <w:t xml:space="preserve"> entre otras, la elaboración de ocho Evaluaciones Estratégicas a realizarse </w:t>
      </w:r>
      <w:r w:rsidRPr="00F600C7">
        <w:rPr>
          <w:sz w:val="20"/>
        </w:rPr>
        <w:lastRenderedPageBreak/>
        <w:t>a cada Fondo.</w:t>
      </w:r>
      <w:r w:rsidRPr="00F600C7">
        <w:rPr>
          <w:sz w:val="20"/>
          <w:vertAlign w:val="superscript"/>
        </w:rPr>
        <w:footnoteReference w:id="3"/>
      </w:r>
      <w:r w:rsidRPr="00F600C7">
        <w:rPr>
          <w:sz w:val="20"/>
        </w:rPr>
        <w:t xml:space="preserve"> Para las evaluaciones del FAIS, FORTAMUN, FASP y FAFEF, la SHCP funge como instancia de coordinación; mientras que para las evaluaciones del FONE, FASSA, FAM y FAETA, el CONEVAL funge como instancia de coordinación.</w:t>
      </w:r>
    </w:p>
    <w:p w:rsidR="00F600C7" w:rsidRPr="00F600C7" w:rsidRDefault="00F600C7" w:rsidP="00F600C7">
      <w:pPr>
        <w:jc w:val="both"/>
        <w:rPr>
          <w:sz w:val="20"/>
        </w:rPr>
      </w:pPr>
    </w:p>
    <w:p w:rsidR="00F600C7" w:rsidRPr="00F600C7" w:rsidRDefault="00F600C7" w:rsidP="00F600C7">
      <w:pPr>
        <w:jc w:val="both"/>
        <w:rPr>
          <w:sz w:val="20"/>
        </w:rPr>
      </w:pPr>
      <w:r w:rsidRPr="00F600C7">
        <w:rPr>
          <w:sz w:val="20"/>
        </w:rPr>
        <w:t xml:space="preserve">Asimismo, </w:t>
      </w:r>
      <w:r>
        <w:rPr>
          <w:sz w:val="20"/>
        </w:rPr>
        <w:t xml:space="preserve">el artículo 49, fracción V, </w:t>
      </w:r>
      <w:r w:rsidRPr="00F600C7">
        <w:rPr>
          <w:sz w:val="20"/>
        </w:rPr>
        <w:t>de la L</w:t>
      </w:r>
      <w:r w:rsidR="004B3817">
        <w:rPr>
          <w:sz w:val="20"/>
        </w:rPr>
        <w:t>CF</w:t>
      </w:r>
      <w:r w:rsidRPr="00F600C7">
        <w:rPr>
          <w:sz w:val="20"/>
        </w:rPr>
        <w:t xml:space="preserve"> establece que “[p]ara efectos de [la evaluación del desempeño en términos del artículo 110 de la LFPRH], se transferirá hasta el 0.05 por ciento de los recursos de los fondos de aportaciones federales aprobados en el Presupuesto de Egresos de la Federación, con excepción del componente de servicios personales previsto en el [FONE], al mecanismo que para tal efecto establezca la [SHCP]”. Para tal efecto, la SHCP constituyó el Fideicomiso para la Evaluación de los Fondos de Aportaciones Federales (FIDEFAF)</w:t>
      </w:r>
      <w:r w:rsidR="004B3817">
        <w:rPr>
          <w:sz w:val="20"/>
        </w:rPr>
        <w:t xml:space="preserve">, que de conformidad con su contrato constitutivo tiene como uno de sus fines, efectuar los pagos que correspondan por las contrataciones de las evaluaciones que realicen las dependencias coordinadoras de los Fondos de Aportaciones Federales, la SHCP o el Consejo Nacional de Evaluación de la Política de Desarrollo Social (CONEVAL). </w:t>
      </w:r>
    </w:p>
    <w:p w:rsidR="00F600C7" w:rsidRDefault="00F600C7" w:rsidP="005C2C3D">
      <w:pPr>
        <w:jc w:val="both"/>
        <w:rPr>
          <w:sz w:val="20"/>
        </w:rPr>
      </w:pPr>
    </w:p>
    <w:p w:rsidR="004B3817" w:rsidRPr="004B3817" w:rsidRDefault="004B3817" w:rsidP="004B3817">
      <w:pPr>
        <w:jc w:val="both"/>
        <w:rPr>
          <w:sz w:val="20"/>
        </w:rPr>
      </w:pPr>
      <w:r w:rsidRPr="004B3817">
        <w:rPr>
          <w:sz w:val="20"/>
        </w:rPr>
        <w:t xml:space="preserve">Con base en lo anterior, la SHCP emite el </w:t>
      </w:r>
      <w:r w:rsidRPr="004B3817">
        <w:rPr>
          <w:i/>
          <w:sz w:val="20"/>
        </w:rPr>
        <w:t xml:space="preserve">Modelo de Términos de Referencia para las Evaluaciones Estratégicas de </w:t>
      </w:r>
      <w:r>
        <w:rPr>
          <w:i/>
          <w:sz w:val="20"/>
        </w:rPr>
        <w:t>Consistencia y</w:t>
      </w:r>
      <w:r w:rsidRPr="004B3817">
        <w:rPr>
          <w:i/>
          <w:sz w:val="20"/>
        </w:rPr>
        <w:t xml:space="preserve"> Resultados a los Fondos de Aportaciones Federales,</w:t>
      </w:r>
      <w:r w:rsidRPr="004B3817">
        <w:rPr>
          <w:sz w:val="20"/>
        </w:rPr>
        <w:t xml:space="preserve"> en el marco del PAE 20</w:t>
      </w:r>
      <w:r>
        <w:rPr>
          <w:sz w:val="20"/>
        </w:rPr>
        <w:t>22</w:t>
      </w:r>
      <w:r w:rsidRPr="004B3817">
        <w:rPr>
          <w:sz w:val="20"/>
        </w:rPr>
        <w:t>, aplicable a evaluaciones cuya instancia de coordinación es la SHCP; modelo a partir del cual se configura la presente evaluación.</w:t>
      </w:r>
    </w:p>
    <w:p w:rsidR="00F600C7" w:rsidRDefault="00F600C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4B3817" w:rsidRDefault="004B3817" w:rsidP="005C2C3D">
      <w:pPr>
        <w:jc w:val="both"/>
        <w:rPr>
          <w:sz w:val="20"/>
        </w:rPr>
      </w:pPr>
    </w:p>
    <w:p w:rsidR="00B10E66" w:rsidRDefault="00B10E66" w:rsidP="0090024B">
      <w:pPr>
        <w:pStyle w:val="Ttulo1"/>
        <w:numPr>
          <w:ilvl w:val="0"/>
          <w:numId w:val="174"/>
        </w:numPr>
        <w:spacing w:before="0" w:beforeAutospacing="0" w:after="0" w:afterAutospacing="0"/>
        <w:ind w:left="284" w:hanging="295"/>
        <w:rPr>
          <w:rFonts w:asciiTheme="minorHAnsi" w:hAnsiTheme="minorHAnsi" w:cstheme="minorHAnsi"/>
          <w:sz w:val="20"/>
          <w:szCs w:val="20"/>
        </w:rPr>
      </w:pPr>
      <w:bookmarkStart w:id="5" w:name="_Toc101196773"/>
      <w:r>
        <w:rPr>
          <w:rFonts w:asciiTheme="minorHAnsi" w:hAnsiTheme="minorHAnsi" w:cstheme="minorHAnsi"/>
          <w:sz w:val="20"/>
          <w:szCs w:val="20"/>
        </w:rPr>
        <w:lastRenderedPageBreak/>
        <w:t>GLOSARIO</w:t>
      </w:r>
      <w:bookmarkEnd w:id="5"/>
    </w:p>
    <w:p w:rsidR="004C6B87" w:rsidRPr="006E031C" w:rsidRDefault="004C6B87" w:rsidP="004C6B87"/>
    <w:p w:rsidR="008759EB" w:rsidRPr="00F60827" w:rsidRDefault="008759EB" w:rsidP="008759EB">
      <w:pPr>
        <w:rPr>
          <w:rFonts w:cstheme="minorHAnsi"/>
          <w:sz w:val="20"/>
        </w:rPr>
      </w:pPr>
      <w:r w:rsidRPr="00F60827">
        <w:rPr>
          <w:rFonts w:cstheme="minorHAnsi"/>
          <w:sz w:val="20"/>
        </w:rPr>
        <w:t>Para efecto de los presentes Términos de Referencia se entenderá por:</w:t>
      </w:r>
    </w:p>
    <w:p w:rsidR="008759EB" w:rsidRDefault="008759EB" w:rsidP="008759EB">
      <w:pPr>
        <w:rPr>
          <w:rStyle w:val="PrrafodelistaCar"/>
          <w:rFonts w:eastAsiaTheme="minorHAnsi" w:cstheme="minorHAnsi"/>
          <w:b/>
          <w:bCs/>
        </w:rPr>
      </w:pPr>
    </w:p>
    <w:p w:rsidR="008759EB" w:rsidRDefault="008759EB" w:rsidP="008759EB">
      <w:pPr>
        <w:pStyle w:val="Textosinformato"/>
        <w:jc w:val="both"/>
        <w:rPr>
          <w:rFonts w:asciiTheme="minorHAnsi" w:hAnsiTheme="minorHAnsi" w:cstheme="minorHAnsi"/>
        </w:rPr>
      </w:pPr>
      <w:bookmarkStart w:id="6" w:name="_Hlk39831585"/>
      <w:r w:rsidRPr="004B2120">
        <w:rPr>
          <w:rFonts w:asciiTheme="minorHAnsi" w:hAnsiTheme="minorHAnsi" w:cstheme="minorHAnsi"/>
          <w:b/>
        </w:rPr>
        <w:t xml:space="preserve">Afectaciones diferenciadas: </w:t>
      </w:r>
      <w:r>
        <w:rPr>
          <w:rFonts w:asciiTheme="minorHAnsi" w:hAnsiTheme="minorHAnsi" w:cstheme="minorHAnsi"/>
        </w:rPr>
        <w:t xml:space="preserve">a los </w:t>
      </w:r>
      <w:r w:rsidRPr="001F2756">
        <w:rPr>
          <w:rFonts w:asciiTheme="minorHAnsi" w:hAnsiTheme="minorHAnsi" w:cstheme="minorHAnsi"/>
        </w:rPr>
        <w:t>patrones de comportamiento o manifestaciones del problema o necesidad pública que afectan de manera distinta a determinados grupos de población o territorios, derivado de las condiciones de vulnerabilidad que experimentan.</w:t>
      </w:r>
      <w:bookmarkEnd w:id="6"/>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sidRPr="00E554FF">
        <w:rPr>
          <w:rFonts w:asciiTheme="minorHAnsi" w:hAnsiTheme="minorHAnsi" w:cstheme="minorHAnsi"/>
          <w:b/>
        </w:rPr>
        <w:t xml:space="preserve">Análisis cualitativo: </w:t>
      </w:r>
      <w:r>
        <w:rPr>
          <w:rFonts w:asciiTheme="minorHAnsi" w:hAnsiTheme="minorHAnsi" w:cstheme="minorHAnsi"/>
        </w:rPr>
        <w:t xml:space="preserve">al </w:t>
      </w:r>
      <w:r w:rsidRPr="00E554FF">
        <w:rPr>
          <w:rFonts w:asciiTheme="minorHAnsi" w:hAnsiTheme="minorHAnsi" w:cstheme="minorHAnsi"/>
        </w:rPr>
        <w:t>proceso de recolección de datos sin medición numérica, como la descripción detallada de situaciones, eventos, personas, interacciones, conductas observadas y sus manifestaciones, para descubrir o afinar preguntas de investigación en el proceso de interpretación.</w:t>
      </w:r>
    </w:p>
    <w:p w:rsidR="008759EB" w:rsidRPr="00003F17" w:rsidRDefault="008759EB" w:rsidP="008759EB">
      <w:pPr>
        <w:pStyle w:val="Textosinformato"/>
        <w:jc w:val="both"/>
        <w:rPr>
          <w:rFonts w:asciiTheme="minorHAnsi" w:hAnsiTheme="minorHAnsi" w:cstheme="minorHAnsi"/>
          <w:bCs/>
        </w:rPr>
      </w:pPr>
    </w:p>
    <w:p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Análisis de gabinete:</w:t>
      </w:r>
      <w:r w:rsidRPr="00003F17">
        <w:rPr>
          <w:rFonts w:asciiTheme="minorHAnsi" w:hAnsiTheme="minorHAnsi" w:cstheme="minorHAnsi"/>
          <w:bCs/>
        </w:rPr>
        <w:t xml:space="preserve"> al conjunto de actividades que involucra el acopio, la organización, la sistematización y la valoración de la información contenida en registros administrativos, bases de datos, evaluaciones, documentos oficiales, documentos normativos o generales, sistemas de información, entre otros.</w:t>
      </w:r>
    </w:p>
    <w:p w:rsidR="008759EB"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sidRPr="001F2756">
        <w:rPr>
          <w:rFonts w:asciiTheme="minorHAnsi" w:hAnsiTheme="minorHAnsi" w:cstheme="minorHAnsi"/>
          <w:b/>
        </w:rPr>
        <w:t>APF:</w:t>
      </w:r>
      <w:r w:rsidRPr="001F2756">
        <w:rPr>
          <w:rFonts w:asciiTheme="minorHAnsi" w:hAnsiTheme="minorHAnsi" w:cstheme="minorHAnsi"/>
        </w:rPr>
        <w:t xml:space="preserve"> Administración Pública Federal.</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sidRPr="003169F7">
        <w:rPr>
          <w:rFonts w:asciiTheme="minorHAnsi" w:hAnsiTheme="minorHAnsi" w:cstheme="minorHAnsi"/>
          <w:b/>
        </w:rPr>
        <w:t xml:space="preserve">ASM: </w:t>
      </w:r>
      <w:r w:rsidRPr="003169F7">
        <w:rPr>
          <w:rFonts w:asciiTheme="minorHAnsi" w:hAnsiTheme="minorHAnsi" w:cstheme="minorHAnsi"/>
        </w:rPr>
        <w:t xml:space="preserve">a los Aspectos Susceptibles de Mejora derivados de hallazgos, debilidades, oportunidades y amenazas identificadas en la evaluación o informes, que puedan ser atendidos para la mejora del </w:t>
      </w:r>
      <w:r>
        <w:rPr>
          <w:rFonts w:asciiTheme="minorHAnsi" w:hAnsiTheme="minorHAnsi" w:cstheme="minorHAnsi"/>
        </w:rPr>
        <w:t>P</w:t>
      </w:r>
      <w:r w:rsidRPr="003169F7">
        <w:rPr>
          <w:rFonts w:asciiTheme="minorHAnsi" w:hAnsiTheme="minorHAnsi" w:cstheme="minorHAnsi"/>
        </w:rPr>
        <w:t>rograma presupue</w:t>
      </w:r>
      <w:r>
        <w:rPr>
          <w:rFonts w:asciiTheme="minorHAnsi" w:hAnsiTheme="minorHAnsi" w:cstheme="minorHAnsi"/>
        </w:rPr>
        <w:t>stario o de la política pública.</w:t>
      </w:r>
    </w:p>
    <w:p w:rsidR="008759EB" w:rsidRPr="00003F17" w:rsidRDefault="008759EB" w:rsidP="008759EB">
      <w:pPr>
        <w:pStyle w:val="Textosinformato"/>
        <w:jc w:val="both"/>
        <w:rPr>
          <w:rFonts w:asciiTheme="minorHAnsi" w:hAnsiTheme="minorHAnsi" w:cstheme="minorHAnsi"/>
          <w:bCs/>
        </w:rPr>
      </w:pPr>
    </w:p>
    <w:p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Análisis de Fortalezas, Oportunidades, Debilidades y Amenazas (FODA):</w:t>
      </w:r>
      <w:r w:rsidRPr="00003F17">
        <w:rPr>
          <w:rFonts w:asciiTheme="minorHAnsi" w:hAnsiTheme="minorHAnsi" w:cstheme="minorHAnsi"/>
          <w:bCs/>
        </w:rPr>
        <w:t xml:space="preserve"> a la herramienta de diagnóstico y de planeación estratégica que identifica las Fortalezas (factores críticos positivos internos), Oportunidades, (aspectos positivos externos que se pueden aprovechar), Debilidades, (factores críticos negativos internos que se deben controlar -eliminar o reducir-) y Amenazas, (aspectos negativos externos que podrían obstaculizar el logro de los objetivos) en la operación del Pp</w:t>
      </w:r>
      <w:r>
        <w:rPr>
          <w:rFonts w:asciiTheme="minorHAnsi" w:hAnsiTheme="minorHAnsi" w:cstheme="minorHAnsi"/>
          <w:bCs/>
        </w:rPr>
        <w:t>.</w:t>
      </w:r>
    </w:p>
    <w:p w:rsidR="008759EB"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sidRPr="00986FD7">
        <w:rPr>
          <w:rFonts w:asciiTheme="minorHAnsi" w:hAnsiTheme="minorHAnsi" w:cstheme="minorHAnsi"/>
          <w:b/>
        </w:rPr>
        <w:t>B</w:t>
      </w:r>
      <w:r>
        <w:rPr>
          <w:rFonts w:asciiTheme="minorHAnsi" w:hAnsiTheme="minorHAnsi" w:cstheme="minorHAnsi"/>
          <w:b/>
        </w:rPr>
        <w:t>ienes y/o servicios:</w:t>
      </w:r>
      <w:r w:rsidRPr="003071ED">
        <w:rPr>
          <w:rFonts w:asciiTheme="minorHAnsi" w:hAnsiTheme="minorHAnsi" w:cstheme="minorHAnsi"/>
        </w:rPr>
        <w:t xml:space="preserve"> </w:t>
      </w:r>
      <w:r w:rsidRPr="00986FD7">
        <w:rPr>
          <w:rFonts w:asciiTheme="minorHAnsi" w:hAnsiTheme="minorHAnsi" w:cstheme="minorHAnsi"/>
          <w:lang w:eastAsia="es-MX"/>
        </w:rPr>
        <w:t xml:space="preserve">a los componentes, </w:t>
      </w:r>
      <w:r>
        <w:rPr>
          <w:rFonts w:asciiTheme="minorHAnsi" w:hAnsiTheme="minorHAnsi" w:cstheme="minorHAnsi"/>
          <w:lang w:eastAsia="es-MX"/>
        </w:rPr>
        <w:t xml:space="preserve">entregables, </w:t>
      </w:r>
      <w:r w:rsidRPr="00986FD7">
        <w:rPr>
          <w:rFonts w:asciiTheme="minorHAnsi" w:hAnsiTheme="minorHAnsi" w:cstheme="minorHAnsi"/>
          <w:bCs/>
          <w:lang w:eastAsia="es-MX"/>
        </w:rPr>
        <w:t>tipos de apoyo,</w:t>
      </w:r>
      <w:r w:rsidRPr="00986FD7">
        <w:rPr>
          <w:rFonts w:asciiTheme="minorHAnsi" w:hAnsiTheme="minorHAnsi" w:cstheme="minorHAnsi"/>
          <w:lang w:eastAsia="es-MX"/>
        </w:rPr>
        <w:t xml:space="preserve"> proyectos, bienes, servicios, subsidios y en general cualquier </w:t>
      </w:r>
      <w:r w:rsidRPr="00986FD7">
        <w:rPr>
          <w:rFonts w:asciiTheme="minorHAnsi" w:hAnsiTheme="minorHAnsi" w:cstheme="minorHAnsi"/>
          <w:bCs/>
          <w:lang w:eastAsia="es-MX"/>
        </w:rPr>
        <w:t>producto</w:t>
      </w:r>
      <w:r>
        <w:rPr>
          <w:rFonts w:asciiTheme="minorHAnsi" w:hAnsiTheme="minorHAnsi" w:cstheme="minorHAnsi"/>
          <w:lang w:eastAsia="es-MX"/>
        </w:rPr>
        <w:t xml:space="preserve"> generado, entregado</w:t>
      </w:r>
      <w:r w:rsidRPr="00986FD7">
        <w:rPr>
          <w:rFonts w:asciiTheme="minorHAnsi" w:hAnsiTheme="minorHAnsi" w:cstheme="minorHAnsi"/>
          <w:lang w:eastAsia="es-MX"/>
        </w:rPr>
        <w:t xml:space="preserve"> </w:t>
      </w:r>
      <w:r w:rsidRPr="00986FD7">
        <w:rPr>
          <w:rFonts w:asciiTheme="minorHAnsi" w:hAnsiTheme="minorHAnsi" w:cstheme="minorHAnsi"/>
        </w:rPr>
        <w:t xml:space="preserve">o provisto por los </w:t>
      </w:r>
      <w:r>
        <w:rPr>
          <w:rFonts w:asciiTheme="minorHAnsi" w:hAnsiTheme="minorHAnsi" w:cstheme="minorHAnsi"/>
        </w:rPr>
        <w:t>P</w:t>
      </w:r>
      <w:r w:rsidRPr="00986FD7">
        <w:rPr>
          <w:rFonts w:asciiTheme="minorHAnsi" w:hAnsiTheme="minorHAnsi" w:cstheme="minorHAnsi"/>
        </w:rPr>
        <w:t>rogramas presupuestarios</w:t>
      </w:r>
      <w:r>
        <w:rPr>
          <w:rFonts w:asciiTheme="minorHAnsi" w:hAnsiTheme="minorHAnsi" w:cstheme="minorHAnsi"/>
        </w:rPr>
        <w:t xml:space="preserve"> </w:t>
      </w:r>
      <w:r w:rsidRPr="00986FD7">
        <w:rPr>
          <w:rFonts w:asciiTheme="minorHAnsi" w:hAnsiTheme="minorHAnsi" w:cstheme="minorHAnsi"/>
        </w:rPr>
        <w:t>y con los cuales</w:t>
      </w:r>
      <w:r>
        <w:rPr>
          <w:rFonts w:asciiTheme="minorHAnsi" w:hAnsiTheme="minorHAnsi" w:cstheme="minorHAnsi"/>
        </w:rPr>
        <w:t>,</w:t>
      </w:r>
      <w:r w:rsidRPr="00986FD7">
        <w:rPr>
          <w:rFonts w:asciiTheme="minorHAnsi" w:hAnsiTheme="minorHAnsi" w:cstheme="minorHAnsi"/>
        </w:rPr>
        <w:t xml:space="preserve"> en su conjunto</w:t>
      </w:r>
      <w:r>
        <w:rPr>
          <w:rFonts w:asciiTheme="minorHAnsi" w:hAnsiTheme="minorHAnsi" w:cstheme="minorHAnsi"/>
        </w:rPr>
        <w:t>,</w:t>
      </w:r>
      <w:r w:rsidRPr="00986FD7">
        <w:rPr>
          <w:rFonts w:asciiTheme="minorHAnsi" w:hAnsiTheme="minorHAnsi" w:cstheme="minorHAnsi"/>
        </w:rPr>
        <w:t xml:space="preserve"> se busc</w:t>
      </w:r>
      <w:r>
        <w:rPr>
          <w:rFonts w:asciiTheme="minorHAnsi" w:hAnsiTheme="minorHAnsi" w:cstheme="minorHAnsi"/>
        </w:rPr>
        <w:t>a</w:t>
      </w:r>
      <w:r w:rsidRPr="00986FD7">
        <w:rPr>
          <w:rFonts w:asciiTheme="minorHAnsi" w:hAnsiTheme="minorHAnsi" w:cstheme="minorHAnsi"/>
        </w:rPr>
        <w:t xml:space="preserve"> atender una determinada necesidad o problema</w:t>
      </w:r>
      <w:r>
        <w:rPr>
          <w:rFonts w:asciiTheme="minorHAnsi" w:hAnsiTheme="minorHAnsi" w:cstheme="minorHAnsi"/>
        </w:rPr>
        <w:t xml:space="preserve"> público</w:t>
      </w:r>
      <w:r w:rsidRPr="00986FD7">
        <w:rPr>
          <w:rFonts w:asciiTheme="minorHAnsi" w:hAnsiTheme="minorHAnsi" w:cstheme="minorHAnsi"/>
        </w:rPr>
        <w:t>.</w:t>
      </w:r>
    </w:p>
    <w:p w:rsidR="008759EB"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sidRPr="001F2756">
        <w:rPr>
          <w:rFonts w:asciiTheme="minorHAnsi" w:hAnsiTheme="minorHAnsi" w:cstheme="minorHAnsi"/>
          <w:b/>
        </w:rPr>
        <w:t>Brechas:</w:t>
      </w:r>
      <w:r w:rsidRPr="001F2756">
        <w:rPr>
          <w:rFonts w:asciiTheme="minorHAnsi" w:hAnsiTheme="minorHAnsi" w:cstheme="minorHAnsi"/>
        </w:rPr>
        <w:t xml:space="preserve"> </w:t>
      </w:r>
      <w:r>
        <w:rPr>
          <w:rFonts w:asciiTheme="minorHAnsi" w:hAnsiTheme="minorHAnsi" w:cstheme="minorHAnsi"/>
        </w:rPr>
        <w:t xml:space="preserve">a las </w:t>
      </w:r>
      <w:r w:rsidRPr="001F2756">
        <w:rPr>
          <w:rFonts w:asciiTheme="minorHAnsi" w:hAnsiTheme="minorHAnsi" w:cstheme="minorHAnsi"/>
        </w:rPr>
        <w:t>asimetrías o desigualdades generadas por los procesos de exclusión social e inequidades que afectan a diversos grupos sociales o territorios, siendo posible representarla mediante la estimación de la diferencia entre la situación de una población o territorio vulnerable expresada en una variable de resultado que sea de interés, respecto a la situación de un grupo de referencia expresada en esa misma variable de resultado.</w:t>
      </w:r>
    </w:p>
    <w:p w:rsidR="008759EB" w:rsidRPr="00003F17" w:rsidRDefault="008759EB" w:rsidP="008759EB">
      <w:pPr>
        <w:pStyle w:val="Textosinformato"/>
        <w:jc w:val="both"/>
        <w:rPr>
          <w:rFonts w:asciiTheme="minorHAnsi" w:hAnsiTheme="minorHAnsi" w:cstheme="minorHAnsi"/>
          <w:bCs/>
        </w:rPr>
      </w:pPr>
    </w:p>
    <w:p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Buenas prácticas:</w:t>
      </w:r>
      <w:r w:rsidRPr="00003F17">
        <w:rPr>
          <w:rFonts w:asciiTheme="minorHAnsi" w:hAnsiTheme="minorHAnsi" w:cstheme="minorHAnsi"/>
          <w:bCs/>
        </w:rPr>
        <w:t xml:space="preserve"> a las acciones innovadoras, que sean replicables, sostenibles en el tiempo y que permitan fortalecer la capacidad de operación del Pp evaluado</w:t>
      </w:r>
      <w:r>
        <w:rPr>
          <w:rFonts w:asciiTheme="minorHAnsi" w:hAnsiTheme="minorHAnsi" w:cstheme="minorHAnsi"/>
          <w:bCs/>
        </w:rPr>
        <w:t>.</w:t>
      </w:r>
    </w:p>
    <w:p w:rsidR="008759EB" w:rsidRPr="00003F17"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lang w:val="es-ES_tradnl"/>
        </w:rPr>
      </w:pPr>
      <w:r w:rsidRPr="0003654F">
        <w:rPr>
          <w:rFonts w:asciiTheme="minorHAnsi" w:hAnsiTheme="minorHAnsi" w:cstheme="minorHAnsi"/>
          <w:b/>
          <w:lang w:val="es-ES_tradnl"/>
        </w:rPr>
        <w:t xml:space="preserve">Clave del Pp: </w:t>
      </w:r>
      <w:r>
        <w:rPr>
          <w:rFonts w:asciiTheme="minorHAnsi" w:hAnsiTheme="minorHAnsi" w:cstheme="minorHAnsi"/>
          <w:lang w:val="es-ES_tradnl"/>
        </w:rPr>
        <w:t xml:space="preserve">a la </w:t>
      </w:r>
      <w:r w:rsidRPr="00233993">
        <w:rPr>
          <w:rFonts w:asciiTheme="minorHAnsi" w:hAnsiTheme="minorHAnsi" w:cstheme="minorHAnsi"/>
          <w:lang w:val="es-ES_tradnl"/>
        </w:rPr>
        <w:t>nomenclatura que identifica a un Programa presupuestario en la Estructura Programática. Se comp</w:t>
      </w:r>
      <w:r w:rsidRPr="00DF5854">
        <w:rPr>
          <w:rFonts w:asciiTheme="minorHAnsi" w:hAnsiTheme="minorHAnsi" w:cstheme="minorHAnsi"/>
          <w:lang w:val="es-ES_tradnl"/>
        </w:rPr>
        <w:t>one de la Modalidad presupuestaria</w:t>
      </w:r>
      <w:r w:rsidRPr="00233993">
        <w:rPr>
          <w:rFonts w:asciiTheme="minorHAnsi" w:hAnsiTheme="minorHAnsi" w:cstheme="minorHAnsi"/>
          <w:lang w:val="es-ES_tradnl"/>
        </w:rPr>
        <w:t xml:space="preserve"> y tres dígitos numéricos</w:t>
      </w:r>
    </w:p>
    <w:p w:rsidR="008759EB" w:rsidRDefault="008759EB" w:rsidP="008759EB">
      <w:pPr>
        <w:pStyle w:val="Textosinformato"/>
        <w:jc w:val="both"/>
        <w:rPr>
          <w:rFonts w:asciiTheme="minorHAnsi" w:hAnsiTheme="minorHAnsi" w:cstheme="minorHAnsi"/>
          <w:lang w:val="es-ES_tradnl"/>
        </w:rPr>
      </w:pPr>
    </w:p>
    <w:p w:rsidR="008759EB" w:rsidRDefault="008759EB" w:rsidP="008759EB">
      <w:pPr>
        <w:pStyle w:val="Textosinformato"/>
        <w:jc w:val="both"/>
        <w:rPr>
          <w:rFonts w:asciiTheme="minorHAnsi" w:hAnsiTheme="minorHAnsi" w:cstheme="minorHAnsi"/>
        </w:rPr>
      </w:pPr>
      <w:r>
        <w:rPr>
          <w:rFonts w:asciiTheme="minorHAnsi" w:hAnsiTheme="minorHAnsi" w:cstheme="minorHAnsi"/>
          <w:b/>
        </w:rPr>
        <w:t>CONEVAL</w:t>
      </w:r>
      <w:r w:rsidRPr="001740EF">
        <w:rPr>
          <w:rFonts w:asciiTheme="minorHAnsi" w:hAnsiTheme="minorHAnsi" w:cstheme="minorHAnsi"/>
          <w:b/>
        </w:rPr>
        <w:t>:</w:t>
      </w:r>
      <w:r w:rsidRPr="00233993">
        <w:rPr>
          <w:rFonts w:asciiTheme="minorHAnsi" w:hAnsiTheme="minorHAnsi" w:cstheme="minorHAnsi"/>
        </w:rPr>
        <w:t xml:space="preserve"> Consejo Nacional de Evaluación de la Política de Desarrollo Social</w:t>
      </w:r>
      <w:r>
        <w:rPr>
          <w:rFonts w:asciiTheme="minorHAnsi" w:hAnsiTheme="minorHAnsi" w:cstheme="minorHAnsi"/>
        </w:rPr>
        <w:t>.</w:t>
      </w:r>
    </w:p>
    <w:p w:rsidR="008759EB" w:rsidRDefault="008759EB" w:rsidP="008759EB">
      <w:pPr>
        <w:pStyle w:val="Textosinformato"/>
        <w:jc w:val="both"/>
        <w:rPr>
          <w:rFonts w:asciiTheme="minorHAnsi" w:hAnsiTheme="minorHAnsi" w:cstheme="minorHAnsi"/>
          <w:b/>
          <w:bCs/>
        </w:rPr>
      </w:pPr>
    </w:p>
    <w:p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Dependencias:</w:t>
      </w:r>
      <w:r w:rsidRPr="00003F17">
        <w:rPr>
          <w:rFonts w:asciiTheme="minorHAnsi" w:hAnsiTheme="minorHAnsi" w:cstheme="minorHAnsi"/>
          <w:bCs/>
        </w:rPr>
        <w:t xml:space="preserve"> a las que se refiere el artículo 2, fracción VIII, de la Ley Federal de Presupuesto y Responsabilidad Hacendaria</w:t>
      </w:r>
      <w:r>
        <w:rPr>
          <w:rFonts w:asciiTheme="minorHAnsi" w:hAnsiTheme="minorHAnsi" w:cstheme="minorHAnsi"/>
          <w:bCs/>
        </w:rPr>
        <w:t>.</w:t>
      </w:r>
      <w:r w:rsidRPr="00003F17">
        <w:rPr>
          <w:rFonts w:asciiTheme="minorHAnsi" w:hAnsiTheme="minorHAnsi" w:cstheme="minorHAnsi"/>
          <w:bCs/>
        </w:rPr>
        <w:t xml:space="preserve"> </w:t>
      </w:r>
    </w:p>
    <w:p w:rsidR="008759EB"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sidRPr="003169F7">
        <w:rPr>
          <w:rFonts w:asciiTheme="minorHAnsi" w:hAnsiTheme="minorHAnsi" w:cstheme="minorHAnsi"/>
          <w:b/>
        </w:rPr>
        <w:t xml:space="preserve">Diagnóstico: </w:t>
      </w:r>
      <w:r w:rsidRPr="00B443F3">
        <w:rPr>
          <w:rFonts w:asciiTheme="minorHAnsi" w:hAnsiTheme="minorHAnsi" w:cstheme="minorHAnsi"/>
          <w:bCs/>
        </w:rPr>
        <w:t>al d</w:t>
      </w:r>
      <w:r w:rsidRPr="003169F7">
        <w:rPr>
          <w:rFonts w:asciiTheme="minorHAnsi" w:hAnsiTheme="minorHAnsi" w:cstheme="minorHAnsi"/>
        </w:rPr>
        <w:t>ocumento al que se refiere el numeral Vigésimo Primero de los Lineamientos Generales para la Evaluación de los Programas Federales de la</w:t>
      </w:r>
      <w:r>
        <w:rPr>
          <w:rFonts w:asciiTheme="minorHAnsi" w:hAnsiTheme="minorHAnsi" w:cstheme="minorHAnsi"/>
        </w:rPr>
        <w:t xml:space="preserve"> Administración Pública Federal.</w:t>
      </w:r>
    </w:p>
    <w:p w:rsidR="008759EB" w:rsidRDefault="008759EB" w:rsidP="008759EB">
      <w:pPr>
        <w:pStyle w:val="Textosinformato"/>
        <w:jc w:val="both"/>
        <w:rPr>
          <w:rFonts w:asciiTheme="minorHAnsi" w:hAnsiTheme="minorHAnsi" w:cstheme="minorHAnsi"/>
          <w:bCs/>
        </w:rPr>
      </w:pPr>
    </w:p>
    <w:p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lastRenderedPageBreak/>
        <w:t>Destinatario:</w:t>
      </w:r>
      <w:r w:rsidRPr="00003F17">
        <w:rPr>
          <w:rFonts w:asciiTheme="minorHAnsi" w:hAnsiTheme="minorHAnsi" w:cstheme="minorHAnsi"/>
          <w:bCs/>
        </w:rPr>
        <w:t xml:space="preserve"> a la instancia, actor o persona que recibe o utiliza los </w:t>
      </w:r>
      <w:r>
        <w:rPr>
          <w:rFonts w:asciiTheme="minorHAnsi" w:hAnsiTheme="minorHAnsi" w:cstheme="minorHAnsi"/>
          <w:bCs/>
        </w:rPr>
        <w:t>bienes y/o servicios</w:t>
      </w:r>
      <w:r w:rsidRPr="00003F17">
        <w:rPr>
          <w:rFonts w:asciiTheme="minorHAnsi" w:hAnsiTheme="minorHAnsi" w:cstheme="minorHAnsi"/>
          <w:bCs/>
        </w:rPr>
        <w:t xml:space="preserve"> producidos por el programa, ya sea para consumo o uso final o intermedio. Algunos ejemplos son los siguientes: organismos operadores de agua, infraestructura carretera, empresas del sector agrícola, instituciones estatales de seguridad pública, instituciones estatales de salud, organismos internacionales, operadores de programas, escuelas, establecimientos médicos, instancias de gobiernos subnacionales, personas que habitan una localidad, unidades administrativas de dependencias y entidades, entre otros</w:t>
      </w:r>
      <w:r>
        <w:rPr>
          <w:rFonts w:asciiTheme="minorHAnsi" w:hAnsiTheme="minorHAnsi" w:cstheme="minorHAnsi"/>
          <w:bCs/>
        </w:rPr>
        <w:t>.</w:t>
      </w:r>
    </w:p>
    <w:p w:rsidR="008759EB" w:rsidRPr="00003F17"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Pr>
          <w:rFonts w:asciiTheme="minorHAnsi" w:hAnsiTheme="minorHAnsi" w:cstheme="minorHAnsi"/>
          <w:b/>
        </w:rPr>
        <w:t xml:space="preserve">Duplicidad: </w:t>
      </w:r>
      <w:r w:rsidRPr="00233993">
        <w:rPr>
          <w:rFonts w:asciiTheme="minorHAnsi" w:hAnsiTheme="minorHAnsi" w:cstheme="minorHAnsi"/>
        </w:rPr>
        <w:t>se considera que dos Programas presupuestarios presenta</w:t>
      </w:r>
      <w:r>
        <w:rPr>
          <w:rFonts w:asciiTheme="minorHAnsi" w:hAnsiTheme="minorHAnsi" w:cstheme="minorHAnsi"/>
        </w:rPr>
        <w:t>n</w:t>
      </w:r>
      <w:r w:rsidRPr="00233993">
        <w:rPr>
          <w:rFonts w:asciiTheme="minorHAnsi" w:hAnsiTheme="minorHAnsi" w:cstheme="minorHAnsi"/>
        </w:rPr>
        <w:t xml:space="preserve"> duplicidad cuando persiguen un mismo objetivo central, mediante la entrega de bienes y/o servicios con características similares, o bien, se atiende a una misma población mediante el mismo tipo de bien </w:t>
      </w:r>
      <w:r>
        <w:rPr>
          <w:rFonts w:asciiTheme="minorHAnsi" w:hAnsiTheme="minorHAnsi" w:cstheme="minorHAnsi"/>
        </w:rPr>
        <w:t>y/</w:t>
      </w:r>
      <w:r w:rsidRPr="00233993">
        <w:rPr>
          <w:rFonts w:asciiTheme="minorHAnsi" w:hAnsiTheme="minorHAnsi" w:cstheme="minorHAnsi"/>
        </w:rPr>
        <w:t>o servicio</w:t>
      </w:r>
      <w:r w:rsidRPr="0081481C">
        <w:rPr>
          <w:rFonts w:asciiTheme="minorHAnsi" w:hAnsiTheme="minorHAnsi" w:cstheme="minorHAnsi"/>
        </w:rPr>
        <w:t>.</w:t>
      </w:r>
    </w:p>
    <w:p w:rsidR="008759EB" w:rsidRDefault="008759EB" w:rsidP="008759EB">
      <w:pPr>
        <w:pStyle w:val="Textosinformato"/>
        <w:jc w:val="both"/>
        <w:rPr>
          <w:rFonts w:asciiTheme="minorHAnsi" w:hAnsiTheme="minorHAnsi" w:cstheme="minorHAnsi"/>
          <w:b/>
          <w:bCs/>
        </w:rPr>
      </w:pPr>
    </w:p>
    <w:p w:rsidR="008759EB" w:rsidRDefault="008759EB" w:rsidP="008759EB">
      <w:pPr>
        <w:pStyle w:val="Textosinformato"/>
        <w:jc w:val="both"/>
        <w:rPr>
          <w:rFonts w:asciiTheme="minorHAnsi" w:hAnsiTheme="minorHAnsi" w:cstheme="minorHAnsi"/>
        </w:rPr>
      </w:pPr>
      <w:r w:rsidRPr="00D32901">
        <w:rPr>
          <w:rFonts w:asciiTheme="minorHAnsi" w:hAnsiTheme="minorHAnsi" w:cstheme="minorHAnsi"/>
          <w:b/>
        </w:rPr>
        <w:t xml:space="preserve">Escisión: </w:t>
      </w:r>
      <w:r>
        <w:rPr>
          <w:rFonts w:asciiTheme="minorHAnsi" w:hAnsiTheme="minorHAnsi" w:cstheme="minorHAnsi"/>
        </w:rPr>
        <w:t xml:space="preserve">a la </w:t>
      </w:r>
      <w:r w:rsidRPr="00233993">
        <w:rPr>
          <w:rFonts w:asciiTheme="minorHAnsi" w:hAnsiTheme="minorHAnsi" w:cstheme="minorHAnsi"/>
        </w:rPr>
        <w:t>modificación programática que indica la separación de un Programa presupuestario dando lugar a la creación de nuevo</w:t>
      </w:r>
      <w:r>
        <w:rPr>
          <w:rFonts w:asciiTheme="minorHAnsi" w:hAnsiTheme="minorHAnsi" w:cstheme="minorHAnsi"/>
        </w:rPr>
        <w:t>s</w:t>
      </w:r>
      <w:r w:rsidRPr="00233993">
        <w:rPr>
          <w:rFonts w:asciiTheme="minorHAnsi" w:hAnsiTheme="minorHAnsi" w:cstheme="minorHAnsi"/>
        </w:rPr>
        <w:t xml:space="preserve"> Programa</w:t>
      </w:r>
      <w:r>
        <w:rPr>
          <w:rFonts w:asciiTheme="minorHAnsi" w:hAnsiTheme="minorHAnsi" w:cstheme="minorHAnsi"/>
        </w:rPr>
        <w:t>s</w:t>
      </w:r>
      <w:r w:rsidRPr="00233993">
        <w:rPr>
          <w:rFonts w:asciiTheme="minorHAnsi" w:hAnsiTheme="minorHAnsi" w:cstheme="minorHAnsi"/>
        </w:rPr>
        <w:t xml:space="preserve"> o a un cambio sustancial en </w:t>
      </w:r>
      <w:r>
        <w:rPr>
          <w:rFonts w:asciiTheme="minorHAnsi" w:hAnsiTheme="minorHAnsi" w:cstheme="minorHAnsi"/>
        </w:rPr>
        <w:t>el ya</w:t>
      </w:r>
      <w:r w:rsidRPr="00233993">
        <w:rPr>
          <w:rFonts w:asciiTheme="minorHAnsi" w:hAnsiTheme="minorHAnsi" w:cstheme="minorHAnsi"/>
        </w:rPr>
        <w:t xml:space="preserve"> existente</w:t>
      </w:r>
      <w:r>
        <w:rPr>
          <w:rFonts w:asciiTheme="minorHAnsi" w:hAnsiTheme="minorHAnsi" w:cstheme="minorHAnsi"/>
        </w:rPr>
        <w:t>,</w:t>
      </w:r>
      <w:r w:rsidRPr="00233993">
        <w:rPr>
          <w:rFonts w:asciiTheme="minorHAnsi" w:hAnsiTheme="minorHAnsi" w:cstheme="minorHAnsi"/>
        </w:rPr>
        <w:t xml:space="preserve"> para determinado ejercicio fiscal.</w:t>
      </w:r>
    </w:p>
    <w:p w:rsidR="008759EB" w:rsidRPr="00003F17" w:rsidRDefault="008759EB" w:rsidP="008759EB">
      <w:pPr>
        <w:pStyle w:val="Textosinformato"/>
        <w:jc w:val="both"/>
        <w:rPr>
          <w:rFonts w:asciiTheme="minorHAnsi" w:hAnsiTheme="minorHAnsi" w:cstheme="minorHAnsi"/>
          <w:b/>
          <w:bCs/>
        </w:rPr>
      </w:pPr>
    </w:p>
    <w:p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Entidades</w:t>
      </w:r>
      <w:r w:rsidRPr="00003F17">
        <w:rPr>
          <w:rFonts w:asciiTheme="minorHAnsi" w:hAnsiTheme="minorHAnsi" w:cstheme="minorHAnsi"/>
          <w:bCs/>
        </w:rPr>
        <w:t>: a las que se refiere el artículo 2, fracción XVI, de la Ley Federal de Presupuesto y Responsabilidad Hacendaria</w:t>
      </w:r>
      <w:r>
        <w:rPr>
          <w:rFonts w:asciiTheme="minorHAnsi" w:hAnsiTheme="minorHAnsi" w:cstheme="minorHAnsi"/>
          <w:bCs/>
        </w:rPr>
        <w:t>.</w:t>
      </w:r>
    </w:p>
    <w:p w:rsidR="008759EB" w:rsidRPr="00003F17"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sidRPr="00D32901">
        <w:rPr>
          <w:rFonts w:asciiTheme="minorHAnsi" w:hAnsiTheme="minorHAnsi" w:cstheme="minorHAnsi"/>
          <w:b/>
        </w:rPr>
        <w:t>Estructura Programática</w:t>
      </w:r>
      <w:r>
        <w:rPr>
          <w:rFonts w:asciiTheme="minorHAnsi" w:hAnsiTheme="minorHAnsi" w:cstheme="minorHAnsi"/>
          <w:b/>
        </w:rPr>
        <w:t xml:space="preserve"> (EP)</w:t>
      </w:r>
      <w:r w:rsidRPr="00D32901">
        <w:rPr>
          <w:rFonts w:asciiTheme="minorHAnsi" w:hAnsiTheme="minorHAnsi" w:cstheme="minorHAnsi"/>
          <w:b/>
        </w:rPr>
        <w:t xml:space="preserve">: </w:t>
      </w:r>
      <w:r>
        <w:rPr>
          <w:rFonts w:asciiTheme="minorHAnsi" w:hAnsiTheme="minorHAnsi" w:cstheme="minorHAnsi"/>
        </w:rPr>
        <w:t xml:space="preserve">al </w:t>
      </w:r>
      <w:r w:rsidRPr="00233993">
        <w:rPr>
          <w:rFonts w:asciiTheme="minorHAnsi" w:hAnsiTheme="minorHAnsi" w:cstheme="minorHAnsi"/>
        </w:rPr>
        <w:t xml:space="preserve">conjunto de categorías y elementos programáticos ordenados en forma coherente, el cual define las acciones que efectúan los ejecutores de gasto para alcanzar sus objetivos y metas de acuerdo con las políticas definidas en el Plan Nacional de Desarrollo y en los </w:t>
      </w:r>
      <w:r>
        <w:rPr>
          <w:rFonts w:asciiTheme="minorHAnsi" w:hAnsiTheme="minorHAnsi" w:cstheme="minorHAnsi"/>
        </w:rPr>
        <w:t>p</w:t>
      </w:r>
      <w:r w:rsidRPr="00233993">
        <w:rPr>
          <w:rFonts w:asciiTheme="minorHAnsi" w:hAnsiTheme="minorHAnsi" w:cstheme="minorHAnsi"/>
        </w:rPr>
        <w:t>rogramas</w:t>
      </w:r>
      <w:r>
        <w:rPr>
          <w:rFonts w:asciiTheme="minorHAnsi" w:hAnsiTheme="minorHAnsi" w:cstheme="minorHAnsi"/>
        </w:rPr>
        <w:t xml:space="preserve"> y presupuestos, así como </w:t>
      </w:r>
      <w:r w:rsidRPr="00233993">
        <w:rPr>
          <w:rFonts w:asciiTheme="minorHAnsi" w:hAnsiTheme="minorHAnsi" w:cstheme="minorHAnsi"/>
        </w:rPr>
        <w:t>ordena y clasifica las acciones de los ejecutores de gasto para delimitar la aplicación del gasto y permit</w:t>
      </w:r>
      <w:r>
        <w:rPr>
          <w:rFonts w:asciiTheme="minorHAnsi" w:hAnsiTheme="minorHAnsi" w:cstheme="minorHAnsi"/>
        </w:rPr>
        <w:t>e</w:t>
      </w:r>
      <w:r w:rsidRPr="00233993">
        <w:rPr>
          <w:rFonts w:asciiTheme="minorHAnsi" w:hAnsiTheme="minorHAnsi" w:cstheme="minorHAnsi"/>
        </w:rPr>
        <w:t xml:space="preserve"> conocer el rendimiento esperado de la utilización de los recursos públicos.</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sidRPr="003169F7">
        <w:rPr>
          <w:rFonts w:asciiTheme="minorHAnsi" w:hAnsiTheme="minorHAnsi" w:cstheme="minorHAnsi"/>
          <w:b/>
        </w:rPr>
        <w:t xml:space="preserve">Evaluación: </w:t>
      </w:r>
      <w:r w:rsidRPr="003169F7">
        <w:rPr>
          <w:rFonts w:asciiTheme="minorHAnsi" w:hAnsiTheme="minorHAnsi" w:cstheme="minorHAnsi"/>
        </w:rPr>
        <w:t xml:space="preserve">al análisis sistemático y objetivo de los </w:t>
      </w:r>
      <w:r>
        <w:rPr>
          <w:rFonts w:asciiTheme="minorHAnsi" w:hAnsiTheme="minorHAnsi" w:cstheme="minorHAnsi"/>
        </w:rPr>
        <w:t>P</w:t>
      </w:r>
      <w:r w:rsidRPr="003169F7">
        <w:rPr>
          <w:rFonts w:asciiTheme="minorHAnsi" w:hAnsiTheme="minorHAnsi" w:cstheme="minorHAnsi"/>
        </w:rPr>
        <w:t>rogramas presupuestarios y las políticas públicas, que tiene como finalidad determinar la pertinencia y el logro de sus objetivos y metas, así como su eficiencia, eficacia, calidad, resultados, impacto y sostenibilidad, en función del tipo de evaluación realizada.</w:t>
      </w:r>
    </w:p>
    <w:p w:rsidR="008759EB" w:rsidRDefault="008759EB" w:rsidP="008759EB">
      <w:pPr>
        <w:pStyle w:val="Textosinformato"/>
        <w:jc w:val="both"/>
        <w:rPr>
          <w:rFonts w:asciiTheme="minorHAnsi" w:hAnsiTheme="minorHAnsi" w:cstheme="minorHAnsi"/>
        </w:rPr>
      </w:pPr>
    </w:p>
    <w:p w:rsidR="000F270B" w:rsidRDefault="000F270B" w:rsidP="008759EB">
      <w:pPr>
        <w:pStyle w:val="Textosinformato"/>
        <w:jc w:val="both"/>
        <w:rPr>
          <w:rFonts w:asciiTheme="minorHAnsi" w:hAnsiTheme="minorHAnsi" w:cstheme="minorHAnsi"/>
          <w:b/>
        </w:rPr>
      </w:pPr>
      <w:r>
        <w:rPr>
          <w:rFonts w:asciiTheme="minorHAnsi" w:hAnsiTheme="minorHAnsi" w:cstheme="minorHAnsi"/>
          <w:b/>
        </w:rPr>
        <w:t xml:space="preserve">FAF: </w:t>
      </w:r>
      <w:r w:rsidRPr="000F270B">
        <w:rPr>
          <w:rFonts w:asciiTheme="minorHAnsi" w:hAnsiTheme="minorHAnsi" w:cstheme="minorHAnsi"/>
        </w:rPr>
        <w:t>Fondos de Aportaciones Federales</w:t>
      </w:r>
      <w:r w:rsidR="00A33CE3">
        <w:rPr>
          <w:rFonts w:asciiTheme="minorHAnsi" w:hAnsiTheme="minorHAnsi" w:cstheme="minorHAnsi"/>
        </w:rPr>
        <w:t>.</w:t>
      </w:r>
    </w:p>
    <w:p w:rsidR="000F270B" w:rsidRDefault="000F270B" w:rsidP="008759EB">
      <w:pPr>
        <w:pStyle w:val="Textosinformato"/>
        <w:jc w:val="both"/>
        <w:rPr>
          <w:rFonts w:asciiTheme="minorHAnsi" w:hAnsiTheme="minorHAnsi" w:cstheme="minorHAnsi"/>
          <w:b/>
        </w:rPr>
      </w:pPr>
    </w:p>
    <w:p w:rsidR="001D6CAE" w:rsidRDefault="001D6CAE" w:rsidP="008759EB">
      <w:pPr>
        <w:pStyle w:val="Textosinformato"/>
        <w:jc w:val="both"/>
        <w:rPr>
          <w:rFonts w:asciiTheme="minorHAnsi" w:hAnsiTheme="minorHAnsi" w:cstheme="minorHAnsi"/>
          <w:b/>
        </w:rPr>
      </w:pPr>
      <w:r>
        <w:rPr>
          <w:rFonts w:asciiTheme="minorHAnsi" w:hAnsiTheme="minorHAnsi" w:cstheme="minorHAnsi"/>
          <w:b/>
        </w:rPr>
        <w:t xml:space="preserve">FODA: </w:t>
      </w:r>
      <w:r w:rsidRPr="001D6CAE">
        <w:rPr>
          <w:rFonts w:asciiTheme="minorHAnsi" w:hAnsiTheme="minorHAnsi" w:cstheme="minorHAnsi"/>
        </w:rPr>
        <w:t>Fortalezas, Oportunidades, Debilidades y Amenazas.</w:t>
      </w:r>
    </w:p>
    <w:p w:rsidR="001D6CAE" w:rsidRDefault="001D6CAE" w:rsidP="008759EB">
      <w:pPr>
        <w:pStyle w:val="Textosinformato"/>
        <w:jc w:val="both"/>
        <w:rPr>
          <w:rFonts w:asciiTheme="minorHAnsi" w:hAnsiTheme="minorHAnsi" w:cstheme="minorHAnsi"/>
          <w:b/>
        </w:rPr>
      </w:pPr>
    </w:p>
    <w:p w:rsidR="008759EB" w:rsidRDefault="008759EB" w:rsidP="008759EB">
      <w:pPr>
        <w:pStyle w:val="Textosinformato"/>
        <w:jc w:val="both"/>
        <w:rPr>
          <w:rFonts w:asciiTheme="minorHAnsi" w:hAnsiTheme="minorHAnsi" w:cstheme="minorHAnsi"/>
        </w:rPr>
      </w:pPr>
      <w:r w:rsidRPr="00D32901">
        <w:rPr>
          <w:rFonts w:asciiTheme="minorHAnsi" w:hAnsiTheme="minorHAnsi" w:cstheme="minorHAnsi"/>
          <w:b/>
        </w:rPr>
        <w:t xml:space="preserve">Fusión: </w:t>
      </w:r>
      <w:r>
        <w:rPr>
          <w:rFonts w:asciiTheme="minorHAnsi" w:hAnsiTheme="minorHAnsi" w:cstheme="minorHAnsi"/>
        </w:rPr>
        <w:t xml:space="preserve">a la </w:t>
      </w:r>
      <w:r w:rsidRPr="007870E0">
        <w:rPr>
          <w:rFonts w:asciiTheme="minorHAnsi" w:hAnsiTheme="minorHAnsi" w:cstheme="minorHAnsi"/>
        </w:rPr>
        <w:t>modificación programática que indica la compactación de dos o más Programas presupuestarios o de uno o varios de sus componentes o subprogramas, dando lugar a la creación de un nuevo Programa o a un cambio sustancial en un</w:t>
      </w:r>
      <w:r>
        <w:rPr>
          <w:rFonts w:asciiTheme="minorHAnsi" w:hAnsiTheme="minorHAnsi" w:cstheme="minorHAnsi"/>
        </w:rPr>
        <w:t>o ya</w:t>
      </w:r>
      <w:r w:rsidRPr="007870E0">
        <w:rPr>
          <w:rFonts w:asciiTheme="minorHAnsi" w:hAnsiTheme="minorHAnsi" w:cstheme="minorHAnsi"/>
        </w:rPr>
        <w:t xml:space="preserve"> existente para determinado ejercicio fiscal.</w:t>
      </w:r>
    </w:p>
    <w:p w:rsidR="008759EB" w:rsidRDefault="008759EB" w:rsidP="008759EB">
      <w:pPr>
        <w:pStyle w:val="Textosinformato"/>
        <w:jc w:val="both"/>
        <w:rPr>
          <w:rFonts w:asciiTheme="minorHAnsi" w:hAnsiTheme="minorHAnsi" w:cstheme="minorHAnsi"/>
        </w:rPr>
      </w:pPr>
    </w:p>
    <w:p w:rsidR="008759EB" w:rsidRPr="001603D2" w:rsidRDefault="008759EB" w:rsidP="008759EB">
      <w:pPr>
        <w:pStyle w:val="Textosinformato"/>
        <w:jc w:val="both"/>
        <w:rPr>
          <w:rFonts w:asciiTheme="minorHAnsi" w:hAnsiTheme="minorHAnsi" w:cstheme="minorHAnsi"/>
        </w:rPr>
      </w:pPr>
      <w:r w:rsidRPr="001603D2">
        <w:rPr>
          <w:rFonts w:asciiTheme="minorHAnsi" w:hAnsiTheme="minorHAnsi" w:cstheme="minorHAnsi"/>
          <w:b/>
        </w:rPr>
        <w:t xml:space="preserve">Guía Indicadores: </w:t>
      </w:r>
      <w:r w:rsidRPr="001603D2">
        <w:rPr>
          <w:rFonts w:asciiTheme="minorHAnsi" w:hAnsiTheme="minorHAnsi" w:cstheme="minorHAnsi"/>
        </w:rPr>
        <w:t xml:space="preserve">a la Guía para el Diseño de Indicadores Estratégicos que publica la Secretaría de Hacienda y Crédito Público. Disponible para su descarga en la dirección electrónica: </w:t>
      </w:r>
      <w:hyperlink r:id="rId8" w:history="1">
        <w:r w:rsidRPr="001603D2">
          <w:rPr>
            <w:rStyle w:val="Hipervnculo"/>
            <w:rFonts w:asciiTheme="minorHAnsi" w:hAnsiTheme="minorHAnsi" w:cstheme="minorHAnsi"/>
          </w:rPr>
          <w:t>https://www.gob.mx/cms/uploads/attachment/file/154446/Guia_Indicadores.pdf</w:t>
        </w:r>
      </w:hyperlink>
      <w:r w:rsidRPr="001603D2">
        <w:rPr>
          <w:rFonts w:asciiTheme="minorHAnsi" w:hAnsiTheme="minorHAnsi" w:cstheme="minorHAnsi"/>
        </w:rPr>
        <w:t>.</w:t>
      </w:r>
    </w:p>
    <w:p w:rsidR="008759EB" w:rsidRPr="001603D2" w:rsidRDefault="008759EB" w:rsidP="008759EB">
      <w:pPr>
        <w:pStyle w:val="Textosinformato"/>
        <w:jc w:val="both"/>
        <w:rPr>
          <w:rFonts w:asciiTheme="minorHAnsi" w:hAnsiTheme="minorHAnsi" w:cstheme="minorHAnsi"/>
        </w:rPr>
      </w:pPr>
    </w:p>
    <w:p w:rsidR="008759EB" w:rsidRPr="001603D2" w:rsidRDefault="008759EB" w:rsidP="008759EB">
      <w:pPr>
        <w:pStyle w:val="Textosinformato"/>
        <w:jc w:val="both"/>
        <w:rPr>
          <w:rFonts w:asciiTheme="minorHAnsi" w:hAnsiTheme="minorHAnsi" w:cstheme="minorHAnsi"/>
        </w:rPr>
      </w:pPr>
      <w:r w:rsidRPr="001603D2">
        <w:rPr>
          <w:rFonts w:asciiTheme="minorHAnsi" w:hAnsiTheme="minorHAnsi" w:cstheme="minorHAnsi"/>
          <w:b/>
        </w:rPr>
        <w:t xml:space="preserve">Guía MIR: </w:t>
      </w:r>
      <w:r w:rsidRPr="001603D2">
        <w:rPr>
          <w:rFonts w:asciiTheme="minorHAnsi" w:hAnsiTheme="minorHAnsi" w:cstheme="minorHAnsi"/>
        </w:rPr>
        <w:t xml:space="preserve">a la Guía para el Diseño de la Matriz de Indicadores para Resultados que publica la Secretaría de Hacienda y Crédito Público. Disponible para su descarga en la dirección electrónica: </w:t>
      </w:r>
      <w:hyperlink r:id="rId9" w:history="1">
        <w:r w:rsidRPr="001603D2">
          <w:rPr>
            <w:rStyle w:val="Hipervnculo"/>
            <w:rFonts w:asciiTheme="minorHAnsi" w:hAnsiTheme="minorHAnsi" w:cstheme="minorHAnsi"/>
          </w:rPr>
          <w:t>https://www.gob.mx/cms/uploads/attachment/file/154437/Guia_MIR.pdf</w:t>
        </w:r>
      </w:hyperlink>
      <w:r w:rsidRPr="001603D2">
        <w:rPr>
          <w:rFonts w:asciiTheme="minorHAnsi" w:hAnsiTheme="minorHAnsi" w:cstheme="minorHAnsi"/>
        </w:rPr>
        <w:t>.</w:t>
      </w:r>
    </w:p>
    <w:p w:rsidR="008759EB" w:rsidRPr="001603D2" w:rsidRDefault="008759EB" w:rsidP="008759EB">
      <w:pPr>
        <w:pStyle w:val="Textosinformato"/>
        <w:jc w:val="both"/>
        <w:rPr>
          <w:rFonts w:asciiTheme="minorHAnsi" w:hAnsiTheme="minorHAnsi" w:cstheme="minorHAnsi"/>
        </w:rPr>
      </w:pPr>
    </w:p>
    <w:p w:rsidR="008759EB" w:rsidRPr="001603D2" w:rsidRDefault="008759EB" w:rsidP="008759EB">
      <w:pPr>
        <w:rPr>
          <w:rFonts w:cstheme="minorHAnsi"/>
          <w:sz w:val="20"/>
          <w:szCs w:val="20"/>
        </w:rPr>
      </w:pPr>
      <w:r w:rsidRPr="00151CD3">
        <w:rPr>
          <w:rFonts w:cstheme="minorHAnsi"/>
          <w:b/>
          <w:bCs/>
          <w:sz w:val="20"/>
          <w:szCs w:val="20"/>
        </w:rPr>
        <w:t>Guía para la elaboración de programas derivados del Plan Nacional de Desarrollo 2019-2024</w:t>
      </w:r>
      <w:r w:rsidRPr="001603D2">
        <w:rPr>
          <w:rFonts w:cstheme="minorHAnsi"/>
          <w:bCs/>
          <w:sz w:val="20"/>
          <w:szCs w:val="20"/>
        </w:rPr>
        <w:t>: disponible para su descarga en la dirección electrónica:</w:t>
      </w:r>
      <w:r w:rsidRPr="001603D2">
        <w:rPr>
          <w:rFonts w:cstheme="minorHAnsi"/>
          <w:sz w:val="20"/>
          <w:szCs w:val="20"/>
        </w:rPr>
        <w:t xml:space="preserve"> </w:t>
      </w:r>
      <w:hyperlink r:id="rId10" w:history="1">
        <w:r w:rsidRPr="001603D2">
          <w:rPr>
            <w:rStyle w:val="Hipervnculo"/>
            <w:rFonts w:cstheme="minorHAnsi"/>
            <w:sz w:val="20"/>
            <w:szCs w:val="20"/>
          </w:rPr>
          <w:t>https://www.transparenciapresupuestaria.gob.mx/work/models/PTP/Capacitacion/enfoques_transversales/Guia_programas_derivados_PND_2019_2024.pdf</w:t>
        </w:r>
      </w:hyperlink>
      <w:r w:rsidRPr="001603D2">
        <w:rPr>
          <w:rFonts w:cstheme="minorHAnsi"/>
          <w:sz w:val="20"/>
          <w:szCs w:val="20"/>
        </w:rPr>
        <w:t>.</w:t>
      </w:r>
    </w:p>
    <w:p w:rsidR="008759EB" w:rsidRPr="001603D2"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Pr>
          <w:rFonts w:asciiTheme="minorHAnsi" w:hAnsiTheme="minorHAnsi" w:cstheme="minorHAnsi"/>
          <w:b/>
        </w:rPr>
        <w:t xml:space="preserve">Indicador del desempeño: </w:t>
      </w:r>
      <w:r>
        <w:rPr>
          <w:rFonts w:asciiTheme="minorHAnsi" w:hAnsiTheme="minorHAnsi" w:cstheme="minorHAnsi"/>
        </w:rPr>
        <w:t>a la e</w:t>
      </w:r>
      <w:r w:rsidRPr="0081481C">
        <w:rPr>
          <w:rFonts w:asciiTheme="minorHAnsi" w:hAnsiTheme="minorHAnsi" w:cstheme="minorHAnsi"/>
        </w:rPr>
        <w:t xml:space="preserve">xpresión cuantitativa construida a partir de variables cuantitativas o cualitativas, que proporciona un medio sencillo y fiable para medir logros, reflejar los cambios vinculados con las acciones del </w:t>
      </w:r>
      <w:r>
        <w:rPr>
          <w:rFonts w:asciiTheme="minorHAnsi" w:hAnsiTheme="minorHAnsi" w:cstheme="minorHAnsi"/>
        </w:rPr>
        <w:t>P</w:t>
      </w:r>
      <w:r w:rsidRPr="0081481C">
        <w:rPr>
          <w:rFonts w:asciiTheme="minorHAnsi" w:hAnsiTheme="minorHAnsi" w:cstheme="minorHAnsi"/>
        </w:rPr>
        <w:t>rograma, monitorear y evaluar sus resultados. Los indicadores de</w:t>
      </w:r>
      <w:r>
        <w:rPr>
          <w:rFonts w:asciiTheme="minorHAnsi" w:hAnsiTheme="minorHAnsi" w:cstheme="minorHAnsi"/>
        </w:rPr>
        <w:t>l</w:t>
      </w:r>
      <w:r w:rsidRPr="0081481C">
        <w:rPr>
          <w:rFonts w:asciiTheme="minorHAnsi" w:hAnsiTheme="minorHAnsi" w:cstheme="minorHAnsi"/>
        </w:rPr>
        <w:t xml:space="preserve"> desempeño pueden ser estratégicos o de gestión.</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sidRPr="003169F7">
        <w:rPr>
          <w:rFonts w:asciiTheme="minorHAnsi" w:hAnsiTheme="minorHAnsi" w:cstheme="minorHAnsi"/>
          <w:b/>
        </w:rPr>
        <w:t xml:space="preserve">Instancia de coordinación: </w:t>
      </w:r>
      <w:r w:rsidRPr="003169F7">
        <w:rPr>
          <w:rFonts w:asciiTheme="minorHAnsi" w:hAnsiTheme="minorHAnsi" w:cstheme="minorHAnsi"/>
        </w:rPr>
        <w:t xml:space="preserve">a la Secretaría de Hacienda y Crédito Público, a través de la Unidad de Evaluación del Desempeño, y al </w:t>
      </w:r>
      <w:r>
        <w:rPr>
          <w:rFonts w:asciiTheme="minorHAnsi" w:hAnsiTheme="minorHAnsi" w:cstheme="minorHAnsi"/>
        </w:rPr>
        <w:t>CONEVAL</w:t>
      </w:r>
      <w:r w:rsidRPr="003169F7">
        <w:rPr>
          <w:rFonts w:asciiTheme="minorHAnsi" w:hAnsiTheme="minorHAnsi" w:cstheme="minorHAnsi"/>
        </w:rPr>
        <w:t>, en el ámbito de sus respectivas competencias.</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Pr>
          <w:rFonts w:asciiTheme="minorHAnsi" w:hAnsiTheme="minorHAnsi" w:cstheme="minorHAnsi"/>
          <w:b/>
        </w:rPr>
        <w:t xml:space="preserve">Instancia Evaluadora: </w:t>
      </w:r>
      <w:r>
        <w:rPr>
          <w:rFonts w:asciiTheme="minorHAnsi" w:hAnsiTheme="minorHAnsi" w:cstheme="minorHAnsi"/>
        </w:rPr>
        <w:t>al equipo de personas evaluadoras, físicas o morales, adscritas a instituciones públicas o privadas, tanto nacionales como internacionales, con experiencia probada en evaluación y temas específicos requeridos para realizar alguno de los tipos de evaluaciones de los Programas presupuestarios y políticas públicas.</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Pr>
          <w:rFonts w:asciiTheme="minorHAnsi" w:hAnsiTheme="minorHAnsi" w:cstheme="minorHAnsi"/>
          <w:b/>
        </w:rPr>
        <w:t xml:space="preserve">Instrumento de Seguimiento del Desempeño (ISD): </w:t>
      </w:r>
      <w:r w:rsidRPr="007870E0">
        <w:rPr>
          <w:rFonts w:asciiTheme="minorHAnsi" w:hAnsiTheme="minorHAnsi" w:cstheme="minorHAnsi"/>
        </w:rPr>
        <w:t>agrupa los indicadores de</w:t>
      </w:r>
      <w:r>
        <w:rPr>
          <w:rFonts w:asciiTheme="minorHAnsi" w:hAnsiTheme="minorHAnsi" w:cstheme="minorHAnsi"/>
        </w:rPr>
        <w:t>l</w:t>
      </w:r>
      <w:r w:rsidRPr="007870E0">
        <w:rPr>
          <w:rFonts w:asciiTheme="minorHAnsi" w:hAnsiTheme="minorHAnsi" w:cstheme="minorHAnsi"/>
        </w:rPr>
        <w:t xml:space="preserve"> desempeño de un Programa presupuestario a través de los cuales se mide el cumplimiento de los objetivos, y que son la base para el seguimiento y la evaluación del desempeño. Para fines de este documento, se considera a la Matriz de Indicadores para Resultados, y a la Ficha de Indicador del Desempeño como instrumentos de seguimiento del desempeño.</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sidRPr="003169F7">
        <w:rPr>
          <w:rFonts w:asciiTheme="minorHAnsi" w:hAnsiTheme="minorHAnsi" w:cstheme="minorHAnsi"/>
          <w:b/>
        </w:rPr>
        <w:t xml:space="preserve">LFPRH: </w:t>
      </w:r>
      <w:r w:rsidRPr="003169F7">
        <w:rPr>
          <w:rFonts w:asciiTheme="minorHAnsi" w:hAnsiTheme="minorHAnsi" w:cstheme="minorHAnsi"/>
        </w:rPr>
        <w:t>Ley Federal de Presupuesto y Responsabilidad Hacendaria.</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sidRPr="00CE213B">
        <w:rPr>
          <w:rFonts w:asciiTheme="minorHAnsi" w:hAnsiTheme="minorHAnsi" w:cstheme="minorHAnsi"/>
          <w:b/>
        </w:rPr>
        <w:t xml:space="preserve">Lineamientos SID: </w:t>
      </w:r>
      <w:r w:rsidRPr="006E2597">
        <w:rPr>
          <w:rFonts w:asciiTheme="minorHAnsi" w:hAnsiTheme="minorHAnsi" w:cstheme="minorHAnsi"/>
        </w:rPr>
        <w:t>a los</w:t>
      </w:r>
      <w:r>
        <w:rPr>
          <w:rFonts w:asciiTheme="minorHAnsi" w:hAnsiTheme="minorHAnsi" w:cstheme="minorHAnsi"/>
          <w:b/>
        </w:rPr>
        <w:t xml:space="preserve"> </w:t>
      </w:r>
      <w:r w:rsidR="00B92134" w:rsidRPr="00B92134">
        <w:rPr>
          <w:rFonts w:asciiTheme="minorHAnsi" w:hAnsiTheme="minorHAnsi" w:cstheme="minorHAnsi"/>
        </w:rPr>
        <w:t>Lineamientos para el proceso de seguimiento y modificación extemporánea de los Instrumentos de Seguimiento del Desempeño de los Programas presupuestarios para el Ejercicio Fiscal 2021 (antes Lineamientos MIR)</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sidRPr="003169F7">
        <w:rPr>
          <w:rFonts w:asciiTheme="minorHAnsi" w:hAnsiTheme="minorHAnsi" w:cstheme="minorHAnsi"/>
          <w:b/>
        </w:rPr>
        <w:t xml:space="preserve">Lineamientos: </w:t>
      </w:r>
      <w:r w:rsidRPr="003169F7">
        <w:rPr>
          <w:rFonts w:asciiTheme="minorHAnsi" w:hAnsiTheme="minorHAnsi" w:cstheme="minorHAnsi"/>
        </w:rPr>
        <w:t>a los Lineamientos Generales para la Evaluación de los Programas Federales de la Administración Pública Federal</w:t>
      </w:r>
      <w:r>
        <w:rPr>
          <w:rFonts w:asciiTheme="minorHAnsi" w:hAnsiTheme="minorHAnsi" w:cstheme="minorHAnsi"/>
        </w:rPr>
        <w:t xml:space="preserve"> vigentes.</w:t>
      </w:r>
    </w:p>
    <w:p w:rsidR="008759EB" w:rsidRDefault="008759EB" w:rsidP="008759EB">
      <w:pPr>
        <w:pStyle w:val="Textosinformato"/>
        <w:jc w:val="both"/>
        <w:rPr>
          <w:rFonts w:asciiTheme="minorHAnsi" w:hAnsiTheme="minorHAnsi" w:cstheme="minorHAnsi"/>
          <w:b/>
          <w:bCs/>
        </w:rPr>
      </w:pPr>
    </w:p>
    <w:p w:rsidR="008759EB" w:rsidRPr="00003F17" w:rsidRDefault="008759EB" w:rsidP="008759EB">
      <w:pPr>
        <w:pStyle w:val="Textosinformato"/>
        <w:jc w:val="both"/>
        <w:rPr>
          <w:rFonts w:asciiTheme="minorHAnsi" w:hAnsiTheme="minorHAnsi" w:cstheme="minorHAnsi"/>
          <w:bCs/>
        </w:rPr>
      </w:pPr>
      <w:r>
        <w:rPr>
          <w:rFonts w:asciiTheme="minorHAnsi" w:hAnsiTheme="minorHAnsi" w:cstheme="minorHAnsi"/>
          <w:b/>
        </w:rPr>
        <w:t>MIR</w:t>
      </w:r>
      <w:r w:rsidRPr="007870E0">
        <w:rPr>
          <w:rFonts w:asciiTheme="minorHAnsi" w:hAnsiTheme="minorHAnsi" w:cstheme="minorHAnsi"/>
        </w:rPr>
        <w:t>: Matriz</w:t>
      </w:r>
      <w:r>
        <w:rPr>
          <w:rFonts w:asciiTheme="minorHAnsi" w:hAnsiTheme="minorHAnsi" w:cstheme="minorHAnsi"/>
        </w:rPr>
        <w:t xml:space="preserve"> de Indicadores para Resultados.</w:t>
      </w:r>
    </w:p>
    <w:p w:rsidR="008759EB"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Pr>
          <w:rFonts w:asciiTheme="minorHAnsi" w:hAnsiTheme="minorHAnsi" w:cstheme="minorHAnsi"/>
          <w:b/>
        </w:rPr>
        <w:t xml:space="preserve">Mecanismo ASM: </w:t>
      </w:r>
      <w:r w:rsidRPr="006E2597">
        <w:rPr>
          <w:rFonts w:asciiTheme="minorHAnsi" w:hAnsiTheme="minorHAnsi" w:cstheme="minorHAnsi"/>
        </w:rPr>
        <w:t xml:space="preserve">al </w:t>
      </w:r>
      <w:r w:rsidRPr="003169F7">
        <w:rPr>
          <w:rFonts w:asciiTheme="minorHAnsi" w:hAnsiTheme="minorHAnsi" w:cstheme="minorHAnsi"/>
        </w:rPr>
        <w:t xml:space="preserve">Mecanismo para el seguimiento a los aspectos susceptibles de mejora derivados de informes y evaluaciones a los </w:t>
      </w:r>
      <w:r>
        <w:rPr>
          <w:rFonts w:asciiTheme="minorHAnsi" w:hAnsiTheme="minorHAnsi" w:cstheme="minorHAnsi"/>
        </w:rPr>
        <w:t>P</w:t>
      </w:r>
      <w:r w:rsidRPr="003169F7">
        <w:rPr>
          <w:rFonts w:asciiTheme="minorHAnsi" w:hAnsiTheme="minorHAnsi" w:cstheme="minorHAnsi"/>
        </w:rPr>
        <w:t>rogramas presupuestarios de la Administración Pública Federal vigente</w:t>
      </w:r>
      <w:r>
        <w:rPr>
          <w:rFonts w:asciiTheme="minorHAnsi" w:hAnsiTheme="minorHAnsi" w:cstheme="minorHAnsi"/>
        </w:rPr>
        <w:t>.</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sidRPr="00D32901">
        <w:rPr>
          <w:rFonts w:asciiTheme="minorHAnsi" w:hAnsiTheme="minorHAnsi" w:cstheme="minorHAnsi"/>
          <w:b/>
        </w:rPr>
        <w:t>Metodología del Marco Lógico (MML):</w:t>
      </w:r>
      <w:r w:rsidRPr="00D32901">
        <w:rPr>
          <w:rFonts w:asciiTheme="minorHAnsi" w:hAnsiTheme="minorHAnsi" w:cstheme="minorHAnsi"/>
        </w:rPr>
        <w:t xml:space="preserve"> </w:t>
      </w:r>
      <w:r>
        <w:rPr>
          <w:rFonts w:asciiTheme="minorHAnsi" w:hAnsiTheme="minorHAnsi" w:cstheme="minorHAnsi"/>
        </w:rPr>
        <w:t xml:space="preserve">a la </w:t>
      </w:r>
      <w:r w:rsidRPr="00D32901">
        <w:rPr>
          <w:rFonts w:asciiTheme="minorHAnsi" w:hAnsiTheme="minorHAnsi" w:cstheme="minorHAnsi"/>
        </w:rPr>
        <w:t>herramienta de planeación estratégica basada en la estructuración y solución de problemas, que permite organizar de manera sistemática y lógica los objetivos de un programa y sus relaciones de causalidad; identificar y definir los factores externos al programa que pueden influir en el cumplimiento de los objetivos; evaluar el avance en la consecución de estos, así como examinar el desempeño del programa en todas sus etapas. La MML facilita el proceso de conceptualización y diseño de programas y permite fortalecer la vinculación de la planeación con la programación.</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Pr>
          <w:rFonts w:asciiTheme="minorHAnsi" w:hAnsiTheme="minorHAnsi" w:cstheme="minorHAnsi"/>
          <w:b/>
        </w:rPr>
        <w:t>Modelo de TdR</w:t>
      </w:r>
      <w:r w:rsidRPr="003169F7">
        <w:rPr>
          <w:rFonts w:asciiTheme="minorHAnsi" w:hAnsiTheme="minorHAnsi" w:cstheme="minorHAnsi"/>
          <w:b/>
        </w:rPr>
        <w:t xml:space="preserve">: </w:t>
      </w:r>
      <w:r w:rsidRPr="003169F7">
        <w:rPr>
          <w:rFonts w:asciiTheme="minorHAnsi" w:hAnsiTheme="minorHAnsi" w:cstheme="minorHAnsi"/>
        </w:rPr>
        <w:t>al modelo de Términos de Referencia establecido por la Unidad de Evaluación del Desempeño de la Secretaría de Hacienda y Crédito Público o por el C</w:t>
      </w:r>
      <w:r>
        <w:rPr>
          <w:rFonts w:asciiTheme="minorHAnsi" w:hAnsiTheme="minorHAnsi" w:cstheme="minorHAnsi"/>
        </w:rPr>
        <w:t>ONEVAL</w:t>
      </w:r>
      <w:r w:rsidRPr="003169F7">
        <w:rPr>
          <w:rFonts w:asciiTheme="minorHAnsi" w:hAnsiTheme="minorHAnsi" w:cstheme="minorHAnsi"/>
        </w:rPr>
        <w:t>, en el ámbito de su respectiva coordinación, y que deberá ser utilizado como base para la integración de los Términos de Referencia en cada evaluación.</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sidRPr="003169F7">
        <w:rPr>
          <w:rFonts w:asciiTheme="minorHAnsi" w:hAnsiTheme="minorHAnsi" w:cstheme="minorHAnsi"/>
          <w:b/>
        </w:rPr>
        <w:t xml:space="preserve">PAE: </w:t>
      </w:r>
      <w:r w:rsidRPr="006E1E6E">
        <w:rPr>
          <w:rFonts w:asciiTheme="minorHAnsi" w:hAnsiTheme="minorHAnsi" w:cstheme="minorHAnsi"/>
        </w:rPr>
        <w:t>al Programa</w:t>
      </w:r>
      <w:r w:rsidRPr="003169F7">
        <w:rPr>
          <w:rFonts w:asciiTheme="minorHAnsi" w:hAnsiTheme="minorHAnsi" w:cstheme="minorHAnsi"/>
        </w:rPr>
        <w:t xml:space="preserve"> </w:t>
      </w:r>
      <w:r>
        <w:rPr>
          <w:rFonts w:asciiTheme="minorHAnsi" w:hAnsiTheme="minorHAnsi" w:cstheme="minorHAnsi"/>
        </w:rPr>
        <w:t>A</w:t>
      </w:r>
      <w:r w:rsidRPr="003169F7">
        <w:rPr>
          <w:rFonts w:asciiTheme="minorHAnsi" w:hAnsiTheme="minorHAnsi" w:cstheme="minorHAnsi"/>
        </w:rPr>
        <w:t xml:space="preserve">nual de </w:t>
      </w:r>
      <w:r>
        <w:rPr>
          <w:rFonts w:asciiTheme="minorHAnsi" w:hAnsiTheme="minorHAnsi" w:cstheme="minorHAnsi"/>
        </w:rPr>
        <w:t>E</w:t>
      </w:r>
      <w:r w:rsidRPr="003169F7">
        <w:rPr>
          <w:rFonts w:asciiTheme="minorHAnsi" w:hAnsiTheme="minorHAnsi" w:cstheme="minorHAnsi"/>
        </w:rPr>
        <w:t>valuación al que refiere el artículo 110 de la LFPRH.</w:t>
      </w:r>
    </w:p>
    <w:p w:rsidR="008759EB" w:rsidRDefault="008759EB" w:rsidP="008759EB">
      <w:pPr>
        <w:pStyle w:val="Textosinformato"/>
        <w:jc w:val="both"/>
        <w:rPr>
          <w:rFonts w:asciiTheme="minorHAnsi" w:hAnsiTheme="minorHAnsi" w:cstheme="minorHAnsi"/>
          <w:bCs/>
        </w:rPr>
      </w:pPr>
    </w:p>
    <w:p w:rsidR="008759EB" w:rsidRPr="00003F17" w:rsidRDefault="008759EB" w:rsidP="008759EB">
      <w:pPr>
        <w:pStyle w:val="Textosinformato"/>
        <w:jc w:val="both"/>
        <w:rPr>
          <w:rFonts w:asciiTheme="minorHAnsi" w:hAnsiTheme="minorHAnsi" w:cstheme="minorHAnsi"/>
          <w:bCs/>
        </w:rPr>
      </w:pPr>
      <w:r w:rsidRPr="00F92680">
        <w:rPr>
          <w:rFonts w:asciiTheme="minorHAnsi" w:hAnsiTheme="minorHAnsi" w:cstheme="minorHAnsi"/>
          <w:b/>
        </w:rPr>
        <w:t xml:space="preserve">Parámetro: </w:t>
      </w:r>
      <w:r>
        <w:rPr>
          <w:rFonts w:asciiTheme="minorHAnsi" w:hAnsiTheme="minorHAnsi" w:cstheme="minorHAnsi"/>
        </w:rPr>
        <w:t xml:space="preserve">a la </w:t>
      </w:r>
      <w:r w:rsidRPr="00F92680">
        <w:rPr>
          <w:rFonts w:asciiTheme="minorHAnsi" w:hAnsiTheme="minorHAnsi" w:cstheme="minorHAnsi"/>
        </w:rPr>
        <w:t>expresión cuantitativa que permite conocer la tendencia en el logro de un Objetivo prioritario o en la implementación de una Estrategia prioritaria</w:t>
      </w:r>
      <w:r>
        <w:rPr>
          <w:rFonts w:asciiTheme="minorHAnsi" w:hAnsiTheme="minorHAnsi" w:cstheme="minorHAnsi"/>
        </w:rPr>
        <w:t xml:space="preserve"> de la planeación nacional</w:t>
      </w:r>
      <w:r w:rsidRPr="00F92680">
        <w:rPr>
          <w:rFonts w:asciiTheme="minorHAnsi" w:hAnsiTheme="minorHAnsi" w:cstheme="minorHAnsi"/>
        </w:rPr>
        <w:t>.</w:t>
      </w:r>
    </w:p>
    <w:p w:rsidR="008759EB"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sidRPr="00F92680">
        <w:rPr>
          <w:rFonts w:asciiTheme="minorHAnsi" w:hAnsiTheme="minorHAnsi" w:cstheme="minorHAnsi"/>
          <w:b/>
        </w:rPr>
        <w:t>P</w:t>
      </w:r>
      <w:r>
        <w:rPr>
          <w:rFonts w:asciiTheme="minorHAnsi" w:hAnsiTheme="minorHAnsi" w:cstheme="minorHAnsi"/>
          <w:b/>
        </w:rPr>
        <w:t>ND</w:t>
      </w:r>
      <w:r w:rsidRPr="00F92680">
        <w:rPr>
          <w:rFonts w:asciiTheme="minorHAnsi" w:hAnsiTheme="minorHAnsi" w:cstheme="minorHAnsi"/>
          <w:b/>
        </w:rPr>
        <w:t xml:space="preserve">: </w:t>
      </w:r>
      <w:r w:rsidRPr="00F92680">
        <w:rPr>
          <w:rFonts w:asciiTheme="minorHAnsi" w:hAnsiTheme="minorHAnsi" w:cstheme="minorHAnsi"/>
        </w:rPr>
        <w:t>Plan Nacional de Desarrollo 2019-2024.</w:t>
      </w:r>
    </w:p>
    <w:p w:rsidR="008759EB"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Pr>
          <w:rFonts w:asciiTheme="minorHAnsi" w:hAnsiTheme="minorHAnsi" w:cstheme="minorHAnsi"/>
          <w:b/>
        </w:rPr>
        <w:t>Programas</w:t>
      </w:r>
      <w:r w:rsidRPr="00F92680">
        <w:rPr>
          <w:rFonts w:asciiTheme="minorHAnsi" w:hAnsiTheme="minorHAnsi" w:cstheme="minorHAnsi"/>
          <w:b/>
        </w:rPr>
        <w:t xml:space="preserve"> derivados del </w:t>
      </w:r>
      <w:r>
        <w:rPr>
          <w:rFonts w:asciiTheme="minorHAnsi" w:hAnsiTheme="minorHAnsi" w:cstheme="minorHAnsi"/>
          <w:b/>
        </w:rPr>
        <w:t>PND</w:t>
      </w:r>
      <w:r w:rsidRPr="00F92680">
        <w:rPr>
          <w:rFonts w:asciiTheme="minorHAnsi" w:hAnsiTheme="minorHAnsi" w:cstheme="minorHAnsi"/>
          <w:b/>
        </w:rPr>
        <w:t xml:space="preserve">: </w:t>
      </w:r>
      <w:r>
        <w:rPr>
          <w:rFonts w:asciiTheme="minorHAnsi" w:hAnsiTheme="minorHAnsi" w:cstheme="minorHAnsi"/>
        </w:rPr>
        <w:t>a</w:t>
      </w:r>
      <w:r w:rsidRPr="00F92680">
        <w:rPr>
          <w:rFonts w:asciiTheme="minorHAnsi" w:hAnsiTheme="minorHAnsi" w:cstheme="minorHAnsi"/>
        </w:rPr>
        <w:t xml:space="preserve"> los programas sectoriales, institucionales, regionales y especiales que </w:t>
      </w:r>
      <w:r>
        <w:rPr>
          <w:rFonts w:asciiTheme="minorHAnsi" w:hAnsiTheme="minorHAnsi" w:cstheme="minorHAnsi"/>
        </w:rPr>
        <w:t>derivan del PND</w:t>
      </w:r>
      <w:r w:rsidRPr="00F92680">
        <w:rPr>
          <w:rFonts w:asciiTheme="minorHAnsi" w:hAnsiTheme="minorHAnsi" w:cstheme="minorHAnsi"/>
        </w:rPr>
        <w:t>.</w:t>
      </w:r>
    </w:p>
    <w:p w:rsidR="008759EB" w:rsidRPr="00003F17"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sidRPr="00F92680">
        <w:rPr>
          <w:rFonts w:asciiTheme="minorHAnsi" w:hAnsiTheme="minorHAnsi" w:cstheme="minorHAnsi"/>
          <w:b/>
        </w:rPr>
        <w:t>Población atendida:</w:t>
      </w:r>
      <w:r w:rsidRPr="00F92680">
        <w:rPr>
          <w:rFonts w:asciiTheme="minorHAnsi" w:hAnsiTheme="minorHAnsi" w:cstheme="minorHAnsi"/>
        </w:rPr>
        <w:t xml:space="preserve"> </w:t>
      </w:r>
      <w:r w:rsidR="00371466" w:rsidRPr="00371466">
        <w:rPr>
          <w:rFonts w:asciiTheme="minorHAnsi" w:hAnsiTheme="minorHAnsi" w:cstheme="minorHAnsi"/>
        </w:rPr>
        <w:t>aquella beneficiada por un Programa presupuestario en un ejercicio fiscal.</w:t>
      </w:r>
    </w:p>
    <w:p w:rsidR="008759EB" w:rsidRPr="00003F17" w:rsidRDefault="008759EB" w:rsidP="008759EB">
      <w:pPr>
        <w:pStyle w:val="Textosinformato"/>
        <w:jc w:val="both"/>
        <w:rPr>
          <w:rFonts w:asciiTheme="minorHAnsi" w:hAnsiTheme="minorHAnsi" w:cstheme="minorHAnsi"/>
          <w:bCs/>
        </w:rPr>
      </w:pPr>
    </w:p>
    <w:p w:rsidR="008759EB" w:rsidRPr="00003F17" w:rsidRDefault="008759EB" w:rsidP="008759EB">
      <w:pPr>
        <w:pStyle w:val="Textosinformato"/>
        <w:jc w:val="both"/>
        <w:rPr>
          <w:rFonts w:asciiTheme="minorHAnsi" w:hAnsiTheme="minorHAnsi" w:cstheme="minorHAnsi"/>
          <w:bCs/>
        </w:rPr>
      </w:pPr>
      <w:r w:rsidRPr="00F92680">
        <w:rPr>
          <w:rFonts w:asciiTheme="minorHAnsi" w:hAnsiTheme="minorHAnsi" w:cstheme="minorHAnsi"/>
          <w:b/>
        </w:rPr>
        <w:lastRenderedPageBreak/>
        <w:t>Población objetivo:</w:t>
      </w:r>
      <w:r w:rsidR="00371466">
        <w:rPr>
          <w:rFonts w:asciiTheme="minorHAnsi" w:hAnsiTheme="minorHAnsi" w:cstheme="minorHAnsi"/>
        </w:rPr>
        <w:t xml:space="preserve"> </w:t>
      </w:r>
      <w:r w:rsidR="00371466" w:rsidRPr="00371466">
        <w:rPr>
          <w:rFonts w:asciiTheme="minorHAnsi" w:hAnsiTheme="minorHAnsi" w:cstheme="minorHAnsi"/>
        </w:rPr>
        <w:t>aquella que el Programa presupuestario tiene planeado o programado atender para cubrir a la población potencial, y que cumple con los criterios de elegibilidad establecidos en su normativa. La población objetivo de un Programa presupuestario debe ser medida en la misma unidad que la población potencial.</w:t>
      </w:r>
    </w:p>
    <w:p w:rsidR="008759EB" w:rsidRPr="00003F17" w:rsidRDefault="008759EB" w:rsidP="008759EB">
      <w:pPr>
        <w:pStyle w:val="Textosinformato"/>
        <w:jc w:val="both"/>
        <w:rPr>
          <w:rFonts w:asciiTheme="minorHAnsi" w:hAnsiTheme="minorHAnsi" w:cstheme="minorHAnsi"/>
          <w:b/>
          <w:bCs/>
        </w:rPr>
      </w:pPr>
    </w:p>
    <w:p w:rsidR="008759EB" w:rsidRDefault="008759EB" w:rsidP="008759EB">
      <w:pPr>
        <w:pStyle w:val="Textosinformato"/>
        <w:jc w:val="both"/>
        <w:rPr>
          <w:rFonts w:asciiTheme="minorHAnsi" w:hAnsiTheme="minorHAnsi" w:cstheme="minorHAnsi"/>
        </w:rPr>
      </w:pPr>
      <w:r w:rsidRPr="00372A6A">
        <w:rPr>
          <w:rFonts w:asciiTheme="minorHAnsi" w:hAnsiTheme="minorHAnsi" w:cstheme="minorHAnsi"/>
          <w:b/>
        </w:rPr>
        <w:t xml:space="preserve">Población potencial: </w:t>
      </w:r>
      <w:r>
        <w:rPr>
          <w:rFonts w:asciiTheme="minorHAnsi" w:hAnsiTheme="minorHAnsi" w:cstheme="minorHAnsi"/>
        </w:rPr>
        <w:t xml:space="preserve">a </w:t>
      </w:r>
      <w:r w:rsidRPr="00372A6A">
        <w:rPr>
          <w:rFonts w:asciiTheme="minorHAnsi" w:hAnsiTheme="minorHAnsi" w:cstheme="minorHAnsi"/>
        </w:rPr>
        <w:t xml:space="preserve">la población total que presenta la necesidad o problema que justifica la existencia de un </w:t>
      </w:r>
      <w:r>
        <w:rPr>
          <w:rFonts w:asciiTheme="minorHAnsi" w:hAnsiTheme="minorHAnsi" w:cstheme="minorHAnsi"/>
        </w:rPr>
        <w:t>P</w:t>
      </w:r>
      <w:r w:rsidRPr="00372A6A">
        <w:rPr>
          <w:rFonts w:asciiTheme="minorHAnsi" w:hAnsiTheme="minorHAnsi" w:cstheme="minorHAnsi"/>
        </w:rPr>
        <w:t>rograma</w:t>
      </w:r>
      <w:r>
        <w:rPr>
          <w:rFonts w:asciiTheme="minorHAnsi" w:hAnsiTheme="minorHAnsi" w:cstheme="minorHAnsi"/>
        </w:rPr>
        <w:t xml:space="preserve"> presupuestario o política pública</w:t>
      </w:r>
      <w:r w:rsidRPr="00372A6A">
        <w:rPr>
          <w:rFonts w:asciiTheme="minorHAnsi" w:hAnsiTheme="minorHAnsi" w:cstheme="minorHAnsi"/>
        </w:rPr>
        <w:t xml:space="preserve"> y que, por lo tanto, pudiera ser elegible para su atención.</w:t>
      </w:r>
    </w:p>
    <w:p w:rsidR="008759EB" w:rsidRPr="00003F17"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sidRPr="00372A6A">
        <w:rPr>
          <w:rFonts w:asciiTheme="minorHAnsi" w:hAnsiTheme="minorHAnsi" w:cstheme="minorHAnsi"/>
          <w:b/>
        </w:rPr>
        <w:t>Política pública:</w:t>
      </w:r>
      <w:r w:rsidRPr="00372A6A">
        <w:rPr>
          <w:rFonts w:asciiTheme="minorHAnsi" w:hAnsiTheme="minorHAnsi" w:cstheme="minorHAnsi"/>
        </w:rPr>
        <w:t xml:space="preserve"> </w:t>
      </w:r>
      <w:r>
        <w:rPr>
          <w:rFonts w:asciiTheme="minorHAnsi" w:hAnsiTheme="minorHAnsi" w:cstheme="minorHAnsi"/>
        </w:rPr>
        <w:t xml:space="preserve">a la </w:t>
      </w:r>
      <w:r w:rsidRPr="00372A6A">
        <w:rPr>
          <w:rFonts w:asciiTheme="minorHAnsi" w:hAnsiTheme="minorHAnsi" w:cstheme="minorHAnsi"/>
        </w:rPr>
        <w:t xml:space="preserve">intervención del gobierno sobre un tema de interés público que articula un conjunto de estrategias, acciones o Programas presupuestarios de las dependencias y entidades gubernamentales de manera concertada y coordinada, por mandato de una disposición jurídica, como son: los Anexos Transversales señalados en el artículo 2, fracción III BIS de la LFPRH y los programas derivados del </w:t>
      </w:r>
      <w:r>
        <w:rPr>
          <w:rFonts w:asciiTheme="minorHAnsi" w:hAnsiTheme="minorHAnsi" w:cstheme="minorHAnsi"/>
        </w:rPr>
        <w:t>PND</w:t>
      </w:r>
      <w:r w:rsidRPr="00372A6A">
        <w:rPr>
          <w:rFonts w:asciiTheme="minorHAnsi" w:hAnsiTheme="minorHAnsi" w:cstheme="minorHAnsi"/>
        </w:rPr>
        <w:t>, señalados en el artículo 22 de la Ley de Planeación, entre otros.</w:t>
      </w:r>
    </w:p>
    <w:p w:rsidR="008759EB"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sidRPr="003169F7">
        <w:rPr>
          <w:rFonts w:asciiTheme="minorHAnsi" w:hAnsiTheme="minorHAnsi" w:cstheme="minorHAnsi"/>
          <w:b/>
        </w:rPr>
        <w:t xml:space="preserve">Posición Institucional: </w:t>
      </w:r>
      <w:r w:rsidRPr="003169F7">
        <w:rPr>
          <w:rFonts w:asciiTheme="minorHAnsi" w:hAnsiTheme="minorHAnsi" w:cstheme="minorHAnsi"/>
        </w:rPr>
        <w:t>al documento oficial que define la posición o postura de una dependencia o entidad, respecto de los resultados y desarrollo de cada evaluación con la opinión fundada respecto de los principales hallazgos, debilidades, oportunidades, amenazas o recomendaciones derivadas de las evaluaciones, cuya elaboración es coordinada por su AE, conforme a lo establecido en el PAE y en el Mecanismo ASM.</w:t>
      </w:r>
    </w:p>
    <w:p w:rsidR="008759EB" w:rsidRPr="00003F17" w:rsidRDefault="008759EB" w:rsidP="008759EB">
      <w:pPr>
        <w:pStyle w:val="Textosinformato"/>
        <w:jc w:val="both"/>
        <w:rPr>
          <w:rFonts w:asciiTheme="minorHAnsi" w:hAnsiTheme="minorHAnsi" w:cstheme="minorHAnsi"/>
          <w:bCs/>
        </w:rPr>
      </w:pPr>
    </w:p>
    <w:p w:rsidR="008759EB" w:rsidRPr="00003F17" w:rsidRDefault="008759EB" w:rsidP="008759EB">
      <w:pPr>
        <w:pStyle w:val="Textosinformato"/>
        <w:jc w:val="both"/>
        <w:rPr>
          <w:rFonts w:asciiTheme="minorHAnsi" w:hAnsiTheme="minorHAnsi" w:cstheme="minorHAnsi"/>
          <w:bCs/>
        </w:rPr>
      </w:pPr>
      <w:r>
        <w:rPr>
          <w:rFonts w:asciiTheme="minorHAnsi" w:hAnsiTheme="minorHAnsi"/>
          <w:b/>
        </w:rPr>
        <w:t>Problema o necesidad</w:t>
      </w:r>
      <w:r w:rsidRPr="00372A6A">
        <w:rPr>
          <w:rFonts w:asciiTheme="minorHAnsi" w:hAnsiTheme="minorHAnsi" w:cstheme="minorHAnsi"/>
          <w:b/>
        </w:rPr>
        <w:t>:</w:t>
      </w:r>
      <w:r w:rsidRPr="00372A6A">
        <w:rPr>
          <w:rFonts w:asciiTheme="minorHAnsi" w:hAnsiTheme="minorHAnsi" w:cstheme="minorHAnsi"/>
        </w:rPr>
        <w:t xml:space="preserve"> </w:t>
      </w:r>
      <w:r>
        <w:rPr>
          <w:rFonts w:asciiTheme="minorHAnsi" w:hAnsiTheme="minorHAnsi" w:cstheme="minorHAnsi"/>
        </w:rPr>
        <w:t xml:space="preserve">al </w:t>
      </w:r>
      <w:r w:rsidRPr="00372A6A">
        <w:rPr>
          <w:rFonts w:asciiTheme="minorHAnsi" w:hAnsiTheme="minorHAnsi" w:cstheme="minorHAnsi"/>
        </w:rPr>
        <w:t xml:space="preserve">conjunto de condiciones y situaciones </w:t>
      </w:r>
      <w:r>
        <w:rPr>
          <w:rFonts w:asciiTheme="minorHAnsi" w:hAnsiTheme="minorHAnsi" w:cstheme="minorHAnsi"/>
        </w:rPr>
        <w:t xml:space="preserve">no </w:t>
      </w:r>
      <w:r w:rsidRPr="00372A6A">
        <w:rPr>
          <w:rFonts w:asciiTheme="minorHAnsi" w:hAnsiTheme="minorHAnsi" w:cstheme="minorHAnsi"/>
        </w:rPr>
        <w:t>deseables, conflictos, oportunidades de mejora, necesidades o demandas sociales que afectan a la población y que son susceptibles de atención gubernamental por caer dentro del ámbito de las obligaciones constitucionales del Estado.</w:t>
      </w:r>
    </w:p>
    <w:p w:rsidR="008759EB" w:rsidRPr="00003F17" w:rsidRDefault="008759EB" w:rsidP="008759EB">
      <w:pPr>
        <w:pStyle w:val="Textosinformato"/>
        <w:jc w:val="both"/>
        <w:rPr>
          <w:rFonts w:asciiTheme="minorHAnsi" w:hAnsiTheme="minorHAnsi" w:cstheme="minorHAnsi"/>
          <w:bCs/>
        </w:rPr>
      </w:pPr>
    </w:p>
    <w:p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 xml:space="preserve">Proceso: </w:t>
      </w:r>
      <w:r w:rsidRPr="00003F17">
        <w:rPr>
          <w:rFonts w:asciiTheme="minorHAnsi" w:hAnsiTheme="minorHAnsi" w:cstheme="minorHAnsi"/>
          <w:bCs/>
        </w:rPr>
        <w:t>al conjunto de actividades, subprocesos y recursos relacionados que transforman elementos de entrada en resultados o elementos de salida, y que a su vez pueden formar parte de macroprocesos</w:t>
      </w:r>
      <w:r>
        <w:rPr>
          <w:rFonts w:asciiTheme="minorHAnsi" w:hAnsiTheme="minorHAnsi" w:cstheme="minorHAnsi"/>
          <w:bCs/>
        </w:rPr>
        <w:t>.</w:t>
      </w:r>
    </w:p>
    <w:p w:rsidR="008759EB" w:rsidRPr="00003F17" w:rsidRDefault="008759EB" w:rsidP="008759EB">
      <w:pPr>
        <w:pStyle w:val="Textosinformato"/>
        <w:jc w:val="both"/>
        <w:rPr>
          <w:rFonts w:asciiTheme="minorHAnsi" w:hAnsiTheme="minorHAnsi" w:cstheme="minorHAnsi"/>
          <w:b/>
          <w:bCs/>
        </w:rPr>
      </w:pPr>
    </w:p>
    <w:p w:rsidR="008759EB" w:rsidRPr="00003F17" w:rsidRDefault="008759EB" w:rsidP="008759EB">
      <w:pPr>
        <w:pStyle w:val="Textosinformato"/>
        <w:jc w:val="both"/>
        <w:rPr>
          <w:rFonts w:asciiTheme="minorHAnsi" w:hAnsiTheme="minorHAnsi" w:cstheme="minorHAnsi"/>
          <w:b/>
          <w:bCs/>
        </w:rPr>
      </w:pPr>
      <w:r w:rsidRPr="00003F17">
        <w:rPr>
          <w:rFonts w:asciiTheme="minorHAnsi" w:hAnsiTheme="minorHAnsi" w:cstheme="minorHAnsi"/>
          <w:b/>
          <w:bCs/>
        </w:rPr>
        <w:t>Programa presupuestario (Pp)</w:t>
      </w:r>
      <w:r w:rsidRPr="00003F17">
        <w:rPr>
          <w:rFonts w:asciiTheme="minorHAnsi" w:hAnsiTheme="minorHAnsi" w:cstheme="minorHAnsi"/>
          <w:bCs/>
        </w:rPr>
        <w:t>: a la categoría programática que permite organizar, en forma representativa y homogénea, las asignaciones de recursos de los programas federales y de aquellos transferidos a las entidades federativas, municipios y demarcaciones territoriales de la Ciudad de México, a cargo de los ejecutores del gasto público federal para el cumplimiento de sus objetivos y metas, así como del gasto no programable</w:t>
      </w:r>
      <w:r>
        <w:rPr>
          <w:rFonts w:asciiTheme="minorHAnsi" w:hAnsiTheme="minorHAnsi" w:cstheme="minorHAnsi"/>
          <w:bCs/>
        </w:rPr>
        <w:t>.</w:t>
      </w:r>
    </w:p>
    <w:p w:rsidR="008759EB" w:rsidRDefault="008759EB" w:rsidP="008759EB">
      <w:pPr>
        <w:pStyle w:val="Textosinformato"/>
        <w:jc w:val="both"/>
        <w:rPr>
          <w:rFonts w:asciiTheme="minorHAnsi" w:hAnsiTheme="minorHAnsi" w:cstheme="minorHAnsi"/>
          <w:b/>
          <w:bCs/>
        </w:rPr>
      </w:pPr>
    </w:p>
    <w:p w:rsidR="008759EB" w:rsidRDefault="008759EB" w:rsidP="008759EB">
      <w:pPr>
        <w:pStyle w:val="Textosinformato"/>
        <w:jc w:val="both"/>
        <w:rPr>
          <w:rFonts w:asciiTheme="minorHAnsi" w:hAnsiTheme="minorHAnsi" w:cstheme="minorHAnsi"/>
          <w:b/>
          <w:bCs/>
        </w:rPr>
      </w:pPr>
      <w:r w:rsidRPr="00A43489">
        <w:rPr>
          <w:rFonts w:asciiTheme="minorHAnsi" w:hAnsiTheme="minorHAnsi" w:cstheme="minorHAnsi"/>
          <w:b/>
        </w:rPr>
        <w:t>Reactivación</w:t>
      </w:r>
      <w:r>
        <w:rPr>
          <w:rFonts w:asciiTheme="minorHAnsi" w:hAnsiTheme="minorHAnsi" w:cstheme="minorHAnsi"/>
          <w:b/>
        </w:rPr>
        <w:t xml:space="preserve"> de un Pp</w:t>
      </w:r>
      <w:r w:rsidRPr="00A43489">
        <w:rPr>
          <w:rFonts w:asciiTheme="minorHAnsi" w:hAnsiTheme="minorHAnsi" w:cstheme="minorHAnsi"/>
          <w:b/>
        </w:rPr>
        <w:t xml:space="preserve">: </w:t>
      </w:r>
      <w:r>
        <w:rPr>
          <w:rFonts w:asciiTheme="minorHAnsi" w:hAnsiTheme="minorHAnsi" w:cstheme="minorHAnsi"/>
        </w:rPr>
        <w:t xml:space="preserve">a la </w:t>
      </w:r>
      <w:r w:rsidRPr="00372A6A">
        <w:rPr>
          <w:rFonts w:asciiTheme="minorHAnsi" w:hAnsiTheme="minorHAnsi" w:cstheme="minorHAnsi"/>
        </w:rPr>
        <w:t>modificación programática que indica el alta de un Pp que no era vigente en el ejercicio fiscal inmediato anterior, pero que existía en ejercicios fiscales previos.</w:t>
      </w:r>
    </w:p>
    <w:p w:rsidR="008759EB" w:rsidRDefault="008759EB" w:rsidP="008759EB">
      <w:pPr>
        <w:pStyle w:val="Textosinformato"/>
        <w:jc w:val="both"/>
        <w:rPr>
          <w:rFonts w:asciiTheme="minorHAnsi" w:hAnsiTheme="minorHAnsi" w:cstheme="minorHAnsi"/>
          <w:b/>
          <w:bCs/>
        </w:rPr>
      </w:pPr>
    </w:p>
    <w:p w:rsidR="008759EB" w:rsidRDefault="008759EB" w:rsidP="008759EB">
      <w:pPr>
        <w:pStyle w:val="Textosinformato"/>
        <w:jc w:val="both"/>
        <w:rPr>
          <w:rFonts w:asciiTheme="minorHAnsi" w:hAnsiTheme="minorHAnsi" w:cstheme="minorHAnsi"/>
        </w:rPr>
      </w:pPr>
      <w:r>
        <w:rPr>
          <w:rFonts w:asciiTheme="minorHAnsi" w:hAnsiTheme="minorHAnsi" w:cstheme="minorHAnsi"/>
          <w:b/>
        </w:rPr>
        <w:t xml:space="preserve">Rendición de cuentas: </w:t>
      </w:r>
      <w:r>
        <w:rPr>
          <w:rFonts w:asciiTheme="minorHAnsi" w:hAnsiTheme="minorHAnsi" w:cstheme="minorHAnsi"/>
        </w:rPr>
        <w:t xml:space="preserve">a las </w:t>
      </w:r>
      <w:r w:rsidRPr="001E0938">
        <w:rPr>
          <w:rFonts w:asciiTheme="minorHAnsi" w:hAnsiTheme="minorHAnsi" w:cstheme="minorHAnsi"/>
        </w:rPr>
        <w:t>c</w:t>
      </w:r>
      <w:r w:rsidRPr="00372A6A">
        <w:rPr>
          <w:rFonts w:asciiTheme="minorHAnsi" w:hAnsiTheme="minorHAnsi" w:cstheme="minorHAnsi"/>
        </w:rPr>
        <w:t>ondiciones institucionales mediante las cuales el ciudadano puede evaluar de manera informada las acciones de los servidores públicos, demandar la responsabilidad en la toma de las decisiones gubernamentales y exigir una sanción en caso de ser necesario. Constituye la última etapa del Ciclo Presupuestario.</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b/>
          <w:bCs/>
        </w:rPr>
      </w:pPr>
      <w:r w:rsidRPr="00372A6A">
        <w:rPr>
          <w:rFonts w:asciiTheme="minorHAnsi" w:hAnsiTheme="minorHAnsi" w:cstheme="minorHAnsi"/>
          <w:b/>
        </w:rPr>
        <w:t>Resectorización</w:t>
      </w:r>
      <w:r>
        <w:rPr>
          <w:rFonts w:asciiTheme="minorHAnsi" w:hAnsiTheme="minorHAnsi" w:cstheme="minorHAnsi"/>
          <w:b/>
        </w:rPr>
        <w:t xml:space="preserve"> de un Pp</w:t>
      </w:r>
      <w:r w:rsidRPr="00372A6A">
        <w:rPr>
          <w:rFonts w:asciiTheme="minorHAnsi" w:hAnsiTheme="minorHAnsi" w:cstheme="minorHAnsi"/>
          <w:b/>
        </w:rPr>
        <w:t>:</w:t>
      </w:r>
      <w:r w:rsidRPr="00372A6A">
        <w:rPr>
          <w:rFonts w:asciiTheme="minorHAnsi" w:hAnsiTheme="minorHAnsi" w:cstheme="minorHAnsi"/>
        </w:rPr>
        <w:t xml:space="preserve"> </w:t>
      </w:r>
      <w:r>
        <w:rPr>
          <w:rFonts w:asciiTheme="minorHAnsi" w:hAnsiTheme="minorHAnsi" w:cstheme="minorHAnsi"/>
        </w:rPr>
        <w:t xml:space="preserve">a la </w:t>
      </w:r>
      <w:r w:rsidRPr="00372A6A">
        <w:rPr>
          <w:rFonts w:asciiTheme="minorHAnsi" w:hAnsiTheme="minorHAnsi" w:cstheme="minorHAnsi"/>
        </w:rPr>
        <w:t xml:space="preserve">modificación programática que indica que un Pp se traslada de un Ramo o sector a otro, dando lugar a la creación de un nuevo Pp o a un cambio sustancial </w:t>
      </w:r>
      <w:r>
        <w:rPr>
          <w:rFonts w:asciiTheme="minorHAnsi" w:hAnsiTheme="minorHAnsi" w:cstheme="minorHAnsi"/>
        </w:rPr>
        <w:t>a uno ya existente,</w:t>
      </w:r>
      <w:r w:rsidRPr="00372A6A">
        <w:rPr>
          <w:rFonts w:asciiTheme="minorHAnsi" w:hAnsiTheme="minorHAnsi" w:cstheme="minorHAnsi"/>
        </w:rPr>
        <w:t xml:space="preserve"> para un ejercicio fiscal determinado.</w:t>
      </w:r>
    </w:p>
    <w:p w:rsidR="008759EB" w:rsidRPr="00003F17" w:rsidRDefault="008759EB" w:rsidP="008759EB">
      <w:pPr>
        <w:pStyle w:val="Textosinformato"/>
        <w:jc w:val="both"/>
        <w:rPr>
          <w:rFonts w:asciiTheme="minorHAnsi" w:hAnsiTheme="minorHAnsi" w:cstheme="minorHAnsi"/>
          <w:b/>
          <w:bCs/>
        </w:rPr>
      </w:pPr>
    </w:p>
    <w:p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SHCP:</w:t>
      </w:r>
      <w:r w:rsidRPr="00003F17">
        <w:rPr>
          <w:rFonts w:asciiTheme="minorHAnsi" w:hAnsiTheme="minorHAnsi" w:cstheme="minorHAnsi"/>
          <w:bCs/>
        </w:rPr>
        <w:t xml:space="preserve"> a la Secretaría de Hacienda y Crédito Público</w:t>
      </w:r>
      <w:r>
        <w:rPr>
          <w:rFonts w:asciiTheme="minorHAnsi" w:hAnsiTheme="minorHAnsi" w:cstheme="minorHAnsi"/>
          <w:bCs/>
        </w:rPr>
        <w:t>.</w:t>
      </w:r>
    </w:p>
    <w:p w:rsidR="00FD5AF3" w:rsidRDefault="008759EB" w:rsidP="00FD5AF3">
      <w:pPr>
        <w:spacing w:before="160"/>
        <w:jc w:val="both"/>
        <w:rPr>
          <w:rFonts w:cstheme="minorHAnsi"/>
          <w:sz w:val="20"/>
          <w:szCs w:val="20"/>
        </w:rPr>
      </w:pPr>
      <w:r w:rsidRPr="00FD50A7">
        <w:rPr>
          <w:rFonts w:cstheme="minorHAnsi"/>
          <w:b/>
          <w:sz w:val="20"/>
        </w:rPr>
        <w:t>Similitud:</w:t>
      </w:r>
      <w:r w:rsidRPr="00FD50A7">
        <w:rPr>
          <w:rFonts w:cstheme="minorHAnsi"/>
          <w:sz w:val="20"/>
        </w:rPr>
        <w:t xml:space="preserve"> </w:t>
      </w:r>
      <w:r w:rsidR="00FD5AF3" w:rsidRPr="00FD50A7">
        <w:rPr>
          <w:rFonts w:cstheme="minorHAnsi"/>
          <w:sz w:val="20"/>
        </w:rPr>
        <w:t xml:space="preserve"> </w:t>
      </w:r>
      <w:r w:rsidR="000F684A">
        <w:rPr>
          <w:rFonts w:cstheme="minorHAnsi"/>
          <w:bCs/>
          <w:sz w:val="20"/>
          <w:szCs w:val="20"/>
        </w:rPr>
        <w:t>s</w:t>
      </w:r>
      <w:r w:rsidR="00FD5AF3">
        <w:rPr>
          <w:rFonts w:cstheme="minorHAnsi"/>
          <w:bCs/>
          <w:sz w:val="20"/>
          <w:szCs w:val="20"/>
        </w:rPr>
        <w:t>e considera que dos Pp (o más) son similares cuando</w:t>
      </w:r>
      <w:r w:rsidR="00FD5AF3">
        <w:rPr>
          <w:rFonts w:cstheme="minorHAnsi"/>
          <w:b/>
          <w:sz w:val="20"/>
          <w:szCs w:val="20"/>
        </w:rPr>
        <w:t xml:space="preserve"> </w:t>
      </w:r>
      <w:r w:rsidR="00FD5AF3">
        <w:rPr>
          <w:rFonts w:cstheme="minorHAnsi"/>
          <w:sz w:val="20"/>
          <w:szCs w:val="20"/>
        </w:rPr>
        <w:t>se identifican características comunes en el objetivo central que persiguen, pero los bienes y/o servicios que entregan son diferentes, o bien, otorgan bienes y/o servicios con características similares para el logro de objetivos diferenciados.</w:t>
      </w:r>
    </w:p>
    <w:p w:rsidR="00CC0C72" w:rsidRDefault="00CC0C72" w:rsidP="008759EB">
      <w:pPr>
        <w:pStyle w:val="Textosinformato"/>
        <w:jc w:val="both"/>
        <w:rPr>
          <w:rFonts w:asciiTheme="minorHAnsi" w:hAnsiTheme="minorHAnsi" w:cstheme="minorHAnsi"/>
          <w:b/>
          <w:bCs/>
        </w:rPr>
      </w:pPr>
    </w:p>
    <w:p w:rsidR="008759EB"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 xml:space="preserve">Subproceso: </w:t>
      </w:r>
      <w:r w:rsidRPr="00003F17">
        <w:rPr>
          <w:rFonts w:asciiTheme="minorHAnsi" w:hAnsiTheme="minorHAnsi" w:cstheme="minorHAnsi"/>
          <w:bCs/>
        </w:rPr>
        <w:t>a un proceso que, con un enfoque sistémico, forma parte de un proceso superior, y que incluye la realización de un conjunto de actividades</w:t>
      </w:r>
      <w:r w:rsidRPr="00003F17">
        <w:rPr>
          <w:rFonts w:asciiTheme="minorHAnsi" w:hAnsiTheme="minorHAnsi" w:cstheme="minorHAnsi"/>
        </w:rPr>
        <w:t xml:space="preserve"> </w:t>
      </w:r>
      <w:r w:rsidRPr="00003F17">
        <w:rPr>
          <w:rFonts w:asciiTheme="minorHAnsi" w:hAnsiTheme="minorHAnsi" w:cstheme="minorHAnsi"/>
          <w:bCs/>
        </w:rPr>
        <w:t xml:space="preserve">específicas que interactúan para la generación de un producto o entregable; generalmente están formalizados en manuales de procedimientos, o bien, se realizan de manera </w:t>
      </w:r>
      <w:r w:rsidRPr="00003F17">
        <w:rPr>
          <w:rFonts w:asciiTheme="minorHAnsi" w:hAnsiTheme="minorHAnsi" w:cstheme="minorHAnsi"/>
          <w:bCs/>
        </w:rPr>
        <w:lastRenderedPageBreak/>
        <w:t>informal a partir del conocimiento empírico de sus ejecutores; la suma de dos o más subprocesos contribuye a la realización de un proceso</w:t>
      </w:r>
      <w:r>
        <w:rPr>
          <w:rFonts w:asciiTheme="minorHAnsi" w:hAnsiTheme="minorHAnsi" w:cstheme="minorHAnsi"/>
          <w:bCs/>
        </w:rPr>
        <w:t>.</w:t>
      </w:r>
    </w:p>
    <w:p w:rsidR="008759EB"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bCs/>
        </w:rPr>
      </w:pPr>
      <w:r w:rsidRPr="00287E57">
        <w:rPr>
          <w:rFonts w:asciiTheme="minorHAnsi" w:hAnsiTheme="minorHAnsi" w:cstheme="minorHAnsi"/>
          <w:b/>
        </w:rPr>
        <w:t xml:space="preserve">TdR: </w:t>
      </w:r>
      <w:r w:rsidRPr="00287E57">
        <w:rPr>
          <w:rFonts w:asciiTheme="minorHAnsi" w:hAnsiTheme="minorHAnsi" w:cstheme="minorHAnsi"/>
        </w:rPr>
        <w:t>a los Términos de Referencia que definen los objetivos, las características, los aspectos metodológicos y las fechas relevantes con las que serán realizadas las evaluaciones.</w:t>
      </w:r>
    </w:p>
    <w:p w:rsidR="008759EB" w:rsidRPr="00003F17" w:rsidRDefault="008759EB" w:rsidP="008759EB">
      <w:pPr>
        <w:pStyle w:val="Textosinformato"/>
        <w:jc w:val="both"/>
        <w:rPr>
          <w:rFonts w:asciiTheme="minorHAnsi" w:hAnsiTheme="minorHAnsi" w:cstheme="minorHAnsi"/>
          <w:bCs/>
        </w:rPr>
      </w:pPr>
    </w:p>
    <w:p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Trabajo de campo:</w:t>
      </w:r>
      <w:r w:rsidRPr="00003F17">
        <w:rPr>
          <w:rFonts w:asciiTheme="minorHAnsi" w:hAnsiTheme="minorHAnsi" w:cstheme="minorHAnsi"/>
          <w:bCs/>
        </w:rPr>
        <w:t xml:space="preserve"> a la estrategia y aplicación de levantamiento de información en el sitio en que se produce o procesa (</w:t>
      </w:r>
      <w:r w:rsidRPr="00003F17">
        <w:rPr>
          <w:rFonts w:asciiTheme="minorHAnsi" w:hAnsiTheme="minorHAnsi" w:cstheme="minorHAnsi"/>
          <w:bCs/>
          <w:i/>
        </w:rPr>
        <w:t>in situ)</w:t>
      </w:r>
      <w:r w:rsidRPr="00003F17">
        <w:rPr>
          <w:rFonts w:asciiTheme="minorHAnsi" w:hAnsiTheme="minorHAnsi" w:cstheme="minorHAnsi"/>
          <w:bCs/>
        </w:rPr>
        <w:t xml:space="preserve"> mediante técnicas cualitativas como son la observación directa, entrevistas estructuradas y semiestructuradas, grupos focales </w:t>
      </w:r>
      <w:r w:rsidRPr="00003F17">
        <w:rPr>
          <w:rFonts w:asciiTheme="minorHAnsi" w:eastAsiaTheme="minorEastAsia" w:hAnsiTheme="minorHAnsi" w:cstheme="minorHAnsi"/>
          <w:bCs/>
          <w:lang w:val="es-ES_tradnl"/>
        </w:rPr>
        <w:t>o grupos de enfoque (</w:t>
      </w:r>
      <w:r w:rsidRPr="00003F17">
        <w:rPr>
          <w:rFonts w:asciiTheme="minorHAnsi" w:eastAsiaTheme="minorEastAsia" w:hAnsiTheme="minorHAnsi" w:cstheme="minorHAnsi"/>
          <w:bCs/>
          <w:i/>
          <w:lang w:val="es-ES_tradnl"/>
        </w:rPr>
        <w:t>focus groups</w:t>
      </w:r>
      <w:r w:rsidRPr="00003F17">
        <w:rPr>
          <w:rFonts w:asciiTheme="minorHAnsi" w:eastAsiaTheme="minorEastAsia" w:hAnsiTheme="minorHAnsi" w:cstheme="minorHAnsi"/>
          <w:bCs/>
          <w:lang w:val="es-ES_tradnl"/>
        </w:rPr>
        <w:t>)</w:t>
      </w:r>
      <w:r w:rsidRPr="00003F17">
        <w:rPr>
          <w:rFonts w:asciiTheme="minorHAnsi" w:hAnsiTheme="minorHAnsi" w:cstheme="minorHAnsi"/>
          <w:bCs/>
        </w:rPr>
        <w:t xml:space="preserve"> y la aplicación de cuestionarios o encuestas, entre otros instrumentos que </w:t>
      </w:r>
      <w:r>
        <w:rPr>
          <w:rFonts w:asciiTheme="minorHAnsi" w:hAnsiTheme="minorHAnsi" w:cstheme="minorHAnsi"/>
          <w:bCs/>
        </w:rPr>
        <w:t>la instancia evaluadora</w:t>
      </w:r>
      <w:r w:rsidRPr="00003F17">
        <w:rPr>
          <w:rFonts w:asciiTheme="minorHAnsi" w:hAnsiTheme="minorHAnsi" w:cstheme="minorHAnsi"/>
          <w:bCs/>
        </w:rPr>
        <w:t xml:space="preserve"> considere, sin descartar técnicas de análisis cuantitativo</w:t>
      </w:r>
      <w:r>
        <w:rPr>
          <w:rFonts w:asciiTheme="minorHAnsi" w:hAnsiTheme="minorHAnsi" w:cstheme="minorHAnsi"/>
          <w:bCs/>
        </w:rPr>
        <w:t>.</w:t>
      </w:r>
    </w:p>
    <w:p w:rsidR="008759EB"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bCs/>
        </w:rPr>
      </w:pPr>
      <w:r w:rsidRPr="00287E57">
        <w:rPr>
          <w:rFonts w:asciiTheme="minorHAnsi" w:hAnsiTheme="minorHAnsi"/>
          <w:b/>
        </w:rPr>
        <w:t xml:space="preserve">Transparencia: </w:t>
      </w:r>
      <w:r w:rsidR="000F684A">
        <w:rPr>
          <w:rFonts w:ascii="Calibri" w:hAnsi="Calibri" w:cs="Calibri"/>
        </w:rPr>
        <w:t xml:space="preserve"> </w:t>
      </w:r>
      <w:r w:rsidR="000F684A" w:rsidRPr="000F684A">
        <w:rPr>
          <w:rFonts w:ascii="Calibri" w:hAnsi="Calibri" w:cs="Calibri"/>
        </w:rPr>
        <w:t>acto de privilegiar el principio de máxima publicidad de la información pública y difundir de manera proactiva información gubernamental, como un elemento que genera valor a la sociedad y promueve un gobierno abierto, protegiendo los datos personales que estén bajo su custodia, de acuerdo con la Ley General de Transparencia y Acceso a la Información Pública y demás disposiciones aplicables</w:t>
      </w:r>
    </w:p>
    <w:p w:rsidR="008759EB"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bCs/>
        </w:rPr>
      </w:pPr>
      <w:r w:rsidRPr="00320A7B">
        <w:rPr>
          <w:rFonts w:asciiTheme="minorHAnsi" w:hAnsiTheme="minorHAnsi"/>
          <w:b/>
        </w:rPr>
        <w:t xml:space="preserve">UED: </w:t>
      </w:r>
      <w:r w:rsidRPr="00320A7B">
        <w:rPr>
          <w:rFonts w:asciiTheme="minorHAnsi" w:hAnsiTheme="minorHAnsi"/>
        </w:rPr>
        <w:t>Unidad de Evaluación del Desempeño de la S</w:t>
      </w:r>
      <w:r>
        <w:rPr>
          <w:rFonts w:asciiTheme="minorHAnsi" w:hAnsiTheme="minorHAnsi"/>
        </w:rPr>
        <w:t>HCP</w:t>
      </w:r>
      <w:r w:rsidRPr="00320A7B">
        <w:rPr>
          <w:rFonts w:asciiTheme="minorHAnsi" w:hAnsiTheme="minorHAnsi"/>
        </w:rPr>
        <w:t>.</w:t>
      </w:r>
    </w:p>
    <w:p w:rsidR="008759EB" w:rsidRPr="00003F17" w:rsidRDefault="008759EB" w:rsidP="008759EB">
      <w:pPr>
        <w:pStyle w:val="Textosinformato"/>
        <w:jc w:val="both"/>
        <w:rPr>
          <w:rFonts w:asciiTheme="minorHAnsi" w:hAnsiTheme="minorHAnsi" w:cstheme="minorHAnsi"/>
          <w:bCs/>
        </w:rPr>
      </w:pPr>
    </w:p>
    <w:p w:rsidR="008759EB" w:rsidRPr="00003F17" w:rsidRDefault="008759EB" w:rsidP="008759EB">
      <w:pPr>
        <w:pStyle w:val="Textosinformato"/>
        <w:jc w:val="both"/>
        <w:rPr>
          <w:rFonts w:asciiTheme="minorHAnsi" w:eastAsia="Times" w:hAnsiTheme="minorHAnsi" w:cstheme="minorHAnsi"/>
          <w:u w:val="single"/>
        </w:rPr>
      </w:pPr>
      <w:r w:rsidRPr="00A43489">
        <w:rPr>
          <w:rFonts w:ascii="Calibri" w:eastAsia="Calibri" w:hAnsi="Calibri" w:cs="Calibri"/>
          <w:b/>
        </w:rPr>
        <w:t>Unidad o Área de Evaluación</w:t>
      </w:r>
      <w:r>
        <w:rPr>
          <w:rFonts w:ascii="Calibri" w:eastAsia="Calibri" w:hAnsi="Calibri" w:cs="Calibri"/>
          <w:b/>
        </w:rPr>
        <w:t xml:space="preserve"> (AE)</w:t>
      </w:r>
      <w:r w:rsidRPr="00A43489">
        <w:rPr>
          <w:rFonts w:ascii="Calibri" w:eastAsia="Calibri" w:hAnsi="Calibri" w:cs="Calibri"/>
          <w:b/>
        </w:rPr>
        <w:t xml:space="preserve">: </w:t>
      </w:r>
      <w:r>
        <w:rPr>
          <w:rFonts w:ascii="Calibri" w:eastAsia="Calibri" w:hAnsi="Calibri" w:cs="Calibri"/>
        </w:rPr>
        <w:t>al</w:t>
      </w:r>
      <w:r w:rsidRPr="00A43489">
        <w:rPr>
          <w:rFonts w:ascii="Calibri" w:eastAsia="Calibri" w:hAnsi="Calibri" w:cs="Calibri"/>
        </w:rPr>
        <w:t xml:space="preserve"> área administrativa ajena a la operación de los Pp y las políticas públicas con atribuciones en las dependencias y entidades para coordinar la contratación, la operación, supervisión y seguimiento de las evaluaciones y sus resultados, su calidad y cumplimiento normativo, así como responsable del envío de los resultados de la evaluación a las instancias correspondientes</w:t>
      </w:r>
      <w:r>
        <w:rPr>
          <w:rFonts w:ascii="Calibri" w:eastAsia="Calibri" w:hAnsi="Calibri" w:cs="Calibri"/>
        </w:rPr>
        <w:t>.</w:t>
      </w:r>
    </w:p>
    <w:p w:rsidR="008759EB" w:rsidRPr="00003F17" w:rsidRDefault="008759EB" w:rsidP="008759EB">
      <w:pPr>
        <w:pStyle w:val="Textosinformato"/>
        <w:jc w:val="both"/>
        <w:rPr>
          <w:rFonts w:asciiTheme="minorHAnsi" w:eastAsia="Times" w:hAnsiTheme="minorHAnsi" w:cstheme="minorHAnsi"/>
          <w:u w:val="single"/>
        </w:rPr>
      </w:pPr>
    </w:p>
    <w:p w:rsidR="008759EB" w:rsidRPr="00003F17" w:rsidRDefault="008759EB" w:rsidP="008759EB">
      <w:pPr>
        <w:pStyle w:val="Textosinformato"/>
        <w:jc w:val="both"/>
        <w:rPr>
          <w:rFonts w:asciiTheme="minorHAnsi" w:hAnsiTheme="minorHAnsi" w:cstheme="minorHAnsi"/>
          <w:bCs/>
        </w:rPr>
      </w:pPr>
      <w:bookmarkStart w:id="7" w:name="_Hlk39834853"/>
      <w:r>
        <w:rPr>
          <w:rFonts w:asciiTheme="minorHAnsi" w:hAnsiTheme="minorHAnsi" w:cstheme="minorHAnsi"/>
          <w:b/>
        </w:rPr>
        <w:t>Unidad Responsable (</w:t>
      </w:r>
      <w:r w:rsidRPr="003169F7">
        <w:rPr>
          <w:rFonts w:asciiTheme="minorHAnsi" w:hAnsiTheme="minorHAnsi" w:cstheme="minorHAnsi"/>
          <w:b/>
        </w:rPr>
        <w:t>UR</w:t>
      </w:r>
      <w:r>
        <w:rPr>
          <w:rFonts w:asciiTheme="minorHAnsi" w:hAnsiTheme="minorHAnsi" w:cstheme="minorHAnsi"/>
          <w:b/>
        </w:rPr>
        <w:t>)</w:t>
      </w:r>
      <w:r w:rsidRPr="003169F7">
        <w:rPr>
          <w:rFonts w:asciiTheme="minorHAnsi" w:hAnsiTheme="minorHAnsi" w:cstheme="minorHAnsi"/>
          <w:b/>
        </w:rPr>
        <w:t xml:space="preserve">: </w:t>
      </w:r>
      <w:r>
        <w:rPr>
          <w:rFonts w:asciiTheme="minorHAnsi" w:hAnsiTheme="minorHAnsi" w:cstheme="minorHAnsi"/>
        </w:rPr>
        <w:t>al</w:t>
      </w:r>
      <w:r w:rsidRPr="003169F7">
        <w:rPr>
          <w:rFonts w:asciiTheme="minorHAnsi" w:hAnsiTheme="minorHAnsi" w:cstheme="minorHAnsi"/>
        </w:rPr>
        <w:t xml:space="preserve"> área administrativa de las dependencias y entidades, obligada a la </w:t>
      </w:r>
      <w:r>
        <w:rPr>
          <w:rFonts w:asciiTheme="minorHAnsi" w:hAnsiTheme="minorHAnsi" w:cstheme="minorHAnsi"/>
        </w:rPr>
        <w:t>R</w:t>
      </w:r>
      <w:r w:rsidRPr="003169F7">
        <w:rPr>
          <w:rFonts w:asciiTheme="minorHAnsi" w:hAnsiTheme="minorHAnsi" w:cstheme="minorHAnsi"/>
        </w:rPr>
        <w:t xml:space="preserve">endición de cuentas sobre los recursos humanos, materiales y financieros que administra, para contribuir al cumplimiento de los Pp comprendidos en la </w:t>
      </w:r>
      <w:r>
        <w:rPr>
          <w:rFonts w:asciiTheme="minorHAnsi" w:hAnsiTheme="minorHAnsi" w:cstheme="minorHAnsi"/>
        </w:rPr>
        <w:t>E</w:t>
      </w:r>
      <w:r w:rsidRPr="003169F7">
        <w:rPr>
          <w:rFonts w:asciiTheme="minorHAnsi" w:hAnsiTheme="minorHAnsi" w:cstheme="minorHAnsi"/>
        </w:rPr>
        <w:t>structura programática autorizada al Ramo o Entidad.</w:t>
      </w:r>
      <w:bookmarkEnd w:id="7"/>
    </w:p>
    <w:p w:rsidR="00B10E66" w:rsidRDefault="00B10E66">
      <w:pPr>
        <w:rPr>
          <w:rFonts w:eastAsia="Times New Roman" w:cstheme="minorHAnsi"/>
          <w:b/>
          <w:bCs/>
          <w:kern w:val="36"/>
          <w:sz w:val="20"/>
          <w:szCs w:val="20"/>
          <w:lang w:eastAsia="es-MX"/>
        </w:rPr>
      </w:pPr>
      <w:r>
        <w:rPr>
          <w:rFonts w:cstheme="minorHAnsi"/>
          <w:sz w:val="20"/>
          <w:szCs w:val="20"/>
        </w:rPr>
        <w:br w:type="page"/>
      </w:r>
    </w:p>
    <w:p w:rsidR="00FF1AF8" w:rsidRPr="006E031C" w:rsidRDefault="00FF1AF8" w:rsidP="0090024B">
      <w:pPr>
        <w:pStyle w:val="Ttulo1"/>
        <w:numPr>
          <w:ilvl w:val="0"/>
          <w:numId w:val="174"/>
        </w:numPr>
        <w:spacing w:before="0" w:beforeAutospacing="0" w:after="0" w:afterAutospacing="0"/>
        <w:ind w:left="284" w:hanging="295"/>
        <w:rPr>
          <w:rFonts w:asciiTheme="minorHAnsi" w:hAnsiTheme="minorHAnsi" w:cstheme="minorHAnsi"/>
          <w:sz w:val="20"/>
          <w:szCs w:val="20"/>
        </w:rPr>
      </w:pPr>
      <w:bookmarkStart w:id="8" w:name="_Toc101196774"/>
      <w:r w:rsidRPr="006E031C">
        <w:rPr>
          <w:rFonts w:asciiTheme="minorHAnsi" w:hAnsiTheme="minorHAnsi" w:cstheme="minorHAnsi"/>
          <w:sz w:val="20"/>
          <w:szCs w:val="20"/>
        </w:rPr>
        <w:lastRenderedPageBreak/>
        <w:t>OBJETIVOS DE LA EVALUACIÓN</w:t>
      </w:r>
      <w:bookmarkEnd w:id="2"/>
      <w:bookmarkEnd w:id="8"/>
    </w:p>
    <w:p w:rsidR="00FF1AF8" w:rsidRPr="006E031C" w:rsidRDefault="00FF1AF8" w:rsidP="00FF1AF8">
      <w:pPr>
        <w:rPr>
          <w:rFonts w:cstheme="minorHAnsi"/>
          <w:sz w:val="20"/>
          <w:szCs w:val="20"/>
        </w:rPr>
      </w:pPr>
    </w:p>
    <w:p w:rsidR="00AE44C3" w:rsidRPr="007D135B" w:rsidRDefault="00AE44C3" w:rsidP="007D135B">
      <w:pPr>
        <w:pStyle w:val="Ttulo2"/>
        <w:spacing w:before="0" w:after="0"/>
        <w:rPr>
          <w:rFonts w:asciiTheme="minorHAnsi" w:eastAsia="Times" w:hAnsiTheme="minorHAnsi" w:cstheme="minorHAnsi"/>
          <w:i w:val="0"/>
          <w:sz w:val="20"/>
          <w:szCs w:val="20"/>
        </w:rPr>
      </w:pPr>
      <w:bookmarkStart w:id="9" w:name="_Toc101196775"/>
      <w:r w:rsidRPr="007D135B">
        <w:rPr>
          <w:rFonts w:asciiTheme="minorHAnsi" w:eastAsia="Times" w:hAnsiTheme="minorHAnsi" w:cstheme="minorHAnsi"/>
          <w:i w:val="0"/>
          <w:sz w:val="20"/>
          <w:szCs w:val="20"/>
        </w:rPr>
        <w:t>Objetivo general</w:t>
      </w:r>
      <w:bookmarkEnd w:id="3"/>
      <w:bookmarkEnd w:id="9"/>
    </w:p>
    <w:p w:rsidR="007D135B" w:rsidRPr="007D135B" w:rsidRDefault="007D135B" w:rsidP="007D135B">
      <w:pPr>
        <w:rPr>
          <w:lang w:val="es-ES" w:eastAsia="es-ES"/>
        </w:rPr>
      </w:pPr>
    </w:p>
    <w:p w:rsidR="007E22A5" w:rsidRPr="006E031C" w:rsidRDefault="00AE44C3" w:rsidP="00E71661">
      <w:pPr>
        <w:jc w:val="both"/>
        <w:rPr>
          <w:rFonts w:eastAsia="Times" w:cstheme="minorHAnsi"/>
          <w:sz w:val="20"/>
          <w:szCs w:val="20"/>
        </w:rPr>
      </w:pPr>
      <w:r w:rsidRPr="006E031C">
        <w:rPr>
          <w:rFonts w:eastAsia="Times" w:cstheme="minorHAnsi"/>
          <w:sz w:val="20"/>
          <w:szCs w:val="20"/>
        </w:rPr>
        <w:t xml:space="preserve">Contribuir a la mejora de la consistencia y orientación a resultados del </w:t>
      </w:r>
      <w:r w:rsidR="00BE6D43">
        <w:rPr>
          <w:rFonts w:eastAsia="Times" w:cstheme="minorHAnsi"/>
          <w:i/>
          <w:sz w:val="20"/>
          <w:szCs w:val="20"/>
        </w:rPr>
        <w:t>Fondo de Aportaciones Federales</w:t>
      </w:r>
      <w:r w:rsidRPr="006E031C">
        <w:rPr>
          <w:rFonts w:eastAsia="Times" w:cstheme="minorHAnsi"/>
          <w:i/>
          <w:sz w:val="20"/>
          <w:szCs w:val="20"/>
        </w:rPr>
        <w:t xml:space="preserve"> (</w:t>
      </w:r>
      <w:r w:rsidR="00BE6D43">
        <w:rPr>
          <w:rFonts w:eastAsia="Times" w:cstheme="minorHAnsi"/>
          <w:i/>
          <w:sz w:val="20"/>
          <w:szCs w:val="20"/>
        </w:rPr>
        <w:t>FAF</w:t>
      </w:r>
      <w:r w:rsidRPr="006E031C">
        <w:rPr>
          <w:rFonts w:eastAsia="Times" w:cstheme="minorHAnsi"/>
          <w:i/>
          <w:sz w:val="20"/>
          <w:szCs w:val="20"/>
        </w:rPr>
        <w:t xml:space="preserve">) </w:t>
      </w:r>
      <w:r w:rsidRPr="006E031C">
        <w:rPr>
          <w:rFonts w:cstheme="minorHAnsi"/>
          <w:i/>
          <w:sz w:val="20"/>
          <w:szCs w:val="20"/>
          <w:shd w:val="clear" w:color="auto" w:fill="D4C19C"/>
        </w:rPr>
        <w:t>[Colocar el nombre del</w:t>
      </w:r>
      <w:r w:rsidR="00BE6D43">
        <w:rPr>
          <w:rFonts w:cstheme="minorHAnsi"/>
          <w:i/>
          <w:sz w:val="20"/>
          <w:szCs w:val="20"/>
          <w:shd w:val="clear" w:color="auto" w:fill="D4C19C"/>
        </w:rPr>
        <w:t xml:space="preserve"> Fondo de Aportaciones Federales sujeto a evaluación</w:t>
      </w:r>
      <w:r w:rsidRPr="006E031C">
        <w:rPr>
          <w:rFonts w:cstheme="minorHAnsi"/>
          <w:i/>
          <w:sz w:val="20"/>
          <w:szCs w:val="20"/>
          <w:shd w:val="clear" w:color="auto" w:fill="D4C19C"/>
        </w:rPr>
        <w:t>]</w:t>
      </w:r>
      <w:r w:rsidRPr="006E031C">
        <w:rPr>
          <w:rFonts w:cstheme="minorHAnsi"/>
          <w:i/>
          <w:sz w:val="20"/>
          <w:szCs w:val="20"/>
        </w:rPr>
        <w:t xml:space="preserve">, </w:t>
      </w:r>
      <w:r w:rsidRPr="006E031C">
        <w:rPr>
          <w:rFonts w:cstheme="minorHAnsi"/>
          <w:sz w:val="20"/>
          <w:szCs w:val="20"/>
        </w:rPr>
        <w:t>a través del análisis y valoración de los elementos que integran su diseño, planeación e implementación,</w:t>
      </w:r>
      <w:r w:rsidRPr="006E031C">
        <w:rPr>
          <w:rFonts w:cstheme="minorHAnsi"/>
          <w:i/>
          <w:sz w:val="20"/>
          <w:szCs w:val="20"/>
        </w:rPr>
        <w:t xml:space="preserve"> </w:t>
      </w:r>
      <w:r w:rsidR="00B10E66">
        <w:rPr>
          <w:rFonts w:eastAsia="Times" w:cstheme="minorHAnsi"/>
          <w:sz w:val="20"/>
          <w:szCs w:val="20"/>
        </w:rPr>
        <w:t>a fin de generar</w:t>
      </w:r>
      <w:r w:rsidRPr="006E031C">
        <w:rPr>
          <w:rFonts w:eastAsia="Times" w:cstheme="minorHAnsi"/>
          <w:sz w:val="20"/>
          <w:szCs w:val="20"/>
        </w:rPr>
        <w:t xml:space="preserve"> información</w:t>
      </w:r>
      <w:r w:rsidR="00B10E66">
        <w:rPr>
          <w:rFonts w:eastAsia="Times" w:cstheme="minorHAnsi"/>
          <w:sz w:val="20"/>
          <w:szCs w:val="20"/>
        </w:rPr>
        <w:t xml:space="preserve"> relevante </w:t>
      </w:r>
      <w:r w:rsidRPr="006E031C">
        <w:rPr>
          <w:rFonts w:eastAsia="Times" w:cstheme="minorHAnsi"/>
          <w:sz w:val="20"/>
          <w:szCs w:val="20"/>
        </w:rPr>
        <w:t>que retroalimente su diseño, gestión y resultados.</w:t>
      </w:r>
      <w:bookmarkStart w:id="10" w:name="_Toc476332757"/>
    </w:p>
    <w:p w:rsidR="00FF1AF8" w:rsidRPr="006E031C" w:rsidRDefault="00FF1AF8" w:rsidP="00E71661">
      <w:pPr>
        <w:jc w:val="both"/>
        <w:rPr>
          <w:rFonts w:eastAsia="Times" w:cstheme="minorHAnsi"/>
          <w:sz w:val="20"/>
          <w:szCs w:val="20"/>
        </w:rPr>
      </w:pPr>
    </w:p>
    <w:p w:rsidR="00AE44C3" w:rsidRPr="007D135B" w:rsidRDefault="00AE44C3" w:rsidP="007D135B">
      <w:pPr>
        <w:pStyle w:val="Ttulo2"/>
        <w:spacing w:before="0" w:after="0"/>
        <w:rPr>
          <w:rFonts w:asciiTheme="minorHAnsi" w:eastAsia="Times" w:hAnsiTheme="minorHAnsi" w:cstheme="minorHAnsi"/>
          <w:i w:val="0"/>
          <w:sz w:val="20"/>
          <w:szCs w:val="20"/>
        </w:rPr>
      </w:pPr>
      <w:bookmarkStart w:id="11" w:name="_Toc101196776"/>
      <w:r w:rsidRPr="007D135B">
        <w:rPr>
          <w:rFonts w:asciiTheme="minorHAnsi" w:eastAsia="Times" w:hAnsiTheme="minorHAnsi" w:cstheme="minorHAnsi"/>
          <w:i w:val="0"/>
          <w:sz w:val="20"/>
          <w:szCs w:val="20"/>
        </w:rPr>
        <w:t>Objetivos específicos</w:t>
      </w:r>
      <w:bookmarkEnd w:id="10"/>
      <w:bookmarkEnd w:id="11"/>
    </w:p>
    <w:p w:rsidR="007D135B" w:rsidRPr="007D135B" w:rsidRDefault="007D135B" w:rsidP="007D135B">
      <w:pPr>
        <w:rPr>
          <w:lang w:val="es-ES" w:eastAsia="es-ES"/>
        </w:rPr>
      </w:pPr>
    </w:p>
    <w:p w:rsidR="00AE44C3" w:rsidRPr="006E031C" w:rsidRDefault="00AE44C3" w:rsidP="0090024B">
      <w:pPr>
        <w:pStyle w:val="Prrafodelista"/>
        <w:numPr>
          <w:ilvl w:val="0"/>
          <w:numId w:val="98"/>
        </w:numPr>
        <w:overflowPunct w:val="0"/>
        <w:autoSpaceDE w:val="0"/>
        <w:autoSpaceDN w:val="0"/>
        <w:adjustRightInd w:val="0"/>
        <w:jc w:val="both"/>
        <w:textAlignment w:val="baseline"/>
        <w:rPr>
          <w:rFonts w:asciiTheme="minorHAnsi" w:hAnsiTheme="minorHAnsi" w:cstheme="minorHAnsi"/>
        </w:rPr>
      </w:pPr>
      <w:r w:rsidRPr="006E031C">
        <w:rPr>
          <w:rFonts w:asciiTheme="minorHAnsi" w:hAnsiTheme="minorHAnsi" w:cstheme="minorHAnsi"/>
        </w:rPr>
        <w:t xml:space="preserve">Analizar y valorar </w:t>
      </w:r>
      <w:r w:rsidR="00DF1B76">
        <w:rPr>
          <w:rFonts w:asciiTheme="minorHAnsi" w:hAnsiTheme="minorHAnsi" w:cstheme="minorHAnsi"/>
        </w:rPr>
        <w:t xml:space="preserve">los </w:t>
      </w:r>
      <w:r w:rsidRPr="006E031C">
        <w:rPr>
          <w:rFonts w:asciiTheme="minorHAnsi" w:hAnsiTheme="minorHAnsi" w:cstheme="minorHAnsi"/>
        </w:rPr>
        <w:t>elementos q</w:t>
      </w:r>
      <w:r w:rsidR="00DF1B76">
        <w:rPr>
          <w:rFonts w:asciiTheme="minorHAnsi" w:hAnsiTheme="minorHAnsi" w:cstheme="minorHAnsi"/>
        </w:rPr>
        <w:t xml:space="preserve">ue constituyen el diseño del </w:t>
      </w:r>
      <w:r w:rsidR="00BE6D43">
        <w:rPr>
          <w:rFonts w:asciiTheme="minorHAnsi" w:hAnsiTheme="minorHAnsi" w:cstheme="minorHAnsi"/>
        </w:rPr>
        <w:t>FAF</w:t>
      </w:r>
      <w:r w:rsidR="00DF1B76">
        <w:rPr>
          <w:rFonts w:asciiTheme="minorHAnsi" w:hAnsiTheme="minorHAnsi" w:cstheme="minorHAnsi"/>
        </w:rPr>
        <w:t xml:space="preserve"> y su consistencia con</w:t>
      </w:r>
      <w:r w:rsidR="00DF1B76" w:rsidRPr="00DF1B76">
        <w:rPr>
          <w:rFonts w:asciiTheme="minorHAnsi" w:eastAsia="Times" w:hAnsiTheme="minorHAnsi" w:cstheme="minorHAnsi"/>
        </w:rPr>
        <w:t xml:space="preserve"> </w:t>
      </w:r>
      <w:r w:rsidR="00DF1B76" w:rsidRPr="006E031C">
        <w:rPr>
          <w:rFonts w:asciiTheme="minorHAnsi" w:eastAsia="Times" w:hAnsiTheme="minorHAnsi" w:cstheme="minorHAnsi"/>
        </w:rPr>
        <w:t>el problema o necesidad de política pública que se atiende</w:t>
      </w:r>
      <w:r w:rsidR="00DF1B76">
        <w:rPr>
          <w:rFonts w:asciiTheme="minorHAnsi" w:eastAsia="Times" w:hAnsiTheme="minorHAnsi" w:cstheme="minorHAnsi"/>
        </w:rPr>
        <w:t>;</w:t>
      </w:r>
    </w:p>
    <w:p w:rsidR="00AE44C3" w:rsidRPr="006E031C" w:rsidRDefault="00AE44C3" w:rsidP="0090024B">
      <w:pPr>
        <w:pStyle w:val="Prrafodelista"/>
        <w:numPr>
          <w:ilvl w:val="0"/>
          <w:numId w:val="98"/>
        </w:numPr>
        <w:overflowPunct w:val="0"/>
        <w:autoSpaceDE w:val="0"/>
        <w:autoSpaceDN w:val="0"/>
        <w:adjustRightInd w:val="0"/>
        <w:jc w:val="both"/>
        <w:textAlignment w:val="baseline"/>
        <w:rPr>
          <w:rFonts w:asciiTheme="minorHAnsi" w:hAnsiTheme="minorHAnsi" w:cstheme="minorHAnsi"/>
        </w:rPr>
      </w:pPr>
      <w:r w:rsidRPr="006E031C">
        <w:rPr>
          <w:rFonts w:asciiTheme="minorHAnsi" w:hAnsiTheme="minorHAnsi" w:cstheme="minorHAnsi"/>
        </w:rPr>
        <w:t xml:space="preserve">Analizar y valorar los instrumentos de planeación y orientación a resultados con </w:t>
      </w:r>
      <w:r w:rsidR="00DF1B76">
        <w:rPr>
          <w:rFonts w:asciiTheme="minorHAnsi" w:hAnsiTheme="minorHAnsi" w:cstheme="minorHAnsi"/>
        </w:rPr>
        <w:t xml:space="preserve">los </w:t>
      </w:r>
      <w:r w:rsidRPr="006E031C">
        <w:rPr>
          <w:rFonts w:asciiTheme="minorHAnsi" w:hAnsiTheme="minorHAnsi" w:cstheme="minorHAnsi"/>
        </w:rPr>
        <w:t xml:space="preserve">que cuenta el </w:t>
      </w:r>
      <w:r w:rsidR="00BE6D43">
        <w:rPr>
          <w:rFonts w:asciiTheme="minorHAnsi" w:hAnsiTheme="minorHAnsi" w:cstheme="minorHAnsi"/>
        </w:rPr>
        <w:t>FAF</w:t>
      </w:r>
      <w:r w:rsidRPr="006E031C">
        <w:rPr>
          <w:rFonts w:asciiTheme="minorHAnsi" w:hAnsiTheme="minorHAnsi" w:cstheme="minorHAnsi"/>
        </w:rPr>
        <w:t>;</w:t>
      </w:r>
    </w:p>
    <w:p w:rsidR="00AE44C3" w:rsidRPr="006E031C" w:rsidRDefault="00AE44C3" w:rsidP="0090024B">
      <w:pPr>
        <w:pStyle w:val="Prrafodelista"/>
        <w:numPr>
          <w:ilvl w:val="0"/>
          <w:numId w:val="98"/>
        </w:numPr>
        <w:overflowPunct w:val="0"/>
        <w:autoSpaceDE w:val="0"/>
        <w:autoSpaceDN w:val="0"/>
        <w:adjustRightInd w:val="0"/>
        <w:jc w:val="both"/>
        <w:textAlignment w:val="baseline"/>
        <w:rPr>
          <w:rFonts w:asciiTheme="minorHAnsi" w:eastAsia="Times" w:hAnsiTheme="minorHAnsi" w:cstheme="minorHAnsi"/>
        </w:rPr>
      </w:pPr>
      <w:r w:rsidRPr="006E031C">
        <w:rPr>
          <w:rFonts w:asciiTheme="minorHAnsi" w:eastAsia="Times" w:hAnsiTheme="minorHAnsi" w:cstheme="minorHAnsi"/>
        </w:rPr>
        <w:t xml:space="preserve">Analizar y valorar los principales procesos establecidos para la operación del </w:t>
      </w:r>
      <w:r w:rsidR="00BE6D43">
        <w:rPr>
          <w:rFonts w:asciiTheme="minorHAnsi" w:eastAsia="Times" w:hAnsiTheme="minorHAnsi" w:cstheme="minorHAnsi"/>
        </w:rPr>
        <w:t>FAF</w:t>
      </w:r>
      <w:r w:rsidRPr="006E031C">
        <w:rPr>
          <w:rFonts w:asciiTheme="minorHAnsi" w:eastAsia="Times" w:hAnsiTheme="minorHAnsi" w:cstheme="minorHAnsi"/>
        </w:rPr>
        <w:t>, los sistemas de información que lo soportan y sus mecanismos de transparencia y rendición de cuentas;</w:t>
      </w:r>
    </w:p>
    <w:p w:rsidR="00AE44C3" w:rsidRPr="006E031C" w:rsidRDefault="00AE44C3" w:rsidP="0090024B">
      <w:pPr>
        <w:pStyle w:val="Prrafodelista"/>
        <w:numPr>
          <w:ilvl w:val="0"/>
          <w:numId w:val="98"/>
        </w:numPr>
        <w:overflowPunct w:val="0"/>
        <w:autoSpaceDE w:val="0"/>
        <w:autoSpaceDN w:val="0"/>
        <w:adjustRightInd w:val="0"/>
        <w:jc w:val="both"/>
        <w:textAlignment w:val="baseline"/>
        <w:rPr>
          <w:rFonts w:asciiTheme="minorHAnsi" w:eastAsia="Times" w:hAnsiTheme="minorHAnsi" w:cstheme="minorHAnsi"/>
        </w:rPr>
      </w:pPr>
      <w:r w:rsidRPr="006E031C">
        <w:rPr>
          <w:rFonts w:asciiTheme="minorHAnsi" w:eastAsia="Times" w:hAnsiTheme="minorHAnsi" w:cstheme="minorHAnsi"/>
        </w:rPr>
        <w:t xml:space="preserve">Analizar y valorar los instrumentos que permitan medir el grado de satisfacción de los usuarios o destinatarios de los </w:t>
      </w:r>
      <w:r w:rsidR="00DF1B76">
        <w:rPr>
          <w:rFonts w:asciiTheme="minorHAnsi" w:eastAsia="Times" w:hAnsiTheme="minorHAnsi" w:cstheme="minorHAnsi"/>
        </w:rPr>
        <w:t xml:space="preserve">bienes y/o servicios que produce o entrega el </w:t>
      </w:r>
      <w:r w:rsidR="00BE6D43">
        <w:rPr>
          <w:rFonts w:asciiTheme="minorHAnsi" w:eastAsia="Times" w:hAnsiTheme="minorHAnsi" w:cstheme="minorHAnsi"/>
        </w:rPr>
        <w:t>FAF</w:t>
      </w:r>
      <w:r w:rsidR="00DF1B76">
        <w:rPr>
          <w:rFonts w:asciiTheme="minorHAnsi" w:eastAsia="Times" w:hAnsiTheme="minorHAnsi" w:cstheme="minorHAnsi"/>
        </w:rPr>
        <w:t xml:space="preserve">, así como </w:t>
      </w:r>
      <w:r w:rsidRPr="006E031C">
        <w:rPr>
          <w:rFonts w:asciiTheme="minorHAnsi" w:eastAsia="Times" w:hAnsiTheme="minorHAnsi" w:cstheme="minorHAnsi"/>
        </w:rPr>
        <w:t>sus resultados;</w:t>
      </w:r>
    </w:p>
    <w:p w:rsidR="00AE44C3" w:rsidRPr="006E031C" w:rsidRDefault="00AE44C3" w:rsidP="0090024B">
      <w:pPr>
        <w:pStyle w:val="Prrafodelista"/>
        <w:numPr>
          <w:ilvl w:val="0"/>
          <w:numId w:val="98"/>
        </w:numPr>
        <w:overflowPunct w:val="0"/>
        <w:autoSpaceDE w:val="0"/>
        <w:autoSpaceDN w:val="0"/>
        <w:adjustRightInd w:val="0"/>
        <w:jc w:val="both"/>
        <w:textAlignment w:val="baseline"/>
        <w:rPr>
          <w:rFonts w:asciiTheme="minorHAnsi" w:eastAsia="Times" w:hAnsiTheme="minorHAnsi" w:cstheme="minorHAnsi"/>
        </w:rPr>
      </w:pPr>
      <w:r w:rsidRPr="006E031C">
        <w:rPr>
          <w:rFonts w:asciiTheme="minorHAnsi" w:eastAsia="Times" w:hAnsiTheme="minorHAnsi" w:cstheme="minorHAnsi"/>
        </w:rPr>
        <w:t xml:space="preserve">Valorar los resultados del </w:t>
      </w:r>
      <w:r w:rsidR="00BE6D43">
        <w:rPr>
          <w:rFonts w:asciiTheme="minorHAnsi" w:eastAsia="Times" w:hAnsiTheme="minorHAnsi" w:cstheme="minorHAnsi"/>
        </w:rPr>
        <w:t>FAF</w:t>
      </w:r>
      <w:r w:rsidRPr="006E031C">
        <w:rPr>
          <w:rFonts w:asciiTheme="minorHAnsi" w:eastAsia="Times" w:hAnsiTheme="minorHAnsi" w:cstheme="minorHAnsi"/>
        </w:rPr>
        <w:t xml:space="preserve"> respecto a la atención del problema o nec</w:t>
      </w:r>
      <w:r w:rsidR="00DF1B76">
        <w:rPr>
          <w:rFonts w:asciiTheme="minorHAnsi" w:eastAsia="Times" w:hAnsiTheme="minorHAnsi" w:cstheme="minorHAnsi"/>
        </w:rPr>
        <w:t>esidad para la que fue creado</w:t>
      </w:r>
      <w:r w:rsidR="00C65EFD">
        <w:rPr>
          <w:rFonts w:asciiTheme="minorHAnsi" w:eastAsia="Times" w:hAnsiTheme="minorHAnsi" w:cstheme="minorHAnsi"/>
        </w:rPr>
        <w:t>.</w:t>
      </w:r>
    </w:p>
    <w:p w:rsidR="00E71661" w:rsidRDefault="00E71661" w:rsidP="00E71661">
      <w:pPr>
        <w:pStyle w:val="Prrafodelista"/>
        <w:overflowPunct w:val="0"/>
        <w:autoSpaceDE w:val="0"/>
        <w:autoSpaceDN w:val="0"/>
        <w:adjustRightInd w:val="0"/>
        <w:ind w:left="720"/>
        <w:jc w:val="both"/>
        <w:textAlignment w:val="baseline"/>
        <w:rPr>
          <w:rFonts w:asciiTheme="minorHAnsi" w:eastAsia="Times" w:hAnsiTheme="minorHAnsi" w:cstheme="minorHAnsi"/>
        </w:rPr>
      </w:pPr>
    </w:p>
    <w:p w:rsidR="004C6B87" w:rsidRDefault="004C6B87" w:rsidP="00E71661">
      <w:pPr>
        <w:pStyle w:val="Prrafodelista"/>
        <w:overflowPunct w:val="0"/>
        <w:autoSpaceDE w:val="0"/>
        <w:autoSpaceDN w:val="0"/>
        <w:adjustRightInd w:val="0"/>
        <w:ind w:left="720"/>
        <w:jc w:val="both"/>
        <w:textAlignment w:val="baseline"/>
        <w:rPr>
          <w:rFonts w:asciiTheme="minorHAnsi" w:eastAsia="Times" w:hAnsiTheme="minorHAnsi" w:cstheme="minorHAnsi"/>
        </w:rPr>
      </w:pPr>
    </w:p>
    <w:p w:rsidR="004C6B87" w:rsidRPr="006E031C" w:rsidRDefault="004C6B87" w:rsidP="00E71661">
      <w:pPr>
        <w:pStyle w:val="Prrafodelista"/>
        <w:overflowPunct w:val="0"/>
        <w:autoSpaceDE w:val="0"/>
        <w:autoSpaceDN w:val="0"/>
        <w:adjustRightInd w:val="0"/>
        <w:ind w:left="720"/>
        <w:jc w:val="both"/>
        <w:textAlignment w:val="baseline"/>
        <w:rPr>
          <w:rFonts w:asciiTheme="minorHAnsi" w:eastAsia="Times" w:hAnsiTheme="minorHAnsi" w:cstheme="minorHAnsi"/>
        </w:rPr>
      </w:pPr>
    </w:p>
    <w:p w:rsidR="00AE44C3" w:rsidRPr="004C6B87" w:rsidRDefault="00FF1AF8" w:rsidP="0090024B">
      <w:pPr>
        <w:pStyle w:val="Ttulo1"/>
        <w:numPr>
          <w:ilvl w:val="0"/>
          <w:numId w:val="174"/>
        </w:numPr>
        <w:spacing w:before="0" w:beforeAutospacing="0" w:after="0" w:afterAutospacing="0"/>
        <w:ind w:left="284" w:hanging="295"/>
        <w:rPr>
          <w:rFonts w:asciiTheme="minorHAnsi" w:hAnsiTheme="minorHAnsi" w:cstheme="minorHAnsi"/>
          <w:sz w:val="20"/>
          <w:szCs w:val="20"/>
        </w:rPr>
      </w:pPr>
      <w:bookmarkStart w:id="12" w:name="_Toc476332758"/>
      <w:bookmarkStart w:id="13" w:name="_Toc101196777"/>
      <w:r w:rsidRPr="004C6B87">
        <w:rPr>
          <w:rFonts w:asciiTheme="minorHAnsi" w:hAnsiTheme="minorHAnsi" w:cstheme="minorHAnsi"/>
          <w:sz w:val="20"/>
          <w:szCs w:val="20"/>
        </w:rPr>
        <w:t>METODOLOGÍA</w:t>
      </w:r>
      <w:bookmarkEnd w:id="12"/>
      <w:bookmarkEnd w:id="13"/>
      <w:r w:rsidRPr="004C6B87">
        <w:rPr>
          <w:rFonts w:asciiTheme="minorHAnsi" w:hAnsiTheme="minorHAnsi" w:cstheme="minorHAnsi"/>
          <w:sz w:val="20"/>
          <w:szCs w:val="20"/>
        </w:rPr>
        <w:t xml:space="preserve"> </w:t>
      </w:r>
    </w:p>
    <w:p w:rsidR="00AE44C3" w:rsidRPr="006E031C" w:rsidRDefault="0097259C" w:rsidP="0097259C">
      <w:pPr>
        <w:tabs>
          <w:tab w:val="left" w:pos="1770"/>
        </w:tabs>
        <w:rPr>
          <w:rFonts w:eastAsia="Times" w:cstheme="minorHAnsi"/>
          <w:sz w:val="20"/>
          <w:szCs w:val="20"/>
        </w:rPr>
      </w:pPr>
      <w:r w:rsidRPr="006E031C">
        <w:rPr>
          <w:rFonts w:eastAsia="Times" w:cstheme="minorHAnsi"/>
          <w:sz w:val="20"/>
          <w:szCs w:val="20"/>
        </w:rPr>
        <w:tab/>
      </w:r>
    </w:p>
    <w:p w:rsidR="00FF1AF8" w:rsidRPr="007D135B" w:rsidRDefault="00FF1AF8" w:rsidP="007D135B">
      <w:pPr>
        <w:pStyle w:val="Ttulo2"/>
        <w:spacing w:before="0" w:after="0"/>
        <w:rPr>
          <w:rFonts w:asciiTheme="minorHAnsi" w:eastAsia="Times" w:hAnsiTheme="minorHAnsi" w:cstheme="minorHAnsi"/>
          <w:i w:val="0"/>
          <w:sz w:val="20"/>
          <w:szCs w:val="20"/>
        </w:rPr>
      </w:pPr>
      <w:bookmarkStart w:id="14" w:name="_Toc101196778"/>
      <w:r w:rsidRPr="007D135B">
        <w:rPr>
          <w:rFonts w:asciiTheme="minorHAnsi" w:eastAsia="Times" w:hAnsiTheme="minorHAnsi" w:cstheme="minorHAnsi"/>
          <w:i w:val="0"/>
          <w:sz w:val="20"/>
          <w:szCs w:val="20"/>
        </w:rPr>
        <w:t>Estructura de la evaluación</w:t>
      </w:r>
      <w:bookmarkEnd w:id="14"/>
      <w:r w:rsidRPr="007D135B">
        <w:rPr>
          <w:rFonts w:asciiTheme="minorHAnsi" w:eastAsia="Times" w:hAnsiTheme="minorHAnsi" w:cstheme="minorHAnsi"/>
          <w:i w:val="0"/>
          <w:sz w:val="20"/>
          <w:szCs w:val="20"/>
        </w:rPr>
        <w:t xml:space="preserve"> </w:t>
      </w:r>
    </w:p>
    <w:p w:rsidR="007D135B" w:rsidRDefault="007D135B" w:rsidP="007D135B">
      <w:pPr>
        <w:jc w:val="both"/>
        <w:rPr>
          <w:rFonts w:cstheme="minorHAnsi"/>
          <w:sz w:val="20"/>
          <w:lang w:val="es-ES"/>
        </w:rPr>
      </w:pPr>
    </w:p>
    <w:p w:rsidR="001F0E62" w:rsidRDefault="001F0E62" w:rsidP="007D135B">
      <w:pPr>
        <w:jc w:val="both"/>
        <w:rPr>
          <w:rFonts w:cstheme="minorHAnsi"/>
          <w:sz w:val="20"/>
          <w:lang w:val="es-ES"/>
        </w:rPr>
      </w:pPr>
      <w:r w:rsidRPr="001F0E62">
        <w:rPr>
          <w:rFonts w:cstheme="minorHAnsi"/>
          <w:sz w:val="20"/>
          <w:lang w:val="es-ES"/>
        </w:rPr>
        <w:t xml:space="preserve">La </w:t>
      </w:r>
      <w:r w:rsidR="00EE0C44">
        <w:rPr>
          <w:rFonts w:cstheme="minorHAnsi"/>
          <w:sz w:val="20"/>
          <w:lang w:val="es-ES"/>
        </w:rPr>
        <w:t xml:space="preserve">Evaluación </w:t>
      </w:r>
      <w:r w:rsidR="00536875">
        <w:rPr>
          <w:rFonts w:cstheme="minorHAnsi"/>
          <w:sz w:val="20"/>
          <w:lang w:val="es-ES"/>
        </w:rPr>
        <w:t xml:space="preserve">Estratégica </w:t>
      </w:r>
      <w:r w:rsidR="00EE0C44">
        <w:rPr>
          <w:rFonts w:cstheme="minorHAnsi"/>
          <w:sz w:val="20"/>
          <w:lang w:val="es-ES"/>
        </w:rPr>
        <w:t xml:space="preserve">de Consistencia y Resultados </w:t>
      </w:r>
      <w:r w:rsidRPr="001F0E62">
        <w:rPr>
          <w:rFonts w:cstheme="minorHAnsi"/>
          <w:sz w:val="20"/>
          <w:lang w:val="es-ES"/>
        </w:rPr>
        <w:t xml:space="preserve">se estructura a partir de </w:t>
      </w:r>
      <w:r w:rsidR="00FF2B1C" w:rsidRPr="00FF2B1C">
        <w:rPr>
          <w:rFonts w:cstheme="minorHAnsi"/>
          <w:b/>
          <w:sz w:val="20"/>
          <w:lang w:val="es-ES"/>
        </w:rPr>
        <w:t>cinco</w:t>
      </w:r>
      <w:r>
        <w:rPr>
          <w:rFonts w:cstheme="minorHAnsi"/>
          <w:b/>
          <w:sz w:val="20"/>
          <w:lang w:val="es-ES"/>
        </w:rPr>
        <w:t xml:space="preserve"> módulos</w:t>
      </w:r>
      <w:r w:rsidRPr="001F0E62">
        <w:rPr>
          <w:rFonts w:cstheme="minorHAnsi"/>
          <w:b/>
          <w:sz w:val="20"/>
          <w:lang w:val="es-ES"/>
        </w:rPr>
        <w:t xml:space="preserve"> y </w:t>
      </w:r>
      <w:r w:rsidR="00B52B05">
        <w:rPr>
          <w:rFonts w:cstheme="minorHAnsi"/>
          <w:b/>
          <w:sz w:val="20"/>
          <w:lang w:val="es-ES"/>
        </w:rPr>
        <w:t>42</w:t>
      </w:r>
      <w:r w:rsidR="00B52B05" w:rsidRPr="001F0E62">
        <w:rPr>
          <w:rFonts w:cstheme="minorHAnsi"/>
          <w:b/>
          <w:sz w:val="20"/>
          <w:lang w:val="es-ES"/>
        </w:rPr>
        <w:t xml:space="preserve"> </w:t>
      </w:r>
      <w:r w:rsidRPr="001F0E62">
        <w:rPr>
          <w:rFonts w:cstheme="minorHAnsi"/>
          <w:b/>
          <w:sz w:val="20"/>
          <w:lang w:val="es-ES"/>
        </w:rPr>
        <w:t>preguntas</w:t>
      </w:r>
      <w:r w:rsidRPr="001F0E62">
        <w:rPr>
          <w:rFonts w:cstheme="minorHAnsi"/>
          <w:sz w:val="20"/>
          <w:lang w:val="es-ES"/>
        </w:rPr>
        <w:t xml:space="preserve"> para el logro de sus objetivos general y específicos. La </w:t>
      </w:r>
      <w:r>
        <w:rPr>
          <w:rFonts w:cstheme="minorHAnsi"/>
          <w:sz w:val="20"/>
          <w:lang w:val="es-ES"/>
        </w:rPr>
        <w:t xml:space="preserve">relación de cada uno </w:t>
      </w:r>
      <w:r w:rsidRPr="001F0E62">
        <w:rPr>
          <w:rFonts w:cstheme="minorHAnsi"/>
          <w:sz w:val="20"/>
          <w:lang w:val="es-ES"/>
        </w:rPr>
        <w:t xml:space="preserve">de </w:t>
      </w:r>
      <w:r>
        <w:rPr>
          <w:rFonts w:cstheme="minorHAnsi"/>
          <w:sz w:val="20"/>
          <w:lang w:val="es-ES"/>
        </w:rPr>
        <w:t>los módulos</w:t>
      </w:r>
      <w:r w:rsidRPr="001F0E62">
        <w:rPr>
          <w:rFonts w:cstheme="minorHAnsi"/>
          <w:sz w:val="20"/>
          <w:lang w:val="es-ES"/>
        </w:rPr>
        <w:t xml:space="preserve"> y las preguntas que </w:t>
      </w:r>
      <w:r>
        <w:rPr>
          <w:rFonts w:cstheme="minorHAnsi"/>
          <w:sz w:val="20"/>
          <w:lang w:val="es-ES"/>
        </w:rPr>
        <w:t>lo</w:t>
      </w:r>
      <w:r w:rsidRPr="001F0E62">
        <w:rPr>
          <w:rFonts w:cstheme="minorHAnsi"/>
          <w:sz w:val="20"/>
          <w:lang w:val="es-ES"/>
        </w:rPr>
        <w:t xml:space="preserve">s integran se presenta en el siguiente cuadro: </w:t>
      </w:r>
    </w:p>
    <w:p w:rsidR="001F0E62" w:rsidRPr="001F0E62" w:rsidRDefault="001F0E62" w:rsidP="00057FA9">
      <w:pPr>
        <w:rPr>
          <w:rFonts w:cstheme="minorHAnsi"/>
          <w:sz w:val="20"/>
          <w:lang w:val="es-ES"/>
        </w:rPr>
      </w:pPr>
    </w:p>
    <w:p w:rsidR="001F0E62" w:rsidRPr="001F0E62" w:rsidRDefault="004C1BE7" w:rsidP="001F0E62">
      <w:pPr>
        <w:jc w:val="center"/>
        <w:rPr>
          <w:rFonts w:cstheme="minorHAnsi"/>
          <w:b/>
          <w:sz w:val="20"/>
          <w:lang w:val="es-ES"/>
        </w:rPr>
      </w:pPr>
      <w:r>
        <w:rPr>
          <w:rFonts w:cstheme="minorHAnsi"/>
          <w:b/>
          <w:sz w:val="20"/>
          <w:lang w:val="es-ES"/>
        </w:rPr>
        <w:t>Tabla</w:t>
      </w:r>
      <w:r w:rsidR="001F0E62" w:rsidRPr="001F0E62">
        <w:rPr>
          <w:rFonts w:cstheme="minorHAnsi"/>
          <w:b/>
          <w:sz w:val="20"/>
          <w:lang w:val="es-ES"/>
        </w:rPr>
        <w:t xml:space="preserve"> 1. </w:t>
      </w:r>
      <w:r w:rsidR="001F0E62">
        <w:rPr>
          <w:rFonts w:cstheme="minorHAnsi"/>
          <w:b/>
          <w:sz w:val="20"/>
          <w:lang w:val="es-ES"/>
        </w:rPr>
        <w:t>Módulos</w:t>
      </w:r>
      <w:r w:rsidR="001F0E62" w:rsidRPr="001F0E62">
        <w:rPr>
          <w:rFonts w:cstheme="minorHAnsi"/>
          <w:b/>
          <w:sz w:val="20"/>
          <w:lang w:val="es-ES"/>
        </w:rPr>
        <w:t xml:space="preserve"> de la evaluación</w:t>
      </w:r>
    </w:p>
    <w:tbl>
      <w:tblPr>
        <w:tblW w:w="0" w:type="auto"/>
        <w:jc w:val="center"/>
        <w:tblCellMar>
          <w:left w:w="0" w:type="dxa"/>
          <w:right w:w="0" w:type="dxa"/>
        </w:tblCellMar>
        <w:tblLook w:val="04A0" w:firstRow="1" w:lastRow="0" w:firstColumn="1" w:lastColumn="0" w:noHBand="0" w:noVBand="1"/>
      </w:tblPr>
      <w:tblGrid>
        <w:gridCol w:w="416"/>
        <w:gridCol w:w="5385"/>
        <w:gridCol w:w="1707"/>
        <w:gridCol w:w="1310"/>
      </w:tblGrid>
      <w:tr w:rsidR="001F0E62" w:rsidRPr="004C6B87" w:rsidTr="001F0E62">
        <w:trPr>
          <w:trHeight w:val="355"/>
          <w:tblHeader/>
          <w:jc w:val="center"/>
        </w:trPr>
        <w:tc>
          <w:tcPr>
            <w:tcW w:w="416" w:type="dxa"/>
            <w:tcBorders>
              <w:top w:val="single" w:sz="8" w:space="0" w:color="auto"/>
              <w:left w:val="single" w:sz="8" w:space="0" w:color="auto"/>
              <w:bottom w:val="single" w:sz="8" w:space="0" w:color="auto"/>
              <w:right w:val="single" w:sz="8" w:space="0" w:color="auto"/>
            </w:tcBorders>
            <w:shd w:val="clear" w:color="auto" w:fill="62111E"/>
            <w:vAlign w:val="center"/>
          </w:tcPr>
          <w:p w:rsidR="001F0E62" w:rsidRPr="004C6B87" w:rsidRDefault="001F0E62" w:rsidP="001F0E62">
            <w:pPr>
              <w:jc w:val="center"/>
              <w:rPr>
                <w:rFonts w:eastAsia="Times" w:cstheme="minorHAnsi"/>
                <w:b/>
                <w:sz w:val="18"/>
                <w:szCs w:val="20"/>
              </w:rPr>
            </w:pPr>
            <w:r>
              <w:rPr>
                <w:rFonts w:eastAsia="Times" w:cstheme="minorHAnsi"/>
                <w:b/>
                <w:sz w:val="18"/>
                <w:szCs w:val="20"/>
              </w:rPr>
              <w:t>No.</w:t>
            </w:r>
          </w:p>
        </w:tc>
        <w:tc>
          <w:tcPr>
            <w:tcW w:w="5385" w:type="dxa"/>
            <w:tcBorders>
              <w:top w:val="single" w:sz="8" w:space="0" w:color="auto"/>
              <w:left w:val="single" w:sz="8" w:space="0" w:color="auto"/>
              <w:bottom w:val="single" w:sz="8" w:space="0" w:color="auto"/>
              <w:right w:val="single" w:sz="8" w:space="0" w:color="auto"/>
            </w:tcBorders>
            <w:shd w:val="clear" w:color="auto" w:fill="62111E"/>
            <w:tcMar>
              <w:top w:w="0" w:type="dxa"/>
              <w:left w:w="108" w:type="dxa"/>
              <w:bottom w:w="0" w:type="dxa"/>
              <w:right w:w="108" w:type="dxa"/>
            </w:tcMar>
            <w:vAlign w:val="center"/>
            <w:hideMark/>
          </w:tcPr>
          <w:p w:rsidR="001F0E62" w:rsidRPr="004C6B87" w:rsidRDefault="001F0E62" w:rsidP="001F0E62">
            <w:pPr>
              <w:jc w:val="center"/>
              <w:rPr>
                <w:rFonts w:eastAsia="Times" w:cstheme="minorHAnsi"/>
                <w:b/>
                <w:sz w:val="18"/>
                <w:szCs w:val="20"/>
              </w:rPr>
            </w:pPr>
            <w:r w:rsidRPr="004C6B87">
              <w:rPr>
                <w:rFonts w:eastAsia="Times" w:cstheme="minorHAnsi"/>
                <w:b/>
                <w:sz w:val="18"/>
                <w:szCs w:val="20"/>
              </w:rPr>
              <w:t>Módulo</w:t>
            </w:r>
          </w:p>
        </w:tc>
        <w:tc>
          <w:tcPr>
            <w:tcW w:w="1707" w:type="dxa"/>
            <w:tcBorders>
              <w:top w:val="single" w:sz="8" w:space="0" w:color="auto"/>
              <w:left w:val="nil"/>
              <w:bottom w:val="single" w:sz="8" w:space="0" w:color="auto"/>
              <w:right w:val="single" w:sz="8" w:space="0" w:color="auto"/>
            </w:tcBorders>
            <w:shd w:val="clear" w:color="auto" w:fill="62111E"/>
            <w:tcMar>
              <w:top w:w="0" w:type="dxa"/>
              <w:left w:w="108" w:type="dxa"/>
              <w:bottom w:w="0" w:type="dxa"/>
              <w:right w:w="108" w:type="dxa"/>
            </w:tcMar>
            <w:vAlign w:val="center"/>
            <w:hideMark/>
          </w:tcPr>
          <w:p w:rsidR="001F0E62" w:rsidRPr="004C6B87" w:rsidRDefault="001F0E62" w:rsidP="001F0E62">
            <w:pPr>
              <w:jc w:val="center"/>
              <w:rPr>
                <w:rFonts w:eastAsia="Times" w:cstheme="minorHAnsi"/>
                <w:b/>
                <w:sz w:val="18"/>
                <w:szCs w:val="20"/>
              </w:rPr>
            </w:pPr>
            <w:r w:rsidRPr="004C6B87">
              <w:rPr>
                <w:rFonts w:eastAsia="Times" w:cstheme="minorHAnsi"/>
                <w:b/>
                <w:sz w:val="18"/>
                <w:szCs w:val="20"/>
              </w:rPr>
              <w:t>Preguntas</w:t>
            </w:r>
          </w:p>
        </w:tc>
        <w:tc>
          <w:tcPr>
            <w:tcW w:w="1310" w:type="dxa"/>
            <w:tcBorders>
              <w:top w:val="single" w:sz="8" w:space="0" w:color="auto"/>
              <w:left w:val="nil"/>
              <w:bottom w:val="single" w:sz="8" w:space="0" w:color="auto"/>
              <w:right w:val="single" w:sz="8" w:space="0" w:color="auto"/>
            </w:tcBorders>
            <w:shd w:val="clear" w:color="auto" w:fill="62111E"/>
            <w:tcMar>
              <w:top w:w="0" w:type="dxa"/>
              <w:left w:w="108" w:type="dxa"/>
              <w:bottom w:w="0" w:type="dxa"/>
              <w:right w:w="108" w:type="dxa"/>
            </w:tcMar>
            <w:vAlign w:val="center"/>
            <w:hideMark/>
          </w:tcPr>
          <w:p w:rsidR="001F0E62" w:rsidRPr="004C6B87" w:rsidRDefault="001F0E62" w:rsidP="001F0E62">
            <w:pPr>
              <w:jc w:val="center"/>
              <w:rPr>
                <w:rFonts w:eastAsia="Times" w:cstheme="minorHAnsi"/>
                <w:b/>
                <w:sz w:val="18"/>
                <w:szCs w:val="20"/>
              </w:rPr>
            </w:pPr>
            <w:r w:rsidRPr="004C6B87">
              <w:rPr>
                <w:rFonts w:eastAsia="Times" w:cstheme="minorHAnsi"/>
                <w:b/>
                <w:sz w:val="18"/>
                <w:szCs w:val="20"/>
              </w:rPr>
              <w:t>Total</w:t>
            </w:r>
          </w:p>
        </w:tc>
      </w:tr>
      <w:tr w:rsidR="001F0E62" w:rsidRPr="004C6B87" w:rsidTr="007C5DE7">
        <w:trPr>
          <w:trHeight w:val="355"/>
          <w:jc w:val="center"/>
        </w:trPr>
        <w:tc>
          <w:tcPr>
            <w:tcW w:w="416" w:type="dxa"/>
            <w:tcBorders>
              <w:top w:val="nil"/>
              <w:left w:val="single" w:sz="8" w:space="0" w:color="auto"/>
              <w:bottom w:val="single" w:sz="8" w:space="0" w:color="auto"/>
              <w:right w:val="single" w:sz="8" w:space="0" w:color="auto"/>
            </w:tcBorders>
            <w:vAlign w:val="center"/>
          </w:tcPr>
          <w:p w:rsidR="001F0E62" w:rsidRPr="004C6B87" w:rsidRDefault="004E30BE" w:rsidP="007C5DE7">
            <w:pPr>
              <w:jc w:val="center"/>
              <w:rPr>
                <w:rFonts w:eastAsia="Times" w:cstheme="minorHAnsi"/>
                <w:sz w:val="18"/>
                <w:szCs w:val="20"/>
              </w:rPr>
            </w:pPr>
            <w:r>
              <w:rPr>
                <w:rFonts w:eastAsia="Times" w:cstheme="minorHAnsi"/>
                <w:sz w:val="18"/>
                <w:szCs w:val="20"/>
              </w:rPr>
              <w:t>1</w:t>
            </w:r>
          </w:p>
        </w:tc>
        <w:tc>
          <w:tcPr>
            <w:tcW w:w="5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0E62" w:rsidRPr="004C6B87" w:rsidRDefault="001F0E62" w:rsidP="007C5DE7">
            <w:pPr>
              <w:rPr>
                <w:rFonts w:eastAsia="Times" w:cstheme="minorHAnsi"/>
                <w:sz w:val="18"/>
                <w:szCs w:val="20"/>
              </w:rPr>
            </w:pPr>
            <w:r w:rsidRPr="004C6B87">
              <w:rPr>
                <w:rFonts w:eastAsia="Times" w:cstheme="minorHAnsi"/>
                <w:sz w:val="18"/>
                <w:szCs w:val="20"/>
              </w:rPr>
              <w:t>Diseño</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0E62" w:rsidRPr="004C6B87" w:rsidRDefault="001F0E62" w:rsidP="00B52B05">
            <w:pPr>
              <w:shd w:val="clear" w:color="000000" w:fill="FFFFFF"/>
              <w:spacing w:before="100" w:beforeAutospacing="1" w:after="100" w:afterAutospacing="1"/>
              <w:jc w:val="center"/>
              <w:textAlignment w:val="center"/>
              <w:rPr>
                <w:rFonts w:eastAsia="Times" w:cstheme="minorHAnsi"/>
                <w:sz w:val="18"/>
                <w:szCs w:val="20"/>
              </w:rPr>
            </w:pPr>
            <w:r w:rsidRPr="004C6B87">
              <w:rPr>
                <w:rFonts w:eastAsia="Times" w:cstheme="minorHAnsi"/>
                <w:sz w:val="18"/>
                <w:szCs w:val="20"/>
              </w:rPr>
              <w:t>1-1</w:t>
            </w:r>
            <w:r w:rsidR="00B52B05">
              <w:rPr>
                <w:rFonts w:eastAsia="Times" w:cstheme="minorHAnsi"/>
                <w:sz w:val="18"/>
                <w:szCs w:val="20"/>
              </w:rPr>
              <w:t>3</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0E62" w:rsidRPr="004C6B87" w:rsidRDefault="00B16C94" w:rsidP="00B52B05">
            <w:pPr>
              <w:shd w:val="clear" w:color="000000" w:fill="FFFFFF"/>
              <w:spacing w:before="100" w:beforeAutospacing="1" w:after="100" w:afterAutospacing="1"/>
              <w:jc w:val="center"/>
              <w:textAlignment w:val="center"/>
              <w:rPr>
                <w:rFonts w:eastAsia="Times" w:cstheme="minorHAnsi"/>
                <w:sz w:val="18"/>
                <w:szCs w:val="20"/>
              </w:rPr>
            </w:pPr>
            <w:r>
              <w:rPr>
                <w:rFonts w:eastAsia="Times" w:cstheme="minorHAnsi"/>
                <w:sz w:val="18"/>
                <w:szCs w:val="20"/>
              </w:rPr>
              <w:t>1</w:t>
            </w:r>
            <w:r w:rsidR="00B52B05">
              <w:rPr>
                <w:rFonts w:eastAsia="Times" w:cstheme="minorHAnsi"/>
                <w:sz w:val="18"/>
                <w:szCs w:val="20"/>
              </w:rPr>
              <w:t>3</w:t>
            </w:r>
          </w:p>
        </w:tc>
      </w:tr>
      <w:tr w:rsidR="001F0E62" w:rsidRPr="004C6B87" w:rsidTr="007C5DE7">
        <w:trPr>
          <w:trHeight w:val="355"/>
          <w:jc w:val="center"/>
        </w:trPr>
        <w:tc>
          <w:tcPr>
            <w:tcW w:w="416" w:type="dxa"/>
            <w:tcBorders>
              <w:top w:val="nil"/>
              <w:left w:val="single" w:sz="8" w:space="0" w:color="auto"/>
              <w:bottom w:val="single" w:sz="8" w:space="0" w:color="auto"/>
              <w:right w:val="single" w:sz="8" w:space="0" w:color="auto"/>
            </w:tcBorders>
            <w:vAlign w:val="center"/>
          </w:tcPr>
          <w:p w:rsidR="001F0E62" w:rsidRPr="004C6B87" w:rsidRDefault="004E30BE" w:rsidP="007C5DE7">
            <w:pPr>
              <w:jc w:val="center"/>
              <w:rPr>
                <w:rFonts w:eastAsia="Times" w:cstheme="minorHAnsi"/>
                <w:sz w:val="18"/>
                <w:szCs w:val="20"/>
              </w:rPr>
            </w:pPr>
            <w:r>
              <w:rPr>
                <w:rFonts w:eastAsia="Times" w:cstheme="minorHAnsi"/>
                <w:sz w:val="18"/>
                <w:szCs w:val="20"/>
              </w:rPr>
              <w:t>2</w:t>
            </w:r>
          </w:p>
        </w:tc>
        <w:tc>
          <w:tcPr>
            <w:tcW w:w="5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0E62" w:rsidRPr="004C6B87" w:rsidRDefault="001F0E62" w:rsidP="007C5DE7">
            <w:pPr>
              <w:rPr>
                <w:rFonts w:eastAsia="Times" w:cstheme="minorHAnsi"/>
                <w:sz w:val="18"/>
                <w:szCs w:val="20"/>
              </w:rPr>
            </w:pPr>
            <w:r w:rsidRPr="004C6B87">
              <w:rPr>
                <w:rFonts w:eastAsia="Times" w:cstheme="minorHAnsi"/>
                <w:sz w:val="18"/>
                <w:szCs w:val="20"/>
              </w:rPr>
              <w:t>Planeaci</w:t>
            </w:r>
            <w:r>
              <w:rPr>
                <w:rFonts w:eastAsia="Times" w:cstheme="minorHAnsi"/>
                <w:sz w:val="18"/>
                <w:szCs w:val="20"/>
              </w:rPr>
              <w:t>ón estratégica y orientación a r</w:t>
            </w:r>
            <w:r w:rsidRPr="004C6B87">
              <w:rPr>
                <w:rFonts w:eastAsia="Times" w:cstheme="minorHAnsi"/>
                <w:sz w:val="18"/>
                <w:szCs w:val="20"/>
              </w:rPr>
              <w:t>esultados</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0E62" w:rsidRPr="004C6B87" w:rsidRDefault="001F0E62" w:rsidP="00B52B05">
            <w:pPr>
              <w:shd w:val="clear" w:color="000000" w:fill="FFFFFF"/>
              <w:spacing w:before="100" w:beforeAutospacing="1" w:after="100" w:afterAutospacing="1"/>
              <w:jc w:val="center"/>
              <w:textAlignment w:val="center"/>
              <w:rPr>
                <w:rFonts w:eastAsia="Times" w:cstheme="minorHAnsi"/>
                <w:sz w:val="18"/>
                <w:szCs w:val="20"/>
              </w:rPr>
            </w:pPr>
            <w:r w:rsidRPr="004C6B87">
              <w:rPr>
                <w:rFonts w:eastAsia="Times" w:cstheme="minorHAnsi"/>
                <w:sz w:val="18"/>
                <w:szCs w:val="20"/>
              </w:rPr>
              <w:t>1</w:t>
            </w:r>
            <w:r w:rsidR="00B52B05">
              <w:rPr>
                <w:rFonts w:eastAsia="Times" w:cstheme="minorHAnsi"/>
                <w:sz w:val="18"/>
                <w:szCs w:val="20"/>
              </w:rPr>
              <w:t>4</w:t>
            </w:r>
            <w:r w:rsidRPr="004C6B87">
              <w:rPr>
                <w:rFonts w:eastAsia="Times" w:cstheme="minorHAnsi"/>
                <w:sz w:val="18"/>
                <w:szCs w:val="20"/>
              </w:rPr>
              <w:t>-2</w:t>
            </w:r>
            <w:r w:rsidR="00B52B05">
              <w:rPr>
                <w:rFonts w:eastAsia="Times" w:cstheme="minorHAnsi"/>
                <w:sz w:val="18"/>
                <w:szCs w:val="20"/>
              </w:rPr>
              <w:t>2</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0E62" w:rsidRPr="004C6B87" w:rsidRDefault="001F0E62" w:rsidP="007C5DE7">
            <w:pPr>
              <w:shd w:val="clear" w:color="000000" w:fill="FFFFFF"/>
              <w:spacing w:before="100" w:beforeAutospacing="1" w:after="100" w:afterAutospacing="1"/>
              <w:jc w:val="center"/>
              <w:textAlignment w:val="center"/>
              <w:rPr>
                <w:rFonts w:eastAsia="Times" w:cstheme="minorHAnsi"/>
                <w:sz w:val="18"/>
                <w:szCs w:val="20"/>
              </w:rPr>
            </w:pPr>
            <w:r w:rsidRPr="004C6B87">
              <w:rPr>
                <w:rFonts w:eastAsia="Times" w:cstheme="minorHAnsi"/>
                <w:sz w:val="18"/>
                <w:szCs w:val="20"/>
              </w:rPr>
              <w:t>9</w:t>
            </w:r>
          </w:p>
        </w:tc>
      </w:tr>
      <w:tr w:rsidR="001F0E62" w:rsidRPr="004C6B87" w:rsidTr="007C5DE7">
        <w:trPr>
          <w:trHeight w:val="355"/>
          <w:jc w:val="center"/>
        </w:trPr>
        <w:tc>
          <w:tcPr>
            <w:tcW w:w="416" w:type="dxa"/>
            <w:tcBorders>
              <w:top w:val="nil"/>
              <w:left w:val="single" w:sz="8" w:space="0" w:color="auto"/>
              <w:bottom w:val="single" w:sz="8" w:space="0" w:color="auto"/>
              <w:right w:val="single" w:sz="8" w:space="0" w:color="auto"/>
            </w:tcBorders>
            <w:vAlign w:val="center"/>
          </w:tcPr>
          <w:p w:rsidR="001F0E62" w:rsidRPr="004C6B87" w:rsidRDefault="00FF2B1C" w:rsidP="007C5DE7">
            <w:pPr>
              <w:jc w:val="center"/>
              <w:rPr>
                <w:rFonts w:eastAsia="Times" w:cstheme="minorHAnsi"/>
                <w:sz w:val="18"/>
                <w:szCs w:val="20"/>
              </w:rPr>
            </w:pPr>
            <w:r>
              <w:rPr>
                <w:rFonts w:eastAsia="Times" w:cstheme="minorHAnsi"/>
                <w:sz w:val="18"/>
                <w:szCs w:val="20"/>
              </w:rPr>
              <w:t>3</w:t>
            </w:r>
          </w:p>
        </w:tc>
        <w:tc>
          <w:tcPr>
            <w:tcW w:w="5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0E62" w:rsidRPr="004C6B87" w:rsidRDefault="001F0E62" w:rsidP="007C5DE7">
            <w:pPr>
              <w:rPr>
                <w:rFonts w:eastAsia="Times" w:cstheme="minorHAnsi"/>
                <w:sz w:val="18"/>
                <w:szCs w:val="20"/>
              </w:rPr>
            </w:pPr>
            <w:r w:rsidRPr="004C6B87">
              <w:rPr>
                <w:rFonts w:eastAsia="Times" w:cstheme="minorHAnsi"/>
                <w:sz w:val="18"/>
                <w:szCs w:val="20"/>
              </w:rPr>
              <w:t>Operación</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0E62" w:rsidRPr="004C6B87" w:rsidRDefault="0017223D" w:rsidP="00B52B05">
            <w:pPr>
              <w:shd w:val="clear" w:color="000000" w:fill="FFFFFF"/>
              <w:spacing w:before="100" w:beforeAutospacing="1" w:after="100" w:afterAutospacing="1"/>
              <w:jc w:val="center"/>
              <w:textAlignment w:val="center"/>
              <w:rPr>
                <w:rFonts w:eastAsia="Times" w:cstheme="minorHAnsi"/>
                <w:sz w:val="18"/>
                <w:szCs w:val="20"/>
              </w:rPr>
            </w:pPr>
            <w:r>
              <w:rPr>
                <w:rFonts w:eastAsia="Times" w:cstheme="minorHAnsi"/>
                <w:sz w:val="18"/>
                <w:szCs w:val="20"/>
              </w:rPr>
              <w:t>2</w:t>
            </w:r>
            <w:r w:rsidR="00B52B05">
              <w:rPr>
                <w:rFonts w:eastAsia="Times" w:cstheme="minorHAnsi"/>
                <w:sz w:val="18"/>
                <w:szCs w:val="20"/>
              </w:rPr>
              <w:t>3</w:t>
            </w:r>
            <w:r w:rsidR="001F0E62" w:rsidRPr="004C6B87">
              <w:rPr>
                <w:rFonts w:eastAsia="Times" w:cstheme="minorHAnsi"/>
                <w:sz w:val="18"/>
                <w:szCs w:val="20"/>
              </w:rPr>
              <w:t>-</w:t>
            </w:r>
            <w:r w:rsidR="00D947D3">
              <w:rPr>
                <w:rFonts w:eastAsia="Times" w:cstheme="minorHAnsi"/>
                <w:sz w:val="18"/>
                <w:szCs w:val="20"/>
              </w:rPr>
              <w:t xml:space="preserve"> </w:t>
            </w:r>
            <w:r w:rsidR="00B52B05">
              <w:rPr>
                <w:rFonts w:eastAsia="Times" w:cstheme="minorHAnsi"/>
                <w:sz w:val="18"/>
                <w:szCs w:val="20"/>
              </w:rPr>
              <w:t>34</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0E62" w:rsidRPr="004C6B87" w:rsidRDefault="0017223D" w:rsidP="007C5DE7">
            <w:pPr>
              <w:shd w:val="clear" w:color="000000" w:fill="FFFFFF"/>
              <w:spacing w:before="100" w:beforeAutospacing="1" w:after="100" w:afterAutospacing="1"/>
              <w:jc w:val="center"/>
              <w:textAlignment w:val="center"/>
              <w:rPr>
                <w:rFonts w:eastAsia="Times" w:cstheme="minorHAnsi"/>
                <w:sz w:val="18"/>
                <w:szCs w:val="20"/>
              </w:rPr>
            </w:pPr>
            <w:r>
              <w:rPr>
                <w:rFonts w:eastAsia="Times" w:cstheme="minorHAnsi"/>
                <w:sz w:val="18"/>
                <w:szCs w:val="20"/>
              </w:rPr>
              <w:t>1</w:t>
            </w:r>
            <w:r w:rsidR="00B52B05">
              <w:rPr>
                <w:rFonts w:eastAsia="Times" w:cstheme="minorHAnsi"/>
                <w:sz w:val="18"/>
                <w:szCs w:val="20"/>
              </w:rPr>
              <w:t>2</w:t>
            </w:r>
          </w:p>
        </w:tc>
      </w:tr>
      <w:tr w:rsidR="001F0E62" w:rsidRPr="004C6B87" w:rsidTr="007C5DE7">
        <w:trPr>
          <w:trHeight w:val="355"/>
          <w:jc w:val="center"/>
        </w:trPr>
        <w:tc>
          <w:tcPr>
            <w:tcW w:w="416" w:type="dxa"/>
            <w:tcBorders>
              <w:top w:val="nil"/>
              <w:left w:val="single" w:sz="8" w:space="0" w:color="auto"/>
              <w:bottom w:val="single" w:sz="8" w:space="0" w:color="auto"/>
              <w:right w:val="single" w:sz="8" w:space="0" w:color="auto"/>
            </w:tcBorders>
            <w:vAlign w:val="center"/>
          </w:tcPr>
          <w:p w:rsidR="001F0E62" w:rsidRPr="004C6B87" w:rsidRDefault="00FF2B1C" w:rsidP="007C5DE7">
            <w:pPr>
              <w:jc w:val="center"/>
              <w:rPr>
                <w:rFonts w:eastAsia="Times" w:cstheme="minorHAnsi"/>
                <w:sz w:val="18"/>
                <w:szCs w:val="20"/>
              </w:rPr>
            </w:pPr>
            <w:r>
              <w:rPr>
                <w:rFonts w:eastAsia="Times" w:cstheme="minorHAnsi"/>
                <w:sz w:val="18"/>
                <w:szCs w:val="20"/>
              </w:rPr>
              <w:t>4</w:t>
            </w:r>
          </w:p>
        </w:tc>
        <w:tc>
          <w:tcPr>
            <w:tcW w:w="5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0E62" w:rsidRPr="004C6B87" w:rsidRDefault="001F0E62" w:rsidP="005617DE">
            <w:pPr>
              <w:rPr>
                <w:rFonts w:eastAsia="Times" w:cstheme="minorHAnsi"/>
                <w:sz w:val="18"/>
                <w:szCs w:val="20"/>
              </w:rPr>
            </w:pPr>
            <w:r w:rsidRPr="004C6B87">
              <w:rPr>
                <w:rFonts w:eastAsia="Times" w:cstheme="minorHAnsi"/>
                <w:sz w:val="18"/>
                <w:szCs w:val="20"/>
              </w:rPr>
              <w:t>Percepción de la población atendida</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0E62" w:rsidRPr="004C6B87" w:rsidRDefault="00B52B05" w:rsidP="00B52B05">
            <w:pPr>
              <w:shd w:val="clear" w:color="000000" w:fill="FFFFFF"/>
              <w:spacing w:before="100" w:beforeAutospacing="1" w:after="100" w:afterAutospacing="1"/>
              <w:jc w:val="center"/>
              <w:textAlignment w:val="center"/>
              <w:rPr>
                <w:rFonts w:eastAsia="Times" w:cstheme="minorHAnsi"/>
                <w:sz w:val="18"/>
                <w:szCs w:val="20"/>
              </w:rPr>
            </w:pPr>
            <w:r>
              <w:rPr>
                <w:rFonts w:eastAsia="Times" w:cstheme="minorHAnsi"/>
                <w:sz w:val="18"/>
                <w:szCs w:val="20"/>
              </w:rPr>
              <w:t>35</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0E62" w:rsidRPr="004C6B87" w:rsidRDefault="001F0E62" w:rsidP="007C5DE7">
            <w:pPr>
              <w:shd w:val="clear" w:color="000000" w:fill="FFFFFF"/>
              <w:spacing w:before="100" w:beforeAutospacing="1" w:after="100" w:afterAutospacing="1"/>
              <w:jc w:val="center"/>
              <w:textAlignment w:val="center"/>
              <w:rPr>
                <w:rFonts w:eastAsia="Times" w:cstheme="minorHAnsi"/>
                <w:sz w:val="18"/>
                <w:szCs w:val="20"/>
              </w:rPr>
            </w:pPr>
            <w:r w:rsidRPr="004C6B87">
              <w:rPr>
                <w:rFonts w:eastAsia="Times" w:cstheme="minorHAnsi"/>
                <w:sz w:val="18"/>
                <w:szCs w:val="20"/>
              </w:rPr>
              <w:t>1</w:t>
            </w:r>
          </w:p>
        </w:tc>
      </w:tr>
      <w:tr w:rsidR="001F0E62" w:rsidRPr="004C6B87" w:rsidTr="007C5DE7">
        <w:trPr>
          <w:trHeight w:val="355"/>
          <w:jc w:val="center"/>
        </w:trPr>
        <w:tc>
          <w:tcPr>
            <w:tcW w:w="416" w:type="dxa"/>
            <w:tcBorders>
              <w:top w:val="nil"/>
              <w:left w:val="single" w:sz="8" w:space="0" w:color="auto"/>
              <w:bottom w:val="single" w:sz="8" w:space="0" w:color="auto"/>
              <w:right w:val="single" w:sz="8" w:space="0" w:color="auto"/>
            </w:tcBorders>
            <w:vAlign w:val="center"/>
          </w:tcPr>
          <w:p w:rsidR="001F0E62" w:rsidRPr="004C6B87" w:rsidRDefault="00FF2B1C" w:rsidP="007C5DE7">
            <w:pPr>
              <w:jc w:val="center"/>
              <w:rPr>
                <w:rFonts w:eastAsia="Times" w:cstheme="minorHAnsi"/>
                <w:sz w:val="18"/>
                <w:szCs w:val="20"/>
              </w:rPr>
            </w:pPr>
            <w:r>
              <w:rPr>
                <w:rFonts w:eastAsia="Times" w:cstheme="minorHAnsi"/>
                <w:sz w:val="18"/>
                <w:szCs w:val="20"/>
              </w:rPr>
              <w:t>5</w:t>
            </w:r>
          </w:p>
        </w:tc>
        <w:tc>
          <w:tcPr>
            <w:tcW w:w="5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0E62" w:rsidRPr="004C6B87" w:rsidRDefault="001F0E62" w:rsidP="007C5DE7">
            <w:pPr>
              <w:rPr>
                <w:rFonts w:eastAsia="Times" w:cstheme="minorHAnsi"/>
                <w:sz w:val="18"/>
                <w:szCs w:val="20"/>
              </w:rPr>
            </w:pPr>
            <w:r w:rsidRPr="004C6B87">
              <w:rPr>
                <w:rFonts w:eastAsia="Times" w:cstheme="minorHAnsi"/>
                <w:sz w:val="18"/>
                <w:szCs w:val="20"/>
              </w:rPr>
              <w:t>Medición de resultados</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0E62" w:rsidRPr="004C6B87" w:rsidRDefault="00B52B05" w:rsidP="00B52B05">
            <w:pPr>
              <w:shd w:val="clear" w:color="000000" w:fill="FFFFFF"/>
              <w:spacing w:before="100" w:beforeAutospacing="1" w:after="100" w:afterAutospacing="1"/>
              <w:jc w:val="center"/>
              <w:textAlignment w:val="center"/>
              <w:rPr>
                <w:rFonts w:eastAsia="Times" w:cstheme="minorHAnsi"/>
                <w:sz w:val="18"/>
                <w:szCs w:val="20"/>
              </w:rPr>
            </w:pPr>
            <w:r>
              <w:rPr>
                <w:rFonts w:eastAsia="Times" w:cstheme="minorHAnsi"/>
                <w:sz w:val="18"/>
                <w:szCs w:val="20"/>
              </w:rPr>
              <w:t>36</w:t>
            </w:r>
            <w:r w:rsidR="0017223D">
              <w:rPr>
                <w:rFonts w:eastAsia="Times" w:cstheme="minorHAnsi"/>
                <w:sz w:val="18"/>
                <w:szCs w:val="20"/>
              </w:rPr>
              <w:t>-</w:t>
            </w:r>
            <w:r>
              <w:rPr>
                <w:rFonts w:eastAsia="Times" w:cstheme="minorHAnsi"/>
                <w:sz w:val="18"/>
                <w:szCs w:val="20"/>
              </w:rPr>
              <w:t>42</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0E62" w:rsidRPr="004C6B87" w:rsidRDefault="0017223D" w:rsidP="007C5DE7">
            <w:pPr>
              <w:shd w:val="clear" w:color="000000" w:fill="FFFFFF"/>
              <w:spacing w:before="100" w:beforeAutospacing="1" w:after="100" w:afterAutospacing="1"/>
              <w:jc w:val="center"/>
              <w:textAlignment w:val="center"/>
              <w:rPr>
                <w:rFonts w:eastAsia="Times" w:cstheme="minorHAnsi"/>
                <w:sz w:val="18"/>
                <w:szCs w:val="20"/>
              </w:rPr>
            </w:pPr>
            <w:r>
              <w:rPr>
                <w:rFonts w:eastAsia="Times" w:cstheme="minorHAnsi"/>
                <w:sz w:val="18"/>
                <w:szCs w:val="20"/>
              </w:rPr>
              <w:t>7</w:t>
            </w:r>
          </w:p>
        </w:tc>
      </w:tr>
      <w:tr w:rsidR="001F0E62" w:rsidRPr="004C6B87" w:rsidTr="007C5DE7">
        <w:trPr>
          <w:trHeight w:val="355"/>
          <w:jc w:val="center"/>
        </w:trPr>
        <w:tc>
          <w:tcPr>
            <w:tcW w:w="416" w:type="dxa"/>
            <w:tcBorders>
              <w:top w:val="single" w:sz="8" w:space="0" w:color="auto"/>
              <w:left w:val="single" w:sz="8" w:space="0" w:color="auto"/>
              <w:bottom w:val="single" w:sz="8" w:space="0" w:color="auto"/>
              <w:right w:val="single" w:sz="8" w:space="0" w:color="auto"/>
            </w:tcBorders>
            <w:shd w:val="clear" w:color="auto" w:fill="D4C19C"/>
            <w:vAlign w:val="center"/>
          </w:tcPr>
          <w:p w:rsidR="001F0E62" w:rsidRPr="004C6B87" w:rsidRDefault="001F0E62" w:rsidP="007C5DE7">
            <w:pPr>
              <w:jc w:val="center"/>
              <w:rPr>
                <w:rFonts w:eastAsia="Times" w:cstheme="minorHAnsi"/>
                <w:b/>
                <w:sz w:val="18"/>
                <w:szCs w:val="20"/>
              </w:rPr>
            </w:pPr>
          </w:p>
        </w:tc>
        <w:tc>
          <w:tcPr>
            <w:tcW w:w="5385" w:type="dxa"/>
            <w:tcBorders>
              <w:top w:val="single" w:sz="8" w:space="0" w:color="auto"/>
              <w:left w:val="single" w:sz="8" w:space="0" w:color="auto"/>
              <w:bottom w:val="single" w:sz="8" w:space="0" w:color="auto"/>
              <w:right w:val="single" w:sz="8" w:space="0" w:color="auto"/>
            </w:tcBorders>
            <w:shd w:val="clear" w:color="auto" w:fill="D4C19C"/>
            <w:tcMar>
              <w:top w:w="0" w:type="dxa"/>
              <w:left w:w="108" w:type="dxa"/>
              <w:bottom w:w="0" w:type="dxa"/>
              <w:right w:w="108" w:type="dxa"/>
            </w:tcMar>
            <w:vAlign w:val="center"/>
          </w:tcPr>
          <w:p w:rsidR="001F0E62" w:rsidRPr="004C6B87" w:rsidRDefault="007C5DE7" w:rsidP="007C5DE7">
            <w:pPr>
              <w:jc w:val="center"/>
              <w:rPr>
                <w:rFonts w:eastAsia="Times" w:cstheme="minorHAnsi"/>
                <w:b/>
                <w:sz w:val="18"/>
                <w:szCs w:val="20"/>
              </w:rPr>
            </w:pPr>
            <w:r>
              <w:rPr>
                <w:rFonts w:eastAsia="Times" w:cstheme="minorHAnsi"/>
                <w:b/>
                <w:sz w:val="18"/>
                <w:szCs w:val="20"/>
              </w:rPr>
              <w:t>Total</w:t>
            </w:r>
          </w:p>
        </w:tc>
        <w:tc>
          <w:tcPr>
            <w:tcW w:w="3017" w:type="dxa"/>
            <w:gridSpan w:val="2"/>
            <w:tcBorders>
              <w:top w:val="single" w:sz="8" w:space="0" w:color="auto"/>
              <w:left w:val="nil"/>
              <w:bottom w:val="single" w:sz="8" w:space="0" w:color="auto"/>
              <w:right w:val="single" w:sz="8" w:space="0" w:color="auto"/>
            </w:tcBorders>
            <w:shd w:val="clear" w:color="auto" w:fill="D4C19C"/>
            <w:tcMar>
              <w:top w:w="0" w:type="dxa"/>
              <w:left w:w="108" w:type="dxa"/>
              <w:bottom w:w="0" w:type="dxa"/>
              <w:right w:w="108" w:type="dxa"/>
            </w:tcMar>
            <w:vAlign w:val="center"/>
          </w:tcPr>
          <w:p w:rsidR="001F0E62" w:rsidRPr="004C6B87" w:rsidRDefault="00B52B05" w:rsidP="007C5DE7">
            <w:pPr>
              <w:jc w:val="center"/>
              <w:rPr>
                <w:rFonts w:eastAsia="Times" w:cstheme="minorHAnsi"/>
                <w:b/>
                <w:sz w:val="18"/>
                <w:szCs w:val="20"/>
              </w:rPr>
            </w:pPr>
            <w:r>
              <w:rPr>
                <w:rFonts w:eastAsia="Times" w:cstheme="minorHAnsi"/>
                <w:b/>
                <w:sz w:val="18"/>
                <w:szCs w:val="20"/>
              </w:rPr>
              <w:t>42</w:t>
            </w:r>
          </w:p>
        </w:tc>
      </w:tr>
    </w:tbl>
    <w:p w:rsidR="007D135B" w:rsidRDefault="007D135B" w:rsidP="00AE44C3">
      <w:pPr>
        <w:jc w:val="both"/>
        <w:rPr>
          <w:rFonts w:eastAsia="Times" w:cstheme="minorHAnsi"/>
          <w:i/>
          <w:sz w:val="18"/>
          <w:szCs w:val="18"/>
          <w:shd w:val="clear" w:color="auto" w:fill="D4C19C"/>
        </w:rPr>
      </w:pPr>
    </w:p>
    <w:p w:rsidR="00241104" w:rsidRPr="007D135B" w:rsidRDefault="007D135B" w:rsidP="00AE44C3">
      <w:pPr>
        <w:jc w:val="both"/>
        <w:rPr>
          <w:rFonts w:eastAsia="Times" w:cstheme="minorHAnsi"/>
          <w:i/>
          <w:sz w:val="18"/>
          <w:szCs w:val="18"/>
        </w:rPr>
      </w:pPr>
      <w:r w:rsidRPr="007D135B">
        <w:rPr>
          <w:rFonts w:eastAsia="Times" w:cstheme="minorHAnsi"/>
          <w:i/>
          <w:sz w:val="18"/>
          <w:szCs w:val="18"/>
          <w:shd w:val="clear" w:color="auto" w:fill="D4C19C"/>
        </w:rPr>
        <w:t>[</w:t>
      </w:r>
      <w:r>
        <w:rPr>
          <w:rFonts w:cstheme="minorHAnsi"/>
          <w:i/>
          <w:sz w:val="18"/>
          <w:szCs w:val="18"/>
          <w:shd w:val="clear" w:color="auto" w:fill="D4C19C"/>
        </w:rPr>
        <w:t xml:space="preserve">La </w:t>
      </w:r>
      <w:r w:rsidRPr="007D135B">
        <w:rPr>
          <w:rFonts w:cstheme="minorHAnsi"/>
          <w:i/>
          <w:sz w:val="18"/>
          <w:szCs w:val="18"/>
          <w:shd w:val="clear" w:color="auto" w:fill="D4C19C"/>
        </w:rPr>
        <w:t xml:space="preserve">Unidad o Área de </w:t>
      </w:r>
      <w:r>
        <w:rPr>
          <w:rFonts w:eastAsia="Times" w:cstheme="minorHAnsi"/>
          <w:i/>
          <w:sz w:val="18"/>
          <w:szCs w:val="18"/>
          <w:shd w:val="clear" w:color="auto" w:fill="D4C19C"/>
        </w:rPr>
        <w:t xml:space="preserve">Evaluación </w:t>
      </w:r>
      <w:r w:rsidRPr="007D135B">
        <w:rPr>
          <w:rFonts w:eastAsia="Times" w:cstheme="minorHAnsi"/>
          <w:i/>
          <w:sz w:val="18"/>
          <w:szCs w:val="18"/>
          <w:shd w:val="clear" w:color="auto" w:fill="D4C19C"/>
        </w:rPr>
        <w:t xml:space="preserve">de la dependencia o entidad a cargo de la operación del </w:t>
      </w:r>
      <w:r w:rsidR="00BE6D43">
        <w:rPr>
          <w:rFonts w:eastAsia="Times" w:cstheme="minorHAnsi"/>
          <w:i/>
          <w:sz w:val="18"/>
          <w:szCs w:val="18"/>
          <w:shd w:val="clear" w:color="auto" w:fill="D4C19C"/>
        </w:rPr>
        <w:t>FAF</w:t>
      </w:r>
      <w:r w:rsidRPr="007D135B">
        <w:rPr>
          <w:rFonts w:eastAsia="Times" w:cstheme="minorHAnsi"/>
          <w:i/>
          <w:sz w:val="18"/>
          <w:szCs w:val="18"/>
          <w:shd w:val="clear" w:color="auto" w:fill="D4C19C"/>
        </w:rPr>
        <w:t xml:space="preserve"> podrá establecer módulos adicionales al modelo, considerando las necesidades específicas de evaluación del </w:t>
      </w:r>
      <w:r w:rsidR="00BE6D43">
        <w:rPr>
          <w:rFonts w:eastAsia="Times" w:cstheme="minorHAnsi"/>
          <w:i/>
          <w:sz w:val="18"/>
          <w:szCs w:val="18"/>
          <w:shd w:val="clear" w:color="auto" w:fill="D4C19C"/>
        </w:rPr>
        <w:t>FAF</w:t>
      </w:r>
      <w:r w:rsidRPr="007D135B">
        <w:rPr>
          <w:rFonts w:eastAsia="Times" w:cstheme="minorHAnsi"/>
          <w:i/>
          <w:sz w:val="18"/>
          <w:szCs w:val="18"/>
          <w:shd w:val="clear" w:color="auto" w:fill="D4C19C"/>
        </w:rPr>
        <w:t>]</w:t>
      </w:r>
    </w:p>
    <w:p w:rsidR="00241104" w:rsidRDefault="00241104" w:rsidP="00241104">
      <w:pPr>
        <w:rPr>
          <w:rFonts w:cstheme="minorHAnsi"/>
          <w:sz w:val="20"/>
          <w:szCs w:val="20"/>
        </w:rPr>
      </w:pPr>
      <w:bookmarkStart w:id="15" w:name="_Toc36486382"/>
    </w:p>
    <w:p w:rsidR="007D135B" w:rsidRDefault="007D135B" w:rsidP="00241104">
      <w:pPr>
        <w:rPr>
          <w:rFonts w:cstheme="minorHAnsi"/>
          <w:sz w:val="20"/>
          <w:szCs w:val="20"/>
        </w:rPr>
      </w:pPr>
    </w:p>
    <w:p w:rsidR="00A912FD" w:rsidRDefault="00A912FD" w:rsidP="00241104">
      <w:pPr>
        <w:rPr>
          <w:rFonts w:cstheme="minorHAnsi"/>
          <w:sz w:val="20"/>
          <w:szCs w:val="20"/>
        </w:rPr>
      </w:pPr>
    </w:p>
    <w:p w:rsidR="00A912FD" w:rsidRDefault="00A912FD" w:rsidP="00241104">
      <w:pPr>
        <w:rPr>
          <w:rFonts w:cstheme="minorHAnsi"/>
          <w:sz w:val="20"/>
          <w:szCs w:val="20"/>
        </w:rPr>
      </w:pPr>
    </w:p>
    <w:p w:rsidR="005A1D74" w:rsidRDefault="005A1D74" w:rsidP="00241104">
      <w:pPr>
        <w:rPr>
          <w:rFonts w:cstheme="minorHAnsi"/>
          <w:sz w:val="20"/>
          <w:szCs w:val="20"/>
        </w:rPr>
      </w:pPr>
    </w:p>
    <w:p w:rsidR="005A1D74" w:rsidRPr="006E031C" w:rsidRDefault="005A1D74" w:rsidP="00241104">
      <w:pPr>
        <w:rPr>
          <w:rFonts w:cstheme="minorHAnsi"/>
          <w:sz w:val="20"/>
          <w:szCs w:val="20"/>
        </w:rPr>
      </w:pPr>
    </w:p>
    <w:p w:rsidR="00241104" w:rsidRPr="007D135B" w:rsidRDefault="00241104" w:rsidP="00241104">
      <w:pPr>
        <w:pStyle w:val="Ttulo2"/>
        <w:spacing w:before="0" w:after="0"/>
        <w:rPr>
          <w:rFonts w:asciiTheme="minorHAnsi" w:eastAsia="Times" w:hAnsiTheme="minorHAnsi" w:cstheme="minorHAnsi"/>
          <w:i w:val="0"/>
          <w:sz w:val="20"/>
          <w:szCs w:val="20"/>
        </w:rPr>
      </w:pPr>
      <w:bookmarkStart w:id="16" w:name="_Toc101196779"/>
      <w:r w:rsidRPr="007D135B">
        <w:rPr>
          <w:rFonts w:asciiTheme="minorHAnsi" w:eastAsia="Times" w:hAnsiTheme="minorHAnsi" w:cstheme="minorHAnsi"/>
          <w:i w:val="0"/>
          <w:sz w:val="20"/>
          <w:szCs w:val="20"/>
        </w:rPr>
        <w:lastRenderedPageBreak/>
        <w:t>Método de análisis</w:t>
      </w:r>
      <w:bookmarkEnd w:id="15"/>
      <w:bookmarkEnd w:id="16"/>
    </w:p>
    <w:p w:rsidR="00241104" w:rsidRPr="006E031C" w:rsidRDefault="00241104" w:rsidP="00AE44C3">
      <w:pPr>
        <w:jc w:val="both"/>
        <w:rPr>
          <w:rFonts w:eastAsia="Times" w:cstheme="minorHAnsi"/>
          <w:sz w:val="20"/>
          <w:szCs w:val="20"/>
        </w:rPr>
      </w:pPr>
    </w:p>
    <w:p w:rsidR="00AE44C3" w:rsidRPr="006E031C" w:rsidRDefault="00AE44C3" w:rsidP="00AE44C3">
      <w:pPr>
        <w:jc w:val="both"/>
        <w:rPr>
          <w:rFonts w:eastAsia="Times" w:cstheme="minorHAnsi"/>
          <w:sz w:val="20"/>
          <w:szCs w:val="20"/>
        </w:rPr>
      </w:pPr>
      <w:r w:rsidRPr="006E031C">
        <w:rPr>
          <w:rFonts w:eastAsia="Times" w:cstheme="minorHAnsi"/>
          <w:sz w:val="20"/>
          <w:szCs w:val="20"/>
        </w:rPr>
        <w:t>La evaluación se realizará mediante un análisis de gabinete con base en información proporcionada por la</w:t>
      </w:r>
      <w:r w:rsidR="00BE6D43">
        <w:rPr>
          <w:rFonts w:eastAsia="Times" w:cstheme="minorHAnsi"/>
          <w:sz w:val="20"/>
          <w:szCs w:val="20"/>
        </w:rPr>
        <w:t xml:space="preserve"> dependencia coordinadora del FAF</w:t>
      </w:r>
      <w:r w:rsidRPr="006E031C">
        <w:rPr>
          <w:rFonts w:eastAsia="Times" w:cstheme="minorHAnsi"/>
          <w:sz w:val="20"/>
          <w:szCs w:val="20"/>
        </w:rPr>
        <w:t xml:space="preserve">, </w:t>
      </w:r>
      <w:r w:rsidR="00A54A7E">
        <w:rPr>
          <w:rFonts w:eastAsia="Times" w:cstheme="minorHAnsi"/>
          <w:sz w:val="20"/>
          <w:szCs w:val="20"/>
        </w:rPr>
        <w:t>así como con base en</w:t>
      </w:r>
      <w:r w:rsidRPr="006E031C">
        <w:rPr>
          <w:rFonts w:eastAsia="Times" w:cstheme="minorHAnsi"/>
          <w:sz w:val="20"/>
          <w:szCs w:val="20"/>
        </w:rPr>
        <w:t xml:space="preserve"> información adicional que </w:t>
      </w:r>
      <w:r w:rsidR="005014C9">
        <w:rPr>
          <w:rFonts w:eastAsia="Times" w:cstheme="minorHAnsi"/>
          <w:sz w:val="20"/>
          <w:szCs w:val="20"/>
        </w:rPr>
        <w:t>la instancia evaluadora</w:t>
      </w:r>
      <w:r w:rsidRPr="006E031C">
        <w:rPr>
          <w:rFonts w:eastAsia="Times" w:cstheme="minorHAnsi"/>
          <w:sz w:val="20"/>
          <w:szCs w:val="20"/>
        </w:rPr>
        <w:t xml:space="preserve"> considere necesaria para realizar su análisis y justificar su valoración. </w:t>
      </w:r>
    </w:p>
    <w:p w:rsidR="00AE44C3" w:rsidRPr="006E031C" w:rsidRDefault="00AE44C3" w:rsidP="00AE44C3">
      <w:pPr>
        <w:jc w:val="both"/>
        <w:rPr>
          <w:rFonts w:eastAsia="Times" w:cstheme="minorHAnsi"/>
          <w:sz w:val="20"/>
          <w:szCs w:val="20"/>
        </w:rPr>
      </w:pPr>
    </w:p>
    <w:p w:rsidR="00241104" w:rsidRPr="006E031C" w:rsidRDefault="00AE44C3" w:rsidP="00241104">
      <w:pPr>
        <w:jc w:val="both"/>
        <w:rPr>
          <w:rFonts w:eastAsia="Times" w:cstheme="minorHAnsi"/>
          <w:sz w:val="20"/>
          <w:szCs w:val="20"/>
        </w:rPr>
      </w:pPr>
      <w:r w:rsidRPr="006E031C">
        <w:rPr>
          <w:rFonts w:eastAsia="Times" w:cstheme="minorHAnsi"/>
          <w:sz w:val="20"/>
          <w:szCs w:val="20"/>
        </w:rPr>
        <w:t xml:space="preserve">En este contexto, se entiende por análisis de gabinete al conjunto de actividades que involucren el acopio, la organización y la valoración de información concentrada en registros administrativos, bases de datos, evaluaciones y documentación pública. De acuerdo con las necesidades de información y tomando en cuenta la forma de operar de cada </w:t>
      </w:r>
      <w:r w:rsidR="00BE6D43">
        <w:rPr>
          <w:rFonts w:eastAsia="Times" w:cstheme="minorHAnsi"/>
          <w:sz w:val="20"/>
          <w:szCs w:val="20"/>
        </w:rPr>
        <w:t>FAF</w:t>
      </w:r>
      <w:r w:rsidRPr="006E031C">
        <w:rPr>
          <w:rFonts w:eastAsia="Times" w:cstheme="minorHAnsi"/>
          <w:sz w:val="20"/>
          <w:szCs w:val="20"/>
        </w:rPr>
        <w:t>, se podrán programar y llevar a cabo entrevistas con responsables de los programas, personal de la unidad o área de evaluación o planeación de la dependencia, o cualqu</w:t>
      </w:r>
      <w:bookmarkStart w:id="17" w:name="_Toc476332759"/>
      <w:r w:rsidR="00241104" w:rsidRPr="006E031C">
        <w:rPr>
          <w:rFonts w:eastAsia="Times" w:cstheme="minorHAnsi"/>
          <w:sz w:val="20"/>
          <w:szCs w:val="20"/>
        </w:rPr>
        <w:t>ier otra que resulte relevante.</w:t>
      </w:r>
    </w:p>
    <w:p w:rsidR="00241104" w:rsidRDefault="00241104" w:rsidP="00241104">
      <w:pPr>
        <w:rPr>
          <w:rFonts w:cstheme="minorHAnsi"/>
          <w:sz w:val="20"/>
          <w:szCs w:val="20"/>
        </w:rPr>
      </w:pPr>
    </w:p>
    <w:p w:rsidR="00241104" w:rsidRPr="0029366D" w:rsidRDefault="00241104" w:rsidP="00241104">
      <w:pPr>
        <w:rPr>
          <w:rFonts w:cstheme="minorHAnsi"/>
          <w:sz w:val="20"/>
          <w:szCs w:val="20"/>
        </w:rPr>
      </w:pPr>
    </w:p>
    <w:p w:rsidR="00AE44C3" w:rsidRPr="0029366D" w:rsidRDefault="00241104" w:rsidP="00241104">
      <w:pPr>
        <w:pStyle w:val="Ttulo2"/>
        <w:spacing w:before="0" w:after="0"/>
        <w:rPr>
          <w:rFonts w:asciiTheme="minorHAnsi" w:hAnsiTheme="minorHAnsi" w:cstheme="minorHAnsi"/>
          <w:i w:val="0"/>
          <w:sz w:val="20"/>
          <w:szCs w:val="20"/>
        </w:rPr>
      </w:pPr>
      <w:bookmarkStart w:id="18" w:name="_Toc101196780"/>
      <w:r w:rsidRPr="0029366D">
        <w:rPr>
          <w:rFonts w:asciiTheme="minorHAnsi" w:hAnsiTheme="minorHAnsi" w:cstheme="minorHAnsi"/>
          <w:i w:val="0"/>
          <w:sz w:val="20"/>
          <w:szCs w:val="20"/>
        </w:rPr>
        <w:t>Tipos de pregunt</w:t>
      </w:r>
      <w:bookmarkEnd w:id="17"/>
      <w:r w:rsidRPr="0029366D">
        <w:rPr>
          <w:rFonts w:asciiTheme="minorHAnsi" w:hAnsiTheme="minorHAnsi" w:cstheme="minorHAnsi"/>
          <w:i w:val="0"/>
          <w:sz w:val="20"/>
          <w:szCs w:val="20"/>
        </w:rPr>
        <w:t>a</w:t>
      </w:r>
      <w:bookmarkEnd w:id="18"/>
    </w:p>
    <w:p w:rsidR="00241104" w:rsidRPr="0029366D" w:rsidRDefault="00241104" w:rsidP="00AE44C3">
      <w:pPr>
        <w:jc w:val="both"/>
        <w:rPr>
          <w:rFonts w:eastAsia="Times" w:cstheme="minorHAnsi"/>
          <w:sz w:val="20"/>
          <w:szCs w:val="20"/>
        </w:rPr>
      </w:pPr>
    </w:p>
    <w:p w:rsidR="005B4B0C" w:rsidRDefault="00AE44C3" w:rsidP="00AE44C3">
      <w:pPr>
        <w:jc w:val="both"/>
        <w:rPr>
          <w:rFonts w:eastAsia="Times" w:cstheme="minorHAnsi"/>
          <w:sz w:val="20"/>
          <w:szCs w:val="20"/>
        </w:rPr>
      </w:pPr>
      <w:r w:rsidRPr="0029366D">
        <w:rPr>
          <w:rFonts w:eastAsia="Times" w:cstheme="minorHAnsi"/>
          <w:sz w:val="20"/>
          <w:szCs w:val="20"/>
        </w:rPr>
        <w:t xml:space="preserve">Los </w:t>
      </w:r>
      <w:r w:rsidR="00251351">
        <w:rPr>
          <w:rFonts w:eastAsia="Times" w:cstheme="minorHAnsi"/>
          <w:sz w:val="20"/>
          <w:szCs w:val="20"/>
        </w:rPr>
        <w:t>cinco</w:t>
      </w:r>
      <w:r w:rsidRPr="0029366D">
        <w:rPr>
          <w:rFonts w:eastAsia="Times" w:cstheme="minorHAnsi"/>
          <w:sz w:val="20"/>
          <w:szCs w:val="20"/>
        </w:rPr>
        <w:t xml:space="preserve"> módulos de la </w:t>
      </w:r>
      <w:r w:rsidR="00EE0C44">
        <w:rPr>
          <w:rFonts w:eastAsia="Times" w:cstheme="minorHAnsi"/>
          <w:sz w:val="20"/>
          <w:szCs w:val="20"/>
        </w:rPr>
        <w:t>Evaluación</w:t>
      </w:r>
      <w:r w:rsidR="005717EA">
        <w:rPr>
          <w:rFonts w:eastAsia="Times" w:cstheme="minorHAnsi"/>
          <w:sz w:val="20"/>
          <w:szCs w:val="20"/>
        </w:rPr>
        <w:t xml:space="preserve"> Estratégica</w:t>
      </w:r>
      <w:r w:rsidR="00EE0C44">
        <w:rPr>
          <w:rFonts w:eastAsia="Times" w:cstheme="minorHAnsi"/>
          <w:sz w:val="20"/>
          <w:szCs w:val="20"/>
        </w:rPr>
        <w:t xml:space="preserve"> de Consistencia y Resultados </w:t>
      </w:r>
      <w:r w:rsidRPr="0029366D">
        <w:rPr>
          <w:rFonts w:eastAsia="Times" w:cstheme="minorHAnsi"/>
          <w:sz w:val="20"/>
          <w:szCs w:val="20"/>
        </w:rPr>
        <w:t>incluyen preguntas</w:t>
      </w:r>
      <w:r w:rsidR="005B4B0C">
        <w:rPr>
          <w:rFonts w:eastAsia="Times" w:cstheme="minorHAnsi"/>
          <w:sz w:val="20"/>
          <w:szCs w:val="20"/>
        </w:rPr>
        <w:t xml:space="preserve"> de tres tipos:</w:t>
      </w:r>
    </w:p>
    <w:p w:rsidR="005B4B0C" w:rsidRDefault="005B4B0C" w:rsidP="00AE44C3">
      <w:pPr>
        <w:jc w:val="both"/>
        <w:rPr>
          <w:rFonts w:eastAsia="Times" w:cstheme="minorHAnsi"/>
          <w:sz w:val="20"/>
          <w:szCs w:val="20"/>
        </w:rPr>
      </w:pPr>
    </w:p>
    <w:p w:rsidR="005B4B0C" w:rsidRPr="00451CF5" w:rsidRDefault="005B4B0C" w:rsidP="0090024B">
      <w:pPr>
        <w:pStyle w:val="Prrafodelista"/>
        <w:numPr>
          <w:ilvl w:val="0"/>
          <w:numId w:val="215"/>
        </w:numPr>
        <w:jc w:val="both"/>
        <w:rPr>
          <w:rFonts w:asciiTheme="minorHAnsi" w:hAnsiTheme="minorHAnsi" w:cstheme="minorHAnsi"/>
        </w:rPr>
      </w:pPr>
      <w:r w:rsidRPr="00451CF5">
        <w:rPr>
          <w:rFonts w:asciiTheme="minorHAnsi" w:hAnsiTheme="minorHAnsi" w:cstheme="minorHAnsi"/>
        </w:rPr>
        <w:t>Preguntas con base en la valoración de criterios agrupados, con niveles de 1 (uno) a 4 (cuatro);</w:t>
      </w:r>
    </w:p>
    <w:p w:rsidR="005B4B0C" w:rsidRPr="00451CF5" w:rsidRDefault="005B4B0C" w:rsidP="0090024B">
      <w:pPr>
        <w:pStyle w:val="Prrafodelista"/>
        <w:numPr>
          <w:ilvl w:val="0"/>
          <w:numId w:val="215"/>
        </w:numPr>
        <w:jc w:val="both"/>
        <w:rPr>
          <w:rFonts w:asciiTheme="minorHAnsi" w:hAnsiTheme="minorHAnsi" w:cstheme="minorHAnsi"/>
        </w:rPr>
      </w:pPr>
      <w:r w:rsidRPr="00451CF5">
        <w:rPr>
          <w:rFonts w:asciiTheme="minorHAnsi" w:hAnsiTheme="minorHAnsi" w:cstheme="minorHAnsi"/>
        </w:rPr>
        <w:t>Preguntas con base en la valoración de criterios acumulados, con niveles de 1 (uno) a 4 (cuatro);</w:t>
      </w:r>
    </w:p>
    <w:p w:rsidR="005B4B0C" w:rsidRPr="00451CF5" w:rsidRDefault="005B4B0C" w:rsidP="0090024B">
      <w:pPr>
        <w:pStyle w:val="Prrafodelista"/>
        <w:numPr>
          <w:ilvl w:val="0"/>
          <w:numId w:val="215"/>
        </w:numPr>
        <w:jc w:val="both"/>
        <w:rPr>
          <w:rFonts w:asciiTheme="minorHAnsi" w:hAnsiTheme="minorHAnsi" w:cstheme="minorHAnsi"/>
        </w:rPr>
      </w:pPr>
      <w:r w:rsidRPr="00451CF5">
        <w:rPr>
          <w:rFonts w:asciiTheme="minorHAnsi" w:hAnsiTheme="minorHAnsi" w:cstheme="minorHAnsi"/>
        </w:rPr>
        <w:t xml:space="preserve">Preguntas abiertas sin valoración cuantitativa. </w:t>
      </w:r>
    </w:p>
    <w:p w:rsidR="005B4B0C" w:rsidRPr="00451CF5" w:rsidRDefault="005B4B0C" w:rsidP="005B4B0C">
      <w:pPr>
        <w:jc w:val="both"/>
        <w:rPr>
          <w:rFonts w:cstheme="minorHAnsi"/>
          <w:sz w:val="20"/>
          <w:szCs w:val="20"/>
        </w:rPr>
      </w:pPr>
    </w:p>
    <w:p w:rsidR="005B4B0C" w:rsidRPr="00451CF5" w:rsidRDefault="005B4B0C" w:rsidP="005B4B0C">
      <w:pPr>
        <w:jc w:val="both"/>
        <w:rPr>
          <w:rFonts w:cstheme="minorHAnsi"/>
          <w:sz w:val="20"/>
          <w:szCs w:val="20"/>
        </w:rPr>
      </w:pPr>
      <w:r w:rsidRPr="00451CF5">
        <w:rPr>
          <w:rFonts w:cstheme="minorHAnsi"/>
          <w:sz w:val="20"/>
          <w:szCs w:val="20"/>
        </w:rPr>
        <w:t>La descripción de cada uno de los tipos de preguntas se describe en los siguientes apartados.</w:t>
      </w:r>
    </w:p>
    <w:p w:rsidR="005B4B0C" w:rsidRPr="00451CF5" w:rsidRDefault="005B4B0C" w:rsidP="005B4B0C">
      <w:pPr>
        <w:jc w:val="both"/>
        <w:rPr>
          <w:rFonts w:cstheme="minorHAnsi"/>
          <w:sz w:val="20"/>
          <w:szCs w:val="20"/>
        </w:rPr>
      </w:pPr>
    </w:p>
    <w:p w:rsidR="005B4B0C" w:rsidRPr="00451CF5" w:rsidRDefault="005B4B0C" w:rsidP="0090024B">
      <w:pPr>
        <w:pStyle w:val="Prrafodelista"/>
        <w:numPr>
          <w:ilvl w:val="0"/>
          <w:numId w:val="216"/>
        </w:numPr>
        <w:jc w:val="both"/>
        <w:rPr>
          <w:rFonts w:asciiTheme="minorHAnsi" w:hAnsiTheme="minorHAnsi" w:cstheme="minorHAnsi"/>
          <w:b/>
          <w:i/>
          <w:color w:val="8B6B41"/>
        </w:rPr>
      </w:pPr>
      <w:r w:rsidRPr="00451CF5">
        <w:rPr>
          <w:rFonts w:asciiTheme="minorHAnsi" w:hAnsiTheme="minorHAnsi" w:cstheme="minorHAnsi"/>
          <w:b/>
          <w:i/>
          <w:color w:val="8B6B41"/>
        </w:rPr>
        <w:t>Valoración de criterios agrupados</w:t>
      </w:r>
    </w:p>
    <w:p w:rsidR="005B4B0C" w:rsidRPr="00451CF5" w:rsidRDefault="005B4B0C" w:rsidP="005B4B0C">
      <w:pPr>
        <w:pStyle w:val="Prrafodelista"/>
        <w:ind w:left="360"/>
        <w:jc w:val="both"/>
        <w:rPr>
          <w:rFonts w:asciiTheme="minorHAnsi" w:eastAsiaTheme="minorHAnsi" w:hAnsiTheme="minorHAnsi" w:cstheme="minorHAnsi"/>
        </w:rPr>
      </w:pPr>
    </w:p>
    <w:p w:rsidR="005B4B0C" w:rsidRPr="00451CF5" w:rsidRDefault="005B4B0C" w:rsidP="005B4B0C">
      <w:pPr>
        <w:jc w:val="both"/>
        <w:rPr>
          <w:rFonts w:cstheme="minorHAnsi"/>
          <w:sz w:val="20"/>
          <w:szCs w:val="20"/>
        </w:rPr>
      </w:pPr>
      <w:r w:rsidRPr="00451CF5">
        <w:rPr>
          <w:rFonts w:cstheme="minorHAnsi"/>
          <w:sz w:val="20"/>
          <w:szCs w:val="20"/>
        </w:rPr>
        <w:t>Las preguntas con base en la valoración de criterios agrupados se integran de cuatro elementos:</w:t>
      </w:r>
    </w:p>
    <w:p w:rsidR="005B4B0C" w:rsidRPr="00451CF5" w:rsidRDefault="005B4B0C" w:rsidP="005B4B0C">
      <w:pPr>
        <w:jc w:val="both"/>
        <w:rPr>
          <w:rFonts w:cstheme="minorHAnsi"/>
          <w:sz w:val="20"/>
          <w:szCs w:val="20"/>
        </w:rPr>
      </w:pPr>
    </w:p>
    <w:p w:rsidR="005B4B0C" w:rsidRPr="00451CF5" w:rsidRDefault="005B4B0C" w:rsidP="0090024B">
      <w:pPr>
        <w:pStyle w:val="Prrafodelista"/>
        <w:numPr>
          <w:ilvl w:val="0"/>
          <w:numId w:val="217"/>
        </w:numPr>
        <w:jc w:val="both"/>
        <w:rPr>
          <w:rFonts w:asciiTheme="minorHAnsi" w:eastAsiaTheme="minorHAnsi" w:hAnsiTheme="minorHAnsi" w:cstheme="minorHAnsi"/>
        </w:rPr>
      </w:pPr>
      <w:r w:rsidRPr="00451CF5">
        <w:rPr>
          <w:rFonts w:asciiTheme="minorHAnsi" w:eastAsiaTheme="minorHAnsi" w:hAnsiTheme="minorHAnsi" w:cstheme="minorHAnsi"/>
          <w:b/>
        </w:rPr>
        <w:t>Pregunta:</w:t>
      </w:r>
      <w:r w:rsidRPr="00451CF5">
        <w:rPr>
          <w:rFonts w:asciiTheme="minorHAnsi" w:eastAsiaTheme="minorHAnsi" w:hAnsiTheme="minorHAnsi" w:cstheme="minorHAnsi"/>
        </w:rPr>
        <w:t xml:space="preserve"> se enuncia en un recuadro gris la pregunta que deberá responderse.</w:t>
      </w:r>
    </w:p>
    <w:p w:rsidR="005B4B0C" w:rsidRPr="00451CF5" w:rsidRDefault="005B4B0C" w:rsidP="005B4B0C">
      <w:pPr>
        <w:pStyle w:val="Prrafodelista"/>
        <w:jc w:val="both"/>
        <w:rPr>
          <w:rFonts w:asciiTheme="minorHAnsi" w:eastAsiaTheme="minorHAnsi" w:hAnsiTheme="minorHAnsi" w:cstheme="minorHAnsi"/>
        </w:rPr>
      </w:pPr>
    </w:p>
    <w:p w:rsidR="005B4B0C" w:rsidRPr="00B6584A" w:rsidRDefault="005B4B0C" w:rsidP="0090024B">
      <w:pPr>
        <w:pStyle w:val="Prrafodelista"/>
        <w:numPr>
          <w:ilvl w:val="0"/>
          <w:numId w:val="217"/>
        </w:numPr>
        <w:jc w:val="both"/>
        <w:rPr>
          <w:rFonts w:asciiTheme="minorHAnsi" w:eastAsiaTheme="minorHAnsi" w:hAnsiTheme="minorHAnsi" w:cstheme="minorHAnsi"/>
        </w:rPr>
      </w:pPr>
      <w:r w:rsidRPr="00B6584A">
        <w:rPr>
          <w:rFonts w:asciiTheme="minorHAnsi" w:eastAsiaTheme="minorHAnsi" w:hAnsiTheme="minorHAnsi" w:cstheme="minorHAnsi"/>
          <w:b/>
        </w:rPr>
        <w:t>Criterios de valoración</w:t>
      </w:r>
      <w:r w:rsidRPr="00B6584A">
        <w:rPr>
          <w:rFonts w:asciiTheme="minorHAnsi" w:eastAsiaTheme="minorHAnsi" w:hAnsiTheme="minorHAnsi" w:cstheme="minorHAnsi"/>
        </w:rPr>
        <w:t>: enlista los elementos con base en los cuales se realizará la valoración de la pregunta correspondiente.</w:t>
      </w:r>
    </w:p>
    <w:p w:rsidR="005B4B0C" w:rsidRPr="00B6584A" w:rsidRDefault="005B4B0C" w:rsidP="005B4B0C">
      <w:pPr>
        <w:pStyle w:val="Prrafodelista"/>
        <w:jc w:val="both"/>
        <w:rPr>
          <w:rFonts w:asciiTheme="minorHAnsi" w:eastAsiaTheme="minorHAnsi" w:hAnsiTheme="minorHAnsi" w:cstheme="minorHAnsi"/>
        </w:rPr>
      </w:pPr>
    </w:p>
    <w:p w:rsidR="005B4B0C" w:rsidRPr="00B6584A" w:rsidRDefault="005B4B0C" w:rsidP="0090024B">
      <w:pPr>
        <w:pStyle w:val="Prrafodelista"/>
        <w:numPr>
          <w:ilvl w:val="0"/>
          <w:numId w:val="217"/>
        </w:numPr>
        <w:jc w:val="both"/>
        <w:rPr>
          <w:rFonts w:asciiTheme="minorHAnsi" w:eastAsiaTheme="minorHAnsi" w:hAnsiTheme="minorHAnsi" w:cstheme="minorHAnsi"/>
        </w:rPr>
      </w:pPr>
      <w:r w:rsidRPr="00B6584A">
        <w:rPr>
          <w:rFonts w:asciiTheme="minorHAnsi" w:eastAsiaTheme="minorHAnsi" w:hAnsiTheme="minorHAnsi" w:cstheme="minorHAnsi"/>
          <w:b/>
        </w:rPr>
        <w:t xml:space="preserve">Respuesta: </w:t>
      </w:r>
      <w:r w:rsidRPr="00B6584A">
        <w:rPr>
          <w:rFonts w:asciiTheme="minorHAnsi" w:eastAsiaTheme="minorHAnsi" w:hAnsiTheme="minorHAnsi" w:cstheme="minorHAnsi"/>
        </w:rPr>
        <w:t>se establecen dos posibilidades para desarrollar el análisis y valoración de la pregunta:</w:t>
      </w:r>
    </w:p>
    <w:p w:rsidR="005B4B0C" w:rsidRPr="00B6584A" w:rsidRDefault="005B4B0C" w:rsidP="0090024B">
      <w:pPr>
        <w:pStyle w:val="Prrafodelista"/>
        <w:numPr>
          <w:ilvl w:val="1"/>
          <w:numId w:val="217"/>
        </w:numPr>
        <w:jc w:val="both"/>
        <w:rPr>
          <w:rFonts w:asciiTheme="minorHAnsi" w:eastAsiaTheme="minorHAnsi" w:hAnsiTheme="minorHAnsi" w:cstheme="minorHAnsi"/>
        </w:rPr>
      </w:pPr>
      <w:r w:rsidRPr="00B6584A">
        <w:rPr>
          <w:rFonts w:asciiTheme="minorHAnsi" w:eastAsiaTheme="minorHAnsi" w:hAnsiTheme="minorHAnsi" w:cstheme="minorHAnsi"/>
          <w:b/>
          <w:i/>
        </w:rPr>
        <w:t>Sin evidencia</w:t>
      </w:r>
      <w:r w:rsidRPr="00B6584A">
        <w:rPr>
          <w:rFonts w:asciiTheme="minorHAnsi" w:eastAsiaTheme="minorHAnsi" w:hAnsiTheme="minorHAnsi" w:cstheme="minorHAnsi"/>
        </w:rPr>
        <w:t>: cuando la instancia evaluadora no cuente con información para dar respuesta a la pregunta que corresponda.</w:t>
      </w:r>
    </w:p>
    <w:p w:rsidR="005B4B0C" w:rsidRPr="00B6584A" w:rsidRDefault="005B4B0C" w:rsidP="005B4B0C">
      <w:pPr>
        <w:pStyle w:val="Prrafodelista"/>
        <w:ind w:left="1440"/>
        <w:jc w:val="both"/>
        <w:rPr>
          <w:rFonts w:asciiTheme="minorHAnsi" w:eastAsiaTheme="minorHAnsi" w:hAnsiTheme="minorHAnsi" w:cstheme="minorHAnsi"/>
        </w:rPr>
      </w:pPr>
    </w:p>
    <w:p w:rsidR="005B4B0C" w:rsidRPr="00B6584A" w:rsidRDefault="005B4B0C" w:rsidP="0090024B">
      <w:pPr>
        <w:pStyle w:val="Prrafodelista"/>
        <w:numPr>
          <w:ilvl w:val="1"/>
          <w:numId w:val="217"/>
        </w:numPr>
        <w:jc w:val="both"/>
        <w:rPr>
          <w:rFonts w:asciiTheme="minorHAnsi" w:eastAsiaTheme="minorHAnsi" w:hAnsiTheme="minorHAnsi" w:cstheme="minorHAnsi"/>
        </w:rPr>
      </w:pPr>
      <w:r w:rsidRPr="00B6584A">
        <w:rPr>
          <w:rFonts w:asciiTheme="minorHAnsi" w:eastAsiaTheme="minorHAnsi" w:hAnsiTheme="minorHAnsi" w:cstheme="minorHAnsi"/>
          <w:b/>
          <w:i/>
        </w:rPr>
        <w:t>Con evidencia:</w:t>
      </w:r>
      <w:r w:rsidRPr="00B6584A">
        <w:rPr>
          <w:rFonts w:asciiTheme="minorHAnsi" w:eastAsiaTheme="minorHAnsi" w:hAnsiTheme="minorHAnsi" w:cstheme="minorHAnsi"/>
        </w:rPr>
        <w:t xml:space="preserve"> cuando la instancia evaluadora cuenta con información relevante y suficiente para dar respuesta a la pregunta que corresponda. En este punto se integran los niveles de valoración, en el siguiente formato:</w:t>
      </w:r>
    </w:p>
    <w:p w:rsidR="005B4B0C" w:rsidRPr="00B6584A" w:rsidRDefault="005B4B0C" w:rsidP="005B4B0C">
      <w:pPr>
        <w:jc w:val="both"/>
        <w:rPr>
          <w:rFonts w:cstheme="minorHAnsi"/>
          <w:sz w:val="20"/>
          <w:szCs w:val="20"/>
        </w:rPr>
      </w:pPr>
    </w:p>
    <w:tbl>
      <w:tblPr>
        <w:tblW w:w="747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57"/>
        <w:gridCol w:w="5221"/>
      </w:tblGrid>
      <w:tr w:rsidR="005B4B0C" w:rsidRPr="00D44215" w:rsidTr="005B4B0C">
        <w:trPr>
          <w:trHeight w:val="220"/>
        </w:trPr>
        <w:tc>
          <w:tcPr>
            <w:tcW w:w="2257" w:type="dxa"/>
            <w:vMerge w:val="restart"/>
            <w:tcBorders>
              <w:top w:val="single" w:sz="4" w:space="0" w:color="auto"/>
              <w:left w:val="single" w:sz="4" w:space="0" w:color="auto"/>
              <w:right w:val="single" w:sz="4" w:space="0" w:color="auto"/>
            </w:tcBorders>
            <w:shd w:val="clear" w:color="auto" w:fill="auto"/>
            <w:vAlign w:val="center"/>
          </w:tcPr>
          <w:p w:rsidR="005B4B0C" w:rsidRPr="00D44215" w:rsidRDefault="005B4B0C" w:rsidP="00362993">
            <w:pPr>
              <w:jc w:val="center"/>
              <w:rPr>
                <w:rFonts w:cstheme="minorHAnsi"/>
                <w:b/>
                <w:iCs/>
                <w:sz w:val="18"/>
                <w:szCs w:val="18"/>
              </w:rPr>
            </w:pPr>
            <w:r w:rsidRPr="00D44215">
              <w:rPr>
                <w:rFonts w:cstheme="minorHAnsi"/>
                <w:b/>
                <w:iCs/>
                <w:sz w:val="18"/>
                <w:szCs w:val="18"/>
              </w:rPr>
              <w:t>Nivel</w:t>
            </w: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D44215" w:rsidRDefault="005B4B0C" w:rsidP="00362993">
            <w:pPr>
              <w:jc w:val="center"/>
              <w:rPr>
                <w:rFonts w:cstheme="minorHAnsi"/>
                <w:b/>
                <w:iCs/>
                <w:sz w:val="18"/>
                <w:szCs w:val="18"/>
              </w:rPr>
            </w:pPr>
            <w:r w:rsidRPr="00D44215">
              <w:rPr>
                <w:rFonts w:cstheme="minorHAnsi"/>
                <w:b/>
                <w:iCs/>
                <w:sz w:val="18"/>
                <w:szCs w:val="18"/>
              </w:rPr>
              <w:t>Criterios</w:t>
            </w:r>
          </w:p>
        </w:tc>
      </w:tr>
      <w:tr w:rsidR="005B4B0C" w:rsidRPr="00D44215" w:rsidTr="005B4B0C">
        <w:trPr>
          <w:trHeight w:val="220"/>
        </w:trPr>
        <w:tc>
          <w:tcPr>
            <w:tcW w:w="2257" w:type="dxa"/>
            <w:vMerge/>
            <w:tcBorders>
              <w:left w:val="single" w:sz="4" w:space="0" w:color="auto"/>
              <w:bottom w:val="single" w:sz="4" w:space="0" w:color="auto"/>
              <w:right w:val="single" w:sz="4" w:space="0" w:color="auto"/>
            </w:tcBorders>
            <w:shd w:val="clear" w:color="auto" w:fill="auto"/>
            <w:vAlign w:val="center"/>
          </w:tcPr>
          <w:p w:rsidR="005B4B0C" w:rsidRPr="00D44215" w:rsidRDefault="005B4B0C" w:rsidP="00362993">
            <w:pPr>
              <w:rPr>
                <w:rFonts w:cstheme="minorHAnsi"/>
                <w:b/>
                <w:iCs/>
                <w:sz w:val="18"/>
                <w:szCs w:val="18"/>
              </w:rPr>
            </w:pP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D44215" w:rsidRDefault="005B4B0C" w:rsidP="00362993">
            <w:pPr>
              <w:rPr>
                <w:rFonts w:cstheme="minorHAnsi"/>
                <w:iCs/>
                <w:sz w:val="18"/>
                <w:szCs w:val="18"/>
              </w:rPr>
            </w:pPr>
            <w:r w:rsidRPr="00D44215">
              <w:rPr>
                <w:rFonts w:cstheme="minorHAnsi"/>
                <w:color w:val="000000"/>
                <w:sz w:val="18"/>
                <w:szCs w:val="18"/>
              </w:rPr>
              <w:t>El elemento de análisis cuenta con:</w:t>
            </w:r>
          </w:p>
        </w:tc>
      </w:tr>
      <w:tr w:rsidR="005B4B0C" w:rsidRPr="00D44215" w:rsidTr="005B4B0C">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D44215" w:rsidRDefault="005B4B0C" w:rsidP="00362993">
            <w:pPr>
              <w:jc w:val="center"/>
              <w:rPr>
                <w:rFonts w:cstheme="minorHAnsi"/>
                <w:sz w:val="18"/>
                <w:szCs w:val="18"/>
              </w:rPr>
            </w:pPr>
            <w:r w:rsidRPr="00D44215">
              <w:rPr>
                <w:rFonts w:cstheme="minorHAnsi"/>
                <w:sz w:val="18"/>
                <w:szCs w:val="18"/>
              </w:rPr>
              <w:t>0</w:t>
            </w: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D44215" w:rsidRDefault="005B4B0C" w:rsidP="00362993">
            <w:pPr>
              <w:rPr>
                <w:rFonts w:cstheme="minorHAnsi"/>
                <w:b/>
                <w:sz w:val="18"/>
                <w:szCs w:val="18"/>
              </w:rPr>
            </w:pPr>
            <w:r w:rsidRPr="00D44215">
              <w:rPr>
                <w:rFonts w:cstheme="minorHAnsi"/>
                <w:b/>
                <w:sz w:val="18"/>
                <w:szCs w:val="18"/>
              </w:rPr>
              <w:t xml:space="preserve">Ninguno </w:t>
            </w:r>
            <w:r w:rsidRPr="00D44215">
              <w:rPr>
                <w:rFonts w:cstheme="minorHAnsi"/>
                <w:sz w:val="18"/>
                <w:szCs w:val="18"/>
              </w:rPr>
              <w:t>de los criterios de valoración.</w:t>
            </w:r>
          </w:p>
        </w:tc>
      </w:tr>
      <w:tr w:rsidR="005B4B0C" w:rsidRPr="00D44215" w:rsidTr="005B4B0C">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D44215" w:rsidRDefault="005B4B0C" w:rsidP="00362993">
            <w:pPr>
              <w:jc w:val="center"/>
              <w:rPr>
                <w:rFonts w:cstheme="minorHAnsi"/>
                <w:sz w:val="18"/>
                <w:szCs w:val="18"/>
              </w:rPr>
            </w:pPr>
            <w:r w:rsidRPr="00D44215">
              <w:rPr>
                <w:rFonts w:cstheme="minorHAnsi"/>
                <w:sz w:val="18"/>
                <w:szCs w:val="18"/>
              </w:rPr>
              <w:t>1</w:t>
            </w: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D44215" w:rsidRDefault="005B4B0C" w:rsidP="00362993">
            <w:pPr>
              <w:rPr>
                <w:rFonts w:cstheme="minorHAnsi"/>
                <w:sz w:val="18"/>
                <w:szCs w:val="18"/>
              </w:rPr>
            </w:pPr>
            <w:r w:rsidRPr="00D44215">
              <w:rPr>
                <w:rFonts w:cstheme="minorHAnsi"/>
                <w:b/>
                <w:sz w:val="18"/>
                <w:szCs w:val="18"/>
              </w:rPr>
              <w:t>Uno</w:t>
            </w:r>
            <w:r w:rsidRPr="00D44215">
              <w:rPr>
                <w:rFonts w:cstheme="minorHAnsi"/>
                <w:sz w:val="18"/>
                <w:szCs w:val="18"/>
              </w:rPr>
              <w:t xml:space="preserve"> de los criterios de valoración</w:t>
            </w:r>
            <w:r w:rsidRPr="00D44215">
              <w:rPr>
                <w:rFonts w:cstheme="minorHAnsi"/>
                <w:color w:val="000000"/>
                <w:sz w:val="18"/>
                <w:szCs w:val="18"/>
              </w:rPr>
              <w:t>.</w:t>
            </w:r>
          </w:p>
        </w:tc>
      </w:tr>
      <w:tr w:rsidR="005B4B0C" w:rsidRPr="00D44215" w:rsidTr="005B4B0C">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D44215" w:rsidRDefault="005B4B0C" w:rsidP="00362993">
            <w:pPr>
              <w:jc w:val="center"/>
              <w:rPr>
                <w:rFonts w:cstheme="minorHAnsi"/>
                <w:sz w:val="18"/>
                <w:szCs w:val="18"/>
              </w:rPr>
            </w:pPr>
            <w:r w:rsidRPr="00D44215">
              <w:rPr>
                <w:rFonts w:cstheme="minorHAnsi"/>
                <w:sz w:val="18"/>
                <w:szCs w:val="18"/>
              </w:rPr>
              <w:t>2</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5B4B0C" w:rsidRPr="00D44215" w:rsidRDefault="005B4B0C" w:rsidP="00362993">
            <w:pPr>
              <w:rPr>
                <w:rFonts w:eastAsia="Times New Roman" w:cstheme="minorHAnsi"/>
                <w:sz w:val="18"/>
                <w:szCs w:val="18"/>
                <w:lang w:eastAsia="es-MX"/>
              </w:rPr>
            </w:pPr>
            <w:r w:rsidRPr="00D44215">
              <w:rPr>
                <w:rFonts w:cstheme="minorHAnsi"/>
                <w:b/>
                <w:sz w:val="18"/>
                <w:szCs w:val="18"/>
              </w:rPr>
              <w:t>Dos</w:t>
            </w:r>
            <w:r w:rsidRPr="00D44215">
              <w:rPr>
                <w:rFonts w:cstheme="minorHAnsi"/>
                <w:sz w:val="18"/>
                <w:szCs w:val="18"/>
              </w:rPr>
              <w:t xml:space="preserve"> de los criterios de valoración</w:t>
            </w:r>
            <w:r w:rsidRPr="00D44215">
              <w:rPr>
                <w:rFonts w:cstheme="minorHAnsi"/>
                <w:color w:val="000000"/>
                <w:sz w:val="18"/>
                <w:szCs w:val="18"/>
              </w:rPr>
              <w:t>.</w:t>
            </w:r>
          </w:p>
        </w:tc>
      </w:tr>
      <w:tr w:rsidR="005B4B0C" w:rsidRPr="00D44215" w:rsidTr="005B4B0C">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D44215" w:rsidRDefault="005B4B0C" w:rsidP="00362993">
            <w:pPr>
              <w:jc w:val="center"/>
              <w:rPr>
                <w:rFonts w:cstheme="minorHAnsi"/>
                <w:sz w:val="18"/>
                <w:szCs w:val="18"/>
              </w:rPr>
            </w:pPr>
            <w:r w:rsidRPr="00D44215">
              <w:rPr>
                <w:rFonts w:cstheme="minorHAnsi"/>
                <w:sz w:val="18"/>
                <w:szCs w:val="18"/>
              </w:rPr>
              <w:t>3</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5B4B0C" w:rsidRPr="00D44215" w:rsidRDefault="005B4B0C" w:rsidP="00362993">
            <w:pPr>
              <w:rPr>
                <w:rFonts w:cstheme="minorHAnsi"/>
                <w:sz w:val="18"/>
                <w:szCs w:val="18"/>
              </w:rPr>
            </w:pPr>
            <w:r w:rsidRPr="00D44215">
              <w:rPr>
                <w:rFonts w:cstheme="minorHAnsi"/>
                <w:b/>
                <w:sz w:val="18"/>
                <w:szCs w:val="18"/>
              </w:rPr>
              <w:t>Tres</w:t>
            </w:r>
            <w:r w:rsidRPr="00D44215">
              <w:rPr>
                <w:rFonts w:cstheme="minorHAnsi"/>
                <w:sz w:val="18"/>
                <w:szCs w:val="18"/>
              </w:rPr>
              <w:t xml:space="preserve"> de los criterios de valoración</w:t>
            </w:r>
            <w:r w:rsidRPr="00D44215">
              <w:rPr>
                <w:rFonts w:cstheme="minorHAnsi"/>
                <w:color w:val="000000"/>
                <w:sz w:val="18"/>
                <w:szCs w:val="18"/>
              </w:rPr>
              <w:t>.</w:t>
            </w:r>
          </w:p>
        </w:tc>
      </w:tr>
      <w:tr w:rsidR="005B4B0C" w:rsidRPr="00D44215" w:rsidTr="005B4B0C">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D44215" w:rsidRDefault="005B4B0C" w:rsidP="00362993">
            <w:pPr>
              <w:jc w:val="center"/>
              <w:rPr>
                <w:rFonts w:cstheme="minorHAnsi"/>
                <w:sz w:val="18"/>
                <w:szCs w:val="18"/>
              </w:rPr>
            </w:pPr>
            <w:r w:rsidRPr="00D44215">
              <w:rPr>
                <w:rFonts w:cstheme="minorHAnsi"/>
                <w:sz w:val="18"/>
                <w:szCs w:val="18"/>
              </w:rPr>
              <w:t>4</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5B4B0C" w:rsidRPr="00D44215" w:rsidRDefault="005B4B0C" w:rsidP="00362993">
            <w:pPr>
              <w:rPr>
                <w:rFonts w:cstheme="minorHAnsi"/>
                <w:sz w:val="18"/>
                <w:szCs w:val="18"/>
              </w:rPr>
            </w:pPr>
            <w:r w:rsidRPr="00D44215">
              <w:rPr>
                <w:rFonts w:cstheme="minorHAnsi"/>
                <w:b/>
                <w:sz w:val="18"/>
                <w:szCs w:val="18"/>
              </w:rPr>
              <w:t>Cuatro</w:t>
            </w:r>
            <w:r w:rsidRPr="00D44215">
              <w:rPr>
                <w:rFonts w:cstheme="minorHAnsi"/>
                <w:sz w:val="18"/>
                <w:szCs w:val="18"/>
              </w:rPr>
              <w:t xml:space="preserve"> de los criterios de valoración</w:t>
            </w:r>
            <w:r w:rsidRPr="00D44215">
              <w:rPr>
                <w:rFonts w:cstheme="minorHAnsi"/>
                <w:color w:val="000000"/>
                <w:sz w:val="18"/>
                <w:szCs w:val="18"/>
              </w:rPr>
              <w:t>.</w:t>
            </w:r>
          </w:p>
        </w:tc>
      </w:tr>
    </w:tbl>
    <w:p w:rsidR="005B4B0C" w:rsidRPr="00B6584A" w:rsidRDefault="005B4B0C" w:rsidP="005B4B0C">
      <w:pPr>
        <w:jc w:val="both"/>
        <w:rPr>
          <w:rFonts w:cstheme="minorHAnsi"/>
          <w:sz w:val="20"/>
          <w:szCs w:val="20"/>
        </w:rPr>
      </w:pPr>
      <w:r w:rsidRPr="00B6584A">
        <w:rPr>
          <w:rFonts w:cstheme="minorHAnsi"/>
          <w:sz w:val="20"/>
          <w:szCs w:val="20"/>
        </w:rPr>
        <w:tab/>
      </w:r>
      <w:r w:rsidRPr="00B6584A">
        <w:rPr>
          <w:rFonts w:cstheme="minorHAnsi"/>
          <w:sz w:val="20"/>
          <w:szCs w:val="20"/>
        </w:rPr>
        <w:tab/>
      </w:r>
    </w:p>
    <w:p w:rsidR="005B4B0C" w:rsidRPr="00B6584A" w:rsidRDefault="005B4B0C" w:rsidP="005B4B0C">
      <w:pPr>
        <w:ind w:left="1418"/>
        <w:jc w:val="both"/>
        <w:rPr>
          <w:rFonts w:cstheme="minorHAnsi"/>
          <w:sz w:val="20"/>
          <w:szCs w:val="20"/>
        </w:rPr>
      </w:pPr>
      <w:r w:rsidRPr="00B6584A">
        <w:rPr>
          <w:rFonts w:cstheme="minorHAnsi"/>
          <w:sz w:val="20"/>
          <w:szCs w:val="20"/>
        </w:rPr>
        <w:lastRenderedPageBreak/>
        <w:t xml:space="preserve">A partir del análisis realizado con base en los criterios de valoración de la pregunta, se deberá seleccionar el nivel que corresponda al número de criterios con los que cumpla el Pp, y desarrollar la respuesta con base en la información solicitada y demás especificaciones del apartado de </w:t>
      </w:r>
      <w:r w:rsidRPr="00B6584A">
        <w:rPr>
          <w:rFonts w:cstheme="minorHAnsi"/>
          <w:i/>
          <w:sz w:val="20"/>
          <w:szCs w:val="20"/>
        </w:rPr>
        <w:t>Consideraciones</w:t>
      </w:r>
      <w:r w:rsidRPr="00B6584A">
        <w:rPr>
          <w:rFonts w:cstheme="minorHAnsi"/>
          <w:sz w:val="20"/>
          <w:szCs w:val="20"/>
        </w:rPr>
        <w:t>.</w:t>
      </w:r>
    </w:p>
    <w:p w:rsidR="005B4B0C" w:rsidRPr="00BD2B20" w:rsidRDefault="005B4B0C" w:rsidP="005B4B0C">
      <w:pPr>
        <w:jc w:val="both"/>
        <w:rPr>
          <w:rFonts w:cstheme="minorHAnsi"/>
          <w:sz w:val="20"/>
          <w:szCs w:val="20"/>
        </w:rPr>
      </w:pPr>
    </w:p>
    <w:p w:rsidR="005B4B0C" w:rsidRPr="00B6584A" w:rsidRDefault="005B4B0C" w:rsidP="0090024B">
      <w:pPr>
        <w:pStyle w:val="Prrafodelista"/>
        <w:numPr>
          <w:ilvl w:val="0"/>
          <w:numId w:val="217"/>
        </w:numPr>
        <w:jc w:val="both"/>
        <w:rPr>
          <w:rFonts w:asciiTheme="minorHAnsi" w:eastAsiaTheme="minorHAnsi" w:hAnsiTheme="minorHAnsi" w:cstheme="minorHAnsi"/>
          <w:b/>
        </w:rPr>
      </w:pPr>
      <w:r w:rsidRPr="00B6584A">
        <w:rPr>
          <w:rFonts w:asciiTheme="minorHAnsi" w:eastAsiaTheme="minorHAnsi" w:hAnsiTheme="minorHAnsi" w:cstheme="minorHAnsi"/>
          <w:b/>
        </w:rPr>
        <w:t xml:space="preserve">Consideraciones: </w:t>
      </w:r>
      <w:r w:rsidRPr="00B6584A">
        <w:rPr>
          <w:rFonts w:asciiTheme="minorHAnsi" w:eastAsiaTheme="minorHAnsi" w:hAnsiTheme="minorHAnsi" w:cstheme="minorHAnsi"/>
        </w:rPr>
        <w:t>se especifican los elementos mínimos que la instancia evaluadora deberá presentar en la respuesta, así como criterios adicionales para complementar el análisis, documentos guía o metodológicos para la revisión y, en su caso, los productos o anexos que se deberán integrar o elaborar partiendo del resultado de la valoración. Se indican, de igual forma, las fuentes mínimas a considerar y las preguntas de la evaluación con las cuales se deberá guardar consistencia.</w:t>
      </w:r>
    </w:p>
    <w:p w:rsidR="005B4B0C" w:rsidRPr="00BD2B20" w:rsidRDefault="005B4B0C" w:rsidP="005B4B0C">
      <w:pPr>
        <w:pStyle w:val="Prrafodelista"/>
        <w:ind w:left="360"/>
        <w:jc w:val="both"/>
        <w:rPr>
          <w:rFonts w:eastAsiaTheme="minorHAnsi" w:cstheme="minorHAnsi"/>
        </w:rPr>
      </w:pPr>
    </w:p>
    <w:p w:rsidR="005B4B0C" w:rsidRPr="00BD2B20" w:rsidRDefault="005B4B0C" w:rsidP="005B4B0C">
      <w:pPr>
        <w:pStyle w:val="Prrafodelista"/>
        <w:ind w:left="360"/>
        <w:jc w:val="both"/>
        <w:rPr>
          <w:rFonts w:eastAsiaTheme="minorHAnsi" w:cstheme="minorHAnsi"/>
        </w:rPr>
      </w:pPr>
    </w:p>
    <w:p w:rsidR="005B4B0C" w:rsidRPr="00B6584A" w:rsidRDefault="005B4B0C" w:rsidP="0090024B">
      <w:pPr>
        <w:pStyle w:val="Prrafodelista"/>
        <w:numPr>
          <w:ilvl w:val="0"/>
          <w:numId w:val="216"/>
        </w:numPr>
        <w:jc w:val="both"/>
        <w:rPr>
          <w:rFonts w:asciiTheme="minorHAnsi" w:hAnsiTheme="minorHAnsi" w:cstheme="minorHAnsi"/>
          <w:b/>
          <w:i/>
          <w:color w:val="8B6B41"/>
        </w:rPr>
      </w:pPr>
      <w:r w:rsidRPr="00B6584A">
        <w:rPr>
          <w:rFonts w:asciiTheme="minorHAnsi" w:hAnsiTheme="minorHAnsi" w:cstheme="minorHAnsi"/>
          <w:b/>
          <w:i/>
          <w:color w:val="8B6B41"/>
        </w:rPr>
        <w:t>Valoración de criterios acumulados</w:t>
      </w:r>
    </w:p>
    <w:p w:rsidR="005B4B0C" w:rsidRPr="00B6584A" w:rsidRDefault="005B4B0C" w:rsidP="005B4B0C">
      <w:pPr>
        <w:pStyle w:val="Prrafodelista"/>
        <w:jc w:val="both"/>
        <w:rPr>
          <w:rFonts w:asciiTheme="minorHAnsi" w:hAnsiTheme="minorHAnsi" w:cstheme="minorHAnsi"/>
          <w:b/>
          <w:i/>
          <w:color w:val="8B6B41"/>
        </w:rPr>
      </w:pPr>
    </w:p>
    <w:p w:rsidR="005B4B0C" w:rsidRPr="00B6584A" w:rsidRDefault="005B4B0C" w:rsidP="005B4B0C">
      <w:pPr>
        <w:jc w:val="both"/>
        <w:rPr>
          <w:rFonts w:cstheme="minorHAnsi"/>
          <w:sz w:val="20"/>
          <w:szCs w:val="20"/>
        </w:rPr>
      </w:pPr>
      <w:r w:rsidRPr="00B6584A">
        <w:rPr>
          <w:rFonts w:cstheme="minorHAnsi"/>
          <w:sz w:val="20"/>
          <w:szCs w:val="20"/>
        </w:rPr>
        <w:t>Las preguntas con base en la valoración de criterios acumulados se integran de tres elementos:</w:t>
      </w:r>
    </w:p>
    <w:p w:rsidR="005B4B0C" w:rsidRPr="00B6584A" w:rsidRDefault="005B4B0C" w:rsidP="005B4B0C">
      <w:pPr>
        <w:jc w:val="both"/>
        <w:rPr>
          <w:rFonts w:cstheme="minorHAnsi"/>
          <w:sz w:val="20"/>
          <w:szCs w:val="20"/>
        </w:rPr>
      </w:pPr>
    </w:p>
    <w:p w:rsidR="005B4B0C" w:rsidRPr="00B6584A" w:rsidRDefault="005B4B0C" w:rsidP="0090024B">
      <w:pPr>
        <w:pStyle w:val="Prrafodelista"/>
        <w:numPr>
          <w:ilvl w:val="0"/>
          <w:numId w:val="217"/>
        </w:numPr>
        <w:jc w:val="both"/>
        <w:rPr>
          <w:rFonts w:asciiTheme="minorHAnsi" w:eastAsiaTheme="minorHAnsi" w:hAnsiTheme="minorHAnsi" w:cstheme="minorHAnsi"/>
        </w:rPr>
      </w:pPr>
      <w:r w:rsidRPr="00B6584A">
        <w:rPr>
          <w:rFonts w:asciiTheme="minorHAnsi" w:eastAsiaTheme="minorHAnsi" w:hAnsiTheme="minorHAnsi" w:cstheme="minorHAnsi"/>
          <w:b/>
        </w:rPr>
        <w:t>Pregunta:</w:t>
      </w:r>
      <w:r w:rsidRPr="00B6584A">
        <w:rPr>
          <w:rFonts w:asciiTheme="minorHAnsi" w:eastAsiaTheme="minorHAnsi" w:hAnsiTheme="minorHAnsi" w:cstheme="minorHAnsi"/>
        </w:rPr>
        <w:t xml:space="preserve"> se enuncia en un recuadro gris la pregunta que deberá responderse.</w:t>
      </w:r>
    </w:p>
    <w:p w:rsidR="005B4B0C" w:rsidRPr="00B6584A" w:rsidRDefault="005B4B0C" w:rsidP="005B4B0C">
      <w:pPr>
        <w:pStyle w:val="Prrafodelista"/>
        <w:jc w:val="both"/>
        <w:rPr>
          <w:rFonts w:asciiTheme="minorHAnsi" w:eastAsiaTheme="minorHAnsi" w:hAnsiTheme="minorHAnsi" w:cstheme="minorHAnsi"/>
        </w:rPr>
      </w:pPr>
    </w:p>
    <w:p w:rsidR="005B4B0C" w:rsidRPr="00B6584A" w:rsidRDefault="005B4B0C" w:rsidP="0090024B">
      <w:pPr>
        <w:pStyle w:val="Prrafodelista"/>
        <w:numPr>
          <w:ilvl w:val="0"/>
          <w:numId w:val="217"/>
        </w:numPr>
        <w:jc w:val="both"/>
        <w:rPr>
          <w:rFonts w:asciiTheme="minorHAnsi" w:eastAsiaTheme="minorHAnsi" w:hAnsiTheme="minorHAnsi" w:cstheme="minorHAnsi"/>
        </w:rPr>
      </w:pPr>
      <w:r w:rsidRPr="00B6584A">
        <w:rPr>
          <w:rFonts w:asciiTheme="minorHAnsi" w:eastAsiaTheme="minorHAnsi" w:hAnsiTheme="minorHAnsi" w:cstheme="minorHAnsi"/>
          <w:b/>
        </w:rPr>
        <w:t xml:space="preserve">Respuesta: </w:t>
      </w:r>
      <w:r w:rsidRPr="00B6584A">
        <w:rPr>
          <w:rFonts w:asciiTheme="minorHAnsi" w:eastAsiaTheme="minorHAnsi" w:hAnsiTheme="minorHAnsi" w:cstheme="minorHAnsi"/>
        </w:rPr>
        <w:t>se establecen dos posibilidades para desarrollar el análisis y valoración de la pregunta:</w:t>
      </w:r>
    </w:p>
    <w:p w:rsidR="005B4B0C" w:rsidRPr="00B6584A" w:rsidRDefault="005B4B0C" w:rsidP="0090024B">
      <w:pPr>
        <w:pStyle w:val="Prrafodelista"/>
        <w:numPr>
          <w:ilvl w:val="1"/>
          <w:numId w:val="217"/>
        </w:numPr>
        <w:jc w:val="both"/>
        <w:rPr>
          <w:rFonts w:asciiTheme="minorHAnsi" w:eastAsiaTheme="minorHAnsi" w:hAnsiTheme="minorHAnsi" w:cstheme="minorHAnsi"/>
        </w:rPr>
      </w:pPr>
      <w:r w:rsidRPr="00B6584A">
        <w:rPr>
          <w:rFonts w:asciiTheme="minorHAnsi" w:eastAsiaTheme="minorHAnsi" w:hAnsiTheme="minorHAnsi" w:cstheme="minorHAnsi"/>
          <w:b/>
          <w:i/>
        </w:rPr>
        <w:t>Sin evidencia</w:t>
      </w:r>
      <w:r w:rsidRPr="00B6584A">
        <w:rPr>
          <w:rFonts w:asciiTheme="minorHAnsi" w:eastAsiaTheme="minorHAnsi" w:hAnsiTheme="minorHAnsi" w:cstheme="minorHAnsi"/>
        </w:rPr>
        <w:t>: cuando la instancia evaluadora no cuente con información para dar respuesta a la pregunta que corresponda.</w:t>
      </w:r>
    </w:p>
    <w:p w:rsidR="005B4B0C" w:rsidRPr="00B6584A" w:rsidRDefault="005B4B0C" w:rsidP="005B4B0C">
      <w:pPr>
        <w:pStyle w:val="Prrafodelista"/>
        <w:ind w:left="1440"/>
        <w:jc w:val="both"/>
        <w:rPr>
          <w:rFonts w:asciiTheme="minorHAnsi" w:eastAsiaTheme="minorHAnsi" w:hAnsiTheme="minorHAnsi" w:cstheme="minorHAnsi"/>
        </w:rPr>
      </w:pPr>
    </w:p>
    <w:p w:rsidR="005B4B0C" w:rsidRPr="00B6584A" w:rsidRDefault="005B4B0C" w:rsidP="0090024B">
      <w:pPr>
        <w:pStyle w:val="Prrafodelista"/>
        <w:numPr>
          <w:ilvl w:val="1"/>
          <w:numId w:val="217"/>
        </w:numPr>
        <w:jc w:val="both"/>
        <w:rPr>
          <w:rFonts w:asciiTheme="minorHAnsi" w:eastAsiaTheme="minorHAnsi" w:hAnsiTheme="minorHAnsi" w:cstheme="minorHAnsi"/>
        </w:rPr>
      </w:pPr>
      <w:r w:rsidRPr="00B6584A">
        <w:rPr>
          <w:rFonts w:asciiTheme="minorHAnsi" w:eastAsiaTheme="minorHAnsi" w:hAnsiTheme="minorHAnsi" w:cstheme="minorHAnsi"/>
          <w:b/>
          <w:i/>
        </w:rPr>
        <w:t>Con evidencia:</w:t>
      </w:r>
      <w:r w:rsidRPr="00B6584A">
        <w:rPr>
          <w:rFonts w:asciiTheme="minorHAnsi" w:eastAsiaTheme="minorHAnsi" w:hAnsiTheme="minorHAnsi" w:cstheme="minorHAnsi"/>
        </w:rPr>
        <w:t xml:space="preserve"> cuando la instancia evaluadora cuenta con información relevante y suficiente para dar respuesta a la pregunta que corresponda. En este punto se integran los niveles de valoración, en el siguiente formato:</w:t>
      </w:r>
    </w:p>
    <w:p w:rsidR="005B4B0C" w:rsidRPr="00BD2B20" w:rsidRDefault="005B4B0C" w:rsidP="005B4B0C">
      <w:pPr>
        <w:jc w:val="both"/>
        <w:rPr>
          <w:rFonts w:cstheme="minorHAnsi"/>
          <w:sz w:val="20"/>
          <w:szCs w:val="20"/>
        </w:rPr>
      </w:pPr>
    </w:p>
    <w:tbl>
      <w:tblPr>
        <w:tblW w:w="747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57"/>
        <w:gridCol w:w="5221"/>
      </w:tblGrid>
      <w:tr w:rsidR="005B4B0C" w:rsidRPr="002C646C" w:rsidTr="005B4B0C">
        <w:trPr>
          <w:trHeight w:val="116"/>
        </w:trPr>
        <w:tc>
          <w:tcPr>
            <w:tcW w:w="2257" w:type="dxa"/>
            <w:tcBorders>
              <w:top w:val="single" w:sz="4" w:space="0" w:color="auto"/>
              <w:left w:val="single" w:sz="4" w:space="0" w:color="auto"/>
              <w:right w:val="single" w:sz="4" w:space="0" w:color="auto"/>
            </w:tcBorders>
            <w:shd w:val="clear" w:color="auto" w:fill="auto"/>
            <w:vAlign w:val="center"/>
          </w:tcPr>
          <w:p w:rsidR="005B4B0C" w:rsidRPr="002C646C" w:rsidRDefault="005B4B0C" w:rsidP="00362993">
            <w:pPr>
              <w:jc w:val="center"/>
              <w:rPr>
                <w:rFonts w:cstheme="minorHAnsi"/>
                <w:b/>
                <w:iCs/>
                <w:sz w:val="18"/>
                <w:szCs w:val="20"/>
              </w:rPr>
            </w:pPr>
            <w:r w:rsidRPr="002C646C">
              <w:rPr>
                <w:rFonts w:cstheme="minorHAnsi"/>
                <w:b/>
                <w:iCs/>
                <w:sz w:val="18"/>
                <w:szCs w:val="20"/>
              </w:rPr>
              <w:t>Nivel</w:t>
            </w:r>
          </w:p>
        </w:tc>
        <w:tc>
          <w:tcPr>
            <w:tcW w:w="5221" w:type="dxa"/>
            <w:tcBorders>
              <w:top w:val="single" w:sz="4" w:space="0" w:color="auto"/>
              <w:left w:val="single" w:sz="4" w:space="0" w:color="auto"/>
              <w:right w:val="single" w:sz="4" w:space="0" w:color="auto"/>
            </w:tcBorders>
            <w:shd w:val="clear" w:color="auto" w:fill="auto"/>
            <w:vAlign w:val="center"/>
          </w:tcPr>
          <w:p w:rsidR="005B4B0C" w:rsidRPr="002C646C" w:rsidRDefault="005B4B0C" w:rsidP="00362993">
            <w:pPr>
              <w:jc w:val="center"/>
              <w:rPr>
                <w:rFonts w:cstheme="minorHAnsi"/>
                <w:b/>
                <w:iCs/>
                <w:sz w:val="18"/>
                <w:szCs w:val="20"/>
              </w:rPr>
            </w:pPr>
            <w:r w:rsidRPr="002C646C">
              <w:rPr>
                <w:rFonts w:cstheme="minorHAnsi"/>
                <w:b/>
                <w:iCs/>
                <w:sz w:val="18"/>
                <w:szCs w:val="20"/>
              </w:rPr>
              <w:t>Criterios</w:t>
            </w:r>
          </w:p>
        </w:tc>
      </w:tr>
      <w:tr w:rsidR="005B4B0C" w:rsidRPr="002C646C" w:rsidTr="005B4B0C">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2C646C" w:rsidRDefault="005B4B0C" w:rsidP="00362993">
            <w:pPr>
              <w:jc w:val="center"/>
              <w:rPr>
                <w:rFonts w:cstheme="minorHAnsi"/>
                <w:sz w:val="18"/>
                <w:szCs w:val="20"/>
              </w:rPr>
            </w:pPr>
            <w:r w:rsidRPr="002C646C">
              <w:rPr>
                <w:rFonts w:cstheme="minorHAnsi"/>
                <w:sz w:val="18"/>
                <w:szCs w:val="20"/>
              </w:rPr>
              <w:t>0</w:t>
            </w: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2C646C" w:rsidRDefault="005B4B0C" w:rsidP="00362993">
            <w:pPr>
              <w:rPr>
                <w:rFonts w:cstheme="minorHAnsi"/>
                <w:sz w:val="18"/>
                <w:szCs w:val="20"/>
              </w:rPr>
            </w:pPr>
            <w:r w:rsidRPr="002C646C">
              <w:rPr>
                <w:rFonts w:cstheme="minorHAnsi"/>
                <w:sz w:val="18"/>
                <w:szCs w:val="20"/>
              </w:rPr>
              <w:t>No se cumple con ningún criterio.</w:t>
            </w:r>
          </w:p>
        </w:tc>
      </w:tr>
      <w:tr w:rsidR="005B4B0C" w:rsidRPr="002C646C" w:rsidTr="005B4B0C">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2C646C" w:rsidRDefault="005B4B0C" w:rsidP="00362993">
            <w:pPr>
              <w:jc w:val="center"/>
              <w:rPr>
                <w:rFonts w:cstheme="minorHAnsi"/>
                <w:sz w:val="18"/>
                <w:szCs w:val="20"/>
              </w:rPr>
            </w:pPr>
            <w:r w:rsidRPr="002C646C">
              <w:rPr>
                <w:rFonts w:cstheme="minorHAnsi"/>
                <w:sz w:val="18"/>
                <w:szCs w:val="20"/>
              </w:rPr>
              <w:t>1</w:t>
            </w: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2C646C" w:rsidRDefault="005B4B0C" w:rsidP="00362993">
            <w:pPr>
              <w:rPr>
                <w:rFonts w:cstheme="minorHAnsi"/>
                <w:sz w:val="18"/>
                <w:szCs w:val="20"/>
              </w:rPr>
            </w:pPr>
            <w:r w:rsidRPr="002C646C">
              <w:rPr>
                <w:rFonts w:cstheme="minorHAnsi"/>
                <w:sz w:val="18"/>
                <w:szCs w:val="20"/>
              </w:rPr>
              <w:t xml:space="preserve">Se cumple con el </w:t>
            </w:r>
            <w:r w:rsidRPr="002C646C">
              <w:rPr>
                <w:rFonts w:cstheme="minorHAnsi"/>
                <w:b/>
                <w:sz w:val="18"/>
                <w:szCs w:val="20"/>
              </w:rPr>
              <w:t>primer criterio</w:t>
            </w:r>
            <w:r w:rsidRPr="002C646C">
              <w:rPr>
                <w:rFonts w:cstheme="minorHAnsi"/>
                <w:sz w:val="18"/>
                <w:szCs w:val="20"/>
              </w:rPr>
              <w:t>.</w:t>
            </w:r>
          </w:p>
        </w:tc>
      </w:tr>
      <w:tr w:rsidR="005B4B0C" w:rsidRPr="002C646C" w:rsidTr="005B4B0C">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2C646C" w:rsidRDefault="005B4B0C" w:rsidP="00362993">
            <w:pPr>
              <w:jc w:val="center"/>
              <w:rPr>
                <w:rFonts w:cstheme="minorHAnsi"/>
                <w:sz w:val="18"/>
                <w:szCs w:val="20"/>
              </w:rPr>
            </w:pPr>
            <w:r w:rsidRPr="002C646C">
              <w:rPr>
                <w:rFonts w:cstheme="minorHAnsi"/>
                <w:sz w:val="18"/>
                <w:szCs w:val="20"/>
              </w:rPr>
              <w:t>2</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5B4B0C" w:rsidRPr="002C646C" w:rsidRDefault="005B4B0C" w:rsidP="00362993">
            <w:pPr>
              <w:rPr>
                <w:rFonts w:eastAsia="Times New Roman" w:cstheme="minorHAnsi"/>
                <w:sz w:val="18"/>
                <w:szCs w:val="20"/>
                <w:lang w:eastAsia="es-MX"/>
              </w:rPr>
            </w:pPr>
            <w:r w:rsidRPr="002C646C">
              <w:rPr>
                <w:rFonts w:cstheme="minorHAnsi"/>
                <w:sz w:val="18"/>
                <w:szCs w:val="20"/>
              </w:rPr>
              <w:t xml:space="preserve">Además del criterio anterior, se cumple con el </w:t>
            </w:r>
            <w:r w:rsidRPr="002C646C">
              <w:rPr>
                <w:rFonts w:cstheme="minorHAnsi"/>
                <w:b/>
                <w:sz w:val="18"/>
                <w:szCs w:val="20"/>
              </w:rPr>
              <w:t>segundo criterio</w:t>
            </w:r>
            <w:r w:rsidRPr="002C646C">
              <w:rPr>
                <w:rFonts w:cstheme="minorHAnsi"/>
                <w:sz w:val="18"/>
                <w:szCs w:val="20"/>
              </w:rPr>
              <w:t>.</w:t>
            </w:r>
          </w:p>
        </w:tc>
      </w:tr>
      <w:tr w:rsidR="005B4B0C" w:rsidRPr="002C646C" w:rsidTr="005B4B0C">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2C646C" w:rsidRDefault="005B4B0C" w:rsidP="00362993">
            <w:pPr>
              <w:jc w:val="center"/>
              <w:rPr>
                <w:rFonts w:cstheme="minorHAnsi"/>
                <w:sz w:val="18"/>
                <w:szCs w:val="20"/>
              </w:rPr>
            </w:pPr>
            <w:r w:rsidRPr="002C646C">
              <w:rPr>
                <w:rFonts w:cstheme="minorHAnsi"/>
                <w:sz w:val="18"/>
                <w:szCs w:val="20"/>
              </w:rPr>
              <w:t>3</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5B4B0C" w:rsidRPr="002C646C" w:rsidRDefault="005B4B0C" w:rsidP="00362993">
            <w:pPr>
              <w:rPr>
                <w:rFonts w:cstheme="minorHAnsi"/>
                <w:sz w:val="18"/>
                <w:szCs w:val="20"/>
              </w:rPr>
            </w:pPr>
            <w:r w:rsidRPr="002C646C">
              <w:rPr>
                <w:rFonts w:cstheme="minorHAnsi"/>
                <w:sz w:val="18"/>
                <w:szCs w:val="20"/>
              </w:rPr>
              <w:t xml:space="preserve">Además del criterio anterior, se cumple con el </w:t>
            </w:r>
            <w:r w:rsidRPr="002C646C">
              <w:rPr>
                <w:rFonts w:cstheme="minorHAnsi"/>
                <w:b/>
                <w:sz w:val="18"/>
                <w:szCs w:val="20"/>
              </w:rPr>
              <w:t>tercer criterio</w:t>
            </w:r>
            <w:r w:rsidRPr="002C646C">
              <w:rPr>
                <w:rFonts w:cstheme="minorHAnsi"/>
                <w:sz w:val="18"/>
                <w:szCs w:val="20"/>
              </w:rPr>
              <w:t>.</w:t>
            </w:r>
          </w:p>
        </w:tc>
      </w:tr>
      <w:tr w:rsidR="005B4B0C" w:rsidRPr="002C646C" w:rsidTr="005B4B0C">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2C646C" w:rsidRDefault="005B4B0C" w:rsidP="00362993">
            <w:pPr>
              <w:jc w:val="center"/>
              <w:rPr>
                <w:rFonts w:cstheme="minorHAnsi"/>
                <w:sz w:val="18"/>
                <w:szCs w:val="20"/>
              </w:rPr>
            </w:pPr>
            <w:r w:rsidRPr="002C646C">
              <w:rPr>
                <w:rFonts w:cstheme="minorHAnsi"/>
                <w:sz w:val="18"/>
                <w:szCs w:val="20"/>
              </w:rPr>
              <w:t>4</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5B4B0C" w:rsidRPr="002C646C" w:rsidRDefault="005B4B0C" w:rsidP="00362993">
            <w:pPr>
              <w:rPr>
                <w:rFonts w:cstheme="minorHAnsi"/>
                <w:sz w:val="18"/>
                <w:szCs w:val="20"/>
              </w:rPr>
            </w:pPr>
            <w:r w:rsidRPr="002C646C">
              <w:rPr>
                <w:rFonts w:cstheme="minorHAnsi"/>
                <w:sz w:val="18"/>
                <w:szCs w:val="20"/>
              </w:rPr>
              <w:t xml:space="preserve">Además del criterio anterior, se cumple con el </w:t>
            </w:r>
            <w:r w:rsidRPr="002C646C">
              <w:rPr>
                <w:rFonts w:cstheme="minorHAnsi"/>
                <w:b/>
                <w:sz w:val="18"/>
                <w:szCs w:val="20"/>
              </w:rPr>
              <w:t>cuarto criterio</w:t>
            </w:r>
            <w:r w:rsidRPr="002C646C">
              <w:rPr>
                <w:rFonts w:cstheme="minorHAnsi"/>
                <w:sz w:val="18"/>
                <w:szCs w:val="20"/>
              </w:rPr>
              <w:t>.</w:t>
            </w:r>
          </w:p>
        </w:tc>
      </w:tr>
    </w:tbl>
    <w:p w:rsidR="005B4B0C" w:rsidRPr="00BD2B20" w:rsidRDefault="005B4B0C" w:rsidP="005B4B0C">
      <w:pPr>
        <w:jc w:val="both"/>
        <w:rPr>
          <w:rFonts w:cstheme="minorHAnsi"/>
          <w:sz w:val="20"/>
          <w:szCs w:val="20"/>
        </w:rPr>
      </w:pPr>
      <w:r w:rsidRPr="00BD2B20">
        <w:rPr>
          <w:rFonts w:cstheme="minorHAnsi"/>
          <w:sz w:val="20"/>
          <w:szCs w:val="20"/>
        </w:rPr>
        <w:tab/>
      </w:r>
      <w:r w:rsidRPr="00BD2B20">
        <w:rPr>
          <w:rFonts w:cstheme="minorHAnsi"/>
          <w:sz w:val="20"/>
          <w:szCs w:val="20"/>
        </w:rPr>
        <w:tab/>
      </w:r>
    </w:p>
    <w:p w:rsidR="005B4B0C" w:rsidRPr="00BD2B20" w:rsidRDefault="005B4B0C" w:rsidP="005B4B0C">
      <w:pPr>
        <w:ind w:left="1418"/>
        <w:jc w:val="both"/>
        <w:rPr>
          <w:rFonts w:cstheme="minorHAnsi"/>
          <w:sz w:val="20"/>
          <w:szCs w:val="20"/>
        </w:rPr>
      </w:pPr>
      <w:r w:rsidRPr="00BD2B20">
        <w:rPr>
          <w:rFonts w:cstheme="minorHAnsi"/>
          <w:sz w:val="20"/>
          <w:szCs w:val="20"/>
        </w:rPr>
        <w:t xml:space="preserve">A partir del análisis realizado por la instancia evaluadora, se deberá seleccionar el nivel que corresponda al conjunto de criterios con los que cumpla el Pp de manera ordenada, es decir, </w:t>
      </w:r>
      <w:r w:rsidRPr="00BD2B20">
        <w:rPr>
          <w:rFonts w:cstheme="minorHAnsi"/>
          <w:b/>
          <w:sz w:val="20"/>
          <w:szCs w:val="20"/>
        </w:rPr>
        <w:t>no puede otorgarse un nivel sin que el nivel anterior se encuentre cubierto</w:t>
      </w:r>
      <w:r w:rsidRPr="00BD2B20">
        <w:rPr>
          <w:rFonts w:cstheme="minorHAnsi"/>
          <w:sz w:val="20"/>
          <w:szCs w:val="20"/>
        </w:rPr>
        <w:t xml:space="preserve">. La respuesta deberá desarrollarse con base en la información solicitada y demás especificaciones del apartado de </w:t>
      </w:r>
      <w:r w:rsidRPr="00BD2B20">
        <w:rPr>
          <w:rFonts w:cstheme="minorHAnsi"/>
          <w:i/>
          <w:sz w:val="20"/>
          <w:szCs w:val="20"/>
        </w:rPr>
        <w:t>Consideraciones</w:t>
      </w:r>
      <w:r w:rsidRPr="00BD2B20">
        <w:rPr>
          <w:rFonts w:cstheme="minorHAnsi"/>
          <w:sz w:val="20"/>
          <w:szCs w:val="20"/>
        </w:rPr>
        <w:t>.</w:t>
      </w:r>
    </w:p>
    <w:p w:rsidR="005B4B0C" w:rsidRPr="00BD2B20" w:rsidRDefault="005B4B0C" w:rsidP="005B4B0C">
      <w:pPr>
        <w:jc w:val="both"/>
        <w:rPr>
          <w:rFonts w:cstheme="minorHAnsi"/>
          <w:sz w:val="20"/>
          <w:szCs w:val="20"/>
        </w:rPr>
      </w:pPr>
    </w:p>
    <w:p w:rsidR="005B4B0C" w:rsidRPr="00B6584A" w:rsidRDefault="005B4B0C" w:rsidP="0090024B">
      <w:pPr>
        <w:pStyle w:val="Prrafodelista"/>
        <w:numPr>
          <w:ilvl w:val="0"/>
          <w:numId w:val="217"/>
        </w:numPr>
        <w:jc w:val="both"/>
        <w:rPr>
          <w:rFonts w:asciiTheme="minorHAnsi" w:eastAsiaTheme="minorHAnsi" w:hAnsiTheme="minorHAnsi" w:cstheme="minorHAnsi"/>
          <w:b/>
        </w:rPr>
      </w:pPr>
      <w:r w:rsidRPr="00B6584A">
        <w:rPr>
          <w:rFonts w:asciiTheme="minorHAnsi" w:eastAsiaTheme="minorHAnsi" w:hAnsiTheme="minorHAnsi" w:cstheme="minorHAnsi"/>
          <w:b/>
        </w:rPr>
        <w:t xml:space="preserve">Consideraciones: </w:t>
      </w:r>
      <w:r w:rsidRPr="00B6584A">
        <w:rPr>
          <w:rFonts w:asciiTheme="minorHAnsi" w:eastAsiaTheme="minorHAnsi" w:hAnsiTheme="minorHAnsi" w:cstheme="minorHAnsi"/>
        </w:rPr>
        <w:t>se especifican los elementos mínimos que la instancia evaluadora deberá presentar en la respuesta, así como criterios adicionales para complementar el análisis, documentos guía o metodológicos para la revisión y, en su caso, los productos o anexos que se deberán integrar o elaborar partiendo del resultado de la valoración. Se indican, de igual forma, las fuentes mínimas a considerar y las preguntas de la evaluación con las cuales se deberá guardar consistencia.</w:t>
      </w:r>
    </w:p>
    <w:p w:rsidR="005B4B0C" w:rsidRDefault="005B4B0C" w:rsidP="005B4B0C">
      <w:pPr>
        <w:pStyle w:val="Prrafodelista"/>
        <w:jc w:val="both"/>
        <w:rPr>
          <w:rFonts w:asciiTheme="minorHAnsi" w:eastAsiaTheme="minorHAnsi" w:hAnsiTheme="minorHAnsi" w:cstheme="minorHAnsi"/>
          <w:b/>
        </w:rPr>
      </w:pPr>
    </w:p>
    <w:p w:rsidR="002C646C" w:rsidRPr="00B6584A" w:rsidRDefault="002C646C" w:rsidP="005B4B0C">
      <w:pPr>
        <w:pStyle w:val="Prrafodelista"/>
        <w:jc w:val="both"/>
        <w:rPr>
          <w:rFonts w:asciiTheme="minorHAnsi" w:eastAsiaTheme="minorHAnsi" w:hAnsiTheme="minorHAnsi" w:cstheme="minorHAnsi"/>
          <w:b/>
        </w:rPr>
      </w:pPr>
    </w:p>
    <w:p w:rsidR="005B4B0C" w:rsidRPr="00B6584A" w:rsidRDefault="005B4B0C" w:rsidP="0090024B">
      <w:pPr>
        <w:pStyle w:val="Prrafodelista"/>
        <w:numPr>
          <w:ilvl w:val="0"/>
          <w:numId w:val="216"/>
        </w:numPr>
        <w:jc w:val="both"/>
        <w:rPr>
          <w:rFonts w:asciiTheme="minorHAnsi" w:hAnsiTheme="minorHAnsi" w:cstheme="minorHAnsi"/>
          <w:b/>
          <w:i/>
          <w:color w:val="8B6B41"/>
        </w:rPr>
      </w:pPr>
      <w:r w:rsidRPr="00B6584A">
        <w:rPr>
          <w:rFonts w:asciiTheme="minorHAnsi" w:hAnsiTheme="minorHAnsi" w:cstheme="minorHAnsi"/>
          <w:b/>
          <w:i/>
          <w:color w:val="8B6B41"/>
        </w:rPr>
        <w:t xml:space="preserve">Sin valoración cuantitativa </w:t>
      </w:r>
    </w:p>
    <w:p w:rsidR="005B4B0C" w:rsidRPr="00B6584A" w:rsidRDefault="005B4B0C" w:rsidP="005B4B0C">
      <w:pPr>
        <w:jc w:val="both"/>
        <w:rPr>
          <w:rFonts w:cstheme="minorHAnsi"/>
          <w:b/>
          <w:i/>
          <w:color w:val="8B6B41"/>
          <w:sz w:val="20"/>
          <w:szCs w:val="20"/>
        </w:rPr>
      </w:pPr>
    </w:p>
    <w:p w:rsidR="005B4B0C" w:rsidRPr="00B6584A" w:rsidRDefault="005B4B0C" w:rsidP="005B4B0C">
      <w:pPr>
        <w:jc w:val="both"/>
        <w:rPr>
          <w:rFonts w:cstheme="minorHAnsi"/>
          <w:sz w:val="20"/>
          <w:szCs w:val="20"/>
        </w:rPr>
      </w:pPr>
      <w:r w:rsidRPr="00B6584A">
        <w:rPr>
          <w:rFonts w:cstheme="minorHAnsi"/>
          <w:sz w:val="20"/>
          <w:szCs w:val="20"/>
        </w:rPr>
        <w:t>Las preguntas sin valoración cuantitativa se integran de tres elementos:</w:t>
      </w:r>
    </w:p>
    <w:p w:rsidR="005B4B0C" w:rsidRPr="00B6584A" w:rsidRDefault="005B4B0C" w:rsidP="005B4B0C">
      <w:pPr>
        <w:jc w:val="both"/>
        <w:rPr>
          <w:rFonts w:cstheme="minorHAnsi"/>
          <w:sz w:val="20"/>
          <w:szCs w:val="20"/>
        </w:rPr>
      </w:pPr>
    </w:p>
    <w:p w:rsidR="005B4B0C" w:rsidRPr="00B6584A" w:rsidRDefault="005B4B0C" w:rsidP="0090024B">
      <w:pPr>
        <w:pStyle w:val="Prrafodelista"/>
        <w:numPr>
          <w:ilvl w:val="0"/>
          <w:numId w:val="217"/>
        </w:numPr>
        <w:jc w:val="both"/>
        <w:rPr>
          <w:rFonts w:asciiTheme="minorHAnsi" w:eastAsiaTheme="minorHAnsi" w:hAnsiTheme="minorHAnsi" w:cstheme="minorHAnsi"/>
        </w:rPr>
      </w:pPr>
      <w:r w:rsidRPr="00B6584A">
        <w:rPr>
          <w:rFonts w:asciiTheme="minorHAnsi" w:eastAsiaTheme="minorHAnsi" w:hAnsiTheme="minorHAnsi" w:cstheme="minorHAnsi"/>
          <w:b/>
        </w:rPr>
        <w:lastRenderedPageBreak/>
        <w:t>Pregunta:</w:t>
      </w:r>
      <w:r w:rsidRPr="00B6584A">
        <w:rPr>
          <w:rFonts w:asciiTheme="minorHAnsi" w:eastAsiaTheme="minorHAnsi" w:hAnsiTheme="minorHAnsi" w:cstheme="minorHAnsi"/>
        </w:rPr>
        <w:t xml:space="preserve"> se enuncia en un recuadro gris la pregunta que deberá responderse.</w:t>
      </w:r>
    </w:p>
    <w:p w:rsidR="005B4B0C" w:rsidRPr="00B6584A" w:rsidRDefault="005B4B0C" w:rsidP="005B4B0C">
      <w:pPr>
        <w:pStyle w:val="Prrafodelista"/>
        <w:jc w:val="both"/>
        <w:rPr>
          <w:rFonts w:asciiTheme="minorHAnsi" w:eastAsiaTheme="minorHAnsi" w:hAnsiTheme="minorHAnsi" w:cstheme="minorHAnsi"/>
        </w:rPr>
      </w:pPr>
    </w:p>
    <w:p w:rsidR="005B4B0C" w:rsidRPr="00B6584A" w:rsidRDefault="005B4B0C" w:rsidP="0090024B">
      <w:pPr>
        <w:pStyle w:val="Prrafodelista"/>
        <w:numPr>
          <w:ilvl w:val="0"/>
          <w:numId w:val="153"/>
        </w:numPr>
        <w:jc w:val="both"/>
        <w:rPr>
          <w:rFonts w:asciiTheme="minorHAnsi" w:hAnsiTheme="minorHAnsi" w:cstheme="minorHAnsi"/>
        </w:rPr>
      </w:pPr>
      <w:r w:rsidRPr="00B6584A">
        <w:rPr>
          <w:rFonts w:asciiTheme="minorHAnsi" w:eastAsiaTheme="minorHAnsi" w:hAnsiTheme="minorHAnsi" w:cstheme="minorHAnsi"/>
          <w:b/>
        </w:rPr>
        <w:t xml:space="preserve">Respuesta: </w:t>
      </w:r>
      <w:r w:rsidRPr="00B6584A">
        <w:rPr>
          <w:rFonts w:asciiTheme="minorHAnsi" w:eastAsiaTheme="minorHAnsi" w:hAnsiTheme="minorHAnsi" w:cstheme="minorHAnsi"/>
        </w:rPr>
        <w:t xml:space="preserve">se especifica que </w:t>
      </w:r>
      <w:r w:rsidRPr="00B6584A">
        <w:rPr>
          <w:rFonts w:asciiTheme="minorHAnsi" w:eastAsiaTheme="minorHAnsi" w:hAnsiTheme="minorHAnsi" w:cstheme="minorHAnsi"/>
          <w:i/>
        </w:rPr>
        <w:t>n</w:t>
      </w:r>
      <w:r w:rsidRPr="00B6584A">
        <w:rPr>
          <w:rFonts w:asciiTheme="minorHAnsi" w:hAnsiTheme="minorHAnsi" w:cstheme="minorHAnsi"/>
          <w:i/>
        </w:rPr>
        <w:t>o procede valoración cuantitativa</w:t>
      </w:r>
      <w:r w:rsidRPr="00B6584A">
        <w:rPr>
          <w:rFonts w:asciiTheme="minorHAnsi" w:hAnsiTheme="minorHAnsi" w:cstheme="minorHAnsi"/>
          <w:b/>
        </w:rPr>
        <w:t xml:space="preserve"> </w:t>
      </w:r>
      <w:r w:rsidRPr="00B6584A">
        <w:rPr>
          <w:rFonts w:asciiTheme="minorHAnsi" w:hAnsiTheme="minorHAnsi" w:cstheme="minorHAnsi"/>
        </w:rPr>
        <w:t xml:space="preserve">y que se deberán atender las especificaciones o consideraciones que se detallan en la pregunta correspondiente. </w:t>
      </w:r>
    </w:p>
    <w:p w:rsidR="005B4B0C" w:rsidRPr="00B6584A" w:rsidRDefault="005B4B0C" w:rsidP="005B4B0C">
      <w:pPr>
        <w:pStyle w:val="Prrafodelista"/>
        <w:jc w:val="both"/>
        <w:rPr>
          <w:rFonts w:asciiTheme="minorHAnsi" w:eastAsiaTheme="minorHAnsi" w:hAnsiTheme="minorHAnsi" w:cstheme="minorHAnsi"/>
          <w:b/>
        </w:rPr>
      </w:pPr>
    </w:p>
    <w:p w:rsidR="005B4B0C" w:rsidRPr="00B6584A" w:rsidRDefault="005B4B0C" w:rsidP="0090024B">
      <w:pPr>
        <w:pStyle w:val="Prrafodelista"/>
        <w:numPr>
          <w:ilvl w:val="0"/>
          <w:numId w:val="217"/>
        </w:numPr>
        <w:jc w:val="both"/>
        <w:rPr>
          <w:rFonts w:asciiTheme="minorHAnsi" w:eastAsiaTheme="minorHAnsi" w:hAnsiTheme="minorHAnsi" w:cstheme="minorHAnsi"/>
          <w:b/>
        </w:rPr>
      </w:pPr>
      <w:r w:rsidRPr="00B6584A">
        <w:rPr>
          <w:rFonts w:asciiTheme="minorHAnsi" w:eastAsiaTheme="minorHAnsi" w:hAnsiTheme="minorHAnsi" w:cstheme="minorHAnsi"/>
          <w:b/>
        </w:rPr>
        <w:t xml:space="preserve">Consideraciones: </w:t>
      </w:r>
      <w:r w:rsidRPr="00B6584A">
        <w:rPr>
          <w:rFonts w:asciiTheme="minorHAnsi" w:eastAsiaTheme="minorHAnsi" w:hAnsiTheme="minorHAnsi" w:cstheme="minorHAnsi"/>
        </w:rPr>
        <w:t>se especifican los elementos mínimos que la instancia evaluadora deberá presentar en la respuesta, así como criterios adicionales para complementar el análisis, documentos guía o metodológicos para la revisión y, en su caso, los productos o anexos que se deberán integrar o elaborar partiendo del resultado de la valoración. Se indican, de igual forma, las fuentes mínimas a considerar y las preguntas de la evaluación con las cuales se deberá guardar consistencia.</w:t>
      </w:r>
      <w:r w:rsidR="00371466" w:rsidRPr="00371466">
        <w:t xml:space="preserve"> </w:t>
      </w:r>
      <w:r w:rsidR="00371466" w:rsidRPr="00371466">
        <w:rPr>
          <w:rFonts w:asciiTheme="minorHAnsi" w:eastAsiaTheme="minorHAnsi" w:hAnsiTheme="minorHAnsi" w:cstheme="minorHAnsi"/>
        </w:rPr>
        <w:t>Asimismo, es importante considerar que en algunas preguntas no se presentarán como opción 5 niveles de criterios acumulables (de 0 a 4), sino sólo los que resulten aplicables, sin que ello implique que cambie la dinámica de valoración de este tipo de preguntas.</w:t>
      </w:r>
    </w:p>
    <w:p w:rsidR="002C646C" w:rsidRDefault="002C646C" w:rsidP="002C646C"/>
    <w:p w:rsidR="00AE44C3" w:rsidRPr="006E031C" w:rsidRDefault="00D57D1C" w:rsidP="00241104">
      <w:pPr>
        <w:pStyle w:val="Ttulo2"/>
        <w:spacing w:before="0" w:after="0"/>
        <w:rPr>
          <w:rFonts w:asciiTheme="minorHAnsi" w:hAnsiTheme="minorHAnsi" w:cstheme="minorHAnsi"/>
          <w:i w:val="0"/>
          <w:sz w:val="20"/>
          <w:szCs w:val="20"/>
        </w:rPr>
      </w:pPr>
      <w:bookmarkStart w:id="19" w:name="_Toc101196781"/>
      <w:r>
        <w:rPr>
          <w:rFonts w:asciiTheme="minorHAnsi" w:hAnsiTheme="minorHAnsi" w:cstheme="minorHAnsi"/>
          <w:i w:val="0"/>
          <w:sz w:val="20"/>
          <w:szCs w:val="20"/>
        </w:rPr>
        <w:t>C</w:t>
      </w:r>
      <w:r w:rsidR="00AE44C3" w:rsidRPr="006E031C">
        <w:rPr>
          <w:rFonts w:asciiTheme="minorHAnsi" w:hAnsiTheme="minorHAnsi" w:cstheme="minorHAnsi"/>
          <w:i w:val="0"/>
          <w:sz w:val="20"/>
          <w:szCs w:val="20"/>
        </w:rPr>
        <w:t xml:space="preserve">onsideraciones </w:t>
      </w:r>
      <w:r w:rsidR="00241104" w:rsidRPr="006E031C">
        <w:rPr>
          <w:rFonts w:asciiTheme="minorHAnsi" w:hAnsiTheme="minorHAnsi" w:cstheme="minorHAnsi"/>
          <w:i w:val="0"/>
          <w:sz w:val="20"/>
          <w:szCs w:val="20"/>
        </w:rPr>
        <w:t>generales</w:t>
      </w:r>
      <w:bookmarkEnd w:id="19"/>
    </w:p>
    <w:p w:rsidR="003667C2" w:rsidRPr="00215943" w:rsidRDefault="003667C2" w:rsidP="003667C2">
      <w:pPr>
        <w:rPr>
          <w:rFonts w:cstheme="minorHAnsi"/>
          <w:sz w:val="20"/>
          <w:szCs w:val="20"/>
          <w:lang w:val="es-ES" w:eastAsia="es-ES"/>
        </w:rPr>
      </w:pPr>
    </w:p>
    <w:p w:rsidR="00215943" w:rsidRPr="002C646C" w:rsidRDefault="00AE44C3" w:rsidP="0090024B">
      <w:pPr>
        <w:pStyle w:val="Prrafodelista"/>
        <w:numPr>
          <w:ilvl w:val="0"/>
          <w:numId w:val="175"/>
        </w:numPr>
        <w:spacing w:before="120" w:after="120"/>
        <w:jc w:val="both"/>
        <w:rPr>
          <w:rFonts w:asciiTheme="minorHAnsi" w:hAnsiTheme="minorHAnsi" w:cstheme="minorHAnsi"/>
        </w:rPr>
      </w:pPr>
      <w:r w:rsidRPr="00215943">
        <w:rPr>
          <w:rFonts w:asciiTheme="minorHAnsi" w:hAnsiTheme="minorHAnsi" w:cstheme="minorHAnsi"/>
        </w:rPr>
        <w:t xml:space="preserve">Cuando el </w:t>
      </w:r>
      <w:r w:rsidR="00106E28">
        <w:rPr>
          <w:rFonts w:asciiTheme="minorHAnsi" w:hAnsiTheme="minorHAnsi" w:cstheme="minorHAnsi"/>
        </w:rPr>
        <w:t>FAF</w:t>
      </w:r>
      <w:r w:rsidRPr="00215943">
        <w:rPr>
          <w:rFonts w:asciiTheme="minorHAnsi" w:hAnsiTheme="minorHAnsi" w:cstheme="minorHAnsi"/>
        </w:rPr>
        <w:t xml:space="preserve"> sea operado, </w:t>
      </w:r>
      <w:r w:rsidR="00106E28">
        <w:rPr>
          <w:rFonts w:asciiTheme="minorHAnsi" w:hAnsiTheme="minorHAnsi" w:cstheme="minorHAnsi"/>
        </w:rPr>
        <w:t>a través de más</w:t>
      </w:r>
      <w:r w:rsidRPr="00215943">
        <w:rPr>
          <w:rFonts w:asciiTheme="minorHAnsi" w:hAnsiTheme="minorHAnsi" w:cstheme="minorHAnsi"/>
        </w:rPr>
        <w:t xml:space="preserve"> de un </w:t>
      </w:r>
      <w:r w:rsidR="00106E28">
        <w:rPr>
          <w:rFonts w:asciiTheme="minorHAnsi" w:hAnsiTheme="minorHAnsi" w:cstheme="minorHAnsi"/>
        </w:rPr>
        <w:t>Pp</w:t>
      </w:r>
      <w:r w:rsidRPr="00215943">
        <w:rPr>
          <w:rFonts w:asciiTheme="minorHAnsi" w:hAnsiTheme="minorHAnsi" w:cstheme="minorHAnsi"/>
        </w:rPr>
        <w:t xml:space="preserve">, para responder a las preguntas </w:t>
      </w:r>
      <w:r w:rsidR="005014C9">
        <w:rPr>
          <w:rFonts w:asciiTheme="minorHAnsi" w:hAnsiTheme="minorHAnsi" w:cstheme="minorHAnsi"/>
        </w:rPr>
        <w:t>la instancia evaluadora</w:t>
      </w:r>
      <w:r w:rsidR="003B3A8D" w:rsidRPr="00215943">
        <w:rPr>
          <w:rFonts w:asciiTheme="minorHAnsi" w:hAnsiTheme="minorHAnsi" w:cstheme="minorHAnsi"/>
        </w:rPr>
        <w:t xml:space="preserve"> </w:t>
      </w:r>
      <w:r w:rsidRPr="00215943">
        <w:rPr>
          <w:rFonts w:asciiTheme="minorHAnsi" w:hAnsiTheme="minorHAnsi" w:cstheme="minorHAnsi"/>
        </w:rPr>
        <w:t xml:space="preserve">deberá considerar la información proporcionada donde de forma explícita se señale que versa sobre el </w:t>
      </w:r>
      <w:r w:rsidR="00106E28">
        <w:rPr>
          <w:rFonts w:asciiTheme="minorHAnsi" w:hAnsiTheme="minorHAnsi" w:cstheme="minorHAnsi"/>
        </w:rPr>
        <w:t>FAF</w:t>
      </w:r>
      <w:r w:rsidRPr="00215943">
        <w:rPr>
          <w:rFonts w:asciiTheme="minorHAnsi" w:hAnsiTheme="minorHAnsi" w:cstheme="minorHAnsi"/>
        </w:rPr>
        <w:t xml:space="preserve"> y no solo sobre un</w:t>
      </w:r>
      <w:r w:rsidR="00106E28">
        <w:rPr>
          <w:rFonts w:asciiTheme="minorHAnsi" w:hAnsiTheme="minorHAnsi" w:cstheme="minorHAnsi"/>
        </w:rPr>
        <w:t>o</w:t>
      </w:r>
      <w:r w:rsidRPr="00215943">
        <w:rPr>
          <w:rFonts w:asciiTheme="minorHAnsi" w:hAnsiTheme="minorHAnsi" w:cstheme="minorHAnsi"/>
        </w:rPr>
        <w:t xml:space="preserve"> </w:t>
      </w:r>
      <w:r w:rsidR="00106E28">
        <w:rPr>
          <w:rFonts w:asciiTheme="minorHAnsi" w:hAnsiTheme="minorHAnsi" w:cstheme="minorHAnsi"/>
        </w:rPr>
        <w:t>de los Pp que lo integran</w:t>
      </w:r>
      <w:r w:rsidRPr="00215943">
        <w:rPr>
          <w:rFonts w:asciiTheme="minorHAnsi" w:hAnsiTheme="minorHAnsi" w:cstheme="minorHAnsi"/>
        </w:rPr>
        <w:t xml:space="preserve">; es decir, la información </w:t>
      </w:r>
      <w:r w:rsidRPr="002C646C">
        <w:rPr>
          <w:rFonts w:asciiTheme="minorHAnsi" w:hAnsiTheme="minorHAnsi" w:cstheme="minorHAnsi"/>
        </w:rPr>
        <w:t xml:space="preserve">proporcionada sobre el </w:t>
      </w:r>
      <w:r w:rsidR="00106E28">
        <w:rPr>
          <w:rFonts w:asciiTheme="minorHAnsi" w:hAnsiTheme="minorHAnsi" w:cstheme="minorHAnsi"/>
        </w:rPr>
        <w:t>FAF</w:t>
      </w:r>
      <w:r w:rsidRPr="002C646C">
        <w:rPr>
          <w:rFonts w:asciiTheme="minorHAnsi" w:hAnsiTheme="minorHAnsi" w:cstheme="minorHAnsi"/>
        </w:rPr>
        <w:t xml:space="preserve"> debe considerar los </w:t>
      </w:r>
      <w:r w:rsidR="005014C9" w:rsidRPr="002C646C">
        <w:rPr>
          <w:rFonts w:asciiTheme="minorHAnsi" w:hAnsiTheme="minorHAnsi" w:cstheme="minorHAnsi"/>
        </w:rPr>
        <w:t>bienes y/o servicios</w:t>
      </w:r>
      <w:r w:rsidRPr="002C646C">
        <w:rPr>
          <w:rFonts w:asciiTheme="minorHAnsi" w:hAnsiTheme="minorHAnsi" w:cstheme="minorHAnsi"/>
        </w:rPr>
        <w:t xml:space="preserve"> generados con recursos del </w:t>
      </w:r>
      <w:r w:rsidR="00106E28">
        <w:rPr>
          <w:rFonts w:asciiTheme="minorHAnsi" w:hAnsiTheme="minorHAnsi" w:cstheme="minorHAnsi"/>
        </w:rPr>
        <w:t>FAF,</w:t>
      </w:r>
      <w:r w:rsidRPr="002C646C">
        <w:rPr>
          <w:rFonts w:asciiTheme="minorHAnsi" w:hAnsiTheme="minorHAnsi" w:cstheme="minorHAnsi"/>
        </w:rPr>
        <w:t xml:space="preserve"> considerando todas las </w:t>
      </w:r>
      <w:r w:rsidR="00106E28">
        <w:rPr>
          <w:rFonts w:asciiTheme="minorHAnsi" w:hAnsiTheme="minorHAnsi" w:cstheme="minorHAnsi"/>
        </w:rPr>
        <w:t>Pp</w:t>
      </w:r>
      <w:r w:rsidRPr="002C646C">
        <w:rPr>
          <w:rFonts w:asciiTheme="minorHAnsi" w:hAnsiTheme="minorHAnsi" w:cstheme="minorHAnsi"/>
        </w:rPr>
        <w:t xml:space="preserve"> que lo </w:t>
      </w:r>
      <w:r w:rsidR="00106E28">
        <w:rPr>
          <w:rFonts w:asciiTheme="minorHAnsi" w:hAnsiTheme="minorHAnsi" w:cstheme="minorHAnsi"/>
        </w:rPr>
        <w:t>integran</w:t>
      </w:r>
      <w:r w:rsidRPr="002C646C">
        <w:rPr>
          <w:rFonts w:asciiTheme="minorHAnsi" w:hAnsiTheme="minorHAnsi" w:cstheme="minorHAnsi"/>
        </w:rPr>
        <w:t xml:space="preserve">.  </w:t>
      </w:r>
    </w:p>
    <w:p w:rsidR="00215943" w:rsidRPr="00215943" w:rsidRDefault="00AE44C3" w:rsidP="0090024B">
      <w:pPr>
        <w:pStyle w:val="Prrafodelista"/>
        <w:numPr>
          <w:ilvl w:val="0"/>
          <w:numId w:val="175"/>
        </w:numPr>
        <w:spacing w:before="120" w:after="120"/>
        <w:jc w:val="both"/>
        <w:rPr>
          <w:rFonts w:asciiTheme="minorHAnsi" w:hAnsiTheme="minorHAnsi" w:cstheme="minorHAnsi"/>
        </w:rPr>
      </w:pPr>
      <w:r w:rsidRPr="00215943">
        <w:rPr>
          <w:rFonts w:asciiTheme="minorHAnsi" w:hAnsiTheme="minorHAnsi" w:cstheme="minorHAnsi"/>
        </w:rPr>
        <w:t xml:space="preserve">En caso de que el </w:t>
      </w:r>
      <w:r w:rsidR="00106E28">
        <w:rPr>
          <w:rFonts w:asciiTheme="minorHAnsi" w:hAnsiTheme="minorHAnsi" w:cstheme="minorHAnsi"/>
        </w:rPr>
        <w:t>FAF</w:t>
      </w:r>
      <w:r w:rsidRPr="00215943">
        <w:rPr>
          <w:rFonts w:asciiTheme="minorHAnsi" w:hAnsiTheme="minorHAnsi" w:cstheme="minorHAnsi"/>
        </w:rPr>
        <w:t xml:space="preserve"> sea operado por más de una UR, en las valoraciones que realice </w:t>
      </w:r>
      <w:r w:rsidR="002C646C">
        <w:rPr>
          <w:rFonts w:asciiTheme="minorHAnsi" w:hAnsiTheme="minorHAnsi" w:cstheme="minorHAnsi"/>
        </w:rPr>
        <w:t>la instancia evaluadora</w:t>
      </w:r>
      <w:r w:rsidR="003B3A8D" w:rsidRPr="00215943">
        <w:rPr>
          <w:rFonts w:asciiTheme="minorHAnsi" w:hAnsiTheme="minorHAnsi" w:cstheme="minorHAnsi"/>
        </w:rPr>
        <w:t xml:space="preserve"> </w:t>
      </w:r>
      <w:r w:rsidRPr="00215943">
        <w:rPr>
          <w:rFonts w:asciiTheme="minorHAnsi" w:hAnsiTheme="minorHAnsi" w:cstheme="minorHAnsi"/>
        </w:rPr>
        <w:t>en cada una de las respuestas deberá considerar la manera en que se coordinan las UR para la elaboración, cumplimiento o actualización de los atributos evaluados.</w:t>
      </w:r>
    </w:p>
    <w:p w:rsidR="00215943" w:rsidRPr="00215943" w:rsidRDefault="00AE44C3" w:rsidP="0090024B">
      <w:pPr>
        <w:pStyle w:val="Prrafodelista"/>
        <w:numPr>
          <w:ilvl w:val="0"/>
          <w:numId w:val="175"/>
        </w:numPr>
        <w:spacing w:before="120" w:after="120"/>
        <w:jc w:val="both"/>
        <w:rPr>
          <w:rFonts w:asciiTheme="minorHAnsi" w:hAnsiTheme="minorHAnsi" w:cstheme="minorHAnsi"/>
        </w:rPr>
      </w:pPr>
      <w:r w:rsidRPr="00215943">
        <w:rPr>
          <w:rFonts w:asciiTheme="minorHAnsi" w:hAnsiTheme="minorHAnsi" w:cstheme="minorHAnsi"/>
        </w:rPr>
        <w:t>En caso de que la r</w:t>
      </w:r>
      <w:r w:rsidR="002C646C">
        <w:rPr>
          <w:rFonts w:asciiTheme="minorHAnsi" w:hAnsiTheme="minorHAnsi" w:cstheme="minorHAnsi"/>
        </w:rPr>
        <w:t xml:space="preserve">espuesta a alguna pregunta sea </w:t>
      </w:r>
      <w:r w:rsidR="000D2AB8">
        <w:rPr>
          <w:rFonts w:asciiTheme="minorHAnsi" w:hAnsiTheme="minorHAnsi" w:cstheme="minorHAnsi"/>
        </w:rPr>
        <w:t>“sin evidencia”</w:t>
      </w:r>
      <w:r w:rsidRPr="00215943">
        <w:rPr>
          <w:rFonts w:asciiTheme="minorHAnsi" w:hAnsiTheme="minorHAnsi" w:cstheme="minorHAnsi"/>
        </w:rPr>
        <w:t xml:space="preserve">, </w:t>
      </w:r>
      <w:r w:rsidR="005014C9">
        <w:rPr>
          <w:rFonts w:asciiTheme="minorHAnsi" w:hAnsiTheme="minorHAnsi" w:cstheme="minorHAnsi"/>
        </w:rPr>
        <w:t>la instancia evaluadora</w:t>
      </w:r>
      <w:r w:rsidR="003B3A8D" w:rsidRPr="00215943">
        <w:rPr>
          <w:rFonts w:asciiTheme="minorHAnsi" w:hAnsiTheme="minorHAnsi" w:cstheme="minorHAnsi"/>
        </w:rPr>
        <w:t xml:space="preserve"> </w:t>
      </w:r>
      <w:r w:rsidRPr="00215943">
        <w:rPr>
          <w:rFonts w:asciiTheme="minorHAnsi" w:hAnsiTheme="minorHAnsi" w:cstheme="minorHAnsi"/>
        </w:rPr>
        <w:t xml:space="preserve">en el desarrollo de la respuesta deberá recomendar de manera concreta, factible y considerando la Metodología de Marco Lógico (MML), la normativa aplicable y las particularidades del </w:t>
      </w:r>
      <w:r w:rsidR="00106E28">
        <w:rPr>
          <w:rFonts w:asciiTheme="minorHAnsi" w:hAnsiTheme="minorHAnsi" w:cstheme="minorHAnsi"/>
        </w:rPr>
        <w:t>FAF</w:t>
      </w:r>
      <w:r w:rsidRPr="00215943">
        <w:rPr>
          <w:rFonts w:asciiTheme="minorHAnsi" w:hAnsiTheme="minorHAnsi" w:cstheme="minorHAnsi"/>
        </w:rPr>
        <w:t xml:space="preserve"> evaluado, las características que deberá de tener el documento o elementos sobre el que se está preguntando, de tal forma que ello le permita a la</w:t>
      </w:r>
      <w:r w:rsidR="00106E28">
        <w:rPr>
          <w:rFonts w:asciiTheme="minorHAnsi" w:hAnsiTheme="minorHAnsi" w:cstheme="minorHAnsi"/>
        </w:rPr>
        <w:t xml:space="preserve"> dependencia coordinadora del FAF</w:t>
      </w:r>
      <w:r w:rsidR="005717EA">
        <w:rPr>
          <w:rFonts w:asciiTheme="minorHAnsi" w:hAnsiTheme="minorHAnsi" w:cstheme="minorHAnsi"/>
        </w:rPr>
        <w:t xml:space="preserve"> </w:t>
      </w:r>
      <w:r w:rsidRPr="00215943">
        <w:rPr>
          <w:rFonts w:asciiTheme="minorHAnsi" w:hAnsiTheme="minorHAnsi" w:cstheme="minorHAnsi"/>
        </w:rPr>
        <w:t xml:space="preserve">contar con elementos para atender </w:t>
      </w:r>
      <w:r w:rsidR="002C646C">
        <w:rPr>
          <w:rFonts w:asciiTheme="minorHAnsi" w:hAnsiTheme="minorHAnsi" w:cstheme="minorHAnsi"/>
        </w:rPr>
        <w:t>los criterios de valoración de la pregunta</w:t>
      </w:r>
      <w:r w:rsidRPr="00215943">
        <w:rPr>
          <w:rFonts w:asciiTheme="minorHAnsi" w:hAnsiTheme="minorHAnsi" w:cstheme="minorHAnsi"/>
        </w:rPr>
        <w:t>.</w:t>
      </w:r>
    </w:p>
    <w:p w:rsidR="00215943" w:rsidRPr="00215943" w:rsidRDefault="00AE44C3" w:rsidP="0090024B">
      <w:pPr>
        <w:pStyle w:val="Prrafodelista"/>
        <w:numPr>
          <w:ilvl w:val="0"/>
          <w:numId w:val="175"/>
        </w:numPr>
        <w:spacing w:before="120" w:after="120"/>
        <w:jc w:val="both"/>
        <w:rPr>
          <w:rFonts w:asciiTheme="minorHAnsi" w:hAnsiTheme="minorHAnsi" w:cstheme="minorHAnsi"/>
        </w:rPr>
      </w:pPr>
      <w:r w:rsidRPr="00215943">
        <w:rPr>
          <w:rFonts w:asciiTheme="minorHAnsi" w:hAnsiTheme="minorHAnsi" w:cstheme="minorHAnsi"/>
        </w:rPr>
        <w:t xml:space="preserve">Para todas las respuestas, cuando </w:t>
      </w:r>
      <w:r w:rsidR="005014C9">
        <w:rPr>
          <w:rFonts w:asciiTheme="minorHAnsi" w:hAnsiTheme="minorHAnsi" w:cstheme="minorHAnsi"/>
        </w:rPr>
        <w:t xml:space="preserve">la instancia evaluadora </w:t>
      </w:r>
      <w:r w:rsidRPr="00215943">
        <w:rPr>
          <w:rFonts w:asciiTheme="minorHAnsi" w:hAnsiTheme="minorHAnsi" w:cstheme="minorHAnsi"/>
        </w:rPr>
        <w:t xml:space="preserve">haya identificado áreas de mejora, deberá emitir propuestas concretas y factibles para atenderlas, mismas que deberán especificar los elementos, ejes o características más relevantes, para lo que se deberán considerar las particularidades del </w:t>
      </w:r>
      <w:r w:rsidR="00106E28">
        <w:rPr>
          <w:rFonts w:asciiTheme="minorHAnsi" w:hAnsiTheme="minorHAnsi" w:cstheme="minorHAnsi"/>
        </w:rPr>
        <w:t>FAF</w:t>
      </w:r>
      <w:r w:rsidRPr="00215943">
        <w:rPr>
          <w:rFonts w:asciiTheme="minorHAnsi" w:hAnsiTheme="minorHAnsi" w:cstheme="minorHAnsi"/>
        </w:rPr>
        <w:t xml:space="preserve"> y respetar la consistencia con la MML.</w:t>
      </w:r>
    </w:p>
    <w:p w:rsidR="00215943" w:rsidRPr="002C646C" w:rsidRDefault="00215943" w:rsidP="0090024B">
      <w:pPr>
        <w:pStyle w:val="Prrafodelista"/>
        <w:numPr>
          <w:ilvl w:val="0"/>
          <w:numId w:val="175"/>
        </w:numPr>
        <w:spacing w:before="120" w:after="120"/>
        <w:jc w:val="both"/>
        <w:rPr>
          <w:rFonts w:asciiTheme="minorHAnsi" w:hAnsiTheme="minorHAnsi" w:cstheme="minorHAnsi"/>
        </w:rPr>
      </w:pPr>
      <w:r w:rsidRPr="002C646C">
        <w:rPr>
          <w:rFonts w:asciiTheme="minorHAnsi" w:hAnsiTheme="minorHAnsi" w:cstheme="minorHAnsi"/>
        </w:rPr>
        <w:t>S</w:t>
      </w:r>
      <w:r w:rsidR="00AE44C3" w:rsidRPr="002C646C">
        <w:rPr>
          <w:rFonts w:asciiTheme="minorHAnsi" w:hAnsiTheme="minorHAnsi" w:cstheme="minorHAnsi"/>
        </w:rPr>
        <w:t>e podrá responder “</w:t>
      </w:r>
      <w:r w:rsidR="00AE44C3" w:rsidRPr="002C646C">
        <w:rPr>
          <w:rFonts w:asciiTheme="minorHAnsi" w:hAnsiTheme="minorHAnsi" w:cstheme="minorHAnsi"/>
          <w:i/>
        </w:rPr>
        <w:t>No aplica</w:t>
      </w:r>
      <w:r w:rsidR="00AE44C3" w:rsidRPr="002C646C">
        <w:rPr>
          <w:rFonts w:asciiTheme="minorHAnsi" w:hAnsiTheme="minorHAnsi" w:cstheme="minorHAnsi"/>
        </w:rPr>
        <w:t xml:space="preserve">” a algunas de las preguntas sólo cuando las particularidades del </w:t>
      </w:r>
      <w:r w:rsidR="00106E28">
        <w:rPr>
          <w:rFonts w:asciiTheme="minorHAnsi" w:hAnsiTheme="minorHAnsi" w:cstheme="minorHAnsi"/>
        </w:rPr>
        <w:t>FAF</w:t>
      </w:r>
      <w:r w:rsidR="00AE44C3" w:rsidRPr="002C646C">
        <w:rPr>
          <w:rFonts w:asciiTheme="minorHAnsi" w:hAnsiTheme="minorHAnsi" w:cstheme="minorHAnsi"/>
        </w:rPr>
        <w:t xml:space="preserve"> evaluado no permitan emitir una respuesta. De presentarse el caso, </w:t>
      </w:r>
      <w:r w:rsidR="005014C9" w:rsidRPr="002C646C">
        <w:rPr>
          <w:rFonts w:asciiTheme="minorHAnsi" w:hAnsiTheme="minorHAnsi" w:cstheme="minorHAnsi"/>
        </w:rPr>
        <w:t xml:space="preserve">la instancia evaluadora </w:t>
      </w:r>
      <w:r w:rsidR="00AE44C3" w:rsidRPr="002C646C">
        <w:rPr>
          <w:rFonts w:asciiTheme="minorHAnsi" w:hAnsiTheme="minorHAnsi" w:cstheme="minorHAnsi"/>
        </w:rPr>
        <w:t xml:space="preserve">deberá explicar en el espacio para la respuesta las causas y los motivos del porqué se considera que la pregunta </w:t>
      </w:r>
      <w:r w:rsidR="00AE44C3" w:rsidRPr="002C646C">
        <w:rPr>
          <w:rFonts w:asciiTheme="minorHAnsi" w:hAnsiTheme="minorHAnsi" w:cstheme="minorHAnsi"/>
          <w:i/>
        </w:rPr>
        <w:t>“No aplica”</w:t>
      </w:r>
      <w:r w:rsidR="00AE44C3" w:rsidRPr="002C646C">
        <w:rPr>
          <w:rFonts w:asciiTheme="minorHAnsi" w:hAnsiTheme="minorHAnsi" w:cstheme="minorHAnsi"/>
        </w:rPr>
        <w:t xml:space="preserve"> al Pp evaluado, en el entendido de que la Secretaría de Hacienda y Crédito Público (SHCP) podrá solicitar que se analicen nuevamente las preguntas en las que se haya respondido “No </w:t>
      </w:r>
      <w:r w:rsidR="002C646C" w:rsidRPr="002C646C">
        <w:rPr>
          <w:rFonts w:asciiTheme="minorHAnsi" w:hAnsiTheme="minorHAnsi" w:cstheme="minorHAnsi"/>
        </w:rPr>
        <w:t>aplica”.</w:t>
      </w:r>
      <w:r w:rsidR="002C646C">
        <w:rPr>
          <w:rFonts w:asciiTheme="minorHAnsi" w:hAnsiTheme="minorHAnsi" w:cstheme="minorHAnsi"/>
        </w:rPr>
        <w:t xml:space="preserve"> </w:t>
      </w:r>
    </w:p>
    <w:p w:rsidR="00AE44C3" w:rsidRPr="00215943" w:rsidRDefault="00AE44C3" w:rsidP="0090024B">
      <w:pPr>
        <w:pStyle w:val="Prrafodelista"/>
        <w:numPr>
          <w:ilvl w:val="0"/>
          <w:numId w:val="175"/>
        </w:numPr>
        <w:spacing w:before="120" w:after="120"/>
        <w:jc w:val="both"/>
        <w:rPr>
          <w:rFonts w:asciiTheme="minorHAnsi" w:hAnsiTheme="minorHAnsi" w:cstheme="minorHAnsi"/>
        </w:rPr>
      </w:pPr>
      <w:r w:rsidRPr="00215943">
        <w:rPr>
          <w:rFonts w:asciiTheme="minorHAnsi" w:hAnsiTheme="minorHAnsi" w:cstheme="minorHAnsi"/>
        </w:rPr>
        <w:t>La base metodológica general deberá ser la MML especificada en la Guía para el Diseño de la Matriz de Indicadores para Resultados, disponible en http://www.gob.mx/shcp/documentos/guia-para-el-diseno-de-la-matriz-de-indicadores-para-resultados.</w:t>
      </w:r>
    </w:p>
    <w:p w:rsidR="00AE44C3" w:rsidRPr="00215943" w:rsidRDefault="00AE44C3" w:rsidP="0090024B">
      <w:pPr>
        <w:pStyle w:val="Prrafodelista"/>
        <w:numPr>
          <w:ilvl w:val="0"/>
          <w:numId w:val="175"/>
        </w:numPr>
        <w:spacing w:before="120" w:after="120"/>
        <w:jc w:val="both"/>
        <w:rPr>
          <w:rFonts w:asciiTheme="minorHAnsi" w:hAnsiTheme="minorHAnsi" w:cstheme="minorHAnsi"/>
        </w:rPr>
      </w:pPr>
      <w:r w:rsidRPr="006E031C">
        <w:rPr>
          <w:rFonts w:asciiTheme="minorHAnsi" w:hAnsiTheme="minorHAnsi" w:cstheme="minorHAnsi"/>
        </w:rPr>
        <w:t>Se podrán utilizar otras fuentes de información que se consideren necesarias además de las especificadas para cada pregunta. Asimismo, se deberán considerar recomendaciones emitidas por la SHCP acerca de</w:t>
      </w:r>
      <w:r w:rsidR="00691432">
        <w:rPr>
          <w:rFonts w:asciiTheme="minorHAnsi" w:hAnsiTheme="minorHAnsi" w:cstheme="minorHAnsi"/>
        </w:rPr>
        <w:t xml:space="preserve">l Instrumento de Seguimiento del Desempeño (ISD) </w:t>
      </w:r>
      <w:r w:rsidRPr="006E031C">
        <w:rPr>
          <w:rFonts w:asciiTheme="minorHAnsi" w:hAnsiTheme="minorHAnsi" w:cstheme="minorHAnsi"/>
        </w:rPr>
        <w:t xml:space="preserve">y los indicadores del </w:t>
      </w:r>
      <w:r w:rsidR="00106E28">
        <w:rPr>
          <w:rFonts w:asciiTheme="minorHAnsi" w:hAnsiTheme="minorHAnsi" w:cstheme="minorHAnsi"/>
        </w:rPr>
        <w:t>FAF</w:t>
      </w:r>
      <w:r w:rsidRPr="006E031C">
        <w:rPr>
          <w:rFonts w:asciiTheme="minorHAnsi" w:hAnsiTheme="minorHAnsi" w:cstheme="minorHAnsi"/>
        </w:rPr>
        <w:t xml:space="preserve"> evaluado, o por la Secretaría de la Función Pública en el ámbito de sus atribuciones, así como informes o documentos que en su caso hayan emitido instancias fiscalizadoras como el Órgano Interno de Control o la Auditoría Superior de la Federación.</w:t>
      </w:r>
    </w:p>
    <w:p w:rsidR="00AE44C3" w:rsidRPr="00CD3ABF" w:rsidRDefault="00B1262B" w:rsidP="0090024B">
      <w:pPr>
        <w:pStyle w:val="Prrafodelista"/>
        <w:numPr>
          <w:ilvl w:val="0"/>
          <w:numId w:val="175"/>
        </w:numPr>
        <w:spacing w:before="120" w:after="120"/>
        <w:jc w:val="both"/>
        <w:rPr>
          <w:rFonts w:asciiTheme="minorHAnsi" w:hAnsiTheme="minorHAnsi" w:cstheme="minorHAnsi"/>
        </w:rPr>
      </w:pPr>
      <w:r>
        <w:rPr>
          <w:rFonts w:asciiTheme="minorHAnsi" w:hAnsiTheme="minorHAnsi" w:cstheme="minorHAnsi"/>
        </w:rPr>
        <w:lastRenderedPageBreak/>
        <w:t>Se deberá cuidar y verificar la consistencia en el análisis y la respuesta entre todas las preguntas de la evaluación.</w:t>
      </w:r>
      <w:r>
        <w:rPr>
          <w:rFonts w:asciiTheme="minorHAnsi" w:hAnsiTheme="minorHAnsi" w:cstheme="minorHAnsi"/>
          <w:lang w:eastAsia="en-US"/>
        </w:rPr>
        <w:t xml:space="preserve"> Lo anterior no implica que</w:t>
      </w:r>
      <w:r w:rsidR="00AE44C3" w:rsidRPr="006E031C">
        <w:rPr>
          <w:rFonts w:asciiTheme="minorHAnsi" w:hAnsiTheme="minorHAnsi" w:cstheme="minorHAnsi"/>
          <w:lang w:eastAsia="en-US"/>
        </w:rPr>
        <w:t xml:space="preserve"> las preguntas o el nivel de respuesta otorgado a las preguntas relacionadas, tenga que ser el mismo, sino que la </w:t>
      </w:r>
      <w:r w:rsidR="00AE44C3" w:rsidRPr="006E031C">
        <w:rPr>
          <w:rFonts w:asciiTheme="minorHAnsi" w:hAnsiTheme="minorHAnsi" w:cstheme="minorHAnsi"/>
        </w:rPr>
        <w:t>argumentación sea consistente.</w:t>
      </w:r>
    </w:p>
    <w:p w:rsidR="00CD3ABF" w:rsidRDefault="00CD3ABF" w:rsidP="00175F86"/>
    <w:p w:rsidR="003667C2" w:rsidRPr="006E031C" w:rsidRDefault="003667C2" w:rsidP="003667C2">
      <w:pPr>
        <w:pStyle w:val="Ttulo2"/>
        <w:spacing w:before="0" w:after="0"/>
        <w:rPr>
          <w:rFonts w:asciiTheme="minorHAnsi" w:hAnsiTheme="minorHAnsi" w:cstheme="minorHAnsi"/>
          <w:i w:val="0"/>
          <w:sz w:val="20"/>
          <w:szCs w:val="20"/>
        </w:rPr>
      </w:pPr>
      <w:bookmarkStart w:id="20" w:name="_Toc101196782"/>
      <w:r w:rsidRPr="006E031C">
        <w:rPr>
          <w:rFonts w:asciiTheme="minorHAnsi" w:hAnsiTheme="minorHAnsi" w:cstheme="minorHAnsi"/>
          <w:i w:val="0"/>
          <w:sz w:val="20"/>
          <w:szCs w:val="20"/>
        </w:rPr>
        <w:t>Formato de respuesta</w:t>
      </w:r>
      <w:bookmarkEnd w:id="20"/>
    </w:p>
    <w:p w:rsidR="003667C2" w:rsidRPr="006E031C" w:rsidRDefault="003667C2" w:rsidP="003667C2">
      <w:pPr>
        <w:rPr>
          <w:rFonts w:cstheme="minorHAnsi"/>
          <w:sz w:val="20"/>
          <w:szCs w:val="20"/>
          <w:lang w:val="es-ES" w:eastAsia="es-ES"/>
        </w:rPr>
      </w:pPr>
    </w:p>
    <w:p w:rsidR="00CD3ABF" w:rsidRPr="00CD3ABF" w:rsidRDefault="00CD3ABF" w:rsidP="00CD3ABF">
      <w:pPr>
        <w:overflowPunct w:val="0"/>
        <w:autoSpaceDE w:val="0"/>
        <w:autoSpaceDN w:val="0"/>
        <w:adjustRightInd w:val="0"/>
        <w:jc w:val="both"/>
        <w:textAlignment w:val="baseline"/>
        <w:rPr>
          <w:rFonts w:eastAsia="Times" w:cstheme="minorHAnsi"/>
          <w:sz w:val="20"/>
          <w:szCs w:val="20"/>
          <w:lang w:val="es-ES"/>
        </w:rPr>
      </w:pPr>
      <w:r w:rsidRPr="00CD3ABF">
        <w:rPr>
          <w:rFonts w:eastAsia="Times" w:cstheme="minorHAnsi"/>
          <w:sz w:val="20"/>
          <w:szCs w:val="20"/>
          <w:lang w:val="es-ES"/>
        </w:rPr>
        <w:t xml:space="preserve">La respuesta a cada una de las preguntas que conforman esta evaluación deberá desarrollarse en un máximo de una cuartilla, considerando las especificaciones de formato y contenido que se presentan a continuación. </w:t>
      </w:r>
    </w:p>
    <w:p w:rsidR="00CD3ABF" w:rsidRPr="00CD3ABF" w:rsidRDefault="00CD3ABF" w:rsidP="00CD3ABF">
      <w:pPr>
        <w:overflowPunct w:val="0"/>
        <w:autoSpaceDE w:val="0"/>
        <w:autoSpaceDN w:val="0"/>
        <w:adjustRightInd w:val="0"/>
        <w:jc w:val="both"/>
        <w:textAlignment w:val="baseline"/>
        <w:rPr>
          <w:rFonts w:eastAsia="Times" w:cstheme="minorHAnsi"/>
          <w:sz w:val="20"/>
          <w:szCs w:val="20"/>
          <w:lang w:val="es-ES"/>
        </w:rPr>
      </w:pPr>
      <w:r w:rsidRPr="00CD3ABF">
        <w:rPr>
          <w:rFonts w:eastAsia="Times" w:cstheme="minorHAnsi"/>
          <w:sz w:val="20"/>
          <w:szCs w:val="20"/>
          <w:lang w:val="es-ES"/>
        </w:rPr>
        <w:t xml:space="preserve">En caso de que exista la necesidad de extender la respuesta de una pregunta a más de una cuartilla, la instancia evaluadora deberá enviar la información excedente como un Anexo de la evaluación. </w:t>
      </w:r>
    </w:p>
    <w:p w:rsidR="00CD3ABF" w:rsidRPr="00CD3ABF" w:rsidRDefault="00CD3ABF" w:rsidP="00CD3ABF">
      <w:pPr>
        <w:overflowPunct w:val="0"/>
        <w:autoSpaceDE w:val="0"/>
        <w:autoSpaceDN w:val="0"/>
        <w:adjustRightInd w:val="0"/>
        <w:jc w:val="both"/>
        <w:textAlignment w:val="baseline"/>
        <w:rPr>
          <w:rFonts w:eastAsia="Times" w:cstheme="minorHAnsi"/>
          <w:sz w:val="20"/>
          <w:szCs w:val="20"/>
          <w:lang w:val="es-ES"/>
        </w:rPr>
      </w:pPr>
    </w:p>
    <w:p w:rsidR="00CD3ABF" w:rsidRPr="00175F86" w:rsidRDefault="00CD3ABF" w:rsidP="0090024B">
      <w:pPr>
        <w:pStyle w:val="Ttulo3"/>
        <w:numPr>
          <w:ilvl w:val="0"/>
          <w:numId w:val="177"/>
        </w:numPr>
        <w:rPr>
          <w:rFonts w:asciiTheme="minorHAnsi" w:eastAsia="Times" w:hAnsiTheme="minorHAnsi" w:cstheme="minorHAnsi"/>
          <w:i/>
        </w:rPr>
      </w:pPr>
      <w:bookmarkStart w:id="21" w:name="_Toc40205092"/>
      <w:bookmarkStart w:id="22" w:name="_Toc101196783"/>
      <w:r w:rsidRPr="00175F86">
        <w:rPr>
          <w:rFonts w:asciiTheme="minorHAnsi" w:eastAsia="Times" w:hAnsiTheme="minorHAnsi" w:cstheme="minorHAnsi"/>
          <w:i/>
        </w:rPr>
        <w:t>Formato</w:t>
      </w:r>
      <w:bookmarkEnd w:id="21"/>
      <w:bookmarkEnd w:id="22"/>
      <w:r w:rsidRPr="00175F86">
        <w:rPr>
          <w:rFonts w:asciiTheme="minorHAnsi" w:eastAsia="Times" w:hAnsiTheme="minorHAnsi" w:cstheme="minorHAnsi"/>
          <w:i/>
        </w:rPr>
        <w:t xml:space="preserve"> </w:t>
      </w:r>
    </w:p>
    <w:p w:rsidR="00CD3ABF" w:rsidRPr="00CD3ABF" w:rsidRDefault="00CD3ABF" w:rsidP="00CD3ABF">
      <w:pPr>
        <w:overflowPunct w:val="0"/>
        <w:autoSpaceDE w:val="0"/>
        <w:autoSpaceDN w:val="0"/>
        <w:adjustRightInd w:val="0"/>
        <w:jc w:val="both"/>
        <w:textAlignment w:val="baseline"/>
        <w:rPr>
          <w:rFonts w:eastAsia="Times" w:cstheme="minorHAnsi"/>
          <w:sz w:val="20"/>
          <w:szCs w:val="20"/>
          <w:lang w:val="es-ES"/>
        </w:rPr>
      </w:pPr>
    </w:p>
    <w:p w:rsidR="00CD3ABF" w:rsidRPr="00CD3ABF" w:rsidRDefault="00CD3ABF" w:rsidP="00CD3ABF">
      <w:pPr>
        <w:overflowPunct w:val="0"/>
        <w:autoSpaceDE w:val="0"/>
        <w:autoSpaceDN w:val="0"/>
        <w:adjustRightInd w:val="0"/>
        <w:jc w:val="both"/>
        <w:textAlignment w:val="baseline"/>
        <w:rPr>
          <w:rFonts w:eastAsia="Times" w:cstheme="minorHAnsi"/>
          <w:sz w:val="20"/>
          <w:szCs w:val="20"/>
        </w:rPr>
      </w:pPr>
      <w:r w:rsidRPr="00CD3ABF">
        <w:rPr>
          <w:rFonts w:eastAsia="Times" w:cstheme="minorHAnsi"/>
          <w:sz w:val="20"/>
          <w:szCs w:val="20"/>
        </w:rPr>
        <w:t>Se entenderá por una cuartilla al contenido que ocupe una hoja con fuente Calibri de 11 puntos, interlineado sencillo y márgenes de 2 centímetros por lado o extremo de cada hoja. Este criterio se aplicará también para el resto de los apartados de la evaluación; por ejemplo, introducción, resumen ejecutivo o conclusiones, entre otros, tomando en consideración las especificaciones de cada apartado</w:t>
      </w:r>
      <w:r w:rsidR="002C646C">
        <w:rPr>
          <w:rFonts w:eastAsia="Times" w:cstheme="minorHAnsi"/>
          <w:sz w:val="20"/>
          <w:szCs w:val="20"/>
        </w:rPr>
        <w:t>.</w:t>
      </w:r>
    </w:p>
    <w:p w:rsidR="00CD3ABF" w:rsidRPr="00CD3ABF" w:rsidRDefault="00CD3ABF" w:rsidP="00CD3ABF">
      <w:pPr>
        <w:overflowPunct w:val="0"/>
        <w:autoSpaceDE w:val="0"/>
        <w:autoSpaceDN w:val="0"/>
        <w:adjustRightInd w:val="0"/>
        <w:jc w:val="both"/>
        <w:textAlignment w:val="baseline"/>
        <w:rPr>
          <w:rFonts w:eastAsia="Times" w:cstheme="minorHAnsi"/>
          <w:sz w:val="20"/>
          <w:szCs w:val="20"/>
        </w:rPr>
      </w:pPr>
    </w:p>
    <w:p w:rsidR="00CD3ABF" w:rsidRPr="00CD3ABF" w:rsidRDefault="00CD3ABF" w:rsidP="00CD3ABF">
      <w:pPr>
        <w:overflowPunct w:val="0"/>
        <w:autoSpaceDE w:val="0"/>
        <w:autoSpaceDN w:val="0"/>
        <w:adjustRightInd w:val="0"/>
        <w:jc w:val="both"/>
        <w:textAlignment w:val="baseline"/>
        <w:rPr>
          <w:rFonts w:eastAsia="Times" w:cstheme="minorHAnsi"/>
          <w:sz w:val="20"/>
          <w:szCs w:val="20"/>
          <w:lang w:val="es-ES"/>
        </w:rPr>
      </w:pPr>
    </w:p>
    <w:p w:rsidR="00CD3ABF" w:rsidRPr="00175F86" w:rsidRDefault="00CD3ABF" w:rsidP="0090024B">
      <w:pPr>
        <w:pStyle w:val="Ttulo3"/>
        <w:numPr>
          <w:ilvl w:val="0"/>
          <w:numId w:val="177"/>
        </w:numPr>
        <w:rPr>
          <w:rFonts w:asciiTheme="minorHAnsi" w:eastAsia="Times" w:hAnsiTheme="minorHAnsi" w:cstheme="minorHAnsi"/>
          <w:i/>
        </w:rPr>
      </w:pPr>
      <w:bookmarkStart w:id="23" w:name="_Toc40205093"/>
      <w:bookmarkStart w:id="24" w:name="_Toc101196784"/>
      <w:r w:rsidRPr="00175F86">
        <w:rPr>
          <w:rFonts w:asciiTheme="minorHAnsi" w:eastAsia="Times" w:hAnsiTheme="minorHAnsi" w:cstheme="minorHAnsi"/>
          <w:i/>
        </w:rPr>
        <w:t>Contenido</w:t>
      </w:r>
      <w:bookmarkEnd w:id="23"/>
      <w:bookmarkEnd w:id="24"/>
      <w:r w:rsidRPr="00175F86">
        <w:rPr>
          <w:rFonts w:asciiTheme="minorHAnsi" w:eastAsia="Times" w:hAnsiTheme="minorHAnsi" w:cstheme="minorHAnsi"/>
          <w:i/>
        </w:rPr>
        <w:t xml:space="preserve"> </w:t>
      </w:r>
    </w:p>
    <w:p w:rsidR="00CD3ABF" w:rsidRPr="00CD3ABF" w:rsidRDefault="00CD3ABF" w:rsidP="00CD3ABF">
      <w:pPr>
        <w:overflowPunct w:val="0"/>
        <w:autoSpaceDE w:val="0"/>
        <w:autoSpaceDN w:val="0"/>
        <w:adjustRightInd w:val="0"/>
        <w:jc w:val="both"/>
        <w:textAlignment w:val="baseline"/>
        <w:rPr>
          <w:rFonts w:eastAsia="Times" w:cstheme="minorHAnsi"/>
          <w:sz w:val="20"/>
          <w:szCs w:val="20"/>
          <w:lang w:val="es-ES"/>
        </w:rPr>
      </w:pPr>
    </w:p>
    <w:p w:rsidR="00CD3ABF" w:rsidRPr="00CD3ABF" w:rsidRDefault="00CD3ABF" w:rsidP="00CD3ABF">
      <w:pPr>
        <w:overflowPunct w:val="0"/>
        <w:autoSpaceDE w:val="0"/>
        <w:autoSpaceDN w:val="0"/>
        <w:adjustRightInd w:val="0"/>
        <w:jc w:val="both"/>
        <w:textAlignment w:val="baseline"/>
        <w:rPr>
          <w:rFonts w:eastAsia="Times" w:cstheme="minorHAnsi"/>
          <w:sz w:val="20"/>
          <w:szCs w:val="20"/>
        </w:rPr>
      </w:pPr>
      <w:r w:rsidRPr="00CD3ABF">
        <w:rPr>
          <w:rFonts w:eastAsia="Times" w:cstheme="minorHAnsi"/>
          <w:sz w:val="20"/>
          <w:szCs w:val="20"/>
        </w:rPr>
        <w:t>Cada una de las hojas de respuesta deberá contener, como mínimo, los siguientes elementos:</w:t>
      </w:r>
    </w:p>
    <w:p w:rsidR="00CD3ABF" w:rsidRPr="00CD3ABF" w:rsidRDefault="00CD3ABF" w:rsidP="0090024B">
      <w:pPr>
        <w:numPr>
          <w:ilvl w:val="0"/>
          <w:numId w:val="176"/>
        </w:numPr>
        <w:overflowPunct w:val="0"/>
        <w:autoSpaceDE w:val="0"/>
        <w:autoSpaceDN w:val="0"/>
        <w:adjustRightInd w:val="0"/>
        <w:jc w:val="both"/>
        <w:textAlignment w:val="baseline"/>
        <w:rPr>
          <w:rFonts w:eastAsia="Times" w:cstheme="minorHAnsi"/>
          <w:sz w:val="20"/>
          <w:szCs w:val="20"/>
          <w:lang w:val="es-ES"/>
        </w:rPr>
      </w:pPr>
      <w:r w:rsidRPr="00CD3ABF">
        <w:rPr>
          <w:rFonts w:eastAsia="Times" w:cstheme="minorHAnsi"/>
          <w:sz w:val="20"/>
          <w:szCs w:val="20"/>
          <w:lang w:val="es-ES"/>
        </w:rPr>
        <w:t>Logo de la instancia evaluadora y de la dependencia o entidad responsable del Pp;</w:t>
      </w:r>
    </w:p>
    <w:p w:rsidR="00CD3ABF" w:rsidRPr="00CD3ABF" w:rsidRDefault="00CD3ABF" w:rsidP="0090024B">
      <w:pPr>
        <w:numPr>
          <w:ilvl w:val="0"/>
          <w:numId w:val="176"/>
        </w:numPr>
        <w:overflowPunct w:val="0"/>
        <w:autoSpaceDE w:val="0"/>
        <w:autoSpaceDN w:val="0"/>
        <w:adjustRightInd w:val="0"/>
        <w:jc w:val="both"/>
        <w:textAlignment w:val="baseline"/>
        <w:rPr>
          <w:rFonts w:eastAsia="Times" w:cstheme="minorHAnsi"/>
          <w:sz w:val="20"/>
          <w:szCs w:val="20"/>
          <w:lang w:val="es-ES"/>
        </w:rPr>
      </w:pPr>
      <w:r w:rsidRPr="00CD3ABF">
        <w:rPr>
          <w:rFonts w:eastAsia="Times" w:cstheme="minorHAnsi"/>
          <w:sz w:val="20"/>
          <w:szCs w:val="20"/>
          <w:lang w:val="es-ES"/>
        </w:rPr>
        <w:t>La pregunta;</w:t>
      </w:r>
    </w:p>
    <w:p w:rsidR="00CD3ABF" w:rsidRPr="00CD3ABF" w:rsidRDefault="00CD3ABF" w:rsidP="0090024B">
      <w:pPr>
        <w:numPr>
          <w:ilvl w:val="0"/>
          <w:numId w:val="176"/>
        </w:numPr>
        <w:overflowPunct w:val="0"/>
        <w:autoSpaceDE w:val="0"/>
        <w:autoSpaceDN w:val="0"/>
        <w:adjustRightInd w:val="0"/>
        <w:jc w:val="both"/>
        <w:textAlignment w:val="baseline"/>
        <w:rPr>
          <w:rFonts w:eastAsia="Times" w:cstheme="minorHAnsi"/>
          <w:sz w:val="20"/>
          <w:szCs w:val="20"/>
          <w:lang w:val="es-ES"/>
        </w:rPr>
      </w:pPr>
      <w:r w:rsidRPr="00CD3ABF">
        <w:rPr>
          <w:rFonts w:eastAsia="Times" w:cstheme="minorHAnsi"/>
          <w:sz w:val="20"/>
          <w:szCs w:val="20"/>
          <w:lang w:val="es-ES"/>
        </w:rPr>
        <w:t xml:space="preserve">En su caso, los criterios de valoración; </w:t>
      </w:r>
    </w:p>
    <w:p w:rsidR="00CD3ABF" w:rsidRPr="00CD3ABF" w:rsidRDefault="00CD3ABF" w:rsidP="0090024B">
      <w:pPr>
        <w:numPr>
          <w:ilvl w:val="0"/>
          <w:numId w:val="176"/>
        </w:numPr>
        <w:overflowPunct w:val="0"/>
        <w:autoSpaceDE w:val="0"/>
        <w:autoSpaceDN w:val="0"/>
        <w:adjustRightInd w:val="0"/>
        <w:jc w:val="both"/>
        <w:textAlignment w:val="baseline"/>
        <w:rPr>
          <w:rFonts w:eastAsia="Times" w:cstheme="minorHAnsi"/>
          <w:sz w:val="20"/>
          <w:szCs w:val="20"/>
          <w:lang w:val="es-ES"/>
        </w:rPr>
      </w:pPr>
      <w:r w:rsidRPr="00CD3ABF">
        <w:rPr>
          <w:rFonts w:eastAsia="Times" w:cstheme="minorHAnsi"/>
          <w:sz w:val="20"/>
          <w:szCs w:val="20"/>
          <w:lang w:val="es-ES"/>
        </w:rPr>
        <w:t xml:space="preserve">En su caso, el nivel de respuesta; </w:t>
      </w:r>
    </w:p>
    <w:p w:rsidR="00CD3ABF" w:rsidRPr="00CD3ABF" w:rsidRDefault="00CD3ABF" w:rsidP="0090024B">
      <w:pPr>
        <w:numPr>
          <w:ilvl w:val="0"/>
          <w:numId w:val="176"/>
        </w:numPr>
        <w:overflowPunct w:val="0"/>
        <w:autoSpaceDE w:val="0"/>
        <w:autoSpaceDN w:val="0"/>
        <w:adjustRightInd w:val="0"/>
        <w:jc w:val="both"/>
        <w:textAlignment w:val="baseline"/>
        <w:rPr>
          <w:rFonts w:eastAsia="Times" w:cstheme="minorHAnsi"/>
          <w:sz w:val="20"/>
          <w:szCs w:val="20"/>
          <w:lang w:val="es-ES"/>
        </w:rPr>
      </w:pPr>
      <w:r w:rsidRPr="00CD3ABF">
        <w:rPr>
          <w:rFonts w:eastAsia="Times" w:cstheme="minorHAnsi"/>
          <w:sz w:val="20"/>
          <w:szCs w:val="20"/>
          <w:lang w:val="es-ES"/>
        </w:rPr>
        <w:t>El análisis que justifique la respuesta y la valoración otorgada, con base en la atención de las consideraciones específicas de cada pregunta.</w:t>
      </w:r>
    </w:p>
    <w:p w:rsidR="00CD3ABF" w:rsidRPr="00CD3ABF" w:rsidRDefault="00CD3ABF" w:rsidP="00CD3ABF">
      <w:pPr>
        <w:overflowPunct w:val="0"/>
        <w:autoSpaceDE w:val="0"/>
        <w:autoSpaceDN w:val="0"/>
        <w:adjustRightInd w:val="0"/>
        <w:jc w:val="both"/>
        <w:textAlignment w:val="baseline"/>
        <w:rPr>
          <w:rFonts w:eastAsia="Times" w:cstheme="minorHAnsi"/>
          <w:sz w:val="20"/>
          <w:szCs w:val="20"/>
        </w:rPr>
      </w:pPr>
    </w:p>
    <w:p w:rsidR="00CD3ABF" w:rsidRPr="00CD3ABF" w:rsidRDefault="00CD3ABF" w:rsidP="0029366D">
      <w:pPr>
        <w:overflowPunct w:val="0"/>
        <w:autoSpaceDE w:val="0"/>
        <w:autoSpaceDN w:val="0"/>
        <w:adjustRightInd w:val="0"/>
        <w:jc w:val="center"/>
        <w:textAlignment w:val="baseline"/>
        <w:rPr>
          <w:rFonts w:eastAsia="Times" w:cstheme="minorHAnsi"/>
          <w:b/>
          <w:sz w:val="20"/>
          <w:szCs w:val="20"/>
        </w:rPr>
      </w:pPr>
      <w:r w:rsidRPr="00CD3ABF">
        <w:rPr>
          <w:rFonts w:eastAsia="Times" w:cstheme="minorHAnsi"/>
          <w:b/>
          <w:sz w:val="20"/>
          <w:szCs w:val="20"/>
        </w:rPr>
        <w:t>Figura 1. Estructura de las hojas de respuesta (ejemplo)</w:t>
      </w:r>
    </w:p>
    <w:p w:rsidR="00CD3ABF" w:rsidRPr="00CD3ABF" w:rsidRDefault="00071B77" w:rsidP="00CD3ABF">
      <w:pPr>
        <w:overflowPunct w:val="0"/>
        <w:autoSpaceDE w:val="0"/>
        <w:autoSpaceDN w:val="0"/>
        <w:adjustRightInd w:val="0"/>
        <w:jc w:val="both"/>
        <w:textAlignment w:val="baseline"/>
        <w:rPr>
          <w:rFonts w:eastAsia="Times" w:cstheme="minorHAnsi"/>
          <w:b/>
          <w:sz w:val="20"/>
          <w:szCs w:val="20"/>
        </w:rPr>
      </w:pPr>
      <w:r w:rsidRPr="00CD3ABF">
        <w:rPr>
          <w:rFonts w:eastAsia="Times" w:cstheme="minorHAnsi"/>
          <w:b/>
          <w:bCs/>
          <w:noProof/>
          <w:sz w:val="20"/>
          <w:szCs w:val="20"/>
          <w:lang w:eastAsia="es-MX"/>
        </w:rPr>
        <mc:AlternateContent>
          <mc:Choice Requires="wpg">
            <w:drawing>
              <wp:anchor distT="0" distB="0" distL="114300" distR="114300" simplePos="0" relativeHeight="251661312" behindDoc="0" locked="0" layoutInCell="1" allowOverlap="1" wp14:anchorId="12E07144" wp14:editId="08808EFA">
                <wp:simplePos x="0" y="0"/>
                <wp:positionH relativeFrom="column">
                  <wp:posOffset>596265</wp:posOffset>
                </wp:positionH>
                <wp:positionV relativeFrom="paragraph">
                  <wp:posOffset>93345</wp:posOffset>
                </wp:positionV>
                <wp:extent cx="4286250" cy="2857500"/>
                <wp:effectExtent l="0" t="0" r="19050" b="0"/>
                <wp:wrapNone/>
                <wp:docPr id="16" name="Grupo 16"/>
                <wp:cNvGraphicFramePr/>
                <a:graphic xmlns:a="http://schemas.openxmlformats.org/drawingml/2006/main">
                  <a:graphicData uri="http://schemas.microsoft.com/office/word/2010/wordprocessingGroup">
                    <wpg:wgp>
                      <wpg:cNvGrpSpPr/>
                      <wpg:grpSpPr>
                        <a:xfrm>
                          <a:off x="0" y="0"/>
                          <a:ext cx="4286250" cy="2857500"/>
                          <a:chOff x="0" y="0"/>
                          <a:chExt cx="5557519" cy="3446780"/>
                        </a:xfrm>
                      </wpg:grpSpPr>
                      <pic:pic xmlns:pic="http://schemas.openxmlformats.org/drawingml/2006/picture">
                        <pic:nvPicPr>
                          <pic:cNvPr id="17" name="Imagen 1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76525" cy="3446780"/>
                          </a:xfrm>
                          <a:prstGeom prst="rect">
                            <a:avLst/>
                          </a:prstGeom>
                        </pic:spPr>
                      </pic:pic>
                      <wps:wsp>
                        <wps:cNvPr id="18" name="Cuadro de texto 2"/>
                        <wps:cNvSpPr txBox="1">
                          <a:spLocks noChangeArrowheads="1"/>
                        </wps:cNvSpPr>
                        <wps:spPr bwMode="auto">
                          <a:xfrm>
                            <a:off x="3590925" y="66675"/>
                            <a:ext cx="1966594" cy="392429"/>
                          </a:xfrm>
                          <a:prstGeom prst="rect">
                            <a:avLst/>
                          </a:prstGeom>
                          <a:solidFill>
                            <a:srgbClr val="FFFFFF"/>
                          </a:solidFill>
                          <a:ln w="9525">
                            <a:solidFill>
                              <a:sysClr val="window" lastClr="FFFFFF">
                                <a:lumMod val="85000"/>
                              </a:sysClr>
                            </a:solidFill>
                            <a:miter lim="800000"/>
                            <a:headEnd/>
                            <a:tailEnd/>
                          </a:ln>
                        </wps:spPr>
                        <wps:txbx>
                          <w:txbxContent>
                            <w:p w:rsidR="00251351" w:rsidRPr="00B75DD4" w:rsidRDefault="00251351" w:rsidP="00CD3ABF">
                              <w:pPr>
                                <w:rPr>
                                  <w:rFonts w:cstheme="minorHAnsi"/>
                                  <w:color w:val="808080"/>
                                  <w:sz w:val="18"/>
                                </w:rPr>
                              </w:pPr>
                              <w:r w:rsidRPr="00B75DD4">
                                <w:rPr>
                                  <w:rFonts w:cstheme="minorHAnsi"/>
                                  <w:color w:val="808080"/>
                                  <w:sz w:val="18"/>
                                </w:rPr>
                                <w:t>Logos</w:t>
                              </w:r>
                            </w:p>
                          </w:txbxContent>
                        </wps:txbx>
                        <wps:bodyPr rot="0" vert="horz" wrap="square" lIns="91440" tIns="45720" rIns="91440" bIns="45720" anchor="t" anchorCtr="0">
                          <a:noAutofit/>
                        </wps:bodyPr>
                      </wps:wsp>
                      <wps:wsp>
                        <wps:cNvPr id="19" name="Cuadro de texto 2"/>
                        <wps:cNvSpPr txBox="1">
                          <a:spLocks noChangeArrowheads="1"/>
                        </wps:cNvSpPr>
                        <wps:spPr bwMode="auto">
                          <a:xfrm>
                            <a:off x="3590515" y="523875"/>
                            <a:ext cx="1965959" cy="392429"/>
                          </a:xfrm>
                          <a:prstGeom prst="rect">
                            <a:avLst/>
                          </a:prstGeom>
                          <a:solidFill>
                            <a:srgbClr val="FFFFFF"/>
                          </a:solidFill>
                          <a:ln w="9525">
                            <a:solidFill>
                              <a:sysClr val="window" lastClr="FFFFFF">
                                <a:lumMod val="85000"/>
                              </a:sysClr>
                            </a:solidFill>
                            <a:miter lim="800000"/>
                            <a:headEnd/>
                            <a:tailEnd/>
                          </a:ln>
                        </wps:spPr>
                        <wps:txbx>
                          <w:txbxContent>
                            <w:p w:rsidR="00251351" w:rsidRPr="00B75DD4" w:rsidRDefault="00251351" w:rsidP="00CD3ABF">
                              <w:pPr>
                                <w:rPr>
                                  <w:rFonts w:cstheme="minorHAnsi"/>
                                  <w:color w:val="808080"/>
                                  <w:sz w:val="18"/>
                                </w:rPr>
                              </w:pPr>
                              <w:r w:rsidRPr="00B75DD4">
                                <w:rPr>
                                  <w:rFonts w:cstheme="minorHAnsi"/>
                                  <w:color w:val="808080"/>
                                  <w:sz w:val="18"/>
                                </w:rPr>
                                <w:t>Pregunta</w:t>
                              </w:r>
                            </w:p>
                          </w:txbxContent>
                        </wps:txbx>
                        <wps:bodyPr rot="0" vert="horz" wrap="square" lIns="91440" tIns="45720" rIns="91440" bIns="45720" anchor="t" anchorCtr="0">
                          <a:noAutofit/>
                        </wps:bodyPr>
                      </wps:wsp>
                      <wps:wsp>
                        <wps:cNvPr id="21" name="Cuadro de texto 2"/>
                        <wps:cNvSpPr txBox="1">
                          <a:spLocks noChangeArrowheads="1"/>
                        </wps:cNvSpPr>
                        <wps:spPr bwMode="auto">
                          <a:xfrm>
                            <a:off x="3590515" y="1876425"/>
                            <a:ext cx="1965959" cy="392429"/>
                          </a:xfrm>
                          <a:prstGeom prst="rect">
                            <a:avLst/>
                          </a:prstGeom>
                          <a:solidFill>
                            <a:srgbClr val="FFFFFF"/>
                          </a:solidFill>
                          <a:ln w="9525">
                            <a:solidFill>
                              <a:sysClr val="window" lastClr="FFFFFF">
                                <a:lumMod val="85000"/>
                              </a:sysClr>
                            </a:solidFill>
                            <a:miter lim="800000"/>
                            <a:headEnd/>
                            <a:tailEnd/>
                          </a:ln>
                        </wps:spPr>
                        <wps:txbx>
                          <w:txbxContent>
                            <w:p w:rsidR="00251351" w:rsidRPr="00B75DD4" w:rsidRDefault="00251351" w:rsidP="00CD3ABF">
                              <w:pPr>
                                <w:rPr>
                                  <w:rFonts w:cstheme="minorHAnsi"/>
                                  <w:color w:val="808080"/>
                                  <w:sz w:val="18"/>
                                </w:rPr>
                              </w:pPr>
                              <w:r w:rsidRPr="00B75DD4">
                                <w:rPr>
                                  <w:rFonts w:cstheme="minorHAnsi"/>
                                  <w:color w:val="808080"/>
                                  <w:sz w:val="18"/>
                                </w:rPr>
                                <w:t>Respuesta</w:t>
                              </w:r>
                            </w:p>
                          </w:txbxContent>
                        </wps:txbx>
                        <wps:bodyPr rot="0" vert="horz" wrap="square" lIns="91440" tIns="45720" rIns="91440" bIns="45720" anchor="t" anchorCtr="0">
                          <a:noAutofit/>
                        </wps:bodyPr>
                      </wps:wsp>
                      <wps:wsp>
                        <wps:cNvPr id="22" name="Cuadro de texto 2"/>
                        <wps:cNvSpPr txBox="1">
                          <a:spLocks noChangeArrowheads="1"/>
                        </wps:cNvSpPr>
                        <wps:spPr bwMode="auto">
                          <a:xfrm>
                            <a:off x="3590515" y="981075"/>
                            <a:ext cx="1965959" cy="392429"/>
                          </a:xfrm>
                          <a:prstGeom prst="rect">
                            <a:avLst/>
                          </a:prstGeom>
                          <a:solidFill>
                            <a:srgbClr val="FFFFFF"/>
                          </a:solidFill>
                          <a:ln w="9525">
                            <a:solidFill>
                              <a:sysClr val="window" lastClr="FFFFFF">
                                <a:lumMod val="85000"/>
                              </a:sysClr>
                            </a:solidFill>
                            <a:miter lim="800000"/>
                            <a:headEnd/>
                            <a:tailEnd/>
                          </a:ln>
                        </wps:spPr>
                        <wps:txbx>
                          <w:txbxContent>
                            <w:p w:rsidR="00251351" w:rsidRPr="00B75DD4" w:rsidRDefault="00251351" w:rsidP="00CD3ABF">
                              <w:pPr>
                                <w:rPr>
                                  <w:rFonts w:cstheme="minorHAnsi"/>
                                  <w:color w:val="808080"/>
                                  <w:sz w:val="18"/>
                                </w:rPr>
                              </w:pPr>
                              <w:r w:rsidRPr="00B75DD4">
                                <w:rPr>
                                  <w:rFonts w:cstheme="minorHAnsi"/>
                                  <w:color w:val="808080"/>
                                  <w:sz w:val="18"/>
                                </w:rPr>
                                <w:t>Nivel de respuesta</w:t>
                              </w:r>
                            </w:p>
                          </w:txbxContent>
                        </wps:txbx>
                        <wps:bodyPr rot="0" vert="horz" wrap="square" lIns="91440" tIns="45720" rIns="91440" bIns="45720" anchor="t" anchorCtr="0">
                          <a:noAutofit/>
                        </wps:bodyPr>
                      </wps:wsp>
                      <wps:wsp>
                        <wps:cNvPr id="23" name="Conector recto de flecha 23"/>
                        <wps:cNvCnPr/>
                        <wps:spPr>
                          <a:xfrm flipV="1">
                            <a:off x="2705100" y="209550"/>
                            <a:ext cx="838200" cy="0"/>
                          </a:xfrm>
                          <a:prstGeom prst="straightConnector1">
                            <a:avLst/>
                          </a:prstGeom>
                          <a:noFill/>
                          <a:ln w="6350" cap="flat" cmpd="sng" algn="ctr">
                            <a:solidFill>
                              <a:sysClr val="windowText" lastClr="000000">
                                <a:lumMod val="50000"/>
                                <a:lumOff val="50000"/>
                              </a:sysClr>
                            </a:solidFill>
                            <a:prstDash val="solid"/>
                            <a:miter lim="800000"/>
                            <a:tailEnd type="triangle"/>
                          </a:ln>
                          <a:effectLst/>
                        </wps:spPr>
                        <wps:bodyPr/>
                      </wps:wsp>
                      <wps:wsp>
                        <wps:cNvPr id="24" name="Conector recto de flecha 24"/>
                        <wps:cNvCnPr/>
                        <wps:spPr>
                          <a:xfrm flipV="1">
                            <a:off x="2705100" y="628650"/>
                            <a:ext cx="838200" cy="0"/>
                          </a:xfrm>
                          <a:prstGeom prst="straightConnector1">
                            <a:avLst/>
                          </a:prstGeom>
                          <a:noFill/>
                          <a:ln w="6350" cap="flat" cmpd="sng" algn="ctr">
                            <a:solidFill>
                              <a:sysClr val="windowText" lastClr="000000">
                                <a:lumMod val="50000"/>
                                <a:lumOff val="50000"/>
                              </a:sysClr>
                            </a:solidFill>
                            <a:prstDash val="solid"/>
                            <a:miter lim="800000"/>
                            <a:tailEnd type="triangle"/>
                          </a:ln>
                          <a:effectLst/>
                        </wps:spPr>
                        <wps:bodyPr/>
                      </wps:wsp>
                      <wps:wsp>
                        <wps:cNvPr id="25" name="Conector recto de flecha 25"/>
                        <wps:cNvCnPr/>
                        <wps:spPr>
                          <a:xfrm flipV="1">
                            <a:off x="2705100" y="1057275"/>
                            <a:ext cx="838200" cy="0"/>
                          </a:xfrm>
                          <a:prstGeom prst="straightConnector1">
                            <a:avLst/>
                          </a:prstGeom>
                          <a:noFill/>
                          <a:ln w="6350" cap="flat" cmpd="sng" algn="ctr">
                            <a:solidFill>
                              <a:sysClr val="windowText" lastClr="000000">
                                <a:lumMod val="50000"/>
                                <a:lumOff val="50000"/>
                              </a:sysClr>
                            </a:solidFill>
                            <a:prstDash val="solid"/>
                            <a:miter lim="800000"/>
                            <a:tailEnd type="triangle"/>
                          </a:ln>
                          <a:effectLst/>
                        </wps:spPr>
                        <wps:bodyPr/>
                      </wps:wsp>
                      <wps:wsp>
                        <wps:cNvPr id="26" name="Conector recto de flecha 26"/>
                        <wps:cNvCnPr/>
                        <wps:spPr>
                          <a:xfrm flipV="1">
                            <a:off x="2676525" y="2019300"/>
                            <a:ext cx="838200" cy="0"/>
                          </a:xfrm>
                          <a:prstGeom prst="straightConnector1">
                            <a:avLst/>
                          </a:prstGeom>
                          <a:noFill/>
                          <a:ln w="6350" cap="flat" cmpd="sng" algn="ctr">
                            <a:solidFill>
                              <a:sysClr val="windowText" lastClr="000000">
                                <a:lumMod val="50000"/>
                                <a:lumOff val="50000"/>
                              </a:sysClr>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2E07144" id="Grupo 16" o:spid="_x0000_s1026" style="position:absolute;left:0;text-align:left;margin-left:46.95pt;margin-top:7.35pt;width:337.5pt;height:225pt;z-index:251661312;mso-width-relative:margin;mso-height-relative:margin" coordsize="55575,34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 o:spid="_x0000_s1027" type="#_x0000_t75" style="position:absolute;width:26765;height:34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">
                  <v:imagedata r:id="rId12" o:title=""/>
                  <v:path arrowok="t"/>
                </v:shape>
                <v:shapetype id="_x0000_t202" coordsize="21600,21600" o:spt="202" path="m,l,21600r21600,l21600,xe">
                  <v:stroke joinstyle="miter"/>
                  <v:path gradientshapeok="t" o:connecttype="rect"/>
                </v:shapetype>
                <v:shape id="Cuadro de texto 2" o:spid="_x0000_s1028" type="#_x0000_t202" style="position:absolute;left:35909;top:666;width:19666;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" strokecolor="#d9d9d9">
                  <v:textbox>
                    <w:txbxContent>
                      <w:p w:rsidR="00251351" w:rsidRPr="00B75DD4" w:rsidRDefault="00251351" w:rsidP="00CD3ABF">
                        <w:pPr>
                          <w:rPr>
                            <w:rFonts w:cstheme="minorHAnsi"/>
                            <w:color w:val="808080"/>
                            <w:sz w:val="18"/>
                          </w:rPr>
                        </w:pPr>
                        <w:r w:rsidRPr="00B75DD4">
                          <w:rPr>
                            <w:rFonts w:cstheme="minorHAnsi"/>
                            <w:color w:val="808080"/>
                            <w:sz w:val="18"/>
                          </w:rPr>
                          <w:t>Logos</w:t>
                        </w:r>
                      </w:p>
                    </w:txbxContent>
                  </v:textbox>
                </v:shape>
                <v:shape id="Cuadro de texto 2" o:spid="_x0000_s1029" type="#_x0000_t202" style="position:absolute;left:35905;top:5238;width:19659;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" strokecolor="#d9d9d9">
                  <v:textbox>
                    <w:txbxContent>
                      <w:p w:rsidR="00251351" w:rsidRPr="00B75DD4" w:rsidRDefault="00251351" w:rsidP="00CD3ABF">
                        <w:pPr>
                          <w:rPr>
                            <w:rFonts w:cstheme="minorHAnsi"/>
                            <w:color w:val="808080"/>
                            <w:sz w:val="18"/>
                          </w:rPr>
                        </w:pPr>
                        <w:r w:rsidRPr="00B75DD4">
                          <w:rPr>
                            <w:rFonts w:cstheme="minorHAnsi"/>
                            <w:color w:val="808080"/>
                            <w:sz w:val="18"/>
                          </w:rPr>
                          <w:t>Pregunta</w:t>
                        </w:r>
                      </w:p>
                    </w:txbxContent>
                  </v:textbox>
                </v:shape>
                <v:shape id="Cuadro de texto 2" o:spid="_x0000_s1030" type="#_x0000_t202" style="position:absolute;left:35905;top:18764;width:19659;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" strokecolor="#d9d9d9">
                  <v:textbox>
                    <w:txbxContent>
                      <w:p w:rsidR="00251351" w:rsidRPr="00B75DD4" w:rsidRDefault="00251351" w:rsidP="00CD3ABF">
                        <w:pPr>
                          <w:rPr>
                            <w:rFonts w:cstheme="minorHAnsi"/>
                            <w:color w:val="808080"/>
                            <w:sz w:val="18"/>
                          </w:rPr>
                        </w:pPr>
                        <w:r w:rsidRPr="00B75DD4">
                          <w:rPr>
                            <w:rFonts w:cstheme="minorHAnsi"/>
                            <w:color w:val="808080"/>
                            <w:sz w:val="18"/>
                          </w:rPr>
                          <w:t>Respuesta</w:t>
                        </w:r>
                      </w:p>
                    </w:txbxContent>
                  </v:textbox>
                </v:shape>
                <v:shape id="Cuadro de texto 2" o:spid="_x0000_s1031" type="#_x0000_t202" style="position:absolute;left:35905;top:9810;width:19659;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" strokecolor="#d9d9d9">
                  <v:textbox>
                    <w:txbxContent>
                      <w:p w:rsidR="00251351" w:rsidRPr="00B75DD4" w:rsidRDefault="00251351" w:rsidP="00CD3ABF">
                        <w:pPr>
                          <w:rPr>
                            <w:rFonts w:cstheme="minorHAnsi"/>
                            <w:color w:val="808080"/>
                            <w:sz w:val="18"/>
                          </w:rPr>
                        </w:pPr>
                        <w:r w:rsidRPr="00B75DD4">
                          <w:rPr>
                            <w:rFonts w:cstheme="minorHAnsi"/>
                            <w:color w:val="808080"/>
                            <w:sz w:val="18"/>
                          </w:rPr>
                          <w:t>Nivel de respuesta</w:t>
                        </w:r>
                      </w:p>
                    </w:txbxContent>
                  </v:textbox>
                </v:shape>
                <v:shapetype id="_x0000_t32" coordsize="21600,21600" o:spt="32" o:oned="t" path="m,l21600,21600e" filled="f">
                  <v:path arrowok="t" fillok="f" o:connecttype="none"/>
                  <o:lock v:ext="edit" shapetype="t"/>
                </v:shapetype>
                <v:shape id="Conector recto de flecha 23" o:spid="_x0000_s1032" type="#_x0000_t32" style="position:absolute;left:27051;top:2095;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" strokecolor="#7f7f7f" strokeweight=".5pt">
                  <v:stroke endarrow="block" joinstyle="miter"/>
                </v:shape>
                <v:shape id="Conector recto de flecha 24" o:spid="_x0000_s1033" type="#_x0000_t32" style="position:absolute;left:27051;top:6286;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" strokecolor="#7f7f7f" strokeweight=".5pt">
                  <v:stroke endarrow="block" joinstyle="miter"/>
                </v:shape>
                <v:shape id="Conector recto de flecha 25" o:spid="_x0000_s1034" type="#_x0000_t32" style="position:absolute;left:27051;top:10572;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" strokecolor="#7f7f7f" strokeweight=".5pt">
                  <v:stroke endarrow="block" joinstyle="miter"/>
                </v:shape>
                <v:shape id="Conector recto de flecha 26" o:spid="_x0000_s1035" type="#_x0000_t32" style="position:absolute;left:26765;top:20193;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" strokecolor="#7f7f7f" strokeweight=".5pt">
                  <v:stroke endarrow="block" joinstyle="miter"/>
                </v:shape>
              </v:group>
            </w:pict>
          </mc:Fallback>
        </mc:AlternateContent>
      </w:r>
    </w:p>
    <w:p w:rsidR="00CD3ABF" w:rsidRPr="00CD3ABF" w:rsidRDefault="00CD3ABF" w:rsidP="00CD3ABF">
      <w:pPr>
        <w:overflowPunct w:val="0"/>
        <w:autoSpaceDE w:val="0"/>
        <w:autoSpaceDN w:val="0"/>
        <w:adjustRightInd w:val="0"/>
        <w:jc w:val="both"/>
        <w:textAlignment w:val="baseline"/>
        <w:rPr>
          <w:rFonts w:eastAsia="Times" w:cstheme="minorHAnsi"/>
          <w:b/>
          <w:bCs/>
          <w:sz w:val="20"/>
          <w:szCs w:val="20"/>
        </w:rPr>
      </w:pPr>
    </w:p>
    <w:p w:rsidR="00CD3ABF" w:rsidRDefault="00CD3ABF" w:rsidP="00CD3ABF">
      <w:pPr>
        <w:overflowPunct w:val="0"/>
        <w:autoSpaceDE w:val="0"/>
        <w:autoSpaceDN w:val="0"/>
        <w:adjustRightInd w:val="0"/>
        <w:jc w:val="both"/>
        <w:textAlignment w:val="baseline"/>
        <w:rPr>
          <w:rFonts w:eastAsia="Times" w:cstheme="minorHAnsi"/>
        </w:rPr>
      </w:pPr>
    </w:p>
    <w:p w:rsidR="00CD3ABF" w:rsidRDefault="00CD3ABF" w:rsidP="00CD3ABF">
      <w:pPr>
        <w:overflowPunct w:val="0"/>
        <w:autoSpaceDE w:val="0"/>
        <w:autoSpaceDN w:val="0"/>
        <w:adjustRightInd w:val="0"/>
        <w:jc w:val="both"/>
        <w:textAlignment w:val="baseline"/>
        <w:rPr>
          <w:rFonts w:eastAsia="Times" w:cstheme="minorHAnsi"/>
        </w:rPr>
      </w:pPr>
    </w:p>
    <w:p w:rsidR="00CD3ABF" w:rsidRDefault="00CD3ABF" w:rsidP="00175F86">
      <w:bookmarkStart w:id="25" w:name="_Toc476306435"/>
      <w:bookmarkStart w:id="26" w:name="_Toc476306436"/>
      <w:bookmarkStart w:id="27" w:name="_Toc446376930"/>
      <w:bookmarkStart w:id="28" w:name="_Toc446414200"/>
      <w:bookmarkStart w:id="29" w:name="_Toc446376931"/>
      <w:bookmarkStart w:id="30" w:name="_Toc446414201"/>
      <w:bookmarkStart w:id="31" w:name="_Toc36486386"/>
      <w:bookmarkEnd w:id="25"/>
      <w:bookmarkEnd w:id="26"/>
      <w:bookmarkEnd w:id="27"/>
      <w:bookmarkEnd w:id="28"/>
      <w:bookmarkEnd w:id="29"/>
      <w:bookmarkEnd w:id="30"/>
    </w:p>
    <w:p w:rsidR="00D44215" w:rsidRDefault="00D44215">
      <w:pPr>
        <w:rPr>
          <w:rFonts w:eastAsia="Times New Roman" w:cstheme="minorHAnsi"/>
          <w:b/>
          <w:bCs/>
          <w:kern w:val="36"/>
          <w:sz w:val="20"/>
          <w:szCs w:val="20"/>
          <w:lang w:eastAsia="es-MX"/>
        </w:rPr>
      </w:pPr>
      <w:r>
        <w:rPr>
          <w:rFonts w:cstheme="minorHAnsi"/>
          <w:sz w:val="20"/>
          <w:szCs w:val="20"/>
        </w:rPr>
        <w:br w:type="page"/>
      </w:r>
    </w:p>
    <w:p w:rsidR="00736C83" w:rsidRPr="006E031C" w:rsidRDefault="00736C83" w:rsidP="0090024B">
      <w:pPr>
        <w:pStyle w:val="Ttulo1"/>
        <w:numPr>
          <w:ilvl w:val="0"/>
          <w:numId w:val="174"/>
        </w:numPr>
        <w:spacing w:before="0" w:beforeAutospacing="0" w:after="0" w:afterAutospacing="0"/>
        <w:ind w:left="284" w:hanging="295"/>
        <w:rPr>
          <w:rFonts w:asciiTheme="minorHAnsi" w:hAnsiTheme="minorHAnsi" w:cstheme="minorHAnsi"/>
          <w:sz w:val="20"/>
          <w:szCs w:val="20"/>
        </w:rPr>
      </w:pPr>
      <w:bookmarkStart w:id="32" w:name="_Toc101196785"/>
      <w:r w:rsidRPr="006E031C">
        <w:rPr>
          <w:rFonts w:asciiTheme="minorHAnsi" w:hAnsiTheme="minorHAnsi" w:cstheme="minorHAnsi"/>
          <w:sz w:val="20"/>
          <w:szCs w:val="20"/>
        </w:rPr>
        <w:lastRenderedPageBreak/>
        <w:t>CONTENIDO DE LA EVALUACIÓN</w:t>
      </w:r>
      <w:bookmarkEnd w:id="31"/>
      <w:bookmarkEnd w:id="32"/>
      <w:r w:rsidRPr="006E031C">
        <w:rPr>
          <w:rFonts w:asciiTheme="minorHAnsi" w:hAnsiTheme="minorHAnsi" w:cstheme="minorHAnsi"/>
          <w:sz w:val="20"/>
          <w:szCs w:val="20"/>
        </w:rPr>
        <w:t xml:space="preserve"> </w:t>
      </w:r>
    </w:p>
    <w:p w:rsidR="00ED033B" w:rsidRDefault="00ED033B" w:rsidP="00175F86">
      <w:bookmarkStart w:id="33" w:name="_Toc476332762"/>
    </w:p>
    <w:p w:rsidR="00ED033B" w:rsidRPr="00E03A66" w:rsidRDefault="00ED033B" w:rsidP="00E03A66"/>
    <w:p w:rsidR="00AE44C3" w:rsidRPr="00F82DAC" w:rsidRDefault="00E03A66" w:rsidP="00E03A66">
      <w:pPr>
        <w:pStyle w:val="Ttulo2"/>
        <w:spacing w:before="0" w:after="0"/>
        <w:rPr>
          <w:rFonts w:asciiTheme="minorHAnsi" w:hAnsiTheme="minorHAnsi" w:cstheme="minorHAnsi"/>
          <w:i w:val="0"/>
          <w:color w:val="285C4D" w:themeColor="accent1"/>
          <w:sz w:val="22"/>
          <w:szCs w:val="20"/>
        </w:rPr>
      </w:pPr>
      <w:bookmarkStart w:id="34" w:name="_Toc101196786"/>
      <w:r w:rsidRPr="00F82DAC">
        <w:rPr>
          <w:rFonts w:asciiTheme="minorHAnsi" w:hAnsiTheme="minorHAnsi" w:cstheme="minorHAnsi"/>
          <w:i w:val="0"/>
          <w:color w:val="285C4D" w:themeColor="accent1"/>
          <w:sz w:val="22"/>
          <w:szCs w:val="20"/>
        </w:rPr>
        <w:t>MÓDULO 1. DISEÑO</w:t>
      </w:r>
      <w:bookmarkEnd w:id="33"/>
      <w:bookmarkEnd w:id="34"/>
    </w:p>
    <w:p w:rsidR="00AE44C3" w:rsidRPr="006E031C" w:rsidRDefault="00AE44C3" w:rsidP="00021AE8">
      <w:pPr>
        <w:jc w:val="both"/>
        <w:rPr>
          <w:rFonts w:eastAsia="Times" w:cstheme="minorHAnsi"/>
          <w:sz w:val="20"/>
          <w:szCs w:val="20"/>
        </w:rPr>
      </w:pPr>
    </w:p>
    <w:p w:rsidR="00AE44C3" w:rsidRPr="00E03A66" w:rsidRDefault="00AE44C3" w:rsidP="0090024B">
      <w:pPr>
        <w:pStyle w:val="Ttulo3"/>
        <w:numPr>
          <w:ilvl w:val="0"/>
          <w:numId w:val="178"/>
        </w:numPr>
        <w:rPr>
          <w:rFonts w:asciiTheme="minorHAnsi" w:eastAsia="Times" w:hAnsiTheme="minorHAnsi" w:cstheme="minorHAnsi"/>
          <w:i/>
        </w:rPr>
      </w:pPr>
      <w:bookmarkStart w:id="35" w:name="_Toc39663615"/>
      <w:bookmarkStart w:id="36" w:name="_Toc40205096"/>
      <w:bookmarkStart w:id="37" w:name="_Toc101196787"/>
      <w:r w:rsidRPr="00E03A66">
        <w:rPr>
          <w:rFonts w:asciiTheme="minorHAnsi" w:eastAsia="Times" w:hAnsiTheme="minorHAnsi" w:cstheme="minorHAnsi"/>
          <w:i/>
        </w:rPr>
        <w:t xml:space="preserve">Características del </w:t>
      </w:r>
      <w:bookmarkEnd w:id="35"/>
      <w:bookmarkEnd w:id="36"/>
      <w:r w:rsidR="00106E28">
        <w:rPr>
          <w:rFonts w:asciiTheme="minorHAnsi" w:eastAsia="Times" w:hAnsiTheme="minorHAnsi" w:cstheme="minorHAnsi"/>
          <w:i/>
        </w:rPr>
        <w:t>Fondo de Aportaciones Federales</w:t>
      </w:r>
      <w:bookmarkEnd w:id="37"/>
    </w:p>
    <w:p w:rsidR="00AE44C3" w:rsidRPr="006E031C" w:rsidRDefault="00AE44C3" w:rsidP="00AE44C3">
      <w:pPr>
        <w:jc w:val="both"/>
        <w:rPr>
          <w:rFonts w:eastAsia="Times" w:cstheme="minorHAnsi"/>
          <w:sz w:val="20"/>
          <w:szCs w:val="20"/>
        </w:rPr>
      </w:pPr>
      <w:bookmarkStart w:id="38" w:name="_Toc220407480"/>
      <w:bookmarkStart w:id="39" w:name="_Toc220407650"/>
    </w:p>
    <w:p w:rsidR="00E03A66" w:rsidRDefault="00E03A66" w:rsidP="00E03A66">
      <w:pPr>
        <w:jc w:val="both"/>
        <w:rPr>
          <w:rFonts w:eastAsia="Times" w:cstheme="minorHAnsi"/>
          <w:sz w:val="20"/>
          <w:szCs w:val="20"/>
          <w:lang w:val="es-ES"/>
        </w:rPr>
      </w:pPr>
      <w:r w:rsidRPr="00E03A66">
        <w:rPr>
          <w:rFonts w:eastAsia="Times" w:cstheme="minorHAnsi"/>
          <w:sz w:val="20"/>
          <w:szCs w:val="20"/>
          <w:lang w:val="es-ES"/>
        </w:rPr>
        <w:t xml:space="preserve">Con base en los documentos estratégicos, institucionales y normativos vigentes proporcionados por la </w:t>
      </w:r>
      <w:r w:rsidR="00106E28">
        <w:rPr>
          <w:rFonts w:eastAsia="Times" w:cstheme="minorHAnsi"/>
          <w:sz w:val="20"/>
          <w:szCs w:val="20"/>
          <w:lang w:val="es-ES"/>
        </w:rPr>
        <w:t>dependencia coordinadora del FAF</w:t>
      </w:r>
      <w:r w:rsidRPr="00E03A66">
        <w:rPr>
          <w:rFonts w:eastAsia="Times" w:cstheme="minorHAnsi"/>
          <w:sz w:val="20"/>
          <w:szCs w:val="20"/>
          <w:lang w:val="es-ES"/>
        </w:rPr>
        <w:t xml:space="preserve">, se incluirá una breve descripción de las características más relevantes del </w:t>
      </w:r>
      <w:r w:rsidR="00106E28">
        <w:rPr>
          <w:rFonts w:eastAsia="Times" w:cstheme="minorHAnsi"/>
          <w:sz w:val="20"/>
          <w:szCs w:val="20"/>
          <w:lang w:val="es-ES"/>
        </w:rPr>
        <w:t>mismo</w:t>
      </w:r>
      <w:r w:rsidRPr="00E03A66">
        <w:rPr>
          <w:rFonts w:eastAsia="Times" w:cstheme="minorHAnsi"/>
          <w:sz w:val="20"/>
          <w:szCs w:val="20"/>
          <w:lang w:val="es-ES"/>
        </w:rPr>
        <w:t xml:space="preserve"> incluyendo, como mínimo, los siguientes elementos:</w:t>
      </w:r>
    </w:p>
    <w:p w:rsidR="00E03A66" w:rsidRPr="00E03A66" w:rsidRDefault="00E03A66" w:rsidP="00E03A66">
      <w:pPr>
        <w:jc w:val="both"/>
        <w:rPr>
          <w:rFonts w:eastAsia="Times" w:cstheme="minorHAnsi"/>
          <w:sz w:val="20"/>
          <w:szCs w:val="20"/>
          <w:lang w:val="es-ES"/>
        </w:rPr>
      </w:pPr>
    </w:p>
    <w:p w:rsidR="00E03A66" w:rsidRPr="00E03A66" w:rsidRDefault="00E03A66" w:rsidP="0090024B">
      <w:pPr>
        <w:numPr>
          <w:ilvl w:val="0"/>
          <w:numId w:val="179"/>
        </w:numPr>
        <w:jc w:val="both"/>
        <w:rPr>
          <w:rFonts w:eastAsia="Times" w:cstheme="minorHAnsi"/>
          <w:sz w:val="20"/>
          <w:szCs w:val="20"/>
        </w:rPr>
      </w:pPr>
      <w:r w:rsidRPr="00E03A66">
        <w:rPr>
          <w:rFonts w:eastAsia="Times" w:cstheme="minorHAnsi"/>
          <w:sz w:val="20"/>
          <w:szCs w:val="20"/>
        </w:rPr>
        <w:t xml:space="preserve">Antecedentes. Se deberá describir el contexto que dio origen al </w:t>
      </w:r>
      <w:r w:rsidR="00106E28">
        <w:rPr>
          <w:rFonts w:eastAsia="Times" w:cstheme="minorHAnsi"/>
          <w:sz w:val="20"/>
          <w:szCs w:val="20"/>
        </w:rPr>
        <w:t>FAF</w:t>
      </w:r>
      <w:r w:rsidRPr="00E03A66">
        <w:rPr>
          <w:rFonts w:eastAsia="Times" w:cstheme="minorHAnsi"/>
          <w:sz w:val="20"/>
          <w:szCs w:val="20"/>
        </w:rPr>
        <w:t>.</w:t>
      </w:r>
    </w:p>
    <w:p w:rsidR="00E03A66" w:rsidRPr="00E03A66" w:rsidRDefault="00E03A66" w:rsidP="00E03A66">
      <w:pPr>
        <w:jc w:val="both"/>
        <w:rPr>
          <w:rFonts w:eastAsia="Times" w:cstheme="minorHAnsi"/>
          <w:sz w:val="20"/>
          <w:szCs w:val="20"/>
        </w:rPr>
      </w:pPr>
    </w:p>
    <w:p w:rsidR="00E03A66" w:rsidRPr="00E03A66" w:rsidRDefault="00E03A66" w:rsidP="0090024B">
      <w:pPr>
        <w:numPr>
          <w:ilvl w:val="0"/>
          <w:numId w:val="179"/>
        </w:numPr>
        <w:jc w:val="both"/>
        <w:rPr>
          <w:rFonts w:eastAsia="Times" w:cstheme="minorHAnsi"/>
          <w:sz w:val="20"/>
          <w:szCs w:val="20"/>
        </w:rPr>
      </w:pPr>
      <w:r w:rsidRPr="00E03A66">
        <w:rPr>
          <w:rFonts w:eastAsia="Times" w:cstheme="minorHAnsi"/>
          <w:sz w:val="20"/>
          <w:szCs w:val="20"/>
        </w:rPr>
        <w:t xml:space="preserve">Identificación del </w:t>
      </w:r>
      <w:r w:rsidR="00106E28">
        <w:rPr>
          <w:rFonts w:eastAsia="Times" w:cstheme="minorHAnsi"/>
          <w:sz w:val="20"/>
          <w:szCs w:val="20"/>
        </w:rPr>
        <w:t>FAF</w:t>
      </w:r>
      <w:r w:rsidRPr="00E03A66">
        <w:rPr>
          <w:rFonts w:eastAsia="Times" w:cstheme="minorHAnsi"/>
          <w:sz w:val="20"/>
          <w:szCs w:val="20"/>
        </w:rPr>
        <w:t>. Se deberá incluir: nombre, siglas, clave</w:t>
      </w:r>
      <w:r w:rsidR="00106E28">
        <w:rPr>
          <w:rFonts w:eastAsia="Times" w:cstheme="minorHAnsi"/>
          <w:sz w:val="20"/>
          <w:szCs w:val="20"/>
        </w:rPr>
        <w:t>s</w:t>
      </w:r>
      <w:r w:rsidRPr="00E03A66">
        <w:rPr>
          <w:rFonts w:eastAsia="Times" w:cstheme="minorHAnsi"/>
          <w:sz w:val="20"/>
          <w:szCs w:val="20"/>
        </w:rPr>
        <w:t xml:space="preserve"> de</w:t>
      </w:r>
      <w:r w:rsidR="00106E28">
        <w:rPr>
          <w:rFonts w:eastAsia="Times" w:cstheme="minorHAnsi"/>
          <w:sz w:val="20"/>
          <w:szCs w:val="20"/>
        </w:rPr>
        <w:t xml:space="preserve"> </w:t>
      </w:r>
      <w:r w:rsidRPr="00E03A66">
        <w:rPr>
          <w:rFonts w:eastAsia="Times" w:cstheme="minorHAnsi"/>
          <w:sz w:val="20"/>
          <w:szCs w:val="20"/>
        </w:rPr>
        <w:t>l</w:t>
      </w:r>
      <w:r w:rsidR="00106E28">
        <w:rPr>
          <w:rFonts w:eastAsia="Times" w:cstheme="minorHAnsi"/>
          <w:sz w:val="20"/>
          <w:szCs w:val="20"/>
        </w:rPr>
        <w:t>os</w:t>
      </w:r>
      <w:r w:rsidRPr="00E03A66">
        <w:rPr>
          <w:rFonts w:eastAsia="Times" w:cstheme="minorHAnsi"/>
          <w:sz w:val="20"/>
          <w:szCs w:val="20"/>
        </w:rPr>
        <w:t xml:space="preserve"> Pp</w:t>
      </w:r>
      <w:r w:rsidR="00106E28">
        <w:rPr>
          <w:rFonts w:eastAsia="Times" w:cstheme="minorHAnsi"/>
          <w:sz w:val="20"/>
          <w:szCs w:val="20"/>
        </w:rPr>
        <w:t xml:space="preserve"> que lo conforman</w:t>
      </w:r>
      <w:r w:rsidRPr="00E03A66">
        <w:rPr>
          <w:rFonts w:eastAsia="Times" w:cstheme="minorHAnsi"/>
          <w:sz w:val="20"/>
          <w:szCs w:val="20"/>
        </w:rPr>
        <w:t xml:space="preserve">, dependencia </w:t>
      </w:r>
      <w:r w:rsidR="00106E28">
        <w:rPr>
          <w:rFonts w:eastAsia="Times" w:cstheme="minorHAnsi"/>
          <w:sz w:val="20"/>
          <w:szCs w:val="20"/>
        </w:rPr>
        <w:t>coordinadora</w:t>
      </w:r>
      <w:r w:rsidRPr="00E03A66">
        <w:rPr>
          <w:rFonts w:eastAsia="Times" w:cstheme="minorHAnsi"/>
          <w:sz w:val="20"/>
          <w:szCs w:val="20"/>
        </w:rPr>
        <w:t>,</w:t>
      </w:r>
      <w:r w:rsidR="00106E28" w:rsidRPr="00E03A66" w:rsidDel="00106E28">
        <w:rPr>
          <w:rFonts w:eastAsia="Times" w:cstheme="minorHAnsi"/>
          <w:sz w:val="20"/>
          <w:szCs w:val="20"/>
        </w:rPr>
        <w:t xml:space="preserve"> </w:t>
      </w:r>
      <w:r w:rsidRPr="00E03A66">
        <w:rPr>
          <w:rFonts w:eastAsia="Times" w:cstheme="minorHAnsi"/>
          <w:sz w:val="20"/>
          <w:szCs w:val="20"/>
        </w:rPr>
        <w:t>año de inicio de operación, entre otros.</w:t>
      </w:r>
    </w:p>
    <w:p w:rsidR="00E03A66" w:rsidRPr="00E03A66" w:rsidRDefault="00E03A66" w:rsidP="00E03A66">
      <w:pPr>
        <w:jc w:val="both"/>
        <w:rPr>
          <w:rFonts w:eastAsia="Times" w:cstheme="minorHAnsi"/>
          <w:sz w:val="20"/>
          <w:szCs w:val="20"/>
        </w:rPr>
      </w:pPr>
    </w:p>
    <w:p w:rsidR="00E03A66" w:rsidRPr="00E03A66" w:rsidRDefault="00E03A66" w:rsidP="0090024B">
      <w:pPr>
        <w:numPr>
          <w:ilvl w:val="0"/>
          <w:numId w:val="179"/>
        </w:numPr>
        <w:jc w:val="both"/>
        <w:rPr>
          <w:rFonts w:eastAsia="Times" w:cstheme="minorHAnsi"/>
          <w:sz w:val="20"/>
          <w:szCs w:val="20"/>
        </w:rPr>
      </w:pPr>
      <w:r w:rsidRPr="00E03A66">
        <w:rPr>
          <w:rFonts w:eastAsia="Times" w:cstheme="minorHAnsi"/>
          <w:sz w:val="20"/>
          <w:szCs w:val="20"/>
        </w:rPr>
        <w:t>Problema o necesidad pública que se busca atender.</w:t>
      </w:r>
    </w:p>
    <w:p w:rsidR="00E03A66" w:rsidRPr="00E03A66" w:rsidRDefault="00E03A66" w:rsidP="00E03A66">
      <w:pPr>
        <w:jc w:val="both"/>
        <w:rPr>
          <w:rFonts w:eastAsia="Times" w:cstheme="minorHAnsi"/>
          <w:sz w:val="20"/>
          <w:szCs w:val="20"/>
        </w:rPr>
      </w:pPr>
    </w:p>
    <w:p w:rsidR="00E03A66" w:rsidRPr="00E03A66" w:rsidRDefault="00E03A66" w:rsidP="0090024B">
      <w:pPr>
        <w:numPr>
          <w:ilvl w:val="0"/>
          <w:numId w:val="179"/>
        </w:numPr>
        <w:jc w:val="both"/>
        <w:rPr>
          <w:rFonts w:eastAsia="Times" w:cstheme="minorHAnsi"/>
          <w:sz w:val="20"/>
          <w:szCs w:val="20"/>
        </w:rPr>
      </w:pPr>
      <w:r w:rsidRPr="00E03A66">
        <w:rPr>
          <w:rFonts w:eastAsia="Times" w:cstheme="minorHAnsi"/>
          <w:sz w:val="20"/>
          <w:szCs w:val="20"/>
        </w:rPr>
        <w:t>Alineación a los elementos del Plan Nacional de Desarrollo (Plan) y, en su caso, a los objetivos de los programas derivados del Plan, vigentes.</w:t>
      </w:r>
    </w:p>
    <w:p w:rsidR="00E03A66" w:rsidRPr="00E03A66" w:rsidRDefault="00E03A66" w:rsidP="00E03A66">
      <w:pPr>
        <w:jc w:val="both"/>
        <w:rPr>
          <w:rFonts w:eastAsia="Times" w:cstheme="minorHAnsi"/>
          <w:sz w:val="20"/>
          <w:szCs w:val="20"/>
        </w:rPr>
      </w:pPr>
    </w:p>
    <w:p w:rsidR="00E03A66" w:rsidRPr="00E03A66" w:rsidRDefault="00E03A66" w:rsidP="0090024B">
      <w:pPr>
        <w:numPr>
          <w:ilvl w:val="0"/>
          <w:numId w:val="179"/>
        </w:numPr>
        <w:jc w:val="both"/>
        <w:rPr>
          <w:rFonts w:eastAsia="Times" w:cstheme="minorHAnsi"/>
          <w:sz w:val="20"/>
          <w:szCs w:val="20"/>
        </w:rPr>
      </w:pPr>
      <w:r w:rsidRPr="00E03A66">
        <w:rPr>
          <w:rFonts w:eastAsia="Times" w:cstheme="minorHAnsi"/>
          <w:sz w:val="20"/>
          <w:szCs w:val="20"/>
        </w:rPr>
        <w:t xml:space="preserve">Objetivo general y </w:t>
      </w:r>
      <w:r w:rsidR="004B0404">
        <w:rPr>
          <w:rFonts w:eastAsia="Times" w:cstheme="minorHAnsi"/>
          <w:sz w:val="20"/>
          <w:szCs w:val="20"/>
        </w:rPr>
        <w:t xml:space="preserve">objetivos </w:t>
      </w:r>
      <w:r w:rsidRPr="00E03A66">
        <w:rPr>
          <w:rFonts w:eastAsia="Times" w:cstheme="minorHAnsi"/>
          <w:sz w:val="20"/>
          <w:szCs w:val="20"/>
        </w:rPr>
        <w:t xml:space="preserve">específicos. </w:t>
      </w:r>
    </w:p>
    <w:p w:rsidR="00E03A66" w:rsidRPr="00E03A66" w:rsidRDefault="00E03A66" w:rsidP="00E03A66">
      <w:pPr>
        <w:jc w:val="both"/>
        <w:rPr>
          <w:rFonts w:eastAsia="Times" w:cstheme="minorHAnsi"/>
          <w:sz w:val="20"/>
          <w:szCs w:val="20"/>
        </w:rPr>
      </w:pPr>
    </w:p>
    <w:p w:rsidR="00E03A66" w:rsidRPr="00E03A66" w:rsidRDefault="00E03A66" w:rsidP="0090024B">
      <w:pPr>
        <w:numPr>
          <w:ilvl w:val="0"/>
          <w:numId w:val="179"/>
        </w:numPr>
        <w:jc w:val="both"/>
        <w:rPr>
          <w:rFonts w:eastAsia="Times" w:cstheme="minorHAnsi"/>
          <w:sz w:val="20"/>
          <w:szCs w:val="20"/>
        </w:rPr>
      </w:pPr>
      <w:r w:rsidRPr="00E03A66">
        <w:rPr>
          <w:rFonts w:eastAsia="Times" w:cstheme="minorHAnsi"/>
          <w:sz w:val="20"/>
          <w:szCs w:val="20"/>
        </w:rPr>
        <w:t>Descripción de los bienes y/o servicios que otorga.</w:t>
      </w:r>
    </w:p>
    <w:p w:rsidR="00E03A66" w:rsidRPr="00E03A66" w:rsidRDefault="00E03A66" w:rsidP="00E03A66">
      <w:pPr>
        <w:jc w:val="both"/>
        <w:rPr>
          <w:rFonts w:eastAsia="Times" w:cstheme="minorHAnsi"/>
          <w:sz w:val="20"/>
          <w:szCs w:val="20"/>
        </w:rPr>
      </w:pPr>
    </w:p>
    <w:p w:rsidR="00E03A66" w:rsidRPr="00E03A66" w:rsidRDefault="00E03A66" w:rsidP="0090024B">
      <w:pPr>
        <w:numPr>
          <w:ilvl w:val="0"/>
          <w:numId w:val="179"/>
        </w:numPr>
        <w:jc w:val="both"/>
        <w:rPr>
          <w:rFonts w:eastAsia="Times" w:cstheme="minorHAnsi"/>
          <w:sz w:val="20"/>
          <w:szCs w:val="20"/>
        </w:rPr>
      </w:pPr>
      <w:r w:rsidRPr="00E03A66">
        <w:rPr>
          <w:rFonts w:eastAsia="Times" w:cstheme="minorHAnsi"/>
          <w:sz w:val="20"/>
          <w:szCs w:val="20"/>
        </w:rPr>
        <w:t>Identificación de las poblaciones potencial y objetivo.</w:t>
      </w:r>
    </w:p>
    <w:p w:rsidR="00E03A66" w:rsidRPr="00E03A66" w:rsidRDefault="00E03A66" w:rsidP="00E03A66">
      <w:pPr>
        <w:jc w:val="both"/>
        <w:rPr>
          <w:rFonts w:eastAsia="Times" w:cstheme="minorHAnsi"/>
          <w:sz w:val="20"/>
          <w:szCs w:val="20"/>
        </w:rPr>
      </w:pPr>
    </w:p>
    <w:p w:rsidR="00E03A66" w:rsidRPr="00E03A66" w:rsidRDefault="00E03A66" w:rsidP="0090024B">
      <w:pPr>
        <w:numPr>
          <w:ilvl w:val="0"/>
          <w:numId w:val="179"/>
        </w:numPr>
        <w:jc w:val="both"/>
        <w:rPr>
          <w:rFonts w:eastAsia="Times" w:cstheme="minorHAnsi"/>
          <w:sz w:val="20"/>
          <w:szCs w:val="20"/>
        </w:rPr>
      </w:pPr>
      <w:r w:rsidRPr="00E03A66">
        <w:rPr>
          <w:rFonts w:eastAsia="Times" w:cstheme="minorHAnsi"/>
          <w:sz w:val="20"/>
          <w:szCs w:val="20"/>
        </w:rPr>
        <w:t>Presupuesto aprobado para el ejercicio fiscal en curso y, en su caso, el monto aprobado para los años anteriores disponibles.</w:t>
      </w:r>
    </w:p>
    <w:p w:rsidR="00E03A66" w:rsidRPr="00E03A66" w:rsidRDefault="00E03A66" w:rsidP="00E03A66">
      <w:pPr>
        <w:jc w:val="both"/>
        <w:rPr>
          <w:rFonts w:eastAsia="Times" w:cstheme="minorHAnsi"/>
          <w:sz w:val="20"/>
          <w:szCs w:val="20"/>
          <w:lang w:val="es-ES"/>
        </w:rPr>
      </w:pPr>
    </w:p>
    <w:p w:rsidR="00E71661" w:rsidRPr="00E03A66" w:rsidRDefault="00E71661">
      <w:pPr>
        <w:rPr>
          <w:rFonts w:eastAsia="Times" w:cstheme="minorHAnsi"/>
          <w:bCs/>
          <w:smallCaps/>
          <w:sz w:val="20"/>
          <w:szCs w:val="20"/>
          <w:lang w:val="es-ES"/>
        </w:rPr>
      </w:pPr>
    </w:p>
    <w:p w:rsidR="00323490" w:rsidRDefault="00323490">
      <w:pPr>
        <w:rPr>
          <w:rFonts w:eastAsia="Times" w:cstheme="minorHAnsi"/>
          <w:b/>
          <w:i/>
          <w:sz w:val="20"/>
          <w:szCs w:val="20"/>
          <w:lang w:eastAsia="es-ES"/>
        </w:rPr>
      </w:pPr>
      <w:bookmarkStart w:id="40" w:name="_Toc39663616"/>
      <w:r>
        <w:rPr>
          <w:rFonts w:eastAsia="Times" w:cstheme="minorHAnsi"/>
          <w:i/>
        </w:rPr>
        <w:br w:type="page"/>
      </w:r>
    </w:p>
    <w:p w:rsidR="00AE44C3" w:rsidRPr="00B778CD" w:rsidRDefault="00F31E1F" w:rsidP="0090024B">
      <w:pPr>
        <w:pStyle w:val="Ttulo3"/>
        <w:numPr>
          <w:ilvl w:val="0"/>
          <w:numId w:val="178"/>
        </w:numPr>
        <w:rPr>
          <w:rFonts w:asciiTheme="minorHAnsi" w:eastAsia="Times" w:hAnsiTheme="minorHAnsi" w:cstheme="minorHAnsi"/>
          <w:i/>
        </w:rPr>
      </w:pPr>
      <w:bookmarkStart w:id="41" w:name="_Toc40205097"/>
      <w:bookmarkStart w:id="42" w:name="_Toc101196788"/>
      <w:r>
        <w:rPr>
          <w:rFonts w:asciiTheme="minorHAnsi" w:eastAsia="Times" w:hAnsiTheme="minorHAnsi" w:cstheme="minorHAnsi"/>
          <w:i/>
        </w:rPr>
        <w:lastRenderedPageBreak/>
        <w:t>Análisis del problema público</w:t>
      </w:r>
      <w:r w:rsidR="00AE44C3" w:rsidRPr="00B778CD">
        <w:rPr>
          <w:rFonts w:asciiTheme="minorHAnsi" w:eastAsia="Times" w:hAnsiTheme="minorHAnsi" w:cstheme="minorHAnsi"/>
          <w:i/>
        </w:rPr>
        <w:t xml:space="preserve"> </w:t>
      </w:r>
      <w:bookmarkEnd w:id="38"/>
      <w:bookmarkEnd w:id="39"/>
      <w:bookmarkEnd w:id="40"/>
      <w:r>
        <w:rPr>
          <w:rFonts w:asciiTheme="minorHAnsi" w:eastAsia="Times" w:hAnsiTheme="minorHAnsi" w:cstheme="minorHAnsi"/>
          <w:i/>
        </w:rPr>
        <w:t>o necesidad</w:t>
      </w:r>
      <w:bookmarkEnd w:id="41"/>
      <w:bookmarkEnd w:id="42"/>
    </w:p>
    <w:p w:rsidR="00AE44C3" w:rsidRPr="006E031C" w:rsidRDefault="00AE44C3" w:rsidP="00AE44C3">
      <w:pPr>
        <w:tabs>
          <w:tab w:val="left" w:pos="567"/>
        </w:tabs>
        <w:rPr>
          <w:rFonts w:eastAsia="Times" w:cstheme="minorHAnsi"/>
          <w:b/>
          <w:bCs/>
          <w:smallCaps/>
          <w:sz w:val="20"/>
          <w:szCs w:val="20"/>
        </w:rPr>
      </w:pPr>
    </w:p>
    <w:p w:rsidR="00736C83" w:rsidRPr="006E031C" w:rsidRDefault="00802D11" w:rsidP="0090024B">
      <w:pPr>
        <w:pStyle w:val="Prrafodelista"/>
        <w:numPr>
          <w:ilvl w:val="0"/>
          <w:numId w:val="96"/>
        </w:numPr>
        <w:jc w:val="both"/>
        <w:rPr>
          <w:rFonts w:asciiTheme="minorHAnsi" w:hAnsiTheme="minorHAnsi" w:cstheme="minorHAnsi"/>
          <w:b/>
        </w:rPr>
      </w:pPr>
      <w:r w:rsidRPr="006E031C">
        <w:rPr>
          <w:rFonts w:asciiTheme="minorHAnsi" w:eastAsia="Times" w:hAnsiTheme="minorHAnsi" w:cstheme="minorHAnsi"/>
          <w:b/>
          <w:iCs/>
        </w:rPr>
        <w:t>Con fundamento en el numeral Vigésimo primero de los Lineamientos de Evaluación, todos los Pp nuevos o con cambios sustanciales deberán elaborar un diagnóstico. En este sentido, ¿el</w:t>
      </w:r>
      <w:r w:rsidR="005717EA">
        <w:rPr>
          <w:rFonts w:asciiTheme="minorHAnsi" w:eastAsia="Times" w:hAnsiTheme="minorHAnsi" w:cstheme="minorHAnsi"/>
          <w:b/>
          <w:iCs/>
        </w:rPr>
        <w:t xml:space="preserve"> </w:t>
      </w:r>
      <w:r w:rsidR="000C5AB4">
        <w:rPr>
          <w:rFonts w:asciiTheme="minorHAnsi" w:eastAsia="Times" w:hAnsiTheme="minorHAnsi" w:cstheme="minorHAnsi"/>
          <w:b/>
          <w:iCs/>
        </w:rPr>
        <w:t>FAF</w:t>
      </w:r>
      <w:r w:rsidRPr="006E031C">
        <w:rPr>
          <w:rFonts w:asciiTheme="minorHAnsi" w:eastAsia="Times" w:hAnsiTheme="minorHAnsi" w:cstheme="minorHAnsi"/>
          <w:b/>
          <w:iCs/>
        </w:rPr>
        <w:t xml:space="preserve"> cuenta con un documento diagnóstico que presente el problema o necesidad pública que justifica el diseño del Pp? </w:t>
      </w:r>
    </w:p>
    <w:p w:rsidR="00802D11" w:rsidRPr="006E031C" w:rsidRDefault="00802D11" w:rsidP="00802D11">
      <w:pPr>
        <w:pStyle w:val="Prrafodelista"/>
        <w:ind w:left="360"/>
        <w:jc w:val="both"/>
        <w:rPr>
          <w:rFonts w:asciiTheme="minorHAnsi" w:hAnsiTheme="minorHAnsi" w:cstheme="minorHAnsi"/>
          <w:b/>
        </w:rPr>
      </w:pPr>
    </w:p>
    <w:p w:rsidR="00802D11" w:rsidRPr="006E031C" w:rsidRDefault="00802D11" w:rsidP="00802D11">
      <w:pPr>
        <w:jc w:val="both"/>
        <w:rPr>
          <w:rFonts w:cstheme="minorHAnsi"/>
          <w:b/>
          <w:sz w:val="20"/>
          <w:szCs w:val="20"/>
          <w:u w:val="single"/>
        </w:rPr>
      </w:pPr>
      <w:r w:rsidRPr="006E031C">
        <w:rPr>
          <w:rFonts w:cstheme="minorHAnsi"/>
          <w:b/>
          <w:sz w:val="20"/>
          <w:szCs w:val="20"/>
          <w:u w:val="single"/>
        </w:rPr>
        <w:t xml:space="preserve">Respuesta: </w:t>
      </w:r>
    </w:p>
    <w:p w:rsidR="00802D11" w:rsidRPr="006E031C" w:rsidRDefault="00802D11" w:rsidP="00802D11">
      <w:pPr>
        <w:jc w:val="both"/>
        <w:rPr>
          <w:rFonts w:cstheme="minorHAnsi"/>
          <w:b/>
          <w:sz w:val="20"/>
          <w:szCs w:val="20"/>
          <w:u w:val="single"/>
        </w:rPr>
      </w:pPr>
    </w:p>
    <w:p w:rsidR="00802D11" w:rsidRPr="006E031C" w:rsidRDefault="00802D11" w:rsidP="0090024B">
      <w:pPr>
        <w:pStyle w:val="Prrafodelista"/>
        <w:numPr>
          <w:ilvl w:val="0"/>
          <w:numId w:val="153"/>
        </w:numPr>
        <w:jc w:val="both"/>
        <w:rPr>
          <w:rFonts w:asciiTheme="minorHAnsi" w:hAnsiTheme="minorHAnsi" w:cstheme="minorHAnsi"/>
        </w:rPr>
      </w:pPr>
      <w:r w:rsidRPr="006E031C">
        <w:rPr>
          <w:rFonts w:asciiTheme="minorHAnsi" w:hAnsiTheme="minorHAnsi" w:cstheme="minorHAnsi"/>
          <w:b/>
        </w:rPr>
        <w:t xml:space="preserve">No procede valoración cuantitativa. </w:t>
      </w:r>
      <w:r w:rsidRPr="006E031C">
        <w:rPr>
          <w:rFonts w:asciiTheme="minorHAnsi" w:hAnsiTheme="minorHAnsi" w:cstheme="minorHAnsi"/>
        </w:rPr>
        <w:t>Se deberán atender las consideraciones específicas con base en la respuesta seleccionada:</w:t>
      </w:r>
    </w:p>
    <w:p w:rsidR="00802D11" w:rsidRPr="006E031C" w:rsidRDefault="00802D11" w:rsidP="00802D11">
      <w:pPr>
        <w:pStyle w:val="Prrafodelista"/>
        <w:ind w:left="720"/>
        <w:jc w:val="both"/>
        <w:rPr>
          <w:rFonts w:asciiTheme="minorHAnsi" w:hAnsiTheme="minorHAnsi" w:cstheme="minorHAnsi"/>
        </w:rPr>
      </w:pPr>
    </w:p>
    <w:tbl>
      <w:tblPr>
        <w:tblStyle w:val="Tablaconcuadrcula"/>
        <w:tblW w:w="0" w:type="auto"/>
        <w:tblInd w:w="846" w:type="dxa"/>
        <w:tblLook w:val="04A0" w:firstRow="1" w:lastRow="0" w:firstColumn="1" w:lastColumn="0" w:noHBand="0" w:noVBand="1"/>
      </w:tblPr>
      <w:tblGrid>
        <w:gridCol w:w="1073"/>
        <w:gridCol w:w="6909"/>
      </w:tblGrid>
      <w:tr w:rsidR="00802D11" w:rsidRPr="00323490" w:rsidTr="00802D11">
        <w:tc>
          <w:tcPr>
            <w:tcW w:w="1073" w:type="dxa"/>
            <w:shd w:val="clear" w:color="auto" w:fill="auto"/>
          </w:tcPr>
          <w:p w:rsidR="00802D11" w:rsidRPr="00323490" w:rsidRDefault="00802D11" w:rsidP="004C6B87">
            <w:pPr>
              <w:jc w:val="center"/>
              <w:rPr>
                <w:rFonts w:cstheme="minorHAnsi"/>
                <w:b/>
                <w:sz w:val="18"/>
                <w:szCs w:val="20"/>
              </w:rPr>
            </w:pPr>
            <w:r w:rsidRPr="00323490">
              <w:rPr>
                <w:rFonts w:cstheme="minorHAnsi"/>
                <w:b/>
                <w:sz w:val="18"/>
                <w:szCs w:val="20"/>
              </w:rPr>
              <w:t>Respuesta</w:t>
            </w:r>
          </w:p>
        </w:tc>
        <w:tc>
          <w:tcPr>
            <w:tcW w:w="6909" w:type="dxa"/>
            <w:shd w:val="clear" w:color="auto" w:fill="auto"/>
          </w:tcPr>
          <w:p w:rsidR="00802D11" w:rsidRPr="00323490" w:rsidRDefault="00802D11" w:rsidP="004C6B87">
            <w:pPr>
              <w:jc w:val="center"/>
              <w:rPr>
                <w:rFonts w:cstheme="minorHAnsi"/>
                <w:b/>
                <w:sz w:val="18"/>
                <w:szCs w:val="20"/>
              </w:rPr>
            </w:pPr>
            <w:r w:rsidRPr="00323490">
              <w:rPr>
                <w:rFonts w:cstheme="minorHAnsi"/>
                <w:b/>
                <w:sz w:val="18"/>
                <w:szCs w:val="20"/>
              </w:rPr>
              <w:t>Consideraciones</w:t>
            </w:r>
          </w:p>
        </w:tc>
      </w:tr>
      <w:tr w:rsidR="00323490" w:rsidRPr="00323490" w:rsidTr="00802D11">
        <w:trPr>
          <w:trHeight w:val="2854"/>
        </w:trPr>
        <w:tc>
          <w:tcPr>
            <w:tcW w:w="1073" w:type="dxa"/>
            <w:shd w:val="clear" w:color="auto" w:fill="auto"/>
            <w:vAlign w:val="center"/>
          </w:tcPr>
          <w:p w:rsidR="00323490" w:rsidRPr="00323490" w:rsidRDefault="00323490" w:rsidP="00323490">
            <w:pPr>
              <w:jc w:val="center"/>
              <w:rPr>
                <w:rFonts w:cstheme="minorHAnsi"/>
                <w:b/>
                <w:sz w:val="18"/>
                <w:szCs w:val="20"/>
              </w:rPr>
            </w:pPr>
            <w:r w:rsidRPr="00323490">
              <w:rPr>
                <w:rFonts w:cstheme="minorHAnsi"/>
                <w:b/>
                <w:sz w:val="18"/>
                <w:szCs w:val="20"/>
              </w:rPr>
              <w:t>No</w:t>
            </w:r>
          </w:p>
        </w:tc>
        <w:tc>
          <w:tcPr>
            <w:tcW w:w="6909" w:type="dxa"/>
            <w:shd w:val="clear" w:color="auto" w:fill="auto"/>
            <w:vAlign w:val="center"/>
          </w:tcPr>
          <w:p w:rsidR="00323490" w:rsidRPr="002C1385" w:rsidRDefault="00323490" w:rsidP="0090024B">
            <w:pPr>
              <w:pStyle w:val="Prrafodelista"/>
              <w:numPr>
                <w:ilvl w:val="0"/>
                <w:numId w:val="154"/>
              </w:numPr>
              <w:ind w:left="459"/>
              <w:jc w:val="both"/>
              <w:rPr>
                <w:rFonts w:asciiTheme="minorHAnsi" w:hAnsiTheme="minorHAnsi" w:cstheme="minorHAnsi"/>
              </w:rPr>
            </w:pPr>
            <w:r w:rsidRPr="002C1385">
              <w:rPr>
                <w:rFonts w:asciiTheme="minorHAnsi" w:hAnsiTheme="minorHAnsi" w:cstheme="minorHAnsi"/>
              </w:rPr>
              <w:t xml:space="preserve">La instancia evaluadora deberá presentar, como producto de esta evaluación, una propuesta de </w:t>
            </w:r>
            <w:r w:rsidR="00371466" w:rsidRPr="00371466">
              <w:rPr>
                <w:rFonts w:asciiTheme="minorHAnsi" w:hAnsiTheme="minorHAnsi" w:cstheme="minorHAnsi"/>
              </w:rPr>
              <w:t xml:space="preserve">definición del problema que atiende el </w:t>
            </w:r>
            <w:r w:rsidR="000C5AB4">
              <w:rPr>
                <w:rFonts w:asciiTheme="minorHAnsi" w:hAnsiTheme="minorHAnsi" w:cstheme="minorHAnsi"/>
              </w:rPr>
              <w:t>FAF</w:t>
            </w:r>
            <w:r w:rsidR="00371466" w:rsidRPr="00371466">
              <w:rPr>
                <w:rFonts w:asciiTheme="minorHAnsi" w:hAnsiTheme="minorHAnsi" w:cstheme="minorHAnsi"/>
              </w:rPr>
              <w:t xml:space="preserve">; de los árboles de problemas y objetivos; así como de identificación y caracterización de la población potencial y objetivo. Estos elementos contribuirán a la integración o mejora del </w:t>
            </w:r>
            <w:r w:rsidRPr="002C1385">
              <w:rPr>
                <w:rFonts w:asciiTheme="minorHAnsi" w:hAnsiTheme="minorHAnsi" w:cstheme="minorHAnsi"/>
              </w:rPr>
              <w:t xml:space="preserve">diagnóstico del </w:t>
            </w:r>
            <w:r w:rsidR="000C5AB4">
              <w:rPr>
                <w:rFonts w:asciiTheme="minorHAnsi" w:hAnsiTheme="minorHAnsi" w:cstheme="minorHAnsi"/>
              </w:rPr>
              <w:t>FAF</w:t>
            </w:r>
            <w:r w:rsidRPr="002C1385">
              <w:rPr>
                <w:rFonts w:asciiTheme="minorHAnsi" w:hAnsiTheme="minorHAnsi" w:cstheme="minorHAnsi"/>
              </w:rPr>
              <w:t xml:space="preserve">, con base en los Aspectos a considerar que emitan la SHCP y el CONEVAL. </w:t>
            </w:r>
          </w:p>
          <w:p w:rsidR="00323490" w:rsidRPr="002C1385" w:rsidRDefault="00323490" w:rsidP="00323490">
            <w:pPr>
              <w:pStyle w:val="Prrafodelista"/>
              <w:ind w:left="459"/>
              <w:jc w:val="both"/>
              <w:rPr>
                <w:rFonts w:asciiTheme="minorHAnsi" w:hAnsiTheme="minorHAnsi" w:cstheme="minorHAnsi"/>
              </w:rPr>
            </w:pPr>
          </w:p>
          <w:p w:rsidR="00323490" w:rsidRPr="002C1385" w:rsidRDefault="00323490" w:rsidP="0090024B">
            <w:pPr>
              <w:pStyle w:val="Prrafodelista"/>
              <w:numPr>
                <w:ilvl w:val="0"/>
                <w:numId w:val="154"/>
              </w:numPr>
              <w:ind w:left="459"/>
              <w:jc w:val="both"/>
              <w:rPr>
                <w:rFonts w:asciiTheme="minorHAnsi" w:hAnsiTheme="minorHAnsi" w:cstheme="minorHAnsi"/>
              </w:rPr>
            </w:pPr>
            <w:r w:rsidRPr="002C1385">
              <w:rPr>
                <w:rFonts w:asciiTheme="minorHAnsi" w:hAnsiTheme="minorHAnsi" w:cstheme="minorHAnsi"/>
              </w:rPr>
              <w:t>Para dar respuesta a esta evaluación, la instancia evaluadora sustentará su análisis o propuesta en fuentes estadísticas oficiales, documentos normativos e institucionales, así como en estudios e informes nacionales e internacionales relacionados con el problema o necesidad pública que motiva la existencia del Pp.</w:t>
            </w:r>
          </w:p>
        </w:tc>
      </w:tr>
      <w:tr w:rsidR="00323490" w:rsidRPr="00323490" w:rsidTr="00802D11">
        <w:trPr>
          <w:trHeight w:val="2824"/>
        </w:trPr>
        <w:tc>
          <w:tcPr>
            <w:tcW w:w="1073" w:type="dxa"/>
            <w:shd w:val="clear" w:color="auto" w:fill="auto"/>
            <w:vAlign w:val="center"/>
          </w:tcPr>
          <w:p w:rsidR="00323490" w:rsidRPr="00323490" w:rsidRDefault="00323490" w:rsidP="00323490">
            <w:pPr>
              <w:jc w:val="center"/>
              <w:rPr>
                <w:rFonts w:cstheme="minorHAnsi"/>
                <w:b/>
                <w:sz w:val="18"/>
                <w:szCs w:val="20"/>
              </w:rPr>
            </w:pPr>
            <w:r w:rsidRPr="00323490">
              <w:rPr>
                <w:rFonts w:cstheme="minorHAnsi"/>
                <w:b/>
                <w:sz w:val="18"/>
                <w:szCs w:val="20"/>
              </w:rPr>
              <w:t>Sí</w:t>
            </w:r>
          </w:p>
        </w:tc>
        <w:tc>
          <w:tcPr>
            <w:tcW w:w="6909" w:type="dxa"/>
            <w:shd w:val="clear" w:color="auto" w:fill="auto"/>
            <w:vAlign w:val="center"/>
          </w:tcPr>
          <w:p w:rsidR="00323490" w:rsidRPr="002C1385" w:rsidRDefault="00323490" w:rsidP="00323490">
            <w:pPr>
              <w:pStyle w:val="Prrafodelista"/>
              <w:ind w:left="459"/>
              <w:jc w:val="both"/>
              <w:rPr>
                <w:rFonts w:asciiTheme="minorHAnsi" w:hAnsiTheme="minorHAnsi" w:cstheme="minorHAnsi"/>
              </w:rPr>
            </w:pPr>
          </w:p>
          <w:p w:rsidR="00323490" w:rsidRPr="002C1385" w:rsidRDefault="00323490" w:rsidP="0090024B">
            <w:pPr>
              <w:pStyle w:val="Prrafodelista"/>
              <w:numPr>
                <w:ilvl w:val="0"/>
                <w:numId w:val="154"/>
              </w:numPr>
              <w:ind w:left="459"/>
              <w:jc w:val="both"/>
              <w:rPr>
                <w:rFonts w:asciiTheme="minorHAnsi" w:hAnsiTheme="minorHAnsi" w:cstheme="minorHAnsi"/>
              </w:rPr>
            </w:pPr>
            <w:r w:rsidRPr="002C1385">
              <w:rPr>
                <w:rFonts w:asciiTheme="minorHAnsi" w:hAnsiTheme="minorHAnsi" w:cstheme="minorHAnsi"/>
              </w:rPr>
              <w:t>El diagnóstico proporcionado contempla algunos o todos los elementos establecido</w:t>
            </w:r>
            <w:r w:rsidR="00371466">
              <w:rPr>
                <w:rFonts w:asciiTheme="minorHAnsi" w:hAnsiTheme="minorHAnsi" w:cstheme="minorHAnsi"/>
              </w:rPr>
              <w:t xml:space="preserve">s </w:t>
            </w:r>
            <w:r w:rsidRPr="002C1385">
              <w:rPr>
                <w:rFonts w:asciiTheme="minorHAnsi" w:hAnsiTheme="minorHAnsi" w:cstheme="minorHAnsi"/>
              </w:rPr>
              <w:t>en los Aspectos a considerar que emitan la SHCP y el CONEVAL. La instancia evaluadora deberá señalar puntualmente los elementos que se identifican en el documento de diagnóstico, así como aquellos faltantes.</w:t>
            </w:r>
          </w:p>
          <w:p w:rsidR="00323490" w:rsidRPr="002C1385" w:rsidRDefault="00323490" w:rsidP="00323490">
            <w:pPr>
              <w:pStyle w:val="Prrafodelista"/>
              <w:ind w:left="459"/>
              <w:jc w:val="both"/>
              <w:rPr>
                <w:rFonts w:asciiTheme="minorHAnsi" w:hAnsiTheme="minorHAnsi" w:cstheme="minorHAnsi"/>
              </w:rPr>
            </w:pPr>
          </w:p>
          <w:p w:rsidR="00323490" w:rsidRPr="002C1385" w:rsidRDefault="00323490" w:rsidP="0090024B">
            <w:pPr>
              <w:pStyle w:val="Prrafodelista"/>
              <w:numPr>
                <w:ilvl w:val="0"/>
                <w:numId w:val="154"/>
              </w:numPr>
              <w:ind w:left="459"/>
              <w:jc w:val="both"/>
              <w:rPr>
                <w:rFonts w:asciiTheme="minorHAnsi" w:hAnsiTheme="minorHAnsi" w:cstheme="minorHAnsi"/>
              </w:rPr>
            </w:pPr>
            <w:r w:rsidRPr="002C1385">
              <w:rPr>
                <w:rFonts w:asciiTheme="minorHAnsi" w:hAnsiTheme="minorHAnsi" w:cstheme="minorHAnsi"/>
              </w:rPr>
              <w:t xml:space="preserve">El diagnóstico del </w:t>
            </w:r>
            <w:r w:rsidR="000C5AB4">
              <w:rPr>
                <w:rFonts w:asciiTheme="minorHAnsi" w:hAnsiTheme="minorHAnsi" w:cstheme="minorHAnsi"/>
              </w:rPr>
              <w:t>FAF</w:t>
            </w:r>
            <w:r w:rsidRPr="002C1385">
              <w:rPr>
                <w:rFonts w:asciiTheme="minorHAnsi" w:hAnsiTheme="minorHAnsi" w:cstheme="minorHAnsi"/>
              </w:rPr>
              <w:t xml:space="preserve"> se considerará el insumo principal para dar respuesta a</w:t>
            </w:r>
            <w:r w:rsidR="000A0C9D">
              <w:rPr>
                <w:rFonts w:asciiTheme="minorHAnsi" w:hAnsiTheme="minorHAnsi" w:cstheme="minorHAnsi"/>
              </w:rPr>
              <w:t>l módulo de diseño</w:t>
            </w:r>
            <w:r w:rsidRPr="002C1385">
              <w:rPr>
                <w:rFonts w:asciiTheme="minorHAnsi" w:hAnsiTheme="minorHAnsi" w:cstheme="minorHAnsi"/>
              </w:rPr>
              <w:t xml:space="preserve"> la evaluación. No obstante, la instancia evaluadora podrá fortalecer su análisis y valoración con otras fuentes de información relacionadas con el problema o necesidad pública que motiva la existencia del </w:t>
            </w:r>
            <w:r w:rsidR="000C5AB4">
              <w:rPr>
                <w:rFonts w:asciiTheme="minorHAnsi" w:hAnsiTheme="minorHAnsi" w:cstheme="minorHAnsi"/>
              </w:rPr>
              <w:t>mismo</w:t>
            </w:r>
            <w:r w:rsidRPr="002C1385">
              <w:rPr>
                <w:rFonts w:asciiTheme="minorHAnsi" w:hAnsiTheme="minorHAnsi" w:cstheme="minorHAnsi"/>
              </w:rPr>
              <w:t>.</w:t>
            </w:r>
          </w:p>
          <w:p w:rsidR="00323490" w:rsidRPr="002C1385" w:rsidRDefault="00323490" w:rsidP="00323490">
            <w:pPr>
              <w:rPr>
                <w:rFonts w:cstheme="minorHAnsi"/>
                <w:sz w:val="20"/>
              </w:rPr>
            </w:pPr>
          </w:p>
          <w:p w:rsidR="00323490" w:rsidRPr="002C1385" w:rsidRDefault="00323490" w:rsidP="0090024B">
            <w:pPr>
              <w:pStyle w:val="Prrafodelista"/>
              <w:numPr>
                <w:ilvl w:val="0"/>
                <w:numId w:val="154"/>
              </w:numPr>
              <w:ind w:left="459"/>
              <w:jc w:val="both"/>
              <w:rPr>
                <w:rFonts w:asciiTheme="minorHAnsi" w:hAnsiTheme="minorHAnsi" w:cstheme="minorHAnsi"/>
              </w:rPr>
            </w:pPr>
            <w:r w:rsidRPr="002C1385">
              <w:rPr>
                <w:rFonts w:asciiTheme="minorHAnsi" w:hAnsiTheme="minorHAnsi" w:cstheme="minorHAnsi"/>
              </w:rPr>
              <w:t xml:space="preserve"> La instancia evaluadora deberá presentar, como producto de esta evaluación, en caso de considerarlo necesario, la propuesta de mejoras específicas al documento diagnóstico del </w:t>
            </w:r>
            <w:r w:rsidR="000C5AB4">
              <w:rPr>
                <w:rFonts w:asciiTheme="minorHAnsi" w:hAnsiTheme="minorHAnsi" w:cstheme="minorHAnsi"/>
              </w:rPr>
              <w:t>FAF</w:t>
            </w:r>
            <w:r w:rsidRPr="002C1385">
              <w:rPr>
                <w:rFonts w:asciiTheme="minorHAnsi" w:hAnsiTheme="minorHAnsi" w:cstheme="minorHAnsi"/>
              </w:rPr>
              <w:t>, con base en el análisis, valoración y principales hallazgos que deriven de esta evaluación.</w:t>
            </w:r>
          </w:p>
          <w:p w:rsidR="00323490" w:rsidRPr="002C1385" w:rsidRDefault="00323490" w:rsidP="00323490">
            <w:pPr>
              <w:jc w:val="both"/>
              <w:rPr>
                <w:rFonts w:cstheme="minorHAnsi"/>
                <w:sz w:val="20"/>
                <w:szCs w:val="20"/>
              </w:rPr>
            </w:pPr>
          </w:p>
        </w:tc>
      </w:tr>
    </w:tbl>
    <w:p w:rsidR="0067583B" w:rsidRPr="006E031C" w:rsidRDefault="0067583B">
      <w:pPr>
        <w:rPr>
          <w:rFonts w:eastAsia="Times" w:cstheme="minorHAnsi"/>
          <w:b/>
          <w:iCs/>
          <w:sz w:val="20"/>
          <w:szCs w:val="20"/>
          <w:lang w:val="es-ES" w:eastAsia="es-ES"/>
        </w:rPr>
      </w:pPr>
      <w:r w:rsidRPr="006E031C">
        <w:rPr>
          <w:rFonts w:eastAsia="Times" w:cstheme="minorHAnsi"/>
          <w:b/>
          <w:iCs/>
          <w:sz w:val="20"/>
          <w:szCs w:val="20"/>
        </w:rPr>
        <w:br w:type="page"/>
      </w:r>
    </w:p>
    <w:p w:rsidR="00AE44C3" w:rsidRPr="006E031C" w:rsidRDefault="00802D11" w:rsidP="0090024B">
      <w:pPr>
        <w:pStyle w:val="Prrafodelista"/>
        <w:numPr>
          <w:ilvl w:val="0"/>
          <w:numId w:val="96"/>
        </w:numPr>
        <w:spacing w:before="120" w:after="120"/>
        <w:jc w:val="both"/>
        <w:rPr>
          <w:rFonts w:asciiTheme="minorHAnsi" w:hAnsiTheme="minorHAnsi" w:cstheme="minorHAnsi"/>
        </w:rPr>
      </w:pPr>
      <w:r w:rsidRPr="006E031C">
        <w:rPr>
          <w:rFonts w:asciiTheme="minorHAnsi" w:eastAsia="Times" w:hAnsiTheme="minorHAnsi" w:cstheme="minorHAnsi"/>
          <w:b/>
          <w:iCs/>
        </w:rPr>
        <w:lastRenderedPageBreak/>
        <w:t xml:space="preserve">¿El problema o necesidad pública que busca atender el </w:t>
      </w:r>
      <w:r w:rsidR="000C5AB4">
        <w:rPr>
          <w:rFonts w:asciiTheme="minorHAnsi" w:eastAsia="Times" w:hAnsiTheme="minorHAnsi" w:cstheme="minorHAnsi"/>
          <w:b/>
          <w:iCs/>
        </w:rPr>
        <w:t>FAF</w:t>
      </w:r>
      <w:r w:rsidRPr="006E031C">
        <w:rPr>
          <w:rFonts w:asciiTheme="minorHAnsi" w:eastAsia="Times" w:hAnsiTheme="minorHAnsi" w:cstheme="minorHAnsi"/>
          <w:b/>
          <w:iCs/>
        </w:rPr>
        <w:t xml:space="preserve"> cuenta con</w:t>
      </w:r>
      <w:r w:rsidR="00323490">
        <w:rPr>
          <w:rFonts w:asciiTheme="minorHAnsi" w:eastAsia="Times" w:hAnsiTheme="minorHAnsi" w:cstheme="minorHAnsi"/>
          <w:b/>
          <w:iCs/>
        </w:rPr>
        <w:t xml:space="preserve"> las características siguientes?</w:t>
      </w:r>
    </w:p>
    <w:p w:rsidR="00802D11" w:rsidRPr="006E031C" w:rsidRDefault="00802D11" w:rsidP="00802D11">
      <w:pPr>
        <w:jc w:val="both"/>
        <w:rPr>
          <w:rFonts w:cstheme="minorHAnsi"/>
          <w:b/>
          <w:sz w:val="20"/>
          <w:szCs w:val="20"/>
          <w:u w:val="single"/>
        </w:rPr>
      </w:pPr>
      <w:r w:rsidRPr="006E031C">
        <w:rPr>
          <w:rFonts w:cstheme="minorHAnsi"/>
          <w:b/>
          <w:sz w:val="20"/>
          <w:szCs w:val="20"/>
          <w:u w:val="single"/>
        </w:rPr>
        <w:t>Criterios de valoración:</w:t>
      </w:r>
    </w:p>
    <w:p w:rsidR="00802D11" w:rsidRPr="006E031C" w:rsidRDefault="00802D11" w:rsidP="0090024B">
      <w:pPr>
        <w:pStyle w:val="Prrafodelista"/>
        <w:numPr>
          <w:ilvl w:val="0"/>
          <w:numId w:val="155"/>
        </w:numPr>
        <w:ind w:left="567"/>
        <w:jc w:val="both"/>
        <w:rPr>
          <w:rFonts w:asciiTheme="minorHAnsi" w:hAnsiTheme="minorHAnsi" w:cstheme="minorHAnsi"/>
        </w:rPr>
      </w:pPr>
      <w:r w:rsidRPr="006E031C">
        <w:rPr>
          <w:rFonts w:asciiTheme="minorHAnsi" w:hAnsiTheme="minorHAnsi" w:cstheme="minorHAnsi"/>
        </w:rPr>
        <w:t>Se define de manera clara, concreta, acotada y es único (no se identifican múltiples problemáticas)</w:t>
      </w:r>
      <w:r w:rsidR="00111979">
        <w:rPr>
          <w:rFonts w:asciiTheme="minorHAnsi" w:hAnsiTheme="minorHAnsi" w:cstheme="minorHAnsi"/>
        </w:rPr>
        <w:t>.</w:t>
      </w:r>
    </w:p>
    <w:p w:rsidR="00802D11" w:rsidRPr="006E031C" w:rsidRDefault="00802D11" w:rsidP="0090024B">
      <w:pPr>
        <w:pStyle w:val="Prrafodelista"/>
        <w:numPr>
          <w:ilvl w:val="0"/>
          <w:numId w:val="155"/>
        </w:numPr>
        <w:ind w:left="567"/>
        <w:jc w:val="both"/>
        <w:rPr>
          <w:rFonts w:asciiTheme="minorHAnsi" w:hAnsiTheme="minorHAnsi" w:cstheme="minorHAnsi"/>
        </w:rPr>
      </w:pPr>
      <w:r w:rsidRPr="006E031C">
        <w:rPr>
          <w:rFonts w:asciiTheme="minorHAnsi" w:hAnsiTheme="minorHAnsi" w:cstheme="minorHAnsi"/>
        </w:rPr>
        <w:t>Se formula como un hecho negativo o como una situación que puede ser revertida</w:t>
      </w:r>
      <w:r w:rsidR="00111979">
        <w:rPr>
          <w:rFonts w:asciiTheme="minorHAnsi" w:hAnsiTheme="minorHAnsi" w:cstheme="minorHAnsi"/>
        </w:rPr>
        <w:t>.</w:t>
      </w:r>
    </w:p>
    <w:p w:rsidR="00802D11" w:rsidRPr="006E031C" w:rsidRDefault="00802D11" w:rsidP="0090024B">
      <w:pPr>
        <w:pStyle w:val="Prrafodelista"/>
        <w:numPr>
          <w:ilvl w:val="0"/>
          <w:numId w:val="155"/>
        </w:numPr>
        <w:ind w:left="567"/>
        <w:jc w:val="both"/>
        <w:rPr>
          <w:rFonts w:asciiTheme="minorHAnsi" w:hAnsiTheme="minorHAnsi" w:cstheme="minorHAnsi"/>
        </w:rPr>
      </w:pPr>
      <w:r w:rsidRPr="006E031C">
        <w:rPr>
          <w:rFonts w:asciiTheme="minorHAnsi" w:hAnsiTheme="minorHAnsi" w:cstheme="minorHAnsi"/>
        </w:rPr>
        <w:t>Identifica a la población objetivo de manera clara, concreta y delimitada.</w:t>
      </w:r>
    </w:p>
    <w:p w:rsidR="00802D11" w:rsidRPr="006E031C" w:rsidRDefault="00802D11" w:rsidP="0090024B">
      <w:pPr>
        <w:pStyle w:val="Prrafodelista"/>
        <w:numPr>
          <w:ilvl w:val="0"/>
          <w:numId w:val="155"/>
        </w:numPr>
        <w:ind w:left="567"/>
        <w:jc w:val="both"/>
        <w:rPr>
          <w:rFonts w:asciiTheme="minorHAnsi" w:hAnsiTheme="minorHAnsi" w:cstheme="minorHAnsi"/>
        </w:rPr>
      </w:pPr>
      <w:r w:rsidRPr="006E031C">
        <w:rPr>
          <w:rFonts w:asciiTheme="minorHAnsi" w:hAnsiTheme="minorHAnsi" w:cstheme="minorHAnsi"/>
        </w:rPr>
        <w:t>Identifica un cambio (resultado) sobre la población objetivo (es decir, no solo se define como la falta d</w:t>
      </w:r>
      <w:r w:rsidR="00323490">
        <w:rPr>
          <w:rFonts w:asciiTheme="minorHAnsi" w:hAnsiTheme="minorHAnsi" w:cstheme="minorHAnsi"/>
        </w:rPr>
        <w:t>e un bien, servicio o atributo).</w:t>
      </w:r>
    </w:p>
    <w:p w:rsidR="00802D11" w:rsidRPr="006E031C" w:rsidRDefault="00802D11" w:rsidP="00802D11">
      <w:pPr>
        <w:jc w:val="both"/>
        <w:rPr>
          <w:rFonts w:cstheme="minorHAnsi"/>
          <w:sz w:val="20"/>
          <w:szCs w:val="20"/>
          <w:lang w:val="es-ES"/>
        </w:rPr>
      </w:pPr>
    </w:p>
    <w:p w:rsidR="00802D11" w:rsidRPr="006E031C" w:rsidRDefault="00802D11" w:rsidP="00802D11">
      <w:pPr>
        <w:jc w:val="both"/>
        <w:rPr>
          <w:rFonts w:cstheme="minorHAnsi"/>
          <w:b/>
          <w:sz w:val="20"/>
          <w:szCs w:val="20"/>
          <w:u w:val="single"/>
        </w:rPr>
      </w:pPr>
      <w:r w:rsidRPr="006E031C">
        <w:rPr>
          <w:rFonts w:cstheme="minorHAnsi"/>
          <w:b/>
          <w:sz w:val="20"/>
          <w:szCs w:val="20"/>
          <w:u w:val="single"/>
        </w:rPr>
        <w:t>Respuesta:</w:t>
      </w:r>
    </w:p>
    <w:p w:rsidR="00802D11" w:rsidRPr="006E031C" w:rsidRDefault="00802D11" w:rsidP="0090024B">
      <w:pPr>
        <w:pStyle w:val="Prrafodelista"/>
        <w:numPr>
          <w:ilvl w:val="0"/>
          <w:numId w:val="153"/>
        </w:numPr>
        <w:jc w:val="both"/>
        <w:rPr>
          <w:rFonts w:asciiTheme="minorHAnsi" w:hAnsiTheme="minorHAnsi" w:cstheme="minorHAnsi"/>
        </w:rPr>
      </w:pPr>
      <w:r w:rsidRPr="006E031C">
        <w:rPr>
          <w:rFonts w:asciiTheme="minorHAnsi" w:hAnsiTheme="minorHAnsi" w:cstheme="minorHAnsi"/>
          <w:b/>
        </w:rPr>
        <w:t>Sin evidencia.</w:t>
      </w:r>
      <w:r w:rsidRPr="006E031C">
        <w:rPr>
          <w:rFonts w:asciiTheme="minorHAnsi" w:hAnsiTheme="minorHAnsi" w:cstheme="minorHAnsi"/>
        </w:rPr>
        <w:t xml:space="preserve"> Seleccionar el nivel 0 y</w:t>
      </w:r>
      <w:r w:rsidR="000A0C9D">
        <w:rPr>
          <w:rFonts w:asciiTheme="minorHAnsi" w:hAnsiTheme="minorHAnsi" w:cstheme="minorHAnsi"/>
        </w:rPr>
        <w:t xml:space="preserve"> atender los numerales 2.1 y</w:t>
      </w:r>
      <w:r w:rsidRPr="006E031C">
        <w:rPr>
          <w:rFonts w:asciiTheme="minorHAnsi" w:hAnsiTheme="minorHAnsi" w:cstheme="minorHAnsi"/>
        </w:rPr>
        <w:t xml:space="preserve"> 2.3.</w:t>
      </w:r>
    </w:p>
    <w:p w:rsidR="00802D11" w:rsidRPr="006E031C" w:rsidRDefault="00802D11" w:rsidP="0090024B">
      <w:pPr>
        <w:pStyle w:val="Prrafodelista"/>
        <w:numPr>
          <w:ilvl w:val="0"/>
          <w:numId w:val="153"/>
        </w:numPr>
        <w:jc w:val="both"/>
        <w:rPr>
          <w:rFonts w:asciiTheme="minorHAnsi" w:hAnsiTheme="minorHAnsi" w:cstheme="minorHAnsi"/>
        </w:rPr>
      </w:pPr>
      <w:r w:rsidRPr="006E031C">
        <w:rPr>
          <w:rFonts w:asciiTheme="minorHAnsi" w:hAnsiTheme="minorHAnsi" w:cstheme="minorHAnsi"/>
          <w:b/>
        </w:rPr>
        <w:t>Con evidencia.</w:t>
      </w:r>
      <w:r w:rsidRPr="006E031C">
        <w:rPr>
          <w:rFonts w:asciiTheme="minorHAnsi" w:hAnsiTheme="minorHAnsi" w:cstheme="minorHAnsi"/>
        </w:rPr>
        <w:t xml:space="preserve"> Seleccionar un nivel partiendo de los criterios de la tabla siguiente y justificar la respuest</w:t>
      </w:r>
      <w:r w:rsidR="000A0C9D">
        <w:rPr>
          <w:rFonts w:asciiTheme="minorHAnsi" w:hAnsiTheme="minorHAnsi" w:cstheme="minorHAnsi"/>
        </w:rPr>
        <w:t>a atendiendo los numerales 2.2 y 2.3</w:t>
      </w:r>
      <w:r w:rsidRPr="006E031C">
        <w:rPr>
          <w:rFonts w:asciiTheme="minorHAnsi" w:hAnsiTheme="minorHAnsi" w:cstheme="minorHAnsi"/>
        </w:rPr>
        <w:t>.</w:t>
      </w:r>
    </w:p>
    <w:p w:rsidR="00802D11" w:rsidRPr="006E031C" w:rsidRDefault="00802D11" w:rsidP="00802D11">
      <w:pPr>
        <w:jc w:val="both"/>
        <w:rPr>
          <w:rFonts w:cstheme="minorHAnsi"/>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802D11" w:rsidRPr="00805DD6" w:rsidTr="00802D11">
        <w:tc>
          <w:tcPr>
            <w:tcW w:w="2122" w:type="dxa"/>
            <w:vMerge w:val="restart"/>
            <w:tcBorders>
              <w:top w:val="single" w:sz="4" w:space="0" w:color="auto"/>
              <w:left w:val="single" w:sz="4" w:space="0" w:color="auto"/>
              <w:right w:val="single" w:sz="4" w:space="0" w:color="auto"/>
            </w:tcBorders>
            <w:shd w:val="clear" w:color="auto" w:fill="auto"/>
            <w:vAlign w:val="center"/>
          </w:tcPr>
          <w:p w:rsidR="00802D11" w:rsidRPr="00805DD6" w:rsidRDefault="00802D11" w:rsidP="004C6B87">
            <w:pPr>
              <w:jc w:val="center"/>
              <w:rPr>
                <w:rFonts w:cstheme="minorHAnsi"/>
                <w:b/>
                <w:iCs/>
                <w:sz w:val="18"/>
                <w:szCs w:val="20"/>
              </w:rPr>
            </w:pPr>
            <w:r w:rsidRPr="00805DD6">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2D11" w:rsidRPr="00805DD6" w:rsidRDefault="00802D11" w:rsidP="004C6B87">
            <w:pPr>
              <w:jc w:val="center"/>
              <w:rPr>
                <w:rFonts w:cstheme="minorHAnsi"/>
                <w:b/>
                <w:iCs/>
                <w:sz w:val="18"/>
                <w:szCs w:val="20"/>
              </w:rPr>
            </w:pPr>
            <w:r w:rsidRPr="00805DD6">
              <w:rPr>
                <w:rFonts w:cstheme="minorHAnsi"/>
                <w:b/>
                <w:iCs/>
                <w:sz w:val="18"/>
                <w:szCs w:val="20"/>
              </w:rPr>
              <w:t>Criterios</w:t>
            </w:r>
          </w:p>
        </w:tc>
      </w:tr>
      <w:tr w:rsidR="00802D11" w:rsidRPr="00805DD6" w:rsidTr="00802D11">
        <w:tc>
          <w:tcPr>
            <w:tcW w:w="2122" w:type="dxa"/>
            <w:vMerge/>
            <w:tcBorders>
              <w:left w:val="single" w:sz="4" w:space="0" w:color="auto"/>
              <w:bottom w:val="single" w:sz="4" w:space="0" w:color="auto"/>
              <w:right w:val="single" w:sz="4" w:space="0" w:color="auto"/>
            </w:tcBorders>
            <w:shd w:val="clear" w:color="auto" w:fill="auto"/>
            <w:vAlign w:val="center"/>
          </w:tcPr>
          <w:p w:rsidR="00802D11" w:rsidRPr="00805DD6" w:rsidRDefault="00802D11" w:rsidP="004C6B87">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2D11" w:rsidRPr="00805DD6" w:rsidRDefault="00802D11" w:rsidP="004C6B87">
            <w:pPr>
              <w:rPr>
                <w:rFonts w:cstheme="minorHAnsi"/>
                <w:iCs/>
                <w:sz w:val="18"/>
                <w:szCs w:val="20"/>
              </w:rPr>
            </w:pPr>
            <w:r w:rsidRPr="00805DD6">
              <w:rPr>
                <w:rFonts w:cstheme="minorHAnsi"/>
                <w:color w:val="000000"/>
                <w:sz w:val="18"/>
                <w:szCs w:val="20"/>
              </w:rPr>
              <w:t>El problema o necesidad pública cuenta con:</w:t>
            </w:r>
          </w:p>
        </w:tc>
      </w:tr>
      <w:tr w:rsidR="00802D11" w:rsidRPr="00805DD6" w:rsidTr="00802D11">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2D11" w:rsidRPr="00805DD6" w:rsidRDefault="00802D11" w:rsidP="004C6B87">
            <w:pPr>
              <w:jc w:val="center"/>
              <w:rPr>
                <w:rFonts w:cstheme="minorHAnsi"/>
                <w:sz w:val="18"/>
                <w:szCs w:val="20"/>
              </w:rPr>
            </w:pPr>
            <w:r w:rsidRPr="00805DD6">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2D11" w:rsidRPr="00805DD6" w:rsidRDefault="00802D11" w:rsidP="004C6B87">
            <w:pPr>
              <w:rPr>
                <w:rFonts w:cstheme="minorHAnsi"/>
                <w:b/>
                <w:sz w:val="18"/>
                <w:szCs w:val="20"/>
              </w:rPr>
            </w:pPr>
            <w:r w:rsidRPr="00805DD6">
              <w:rPr>
                <w:rFonts w:cstheme="minorHAnsi"/>
                <w:b/>
                <w:sz w:val="18"/>
                <w:szCs w:val="20"/>
              </w:rPr>
              <w:t xml:space="preserve">Ninguno </w:t>
            </w:r>
            <w:r w:rsidRPr="00805DD6">
              <w:rPr>
                <w:rFonts w:cstheme="minorHAnsi"/>
                <w:sz w:val="18"/>
                <w:szCs w:val="20"/>
              </w:rPr>
              <w:t>de los criterios de valoración.</w:t>
            </w:r>
          </w:p>
        </w:tc>
      </w:tr>
      <w:tr w:rsidR="00802D11" w:rsidRPr="00805DD6" w:rsidTr="00802D11">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2D11" w:rsidRPr="00805DD6" w:rsidRDefault="00802D11" w:rsidP="004C6B87">
            <w:pPr>
              <w:jc w:val="center"/>
              <w:rPr>
                <w:rFonts w:cstheme="minorHAnsi"/>
                <w:sz w:val="18"/>
                <w:szCs w:val="20"/>
              </w:rPr>
            </w:pPr>
            <w:r w:rsidRPr="00805DD6">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2D11" w:rsidRPr="00805DD6" w:rsidRDefault="00802D11" w:rsidP="004C6B87">
            <w:pPr>
              <w:rPr>
                <w:rFonts w:cstheme="minorHAnsi"/>
                <w:sz w:val="18"/>
                <w:szCs w:val="20"/>
              </w:rPr>
            </w:pPr>
            <w:r w:rsidRPr="00805DD6">
              <w:rPr>
                <w:rFonts w:cstheme="minorHAnsi"/>
                <w:b/>
                <w:sz w:val="18"/>
                <w:szCs w:val="20"/>
              </w:rPr>
              <w:t>Uno</w:t>
            </w:r>
            <w:r w:rsidRPr="00805DD6">
              <w:rPr>
                <w:rFonts w:cstheme="minorHAnsi"/>
                <w:sz w:val="18"/>
                <w:szCs w:val="20"/>
              </w:rPr>
              <w:t xml:space="preserve"> de los criterios de valoración</w:t>
            </w:r>
            <w:r w:rsidRPr="00805DD6">
              <w:rPr>
                <w:rFonts w:cstheme="minorHAnsi"/>
                <w:color w:val="000000"/>
                <w:sz w:val="18"/>
                <w:szCs w:val="20"/>
              </w:rPr>
              <w:t>.</w:t>
            </w:r>
          </w:p>
        </w:tc>
      </w:tr>
      <w:tr w:rsidR="00802D11" w:rsidRPr="00805DD6" w:rsidTr="00802D11">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2D11" w:rsidRPr="00805DD6" w:rsidRDefault="00802D11" w:rsidP="004C6B87">
            <w:pPr>
              <w:jc w:val="center"/>
              <w:rPr>
                <w:rFonts w:cstheme="minorHAnsi"/>
                <w:sz w:val="18"/>
                <w:szCs w:val="20"/>
              </w:rPr>
            </w:pPr>
            <w:r w:rsidRPr="00805DD6">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02D11" w:rsidRPr="00805DD6" w:rsidRDefault="00802D11" w:rsidP="004C6B87">
            <w:pPr>
              <w:rPr>
                <w:rFonts w:eastAsia="Times New Roman" w:cstheme="minorHAnsi"/>
                <w:sz w:val="18"/>
                <w:szCs w:val="20"/>
                <w:lang w:eastAsia="es-MX"/>
              </w:rPr>
            </w:pPr>
            <w:r w:rsidRPr="00805DD6">
              <w:rPr>
                <w:rFonts w:cstheme="minorHAnsi"/>
                <w:b/>
                <w:sz w:val="18"/>
                <w:szCs w:val="20"/>
              </w:rPr>
              <w:t>Dos</w:t>
            </w:r>
            <w:r w:rsidRPr="00805DD6">
              <w:rPr>
                <w:rFonts w:cstheme="minorHAnsi"/>
                <w:sz w:val="18"/>
                <w:szCs w:val="20"/>
              </w:rPr>
              <w:t xml:space="preserve"> de los criterios de valoración</w:t>
            </w:r>
            <w:r w:rsidRPr="00805DD6">
              <w:rPr>
                <w:rFonts w:cstheme="minorHAnsi"/>
                <w:color w:val="000000"/>
                <w:sz w:val="18"/>
                <w:szCs w:val="20"/>
              </w:rPr>
              <w:t>.</w:t>
            </w:r>
          </w:p>
        </w:tc>
      </w:tr>
      <w:tr w:rsidR="00802D11" w:rsidRPr="00805DD6" w:rsidTr="00802D11">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2D11" w:rsidRPr="00805DD6" w:rsidRDefault="00802D11" w:rsidP="004C6B87">
            <w:pPr>
              <w:jc w:val="center"/>
              <w:rPr>
                <w:rFonts w:cstheme="minorHAnsi"/>
                <w:sz w:val="18"/>
                <w:szCs w:val="20"/>
              </w:rPr>
            </w:pPr>
            <w:r w:rsidRPr="00805DD6">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02D11" w:rsidRPr="00805DD6" w:rsidRDefault="00802D11" w:rsidP="004C6B87">
            <w:pPr>
              <w:rPr>
                <w:rFonts w:cstheme="minorHAnsi"/>
                <w:sz w:val="18"/>
                <w:szCs w:val="20"/>
              </w:rPr>
            </w:pPr>
            <w:r w:rsidRPr="00805DD6">
              <w:rPr>
                <w:rFonts w:cstheme="minorHAnsi"/>
                <w:b/>
                <w:sz w:val="18"/>
                <w:szCs w:val="20"/>
              </w:rPr>
              <w:t>Tres</w:t>
            </w:r>
            <w:r w:rsidRPr="00805DD6">
              <w:rPr>
                <w:rFonts w:cstheme="minorHAnsi"/>
                <w:sz w:val="18"/>
                <w:szCs w:val="20"/>
              </w:rPr>
              <w:t xml:space="preserve"> de los criterios de valoración</w:t>
            </w:r>
            <w:r w:rsidRPr="00805DD6">
              <w:rPr>
                <w:rFonts w:cstheme="minorHAnsi"/>
                <w:color w:val="000000"/>
                <w:sz w:val="18"/>
                <w:szCs w:val="20"/>
              </w:rPr>
              <w:t>.</w:t>
            </w:r>
          </w:p>
        </w:tc>
      </w:tr>
      <w:tr w:rsidR="00802D11" w:rsidRPr="00805DD6" w:rsidTr="00802D11">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2D11" w:rsidRPr="00805DD6" w:rsidRDefault="00802D11" w:rsidP="004C6B87">
            <w:pPr>
              <w:jc w:val="center"/>
              <w:rPr>
                <w:rFonts w:cstheme="minorHAnsi"/>
                <w:sz w:val="18"/>
                <w:szCs w:val="20"/>
              </w:rPr>
            </w:pPr>
            <w:r w:rsidRPr="00805DD6">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02D11" w:rsidRPr="00805DD6" w:rsidRDefault="00802D11" w:rsidP="004C6B87">
            <w:pPr>
              <w:rPr>
                <w:rFonts w:cstheme="minorHAnsi"/>
                <w:sz w:val="18"/>
                <w:szCs w:val="20"/>
              </w:rPr>
            </w:pPr>
            <w:r w:rsidRPr="00805DD6">
              <w:rPr>
                <w:rFonts w:cstheme="minorHAnsi"/>
                <w:b/>
                <w:sz w:val="18"/>
                <w:szCs w:val="20"/>
              </w:rPr>
              <w:t>Cuatro</w:t>
            </w:r>
            <w:r w:rsidRPr="00805DD6">
              <w:rPr>
                <w:rFonts w:cstheme="minorHAnsi"/>
                <w:sz w:val="18"/>
                <w:szCs w:val="20"/>
              </w:rPr>
              <w:t xml:space="preserve"> de los criterios de valoración</w:t>
            </w:r>
            <w:r w:rsidRPr="00805DD6">
              <w:rPr>
                <w:rFonts w:cstheme="minorHAnsi"/>
                <w:color w:val="000000"/>
                <w:sz w:val="18"/>
                <w:szCs w:val="20"/>
              </w:rPr>
              <w:t>.</w:t>
            </w:r>
          </w:p>
        </w:tc>
      </w:tr>
    </w:tbl>
    <w:p w:rsidR="00802D11" w:rsidRPr="006E031C" w:rsidRDefault="00802D11" w:rsidP="00802D11">
      <w:pPr>
        <w:jc w:val="both"/>
        <w:rPr>
          <w:rFonts w:cstheme="minorHAnsi"/>
          <w:sz w:val="20"/>
          <w:szCs w:val="20"/>
        </w:rPr>
      </w:pPr>
    </w:p>
    <w:p w:rsidR="00802D11" w:rsidRPr="006E031C" w:rsidRDefault="00802D11" w:rsidP="00802D11">
      <w:pPr>
        <w:jc w:val="both"/>
        <w:rPr>
          <w:rFonts w:cstheme="minorHAnsi"/>
          <w:b/>
          <w:sz w:val="20"/>
          <w:szCs w:val="20"/>
          <w:u w:val="single"/>
        </w:rPr>
      </w:pPr>
      <w:r w:rsidRPr="006E031C">
        <w:rPr>
          <w:rFonts w:cstheme="minorHAnsi"/>
          <w:b/>
          <w:sz w:val="20"/>
          <w:szCs w:val="20"/>
          <w:u w:val="single"/>
        </w:rPr>
        <w:t>Consideraciones:</w:t>
      </w:r>
    </w:p>
    <w:p w:rsidR="00802D11" w:rsidRPr="006E031C" w:rsidRDefault="00802D11" w:rsidP="00802D11">
      <w:pPr>
        <w:jc w:val="both"/>
        <w:rPr>
          <w:rFonts w:cstheme="minorHAnsi"/>
          <w:b/>
          <w:sz w:val="20"/>
          <w:szCs w:val="20"/>
          <w:u w:val="single"/>
        </w:rPr>
      </w:pPr>
    </w:p>
    <w:p w:rsidR="00802D11" w:rsidRPr="006E031C" w:rsidRDefault="00802D11" w:rsidP="0090024B">
      <w:pPr>
        <w:pStyle w:val="Prrafodelista"/>
        <w:numPr>
          <w:ilvl w:val="1"/>
          <w:numId w:val="96"/>
        </w:numPr>
        <w:autoSpaceDE w:val="0"/>
        <w:autoSpaceDN w:val="0"/>
        <w:adjustRightInd w:val="0"/>
        <w:ind w:left="491" w:hanging="491"/>
        <w:jc w:val="both"/>
        <w:rPr>
          <w:rFonts w:asciiTheme="minorHAnsi" w:hAnsiTheme="minorHAnsi" w:cstheme="minorHAnsi"/>
        </w:rPr>
      </w:pPr>
      <w:r w:rsidRPr="00805DD6">
        <w:rPr>
          <w:rFonts w:asciiTheme="minorHAnsi" w:hAnsiTheme="minorHAnsi" w:cstheme="minorHAnsi"/>
          <w:lang w:val="es-MX"/>
        </w:rPr>
        <w:t>En caso de no contar con evidencia, se</w:t>
      </w:r>
      <w:r w:rsidRPr="006E031C">
        <w:rPr>
          <w:rFonts w:asciiTheme="minorHAnsi" w:hAnsiTheme="minorHAnsi" w:cstheme="minorHAnsi"/>
          <w:lang w:val="es-MX"/>
        </w:rPr>
        <w:t xml:space="preserve"> deberá elaborar una </w:t>
      </w:r>
      <w:r w:rsidRPr="006E031C">
        <w:rPr>
          <w:rFonts w:asciiTheme="minorHAnsi" w:hAnsiTheme="minorHAnsi" w:cstheme="minorHAnsi"/>
          <w:b/>
          <w:lang w:val="es-MX"/>
        </w:rPr>
        <w:t>propuesta de problema público</w:t>
      </w:r>
      <w:r w:rsidRPr="006E031C">
        <w:rPr>
          <w:rFonts w:asciiTheme="minorHAnsi" w:hAnsiTheme="minorHAnsi" w:cstheme="minorHAnsi"/>
          <w:lang w:val="es-MX"/>
        </w:rPr>
        <w:t xml:space="preserve"> con base en </w:t>
      </w:r>
      <w:r w:rsidRPr="006E031C">
        <w:rPr>
          <w:rFonts w:asciiTheme="minorHAnsi" w:hAnsiTheme="minorHAnsi" w:cstheme="minorHAnsi"/>
        </w:rPr>
        <w:t>el análisis de las</w:t>
      </w:r>
      <w:r w:rsidR="00805DD6">
        <w:rPr>
          <w:rFonts w:asciiTheme="minorHAnsi" w:hAnsiTheme="minorHAnsi" w:cstheme="minorHAnsi"/>
        </w:rPr>
        <w:t xml:space="preserve"> fuentes de información mínimas, </w:t>
      </w:r>
      <w:r w:rsidRPr="006E031C">
        <w:rPr>
          <w:rFonts w:asciiTheme="minorHAnsi" w:hAnsiTheme="minorHAnsi" w:cstheme="minorHAnsi"/>
        </w:rPr>
        <w:t>con la participación y en común acuerdo con la</w:t>
      </w:r>
      <w:r w:rsidR="000C5AB4">
        <w:rPr>
          <w:rFonts w:asciiTheme="minorHAnsi" w:hAnsiTheme="minorHAnsi" w:cstheme="minorHAnsi"/>
        </w:rPr>
        <w:t xml:space="preserve"> dependencia coordin</w:t>
      </w:r>
      <w:r w:rsidR="005717EA">
        <w:rPr>
          <w:rFonts w:asciiTheme="minorHAnsi" w:hAnsiTheme="minorHAnsi" w:cstheme="minorHAnsi"/>
        </w:rPr>
        <w:t>a</w:t>
      </w:r>
      <w:r w:rsidR="000C5AB4">
        <w:rPr>
          <w:rFonts w:asciiTheme="minorHAnsi" w:hAnsiTheme="minorHAnsi" w:cstheme="minorHAnsi"/>
        </w:rPr>
        <w:t>dora</w:t>
      </w:r>
      <w:r w:rsidR="005717EA">
        <w:rPr>
          <w:rFonts w:asciiTheme="minorHAnsi" w:hAnsiTheme="minorHAnsi" w:cstheme="minorHAnsi"/>
        </w:rPr>
        <w:t xml:space="preserve"> </w:t>
      </w:r>
      <w:r w:rsidRPr="006E031C">
        <w:rPr>
          <w:rFonts w:asciiTheme="minorHAnsi" w:hAnsiTheme="minorHAnsi" w:cstheme="minorHAnsi"/>
        </w:rPr>
        <w:t xml:space="preserve">del </w:t>
      </w:r>
      <w:r w:rsidR="000C5AB4">
        <w:rPr>
          <w:rFonts w:asciiTheme="minorHAnsi" w:hAnsiTheme="minorHAnsi" w:cstheme="minorHAnsi"/>
        </w:rPr>
        <w:t>FAF</w:t>
      </w:r>
      <w:r w:rsidRPr="006E031C">
        <w:rPr>
          <w:rFonts w:asciiTheme="minorHAnsi" w:hAnsiTheme="minorHAnsi" w:cstheme="minorHAnsi"/>
        </w:rPr>
        <w:t xml:space="preserve"> y en apego a la MML. Dicha propuesta deberá incluirse y justificarse en la respuesta y cumplir con los criterios de valoración.</w:t>
      </w:r>
    </w:p>
    <w:p w:rsidR="00802D11" w:rsidRPr="006E031C" w:rsidRDefault="00802D11" w:rsidP="00802D11">
      <w:pPr>
        <w:pStyle w:val="Prrafodelista"/>
        <w:autoSpaceDE w:val="0"/>
        <w:autoSpaceDN w:val="0"/>
        <w:adjustRightInd w:val="0"/>
        <w:ind w:left="491"/>
        <w:jc w:val="both"/>
        <w:rPr>
          <w:rFonts w:asciiTheme="minorHAnsi" w:hAnsiTheme="minorHAnsi" w:cstheme="minorHAnsi"/>
        </w:rPr>
      </w:pPr>
    </w:p>
    <w:p w:rsidR="00802D11" w:rsidRPr="006E031C" w:rsidRDefault="00802D11" w:rsidP="0090024B">
      <w:pPr>
        <w:pStyle w:val="Prrafodelista"/>
        <w:numPr>
          <w:ilvl w:val="1"/>
          <w:numId w:val="96"/>
        </w:numPr>
        <w:autoSpaceDE w:val="0"/>
        <w:autoSpaceDN w:val="0"/>
        <w:adjustRightInd w:val="0"/>
        <w:ind w:left="491" w:hanging="491"/>
        <w:jc w:val="both"/>
        <w:rPr>
          <w:rFonts w:asciiTheme="minorHAnsi" w:hAnsiTheme="minorHAnsi" w:cstheme="minorHAnsi"/>
        </w:rPr>
      </w:pPr>
      <w:r w:rsidRPr="006E031C">
        <w:rPr>
          <w:rFonts w:asciiTheme="minorHAnsi" w:hAnsiTheme="minorHAnsi" w:cstheme="minorHAnsi"/>
          <w:lang w:val="es-MX"/>
        </w:rPr>
        <w:t>E</w:t>
      </w:r>
      <w:r w:rsidRPr="006E031C">
        <w:rPr>
          <w:rFonts w:asciiTheme="minorHAnsi" w:eastAsiaTheme="minorEastAsia" w:hAnsiTheme="minorHAnsi" w:cstheme="minorHAnsi"/>
          <w:lang w:val="es-ES_tradnl"/>
        </w:rPr>
        <w:t xml:space="preserve">n la respuesta se deberá incluir </w:t>
      </w:r>
      <w:r w:rsidRPr="006E031C">
        <w:rPr>
          <w:rFonts w:asciiTheme="minorHAnsi" w:hAnsiTheme="minorHAnsi" w:cstheme="minorHAnsi"/>
        </w:rPr>
        <w:t xml:space="preserve">la definición del problema o necesidad pública que justifica la existencia del </w:t>
      </w:r>
      <w:r w:rsidR="000C5AB4">
        <w:rPr>
          <w:rFonts w:asciiTheme="minorHAnsi" w:hAnsiTheme="minorHAnsi" w:cstheme="minorHAnsi"/>
        </w:rPr>
        <w:t>FAF</w:t>
      </w:r>
      <w:r w:rsidRPr="006E031C">
        <w:rPr>
          <w:rFonts w:asciiTheme="minorHAnsi" w:hAnsiTheme="minorHAnsi" w:cstheme="minorHAnsi"/>
        </w:rPr>
        <w:t xml:space="preserve">, y su justificación teórica y empírica; así como, </w:t>
      </w:r>
      <w:r w:rsidRPr="006E031C">
        <w:rPr>
          <w:rFonts w:asciiTheme="minorHAnsi" w:eastAsiaTheme="minorEastAsia" w:hAnsiTheme="minorHAnsi" w:cstheme="minorHAnsi"/>
          <w:lang w:val="es-ES_tradnl"/>
        </w:rPr>
        <w:t xml:space="preserve">el análisis de cada uno de los criterios de valoración que se cumplan y, </w:t>
      </w:r>
      <w:r w:rsidRPr="006E031C">
        <w:rPr>
          <w:rFonts w:asciiTheme="minorHAnsi" w:hAnsiTheme="minorHAnsi" w:cstheme="minorHAnsi"/>
        </w:rPr>
        <w:t xml:space="preserve">en su caso, la propuesta de modificación por parte de la instancia evaluadora y las recomendaciones de mejora en apego a la MML. </w:t>
      </w:r>
    </w:p>
    <w:p w:rsidR="00802D11" w:rsidRPr="006E031C" w:rsidRDefault="00802D11" w:rsidP="00802D11">
      <w:pPr>
        <w:pStyle w:val="Prrafodelista"/>
        <w:jc w:val="both"/>
        <w:rPr>
          <w:rFonts w:asciiTheme="minorHAnsi" w:hAnsiTheme="minorHAnsi" w:cstheme="minorHAnsi"/>
        </w:rPr>
      </w:pPr>
    </w:p>
    <w:p w:rsidR="00802D11" w:rsidRPr="006E031C" w:rsidRDefault="00802D11" w:rsidP="0090024B">
      <w:pPr>
        <w:pStyle w:val="Prrafodelista"/>
        <w:numPr>
          <w:ilvl w:val="1"/>
          <w:numId w:val="96"/>
        </w:numPr>
        <w:autoSpaceDE w:val="0"/>
        <w:autoSpaceDN w:val="0"/>
        <w:adjustRightInd w:val="0"/>
        <w:ind w:left="491" w:hanging="491"/>
        <w:jc w:val="both"/>
        <w:rPr>
          <w:rFonts w:asciiTheme="minorHAnsi" w:hAnsiTheme="minorHAnsi" w:cstheme="minorHAnsi"/>
          <w:lang w:val="es-MX"/>
        </w:rPr>
      </w:pPr>
      <w:r w:rsidRPr="006E031C">
        <w:rPr>
          <w:rFonts w:asciiTheme="minorHAnsi" w:hAnsiTheme="minorHAnsi" w:cstheme="minorHAnsi"/>
        </w:rPr>
        <w:t>F</w:t>
      </w:r>
      <w:r w:rsidRPr="006E031C" w:rsidDel="00553F91">
        <w:rPr>
          <w:rFonts w:asciiTheme="minorHAnsi" w:hAnsiTheme="minorHAnsi" w:cstheme="minorHAnsi"/>
        </w:rPr>
        <w:t>uentes de información mínimas a utilizar</w:t>
      </w:r>
      <w:r w:rsidRPr="006E031C">
        <w:rPr>
          <w:rFonts w:asciiTheme="minorHAnsi" w:hAnsiTheme="minorHAnsi" w:cstheme="minorHAnsi"/>
        </w:rPr>
        <w:t>:</w:t>
      </w:r>
      <w:r w:rsidRPr="006E031C" w:rsidDel="00553F91">
        <w:rPr>
          <w:rFonts w:asciiTheme="minorHAnsi" w:hAnsiTheme="minorHAnsi" w:cstheme="minorHAnsi"/>
        </w:rPr>
        <w:t xml:space="preserve"> </w:t>
      </w:r>
      <w:r w:rsidRPr="006E031C">
        <w:rPr>
          <w:rFonts w:asciiTheme="minorHAnsi" w:hAnsiTheme="minorHAnsi" w:cstheme="minorHAnsi"/>
        </w:rPr>
        <w:t xml:space="preserve">diagnóstico; </w:t>
      </w:r>
      <w:r w:rsidRPr="006E031C" w:rsidDel="00553F91">
        <w:rPr>
          <w:rFonts w:asciiTheme="minorHAnsi" w:hAnsiTheme="minorHAnsi" w:cstheme="minorHAnsi"/>
        </w:rPr>
        <w:t xml:space="preserve">documentos </w:t>
      </w:r>
      <w:r w:rsidRPr="006E031C">
        <w:rPr>
          <w:rFonts w:asciiTheme="minorHAnsi" w:hAnsiTheme="minorHAnsi" w:cstheme="minorHAnsi"/>
        </w:rPr>
        <w:t xml:space="preserve">normativos e </w:t>
      </w:r>
      <w:r w:rsidRPr="006E031C" w:rsidDel="00553F91">
        <w:rPr>
          <w:rFonts w:asciiTheme="minorHAnsi" w:hAnsiTheme="minorHAnsi" w:cstheme="minorHAnsi"/>
        </w:rPr>
        <w:t>institucionales</w:t>
      </w:r>
      <w:r w:rsidRPr="006E031C">
        <w:rPr>
          <w:rFonts w:asciiTheme="minorHAnsi" w:hAnsiTheme="minorHAnsi" w:cstheme="minorHAnsi"/>
        </w:rPr>
        <w:t xml:space="preserve"> </w:t>
      </w:r>
      <w:r w:rsidRPr="006E031C" w:rsidDel="00553F91">
        <w:rPr>
          <w:rFonts w:asciiTheme="minorHAnsi" w:hAnsiTheme="minorHAnsi" w:cstheme="minorHAnsi"/>
        </w:rPr>
        <w:t>que contengan información sobre el prob</w:t>
      </w:r>
      <w:r w:rsidRPr="006E031C">
        <w:rPr>
          <w:rFonts w:asciiTheme="minorHAnsi" w:hAnsiTheme="minorHAnsi" w:cstheme="minorHAnsi"/>
        </w:rPr>
        <w:t xml:space="preserve">lema o necesidad, su población potencial y objetivo, y </w:t>
      </w:r>
      <w:r w:rsidRPr="006E031C" w:rsidDel="00553F91">
        <w:rPr>
          <w:rFonts w:asciiTheme="minorHAnsi" w:hAnsiTheme="minorHAnsi" w:cstheme="minorHAnsi"/>
        </w:rPr>
        <w:t>su cuantificación</w:t>
      </w:r>
      <w:r w:rsidRPr="006E031C">
        <w:rPr>
          <w:rFonts w:asciiTheme="minorHAnsi" w:hAnsiTheme="minorHAnsi" w:cstheme="minorHAnsi"/>
        </w:rPr>
        <w:t xml:space="preserve">; informes o estudios nacionales e internacionales, fuentes de información y estadísticas oficiales, registros </w:t>
      </w:r>
      <w:r w:rsidRPr="006E031C">
        <w:rPr>
          <w:rFonts w:asciiTheme="minorHAnsi" w:hAnsiTheme="minorHAnsi" w:cstheme="minorHAnsi"/>
          <w:lang w:val="es-MX"/>
        </w:rPr>
        <w:t>administrativos, entre otros.</w:t>
      </w:r>
    </w:p>
    <w:p w:rsidR="00802D11" w:rsidRPr="006E031C" w:rsidRDefault="00802D11" w:rsidP="00802D11">
      <w:pPr>
        <w:pStyle w:val="Prrafodelista"/>
        <w:rPr>
          <w:rFonts w:asciiTheme="minorHAnsi" w:hAnsiTheme="minorHAnsi" w:cstheme="minorHAnsi"/>
          <w:lang w:val="es-MX"/>
        </w:rPr>
      </w:pPr>
    </w:p>
    <w:p w:rsidR="00E235A0" w:rsidRPr="006E031C" w:rsidRDefault="00802D11" w:rsidP="0090024B">
      <w:pPr>
        <w:pStyle w:val="Prrafodelista"/>
        <w:numPr>
          <w:ilvl w:val="1"/>
          <w:numId w:val="96"/>
        </w:numPr>
        <w:autoSpaceDE w:val="0"/>
        <w:autoSpaceDN w:val="0"/>
        <w:adjustRightInd w:val="0"/>
        <w:ind w:left="491" w:hanging="491"/>
        <w:jc w:val="both"/>
        <w:rPr>
          <w:rFonts w:asciiTheme="minorHAnsi" w:hAnsiTheme="minorHAnsi" w:cstheme="minorHAnsi"/>
          <w:lang w:val="es-MX"/>
        </w:rPr>
      </w:pPr>
      <w:r w:rsidRPr="006E031C">
        <w:rPr>
          <w:rFonts w:asciiTheme="minorHAnsi" w:hAnsiTheme="minorHAnsi" w:cstheme="minorHAnsi"/>
          <w:lang w:val="es-MX"/>
        </w:rPr>
        <w:br w:type="page"/>
      </w:r>
    </w:p>
    <w:p w:rsidR="00802D11" w:rsidRPr="006E031C" w:rsidRDefault="00677704" w:rsidP="0090024B">
      <w:pPr>
        <w:pStyle w:val="Prrafodelista"/>
        <w:numPr>
          <w:ilvl w:val="0"/>
          <w:numId w:val="96"/>
        </w:numPr>
        <w:spacing w:before="120" w:after="120"/>
        <w:jc w:val="both"/>
        <w:rPr>
          <w:rFonts w:asciiTheme="minorHAnsi" w:eastAsia="Times" w:hAnsiTheme="minorHAnsi" w:cstheme="minorHAnsi"/>
          <w:b/>
          <w:iCs/>
        </w:rPr>
      </w:pPr>
      <w:r w:rsidRPr="006E031C">
        <w:rPr>
          <w:rFonts w:asciiTheme="minorHAnsi" w:hAnsiTheme="minorHAnsi" w:cstheme="minorHAnsi"/>
          <w:b/>
        </w:rPr>
        <w:lastRenderedPageBreak/>
        <w:t xml:space="preserve">¿Existe justificación teórica o empírica documentada que sustente el tipo de intervención que el </w:t>
      </w:r>
      <w:r w:rsidR="000C5AB4">
        <w:rPr>
          <w:rFonts w:asciiTheme="minorHAnsi" w:hAnsiTheme="minorHAnsi" w:cstheme="minorHAnsi"/>
          <w:b/>
        </w:rPr>
        <w:t>FAF</w:t>
      </w:r>
      <w:r w:rsidR="000C5AB4" w:rsidRPr="006E031C">
        <w:rPr>
          <w:rFonts w:asciiTheme="minorHAnsi" w:hAnsiTheme="minorHAnsi" w:cstheme="minorHAnsi"/>
          <w:b/>
        </w:rPr>
        <w:t xml:space="preserve"> </w:t>
      </w:r>
      <w:r w:rsidRPr="006E031C">
        <w:rPr>
          <w:rFonts w:asciiTheme="minorHAnsi" w:hAnsiTheme="minorHAnsi" w:cstheme="minorHAnsi"/>
          <w:b/>
        </w:rPr>
        <w:t>lleva a cabo?</w:t>
      </w:r>
    </w:p>
    <w:p w:rsidR="00677704" w:rsidRPr="006E031C" w:rsidRDefault="00677704" w:rsidP="00677704">
      <w:pPr>
        <w:jc w:val="both"/>
        <w:rPr>
          <w:rFonts w:cstheme="minorHAnsi"/>
          <w:b/>
          <w:sz w:val="20"/>
          <w:szCs w:val="20"/>
          <w:u w:val="single"/>
        </w:rPr>
      </w:pPr>
      <w:r w:rsidRPr="006E031C">
        <w:rPr>
          <w:rFonts w:cstheme="minorHAnsi"/>
          <w:b/>
          <w:sz w:val="20"/>
          <w:szCs w:val="20"/>
          <w:u w:val="single"/>
        </w:rPr>
        <w:t>Respuesta:</w:t>
      </w:r>
    </w:p>
    <w:p w:rsidR="004F51A4" w:rsidRPr="006E031C" w:rsidRDefault="004F51A4" w:rsidP="00677704">
      <w:pPr>
        <w:jc w:val="both"/>
        <w:rPr>
          <w:rFonts w:cstheme="minorHAnsi"/>
          <w:b/>
          <w:sz w:val="20"/>
          <w:szCs w:val="20"/>
          <w:u w:val="single"/>
        </w:rPr>
      </w:pPr>
    </w:p>
    <w:p w:rsidR="00677704" w:rsidRPr="006E031C" w:rsidRDefault="00677704" w:rsidP="0090024B">
      <w:pPr>
        <w:pStyle w:val="Prrafodelista"/>
        <w:numPr>
          <w:ilvl w:val="0"/>
          <w:numId w:val="153"/>
        </w:numPr>
        <w:jc w:val="both"/>
        <w:rPr>
          <w:rFonts w:asciiTheme="minorHAnsi" w:hAnsiTheme="minorHAnsi" w:cstheme="minorHAnsi"/>
        </w:rPr>
      </w:pPr>
      <w:r w:rsidRPr="006E031C">
        <w:rPr>
          <w:rFonts w:asciiTheme="minorHAnsi" w:hAnsiTheme="minorHAnsi" w:cstheme="minorHAnsi"/>
          <w:b/>
        </w:rPr>
        <w:t>Sin evidencia.</w:t>
      </w:r>
      <w:r w:rsidRPr="006E031C">
        <w:rPr>
          <w:rFonts w:asciiTheme="minorHAnsi" w:hAnsiTheme="minorHAnsi" w:cstheme="minorHAnsi"/>
        </w:rPr>
        <w:t xml:space="preserve"> Seleccionar el nivel 0 y atender los numerales de la sección de “Consideraciones”.</w:t>
      </w:r>
    </w:p>
    <w:p w:rsidR="00677704" w:rsidRPr="006E031C" w:rsidRDefault="00677704" w:rsidP="0090024B">
      <w:pPr>
        <w:pStyle w:val="Prrafodelista"/>
        <w:numPr>
          <w:ilvl w:val="0"/>
          <w:numId w:val="153"/>
        </w:numPr>
        <w:jc w:val="both"/>
        <w:rPr>
          <w:rFonts w:asciiTheme="minorHAnsi" w:hAnsiTheme="minorHAnsi" w:cstheme="minorHAnsi"/>
        </w:rPr>
      </w:pPr>
      <w:r w:rsidRPr="006E031C">
        <w:rPr>
          <w:rFonts w:asciiTheme="minorHAnsi" w:hAnsiTheme="minorHAnsi" w:cstheme="minorHAnsi"/>
          <w:b/>
        </w:rPr>
        <w:t>Con evidencia.</w:t>
      </w:r>
      <w:r w:rsidRPr="006E031C">
        <w:rPr>
          <w:rFonts w:asciiTheme="minorHAnsi" w:hAnsiTheme="minorHAnsi" w:cstheme="minorHAnsi"/>
        </w:rPr>
        <w:t xml:space="preserve"> Seleccionar un nivel partiendo de los criterios de la tabla siguiente y justificar la respuesta atendiendo los numerales de la sección de “Consideraciones”.</w:t>
      </w:r>
    </w:p>
    <w:p w:rsidR="00677704" w:rsidRPr="006E031C" w:rsidRDefault="00677704" w:rsidP="00677704">
      <w:pPr>
        <w:jc w:val="both"/>
        <w:rPr>
          <w:rFonts w:cstheme="minorHAnsi"/>
          <w:sz w:val="20"/>
          <w:szCs w:val="20"/>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1"/>
        <w:gridCol w:w="7531"/>
      </w:tblGrid>
      <w:tr w:rsidR="00677704" w:rsidRPr="00805DD6" w:rsidTr="00677704">
        <w:trPr>
          <w:trHeight w:val="200"/>
        </w:trPr>
        <w:tc>
          <w:tcPr>
            <w:tcW w:w="1271" w:type="dxa"/>
            <w:vMerge w:val="restart"/>
            <w:tcBorders>
              <w:top w:val="single" w:sz="4" w:space="0" w:color="auto"/>
              <w:left w:val="single" w:sz="4" w:space="0" w:color="auto"/>
              <w:right w:val="single" w:sz="4" w:space="0" w:color="auto"/>
            </w:tcBorders>
            <w:shd w:val="clear" w:color="auto" w:fill="auto"/>
            <w:vAlign w:val="center"/>
          </w:tcPr>
          <w:p w:rsidR="00677704" w:rsidRPr="00805DD6" w:rsidRDefault="00677704" w:rsidP="004C6B87">
            <w:pPr>
              <w:jc w:val="center"/>
              <w:rPr>
                <w:rFonts w:cstheme="minorHAnsi"/>
                <w:b/>
                <w:iCs/>
                <w:sz w:val="18"/>
                <w:szCs w:val="20"/>
              </w:rPr>
            </w:pPr>
            <w:r w:rsidRPr="00805DD6">
              <w:rPr>
                <w:rFonts w:cstheme="minorHAnsi"/>
                <w:b/>
                <w:iCs/>
                <w:sz w:val="18"/>
                <w:szCs w:val="20"/>
              </w:rPr>
              <w:t>Nivel</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center"/>
              <w:rPr>
                <w:rFonts w:cstheme="minorHAnsi"/>
                <w:b/>
                <w:iCs/>
                <w:sz w:val="18"/>
                <w:szCs w:val="20"/>
              </w:rPr>
            </w:pPr>
            <w:r w:rsidRPr="00805DD6">
              <w:rPr>
                <w:rFonts w:cstheme="minorHAnsi"/>
                <w:b/>
                <w:iCs/>
                <w:sz w:val="18"/>
                <w:szCs w:val="20"/>
              </w:rPr>
              <w:t>Criterios</w:t>
            </w:r>
          </w:p>
        </w:tc>
      </w:tr>
      <w:tr w:rsidR="00677704" w:rsidRPr="00805DD6" w:rsidTr="00677704">
        <w:trPr>
          <w:trHeight w:val="220"/>
        </w:trPr>
        <w:tc>
          <w:tcPr>
            <w:tcW w:w="1271" w:type="dxa"/>
            <w:vMerge/>
            <w:tcBorders>
              <w:left w:val="single" w:sz="4" w:space="0" w:color="auto"/>
              <w:bottom w:val="single" w:sz="4" w:space="0" w:color="auto"/>
              <w:right w:val="single" w:sz="4" w:space="0" w:color="auto"/>
            </w:tcBorders>
            <w:shd w:val="clear" w:color="auto" w:fill="auto"/>
            <w:vAlign w:val="center"/>
          </w:tcPr>
          <w:p w:rsidR="00677704" w:rsidRPr="00805DD6" w:rsidRDefault="00677704" w:rsidP="004C6B87">
            <w:pPr>
              <w:rPr>
                <w:rFonts w:cstheme="minorHAnsi"/>
                <w:b/>
                <w:iCs/>
                <w:sz w:val="18"/>
                <w:szCs w:val="20"/>
              </w:rPr>
            </w:pP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both"/>
              <w:rPr>
                <w:rFonts w:cstheme="minorHAnsi"/>
                <w:iCs/>
                <w:sz w:val="18"/>
                <w:szCs w:val="20"/>
              </w:rPr>
            </w:pPr>
            <w:r w:rsidRPr="00805DD6">
              <w:rPr>
                <w:rFonts w:cstheme="minorHAnsi"/>
                <w:sz w:val="18"/>
                <w:szCs w:val="20"/>
              </w:rPr>
              <w:t>La justificación teórica o empírica que sustenta el tipo de intervención:</w:t>
            </w:r>
          </w:p>
        </w:tc>
      </w:tr>
      <w:tr w:rsidR="00677704" w:rsidRPr="00805DD6" w:rsidTr="00677704">
        <w:trPr>
          <w:trHeight w:val="201"/>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center"/>
              <w:rPr>
                <w:rFonts w:cstheme="minorHAnsi"/>
                <w:sz w:val="18"/>
                <w:szCs w:val="20"/>
              </w:rPr>
            </w:pPr>
            <w:r w:rsidRPr="00805DD6">
              <w:rPr>
                <w:rFonts w:cstheme="minorHAnsi"/>
                <w:sz w:val="18"/>
                <w:szCs w:val="20"/>
              </w:rPr>
              <w:t>0</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both"/>
              <w:rPr>
                <w:rFonts w:cstheme="minorHAnsi"/>
                <w:b/>
                <w:sz w:val="18"/>
                <w:szCs w:val="20"/>
              </w:rPr>
            </w:pPr>
            <w:r w:rsidRPr="00805DD6">
              <w:rPr>
                <w:rFonts w:cstheme="minorHAnsi"/>
                <w:b/>
                <w:sz w:val="18"/>
                <w:szCs w:val="20"/>
              </w:rPr>
              <w:t xml:space="preserve">No cumple </w:t>
            </w:r>
            <w:r w:rsidRPr="00805DD6">
              <w:rPr>
                <w:rFonts w:cstheme="minorHAnsi"/>
                <w:sz w:val="18"/>
                <w:szCs w:val="20"/>
              </w:rPr>
              <w:t>con los criterios de valoración.</w:t>
            </w:r>
          </w:p>
        </w:tc>
      </w:tr>
      <w:tr w:rsidR="00677704" w:rsidRPr="00805DD6" w:rsidTr="00677704">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center"/>
              <w:rPr>
                <w:rFonts w:cstheme="minorHAnsi"/>
                <w:sz w:val="18"/>
                <w:szCs w:val="20"/>
              </w:rPr>
            </w:pPr>
            <w:r w:rsidRPr="00805DD6">
              <w:rPr>
                <w:rFonts w:cstheme="minorHAnsi"/>
                <w:sz w:val="18"/>
                <w:szCs w:val="20"/>
              </w:rPr>
              <w:t>1</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both"/>
              <w:rPr>
                <w:rFonts w:cstheme="minorHAnsi"/>
                <w:sz w:val="18"/>
                <w:szCs w:val="20"/>
              </w:rPr>
            </w:pPr>
            <w:r w:rsidRPr="00805DD6">
              <w:rPr>
                <w:rFonts w:cstheme="minorHAnsi"/>
                <w:sz w:val="18"/>
                <w:szCs w:val="20"/>
              </w:rPr>
              <w:t xml:space="preserve">Se desprende del </w:t>
            </w:r>
            <w:r w:rsidRPr="00805DD6">
              <w:rPr>
                <w:rFonts w:cstheme="minorHAnsi"/>
                <w:b/>
                <w:sz w:val="18"/>
                <w:szCs w:val="20"/>
              </w:rPr>
              <w:t>análisis documentado</w:t>
            </w:r>
            <w:r w:rsidRPr="00805DD6">
              <w:rPr>
                <w:rFonts w:cstheme="minorHAnsi"/>
                <w:sz w:val="18"/>
                <w:szCs w:val="20"/>
              </w:rPr>
              <w:t xml:space="preserve"> (estudios, investigaciones, estadísticas oficiales, etc.) de experiencias de atención en el ámbito nacional o internacional.</w:t>
            </w:r>
          </w:p>
        </w:tc>
      </w:tr>
      <w:tr w:rsidR="00677704" w:rsidRPr="00805DD6" w:rsidTr="00677704">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center"/>
              <w:rPr>
                <w:rFonts w:cstheme="minorHAnsi"/>
                <w:sz w:val="18"/>
                <w:szCs w:val="20"/>
              </w:rPr>
            </w:pPr>
            <w:r w:rsidRPr="00805DD6">
              <w:rPr>
                <w:rFonts w:cstheme="minorHAnsi"/>
                <w:sz w:val="18"/>
                <w:szCs w:val="20"/>
              </w:rPr>
              <w:t>2</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both"/>
              <w:rPr>
                <w:rFonts w:eastAsia="Times New Roman" w:cstheme="minorHAnsi"/>
                <w:sz w:val="18"/>
                <w:szCs w:val="20"/>
                <w:lang w:eastAsia="es-MX"/>
              </w:rPr>
            </w:pPr>
            <w:r w:rsidRPr="00805DD6">
              <w:rPr>
                <w:rFonts w:cstheme="minorHAnsi"/>
                <w:sz w:val="18"/>
                <w:szCs w:val="20"/>
              </w:rPr>
              <w:t xml:space="preserve">Además del criterio anterior, presenta el </w:t>
            </w:r>
            <w:r w:rsidRPr="00805DD6">
              <w:rPr>
                <w:rFonts w:cstheme="minorHAnsi"/>
                <w:b/>
                <w:sz w:val="18"/>
                <w:szCs w:val="20"/>
              </w:rPr>
              <w:t>análisis de resultados, obstáculos o retos</w:t>
            </w:r>
            <w:r w:rsidRPr="00805DD6">
              <w:rPr>
                <w:rFonts w:cstheme="minorHAnsi"/>
                <w:sz w:val="18"/>
                <w:szCs w:val="20"/>
              </w:rPr>
              <w:t xml:space="preserve"> que han encontrado los programas o experiencias de atención identificados.</w:t>
            </w:r>
          </w:p>
        </w:tc>
      </w:tr>
      <w:tr w:rsidR="00677704" w:rsidRPr="00805DD6" w:rsidTr="00677704">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center"/>
              <w:rPr>
                <w:rFonts w:cstheme="minorHAnsi"/>
                <w:sz w:val="18"/>
                <w:szCs w:val="20"/>
              </w:rPr>
            </w:pPr>
            <w:r w:rsidRPr="00805DD6">
              <w:rPr>
                <w:rFonts w:cstheme="minorHAnsi"/>
                <w:sz w:val="18"/>
                <w:szCs w:val="20"/>
              </w:rPr>
              <w:t>3</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both"/>
              <w:rPr>
                <w:rFonts w:cstheme="minorHAnsi"/>
                <w:sz w:val="18"/>
                <w:szCs w:val="20"/>
              </w:rPr>
            </w:pPr>
            <w:r w:rsidRPr="00805DD6">
              <w:rPr>
                <w:rFonts w:cstheme="minorHAnsi"/>
                <w:sz w:val="18"/>
                <w:szCs w:val="20"/>
              </w:rPr>
              <w:t xml:space="preserve">Además de los dos criterios anteriores, </w:t>
            </w:r>
            <w:r w:rsidRPr="00805DD6">
              <w:rPr>
                <w:rFonts w:eastAsia="Times New Roman" w:cstheme="minorHAnsi"/>
                <w:sz w:val="18"/>
                <w:szCs w:val="20"/>
                <w:lang w:eastAsia="es-MX"/>
              </w:rPr>
              <w:t xml:space="preserve">presenta evidencia que valida el </w:t>
            </w:r>
            <w:r w:rsidRPr="00805DD6">
              <w:rPr>
                <w:rFonts w:eastAsia="Times New Roman" w:cstheme="minorHAnsi"/>
                <w:b/>
                <w:sz w:val="18"/>
                <w:szCs w:val="20"/>
                <w:lang w:eastAsia="es-MX"/>
              </w:rPr>
              <w:t>mecanismo causal</w:t>
            </w:r>
            <w:r w:rsidRPr="00805DD6">
              <w:rPr>
                <w:rFonts w:eastAsia="Times New Roman" w:cstheme="minorHAnsi"/>
                <w:sz w:val="18"/>
                <w:szCs w:val="20"/>
                <w:lang w:eastAsia="es-MX"/>
              </w:rPr>
              <w:t xml:space="preserve"> que sustenta el diseño del Pp, es decir, la relación entre las causas y el problema central identificado en el Árbol del problema.</w:t>
            </w:r>
          </w:p>
        </w:tc>
      </w:tr>
      <w:tr w:rsidR="00677704" w:rsidRPr="00805DD6" w:rsidTr="00677704">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center"/>
              <w:rPr>
                <w:rFonts w:cstheme="minorHAnsi"/>
                <w:sz w:val="18"/>
                <w:szCs w:val="20"/>
              </w:rPr>
            </w:pPr>
            <w:r w:rsidRPr="00805DD6">
              <w:rPr>
                <w:rFonts w:cstheme="minorHAnsi"/>
                <w:sz w:val="18"/>
                <w:szCs w:val="20"/>
              </w:rPr>
              <w:t>4</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both"/>
              <w:rPr>
                <w:rFonts w:cstheme="minorHAnsi"/>
                <w:sz w:val="18"/>
                <w:szCs w:val="20"/>
              </w:rPr>
            </w:pPr>
            <w:r w:rsidRPr="00805DD6">
              <w:rPr>
                <w:rFonts w:cstheme="minorHAnsi"/>
                <w:sz w:val="18"/>
                <w:szCs w:val="20"/>
              </w:rPr>
              <w:t xml:space="preserve">Además de los tres criterios anteriores, presenta evidencia de </w:t>
            </w:r>
            <w:r w:rsidRPr="00805DD6">
              <w:rPr>
                <w:rFonts w:cstheme="minorHAnsi"/>
                <w:b/>
                <w:sz w:val="18"/>
                <w:szCs w:val="20"/>
              </w:rPr>
              <w:t>efectos positivos</w:t>
            </w:r>
            <w:r w:rsidRPr="00805DD6">
              <w:rPr>
                <w:rFonts w:cstheme="minorHAnsi"/>
                <w:sz w:val="18"/>
                <w:szCs w:val="20"/>
              </w:rPr>
              <w:t xml:space="preserve"> atribuibles a los componentes, tipos de apoyo, bienes y/o servicios del Pp.</w:t>
            </w:r>
          </w:p>
        </w:tc>
      </w:tr>
    </w:tbl>
    <w:p w:rsidR="00677704" w:rsidRPr="006E031C" w:rsidRDefault="00677704" w:rsidP="00677704">
      <w:pPr>
        <w:autoSpaceDE w:val="0"/>
        <w:autoSpaceDN w:val="0"/>
        <w:adjustRightInd w:val="0"/>
        <w:jc w:val="both"/>
        <w:rPr>
          <w:rFonts w:cstheme="minorHAnsi"/>
          <w:sz w:val="20"/>
          <w:szCs w:val="20"/>
        </w:rPr>
      </w:pPr>
    </w:p>
    <w:p w:rsidR="00677704" w:rsidRDefault="00677704" w:rsidP="00677704">
      <w:pPr>
        <w:autoSpaceDE w:val="0"/>
        <w:autoSpaceDN w:val="0"/>
        <w:adjustRightInd w:val="0"/>
        <w:jc w:val="both"/>
        <w:rPr>
          <w:rFonts w:cstheme="minorHAnsi"/>
          <w:b/>
          <w:sz w:val="20"/>
          <w:szCs w:val="20"/>
        </w:rPr>
      </w:pPr>
      <w:r w:rsidRPr="006E031C">
        <w:rPr>
          <w:rFonts w:cstheme="minorHAnsi"/>
          <w:b/>
          <w:sz w:val="20"/>
          <w:szCs w:val="20"/>
        </w:rPr>
        <w:t>Consideraciones:</w:t>
      </w:r>
    </w:p>
    <w:p w:rsidR="00BE2646" w:rsidRPr="006E031C" w:rsidRDefault="00BE2646" w:rsidP="00677704">
      <w:pPr>
        <w:autoSpaceDE w:val="0"/>
        <w:autoSpaceDN w:val="0"/>
        <w:adjustRightInd w:val="0"/>
        <w:jc w:val="both"/>
        <w:rPr>
          <w:rFonts w:cstheme="minorHAnsi"/>
          <w:b/>
          <w:sz w:val="20"/>
          <w:szCs w:val="20"/>
        </w:rPr>
      </w:pPr>
    </w:p>
    <w:p w:rsidR="00677704" w:rsidRPr="006E031C" w:rsidRDefault="00677704" w:rsidP="0090024B">
      <w:pPr>
        <w:pStyle w:val="Prrafodelista"/>
        <w:numPr>
          <w:ilvl w:val="1"/>
          <w:numId w:val="164"/>
        </w:numPr>
        <w:autoSpaceDE w:val="0"/>
        <w:autoSpaceDN w:val="0"/>
        <w:adjustRightInd w:val="0"/>
        <w:jc w:val="both"/>
        <w:rPr>
          <w:rFonts w:asciiTheme="minorHAnsi" w:hAnsiTheme="minorHAnsi" w:cstheme="minorHAnsi"/>
        </w:rPr>
      </w:pPr>
      <w:r w:rsidRPr="006E031C">
        <w:rPr>
          <w:rFonts w:asciiTheme="minorHAnsi" w:hAnsiTheme="minorHAnsi" w:cstheme="minorHAnsi"/>
        </w:rPr>
        <w:t xml:space="preserve">La instancia evaluadora deberá analizar el tipo de intervención del Pp, con base </w:t>
      </w:r>
      <w:r w:rsidR="00536875">
        <w:rPr>
          <w:rFonts w:asciiTheme="minorHAnsi" w:hAnsiTheme="minorHAnsi" w:cstheme="minorHAnsi"/>
        </w:rPr>
        <w:t xml:space="preserve">en </w:t>
      </w:r>
      <w:r w:rsidR="00805DD6">
        <w:rPr>
          <w:rFonts w:asciiTheme="minorHAnsi" w:hAnsiTheme="minorHAnsi" w:cstheme="minorHAnsi"/>
        </w:rPr>
        <w:t xml:space="preserve">las fuentes de información mínima especificadas en esta pregunta </w:t>
      </w:r>
      <w:r w:rsidRPr="006E031C">
        <w:rPr>
          <w:rFonts w:asciiTheme="minorHAnsi" w:hAnsiTheme="minorHAnsi" w:cstheme="minorHAnsi"/>
        </w:rPr>
        <w:t xml:space="preserve">y presentar brevemente la información que se solicita en cada uno de los criterios </w:t>
      </w:r>
      <w:r w:rsidR="00805DD6">
        <w:rPr>
          <w:rFonts w:asciiTheme="minorHAnsi" w:hAnsiTheme="minorHAnsi" w:cstheme="minorHAnsi"/>
        </w:rPr>
        <w:t>de valoración</w:t>
      </w:r>
      <w:r w:rsidRPr="006E031C">
        <w:rPr>
          <w:rFonts w:asciiTheme="minorHAnsi" w:hAnsiTheme="minorHAnsi" w:cstheme="minorHAnsi"/>
        </w:rPr>
        <w:t xml:space="preserve">, así como, en su caso, la propuesta de modificación por parte de la instancia evaluadora a partir de los hallazgos identificados y las recomendaciones que permitan mejorar el diseño del </w:t>
      </w:r>
      <w:r w:rsidR="000C5AB4">
        <w:rPr>
          <w:rFonts w:asciiTheme="minorHAnsi" w:hAnsiTheme="minorHAnsi" w:cstheme="minorHAnsi"/>
        </w:rPr>
        <w:t>FAF</w:t>
      </w:r>
      <w:r w:rsidRPr="006E031C">
        <w:rPr>
          <w:rFonts w:asciiTheme="minorHAnsi" w:hAnsiTheme="minorHAnsi" w:cstheme="minorHAnsi"/>
        </w:rPr>
        <w:t>. Asimismo, deberán especificar los criterios para los cuales no se identifique evidencia teórica o empírica.</w:t>
      </w:r>
    </w:p>
    <w:p w:rsidR="00677704" w:rsidRPr="006E031C" w:rsidRDefault="00677704" w:rsidP="00677704">
      <w:pPr>
        <w:autoSpaceDE w:val="0"/>
        <w:autoSpaceDN w:val="0"/>
        <w:adjustRightInd w:val="0"/>
        <w:jc w:val="both"/>
        <w:rPr>
          <w:rFonts w:cstheme="minorHAnsi"/>
          <w:sz w:val="20"/>
          <w:szCs w:val="20"/>
        </w:rPr>
      </w:pPr>
    </w:p>
    <w:p w:rsidR="00677704" w:rsidRPr="006E031C" w:rsidRDefault="00677704" w:rsidP="0090024B">
      <w:pPr>
        <w:pStyle w:val="Prrafodelista"/>
        <w:numPr>
          <w:ilvl w:val="1"/>
          <w:numId w:val="164"/>
        </w:numPr>
        <w:autoSpaceDE w:val="0"/>
        <w:autoSpaceDN w:val="0"/>
        <w:adjustRightInd w:val="0"/>
        <w:jc w:val="both"/>
        <w:rPr>
          <w:rFonts w:asciiTheme="minorHAnsi" w:hAnsiTheme="minorHAnsi" w:cstheme="minorHAnsi"/>
        </w:rPr>
      </w:pPr>
      <w:r w:rsidRPr="006E031C">
        <w:rPr>
          <w:rFonts w:asciiTheme="minorHAnsi" w:hAnsiTheme="minorHAnsi" w:cstheme="minorHAnsi"/>
        </w:rPr>
        <w:t>F</w:t>
      </w:r>
      <w:r w:rsidRPr="006E031C" w:rsidDel="00553F91">
        <w:rPr>
          <w:rFonts w:asciiTheme="minorHAnsi" w:hAnsiTheme="minorHAnsi" w:cstheme="minorHAnsi"/>
        </w:rPr>
        <w:t>uentes de información mínimas a utilizar</w:t>
      </w:r>
      <w:r w:rsidRPr="006E031C">
        <w:rPr>
          <w:rFonts w:asciiTheme="minorHAnsi" w:hAnsiTheme="minorHAnsi" w:cstheme="minorHAnsi"/>
        </w:rPr>
        <w:t>:</w:t>
      </w:r>
      <w:r w:rsidRPr="006E031C" w:rsidDel="00553F91">
        <w:rPr>
          <w:rFonts w:asciiTheme="minorHAnsi" w:hAnsiTheme="minorHAnsi" w:cstheme="minorHAnsi"/>
        </w:rPr>
        <w:t xml:space="preserve"> </w:t>
      </w:r>
      <w:r w:rsidRPr="006E031C">
        <w:rPr>
          <w:rFonts w:asciiTheme="minorHAnsi" w:hAnsiTheme="minorHAnsi" w:cstheme="minorHAnsi"/>
        </w:rPr>
        <w:t xml:space="preserve">diagnóstico; </w:t>
      </w:r>
      <w:r w:rsidRPr="006E031C" w:rsidDel="00553F91">
        <w:rPr>
          <w:rFonts w:asciiTheme="minorHAnsi" w:hAnsiTheme="minorHAnsi" w:cstheme="minorHAnsi"/>
        </w:rPr>
        <w:t xml:space="preserve">documentos </w:t>
      </w:r>
      <w:r w:rsidRPr="006E031C">
        <w:rPr>
          <w:rFonts w:asciiTheme="minorHAnsi" w:hAnsiTheme="minorHAnsi" w:cstheme="minorHAnsi"/>
        </w:rPr>
        <w:t>normativos</w:t>
      </w:r>
      <w:r w:rsidR="00805DD6">
        <w:rPr>
          <w:rFonts w:asciiTheme="minorHAnsi" w:hAnsiTheme="minorHAnsi" w:cstheme="minorHAnsi"/>
        </w:rPr>
        <w:t>, estratégicos</w:t>
      </w:r>
      <w:r w:rsidRPr="006E031C">
        <w:rPr>
          <w:rFonts w:asciiTheme="minorHAnsi" w:hAnsiTheme="minorHAnsi" w:cstheme="minorHAnsi"/>
        </w:rPr>
        <w:t xml:space="preserve"> e </w:t>
      </w:r>
      <w:r w:rsidRPr="006E031C" w:rsidDel="00553F91">
        <w:rPr>
          <w:rFonts w:asciiTheme="minorHAnsi" w:hAnsiTheme="minorHAnsi" w:cstheme="minorHAnsi"/>
        </w:rPr>
        <w:t>institucionales</w:t>
      </w:r>
      <w:r w:rsidRPr="006E031C">
        <w:rPr>
          <w:rFonts w:asciiTheme="minorHAnsi" w:hAnsiTheme="minorHAnsi" w:cstheme="minorHAnsi"/>
        </w:rPr>
        <w:t xml:space="preserve"> </w:t>
      </w:r>
      <w:r w:rsidRPr="006E031C" w:rsidDel="00553F91">
        <w:rPr>
          <w:rFonts w:asciiTheme="minorHAnsi" w:hAnsiTheme="minorHAnsi" w:cstheme="minorHAnsi"/>
        </w:rPr>
        <w:t xml:space="preserve">que contengan información sobre el </w:t>
      </w:r>
      <w:r w:rsidRPr="006E031C">
        <w:rPr>
          <w:rFonts w:asciiTheme="minorHAnsi" w:hAnsiTheme="minorHAnsi" w:cstheme="minorHAnsi"/>
        </w:rPr>
        <w:t xml:space="preserve">tipo de intervención </w:t>
      </w:r>
      <w:r w:rsidR="000C5AB4">
        <w:rPr>
          <w:rFonts w:asciiTheme="minorHAnsi" w:hAnsiTheme="minorHAnsi" w:cstheme="minorHAnsi"/>
        </w:rPr>
        <w:t>del FAF</w:t>
      </w:r>
      <w:r w:rsidRPr="006E031C">
        <w:rPr>
          <w:rFonts w:asciiTheme="minorHAnsi" w:hAnsiTheme="minorHAnsi" w:cstheme="minorHAnsi"/>
        </w:rPr>
        <w:t>; informes o estudios nacionales e internacionales, fuentes de información y estadísticas oficiales, registros administrativos, entre otros.</w:t>
      </w:r>
    </w:p>
    <w:p w:rsidR="00677704" w:rsidRPr="006E031C" w:rsidRDefault="00677704" w:rsidP="00677704">
      <w:pPr>
        <w:autoSpaceDE w:val="0"/>
        <w:autoSpaceDN w:val="0"/>
        <w:adjustRightInd w:val="0"/>
        <w:jc w:val="both"/>
        <w:rPr>
          <w:rFonts w:cstheme="minorHAnsi"/>
          <w:sz w:val="20"/>
          <w:szCs w:val="20"/>
        </w:rPr>
      </w:pPr>
    </w:p>
    <w:p w:rsidR="00AE44C3" w:rsidRPr="006E031C" w:rsidRDefault="007462F3" w:rsidP="009D28ED">
      <w:pPr>
        <w:pStyle w:val="Prrafodelista"/>
        <w:autoSpaceDE w:val="0"/>
        <w:autoSpaceDN w:val="0"/>
        <w:adjustRightInd w:val="0"/>
        <w:ind w:left="360"/>
        <w:jc w:val="both"/>
        <w:rPr>
          <w:rFonts w:asciiTheme="minorHAnsi" w:hAnsiTheme="minorHAnsi" w:cstheme="minorHAnsi"/>
        </w:rPr>
      </w:pPr>
      <w:r w:rsidRPr="006E031C">
        <w:rPr>
          <w:rFonts w:asciiTheme="minorHAnsi" w:eastAsia="Times" w:hAnsiTheme="minorHAnsi" w:cstheme="minorHAnsi"/>
          <w:b/>
          <w:bCs/>
          <w:smallCaps/>
        </w:rPr>
        <w:br w:type="page"/>
      </w:r>
    </w:p>
    <w:p w:rsidR="00AE44C3" w:rsidRPr="00F31E1F" w:rsidRDefault="00F31E1F" w:rsidP="0090024B">
      <w:pPr>
        <w:pStyle w:val="Ttulo3"/>
        <w:numPr>
          <w:ilvl w:val="0"/>
          <w:numId w:val="178"/>
        </w:numPr>
        <w:rPr>
          <w:rFonts w:asciiTheme="minorHAnsi" w:eastAsia="Times" w:hAnsiTheme="minorHAnsi" w:cstheme="minorHAnsi"/>
          <w:i/>
        </w:rPr>
      </w:pPr>
      <w:bookmarkStart w:id="43" w:name="_Toc40205098"/>
      <w:bookmarkStart w:id="44" w:name="_Toc101196789"/>
      <w:r>
        <w:rPr>
          <w:rFonts w:asciiTheme="minorHAnsi" w:eastAsia="Times" w:hAnsiTheme="minorHAnsi" w:cstheme="minorHAnsi"/>
          <w:i/>
        </w:rPr>
        <w:lastRenderedPageBreak/>
        <w:t>Análisis de los objetivos del Pp</w:t>
      </w:r>
      <w:bookmarkEnd w:id="43"/>
      <w:bookmarkEnd w:id="44"/>
    </w:p>
    <w:p w:rsidR="00AE44C3" w:rsidRPr="006E031C" w:rsidRDefault="00AE44C3" w:rsidP="00AE44C3">
      <w:pPr>
        <w:tabs>
          <w:tab w:val="left" w:pos="540"/>
        </w:tabs>
        <w:ind w:left="644"/>
        <w:jc w:val="both"/>
        <w:rPr>
          <w:rFonts w:cstheme="minorHAnsi"/>
          <w:b/>
          <w:i/>
          <w:sz w:val="20"/>
          <w:szCs w:val="20"/>
        </w:rPr>
      </w:pPr>
    </w:p>
    <w:p w:rsidR="00F31E1F" w:rsidRPr="00A4499B" w:rsidRDefault="00F31E1F" w:rsidP="0090024B">
      <w:pPr>
        <w:pStyle w:val="Prrafodelista"/>
        <w:numPr>
          <w:ilvl w:val="0"/>
          <w:numId w:val="180"/>
        </w:numPr>
        <w:jc w:val="both"/>
        <w:rPr>
          <w:rFonts w:asciiTheme="minorHAnsi" w:hAnsiTheme="minorHAnsi" w:cstheme="minorHAnsi"/>
          <w:b/>
        </w:rPr>
      </w:pPr>
      <w:r w:rsidRPr="00A4499B">
        <w:rPr>
          <w:rFonts w:asciiTheme="minorHAnsi" w:hAnsiTheme="minorHAnsi" w:cstheme="minorHAnsi"/>
          <w:b/>
          <w:color w:val="000000"/>
        </w:rPr>
        <w:t xml:space="preserve">¿El objetivo central del </w:t>
      </w:r>
      <w:r w:rsidR="000C5AB4">
        <w:rPr>
          <w:rFonts w:asciiTheme="minorHAnsi" w:hAnsiTheme="minorHAnsi" w:cstheme="minorHAnsi"/>
          <w:b/>
          <w:color w:val="000000"/>
        </w:rPr>
        <w:t>FAF</w:t>
      </w:r>
      <w:r w:rsidRPr="00A4499B">
        <w:rPr>
          <w:rFonts w:asciiTheme="minorHAnsi" w:hAnsiTheme="minorHAnsi" w:cstheme="minorHAnsi"/>
          <w:b/>
          <w:color w:val="000000"/>
        </w:rPr>
        <w:t xml:space="preserve"> cuenta con las características señaladas a continuación?</w:t>
      </w:r>
    </w:p>
    <w:p w:rsidR="00F31E1F" w:rsidRDefault="00F31E1F" w:rsidP="00F31E1F">
      <w:pPr>
        <w:rPr>
          <w:rFonts w:cstheme="minorHAnsi"/>
          <w:sz w:val="20"/>
          <w:szCs w:val="20"/>
          <w:u w:val="single"/>
        </w:rPr>
      </w:pPr>
    </w:p>
    <w:p w:rsidR="00F31E1F" w:rsidRPr="00F31E1F" w:rsidRDefault="00F31E1F" w:rsidP="00F31E1F">
      <w:pPr>
        <w:rPr>
          <w:rFonts w:cstheme="minorHAnsi"/>
          <w:b/>
          <w:sz w:val="20"/>
          <w:szCs w:val="20"/>
          <w:u w:val="single"/>
        </w:rPr>
      </w:pPr>
      <w:r w:rsidRPr="00F31E1F">
        <w:rPr>
          <w:rFonts w:cstheme="minorHAnsi"/>
          <w:b/>
          <w:sz w:val="20"/>
          <w:szCs w:val="20"/>
          <w:u w:val="single"/>
        </w:rPr>
        <w:t>Criterios de valoración:</w:t>
      </w:r>
    </w:p>
    <w:p w:rsidR="00F31E1F" w:rsidRPr="00F31E1F" w:rsidRDefault="00F31E1F" w:rsidP="00F31E1F">
      <w:pPr>
        <w:rPr>
          <w:rFonts w:cstheme="minorHAnsi"/>
          <w:sz w:val="20"/>
          <w:szCs w:val="20"/>
        </w:rPr>
      </w:pPr>
    </w:p>
    <w:p w:rsidR="00F31E1F" w:rsidRPr="00F31E1F" w:rsidRDefault="00F31E1F" w:rsidP="0090024B">
      <w:pPr>
        <w:numPr>
          <w:ilvl w:val="0"/>
          <w:numId w:val="181"/>
        </w:numPr>
        <w:jc w:val="both"/>
        <w:rPr>
          <w:rFonts w:cstheme="minorHAnsi"/>
          <w:sz w:val="20"/>
          <w:szCs w:val="20"/>
          <w:lang w:val="es-ES"/>
        </w:rPr>
      </w:pPr>
      <w:r w:rsidRPr="00F31E1F">
        <w:rPr>
          <w:rFonts w:cstheme="minorHAnsi"/>
          <w:sz w:val="20"/>
          <w:szCs w:val="20"/>
          <w:lang w:val="es-ES"/>
        </w:rPr>
        <w:t xml:space="preserve">Identifica a la población objetivo, es decir, aquella que presenta el problema o necesidad pública que el </w:t>
      </w:r>
      <w:r w:rsidR="000C5AB4">
        <w:rPr>
          <w:rFonts w:cstheme="minorHAnsi"/>
          <w:sz w:val="20"/>
          <w:szCs w:val="20"/>
          <w:lang w:val="es-ES"/>
        </w:rPr>
        <w:t>FAF</w:t>
      </w:r>
      <w:r w:rsidRPr="00F31E1F">
        <w:rPr>
          <w:rFonts w:cstheme="minorHAnsi"/>
          <w:sz w:val="20"/>
          <w:szCs w:val="20"/>
          <w:lang w:val="es-ES"/>
        </w:rPr>
        <w:t xml:space="preserve"> tiene planeado atender.</w:t>
      </w:r>
    </w:p>
    <w:p w:rsidR="00F31E1F" w:rsidRPr="00F31E1F" w:rsidRDefault="00F31E1F" w:rsidP="0090024B">
      <w:pPr>
        <w:numPr>
          <w:ilvl w:val="0"/>
          <w:numId w:val="181"/>
        </w:numPr>
        <w:jc w:val="both"/>
        <w:rPr>
          <w:rFonts w:cstheme="minorHAnsi"/>
          <w:sz w:val="20"/>
          <w:szCs w:val="20"/>
          <w:lang w:val="es-ES"/>
        </w:rPr>
      </w:pPr>
      <w:r w:rsidRPr="00F31E1F">
        <w:rPr>
          <w:rFonts w:cstheme="minorHAnsi"/>
          <w:sz w:val="20"/>
          <w:szCs w:val="20"/>
          <w:lang w:val="es-ES"/>
        </w:rPr>
        <w:t xml:space="preserve">Identifica el cambio que el </w:t>
      </w:r>
      <w:r w:rsidR="000C5AB4">
        <w:rPr>
          <w:rFonts w:cstheme="minorHAnsi"/>
          <w:sz w:val="20"/>
          <w:szCs w:val="20"/>
          <w:lang w:val="es-ES"/>
        </w:rPr>
        <w:t>FAF</w:t>
      </w:r>
      <w:r w:rsidRPr="00F31E1F">
        <w:rPr>
          <w:rFonts w:cstheme="minorHAnsi"/>
          <w:sz w:val="20"/>
          <w:szCs w:val="20"/>
          <w:lang w:val="es-ES"/>
        </w:rPr>
        <w:t xml:space="preserve"> busca generar en la población objetivo.</w:t>
      </w:r>
    </w:p>
    <w:p w:rsidR="00F31E1F" w:rsidRPr="00F31E1F" w:rsidRDefault="00F31E1F" w:rsidP="0090024B">
      <w:pPr>
        <w:numPr>
          <w:ilvl w:val="0"/>
          <w:numId w:val="181"/>
        </w:numPr>
        <w:jc w:val="both"/>
        <w:rPr>
          <w:rFonts w:cstheme="minorHAnsi"/>
          <w:sz w:val="20"/>
          <w:szCs w:val="20"/>
          <w:lang w:val="es-ES"/>
        </w:rPr>
      </w:pPr>
      <w:r w:rsidRPr="00F31E1F">
        <w:rPr>
          <w:rFonts w:cstheme="minorHAnsi"/>
          <w:sz w:val="20"/>
          <w:szCs w:val="20"/>
          <w:lang w:val="es-ES"/>
        </w:rPr>
        <w:t>Es único, es decir, no se definen múltiples objetivos.</w:t>
      </w:r>
    </w:p>
    <w:p w:rsidR="00F31E1F" w:rsidRPr="00F31E1F" w:rsidRDefault="00F31E1F" w:rsidP="0090024B">
      <w:pPr>
        <w:numPr>
          <w:ilvl w:val="0"/>
          <w:numId w:val="181"/>
        </w:numPr>
        <w:jc w:val="both"/>
        <w:rPr>
          <w:rFonts w:cstheme="minorHAnsi"/>
          <w:sz w:val="20"/>
          <w:szCs w:val="20"/>
          <w:lang w:val="es-ES"/>
        </w:rPr>
      </w:pPr>
      <w:r w:rsidRPr="00F31E1F">
        <w:rPr>
          <w:rFonts w:cstheme="minorHAnsi"/>
          <w:sz w:val="20"/>
          <w:szCs w:val="20"/>
          <w:lang w:val="es-ES"/>
        </w:rPr>
        <w:t>Corresponde a la solución del problema o necesidad pública que origina la acción gubernamental.</w:t>
      </w:r>
    </w:p>
    <w:p w:rsidR="00F31E1F" w:rsidRPr="00F31E1F" w:rsidRDefault="00F31E1F" w:rsidP="00F31E1F">
      <w:pPr>
        <w:jc w:val="both"/>
        <w:rPr>
          <w:rFonts w:cstheme="minorHAnsi"/>
          <w:sz w:val="20"/>
          <w:szCs w:val="20"/>
          <w:u w:val="single"/>
        </w:rPr>
      </w:pPr>
    </w:p>
    <w:p w:rsidR="00F31E1F" w:rsidRPr="00F31E1F" w:rsidRDefault="00F31E1F" w:rsidP="00F31E1F">
      <w:pPr>
        <w:jc w:val="both"/>
        <w:rPr>
          <w:rFonts w:cstheme="minorHAnsi"/>
          <w:b/>
          <w:sz w:val="20"/>
          <w:szCs w:val="20"/>
          <w:u w:val="single"/>
        </w:rPr>
      </w:pPr>
      <w:r w:rsidRPr="00F31E1F">
        <w:rPr>
          <w:rFonts w:cstheme="minorHAnsi"/>
          <w:b/>
          <w:sz w:val="20"/>
          <w:szCs w:val="20"/>
          <w:u w:val="single"/>
        </w:rPr>
        <w:t>Respuesta:</w:t>
      </w:r>
    </w:p>
    <w:p w:rsidR="00F31E1F" w:rsidRPr="00F31E1F" w:rsidRDefault="00F31E1F" w:rsidP="0090024B">
      <w:pPr>
        <w:numPr>
          <w:ilvl w:val="0"/>
          <w:numId w:val="153"/>
        </w:numPr>
        <w:jc w:val="both"/>
        <w:rPr>
          <w:rFonts w:cstheme="minorHAnsi"/>
          <w:sz w:val="20"/>
          <w:szCs w:val="20"/>
          <w:lang w:val="es-ES"/>
        </w:rPr>
      </w:pPr>
      <w:r w:rsidRPr="00F31E1F">
        <w:rPr>
          <w:rFonts w:cstheme="minorHAnsi"/>
          <w:b/>
          <w:sz w:val="20"/>
          <w:szCs w:val="20"/>
          <w:lang w:val="es-ES"/>
        </w:rPr>
        <w:t>Sin evidencia.</w:t>
      </w:r>
      <w:r w:rsidRPr="00F31E1F">
        <w:rPr>
          <w:rFonts w:cstheme="minorHAnsi"/>
          <w:sz w:val="20"/>
          <w:szCs w:val="20"/>
          <w:lang w:val="es-ES"/>
        </w:rPr>
        <w:t xml:space="preserve"> Seleccionar nivel el 0 y atender los numerales </w:t>
      </w:r>
      <w:r w:rsidR="000A0C9D">
        <w:rPr>
          <w:rFonts w:cstheme="minorHAnsi"/>
          <w:sz w:val="20"/>
          <w:szCs w:val="20"/>
          <w:lang w:val="es-ES"/>
        </w:rPr>
        <w:t>4.1 y 4.3</w:t>
      </w:r>
      <w:r w:rsidRPr="00F31E1F">
        <w:rPr>
          <w:rFonts w:cstheme="minorHAnsi"/>
          <w:sz w:val="20"/>
          <w:szCs w:val="20"/>
          <w:lang w:val="es-ES"/>
        </w:rPr>
        <w:t>.</w:t>
      </w:r>
    </w:p>
    <w:p w:rsidR="00F31E1F" w:rsidRDefault="00F31E1F" w:rsidP="0090024B">
      <w:pPr>
        <w:numPr>
          <w:ilvl w:val="0"/>
          <w:numId w:val="153"/>
        </w:numPr>
        <w:jc w:val="both"/>
        <w:rPr>
          <w:rFonts w:cstheme="minorHAnsi"/>
          <w:sz w:val="20"/>
          <w:szCs w:val="20"/>
          <w:lang w:val="es-ES"/>
        </w:rPr>
      </w:pPr>
      <w:r w:rsidRPr="00F31E1F">
        <w:rPr>
          <w:rFonts w:cstheme="minorHAnsi"/>
          <w:sz w:val="20"/>
          <w:szCs w:val="20"/>
          <w:lang w:val="es-ES"/>
        </w:rPr>
        <w:t xml:space="preserve"> </w:t>
      </w:r>
      <w:r w:rsidRPr="00F31E1F">
        <w:rPr>
          <w:rFonts w:cstheme="minorHAnsi"/>
          <w:b/>
          <w:sz w:val="20"/>
          <w:szCs w:val="20"/>
          <w:lang w:val="es-ES"/>
        </w:rPr>
        <w:t>Con evidencia.</w:t>
      </w:r>
      <w:r w:rsidRPr="00F31E1F">
        <w:rPr>
          <w:rFonts w:cstheme="minorHAnsi"/>
          <w:sz w:val="20"/>
          <w:szCs w:val="20"/>
          <w:lang w:val="es-ES"/>
        </w:rPr>
        <w:t xml:space="preserve"> Seleccionar un nivel partiendo de los criterios de la tabla siguiente y justificar la respuesta atendiendo los numerales </w:t>
      </w:r>
      <w:r w:rsidR="000A0C9D">
        <w:rPr>
          <w:rFonts w:cstheme="minorHAnsi"/>
          <w:sz w:val="20"/>
          <w:szCs w:val="20"/>
          <w:lang w:val="es-ES"/>
        </w:rPr>
        <w:t>4.2 y</w:t>
      </w:r>
      <w:r w:rsidR="002C1385">
        <w:rPr>
          <w:rFonts w:cstheme="minorHAnsi"/>
          <w:sz w:val="20"/>
          <w:szCs w:val="20"/>
          <w:lang w:val="es-ES"/>
        </w:rPr>
        <w:t xml:space="preserve"> 4</w:t>
      </w:r>
      <w:r w:rsidR="000A0C9D">
        <w:rPr>
          <w:rFonts w:cstheme="minorHAnsi"/>
          <w:sz w:val="20"/>
          <w:szCs w:val="20"/>
          <w:lang w:val="es-ES"/>
        </w:rPr>
        <w:t>.3</w:t>
      </w:r>
      <w:r w:rsidRPr="00F31E1F">
        <w:rPr>
          <w:rFonts w:cstheme="minorHAnsi"/>
          <w:sz w:val="20"/>
          <w:szCs w:val="20"/>
          <w:lang w:val="es-ES"/>
        </w:rPr>
        <w:t>.</w:t>
      </w:r>
    </w:p>
    <w:p w:rsidR="00F31E1F" w:rsidRDefault="00F31E1F" w:rsidP="00F31E1F">
      <w:pPr>
        <w:jc w:val="both"/>
        <w:rPr>
          <w:rFonts w:cstheme="minorHAnsi"/>
          <w:sz w:val="20"/>
          <w:szCs w:val="20"/>
          <w:lang w:val="es-E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F31E1F" w:rsidRPr="00805DD6" w:rsidTr="00057FA9">
        <w:tc>
          <w:tcPr>
            <w:tcW w:w="2122" w:type="dxa"/>
            <w:vMerge w:val="restart"/>
            <w:tcBorders>
              <w:top w:val="single" w:sz="4" w:space="0" w:color="auto"/>
              <w:left w:val="single" w:sz="4" w:space="0" w:color="auto"/>
              <w:right w:val="single" w:sz="4" w:space="0" w:color="auto"/>
            </w:tcBorders>
            <w:shd w:val="clear" w:color="auto" w:fill="auto"/>
            <w:vAlign w:val="center"/>
          </w:tcPr>
          <w:p w:rsidR="00F31E1F" w:rsidRPr="00805DD6" w:rsidRDefault="00F31E1F" w:rsidP="00057FA9">
            <w:pPr>
              <w:jc w:val="center"/>
              <w:rPr>
                <w:rFonts w:cstheme="minorHAnsi"/>
                <w:b/>
                <w:iCs/>
                <w:sz w:val="18"/>
                <w:szCs w:val="20"/>
              </w:rPr>
            </w:pPr>
            <w:r w:rsidRPr="00805DD6">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31E1F" w:rsidRPr="00805DD6" w:rsidRDefault="00F31E1F" w:rsidP="00057FA9">
            <w:pPr>
              <w:jc w:val="center"/>
              <w:rPr>
                <w:rFonts w:cstheme="minorHAnsi"/>
                <w:b/>
                <w:iCs/>
                <w:sz w:val="18"/>
                <w:szCs w:val="20"/>
              </w:rPr>
            </w:pPr>
            <w:r w:rsidRPr="00805DD6">
              <w:rPr>
                <w:rFonts w:cstheme="minorHAnsi"/>
                <w:b/>
                <w:iCs/>
                <w:sz w:val="18"/>
                <w:szCs w:val="20"/>
              </w:rPr>
              <w:t>Criterios</w:t>
            </w:r>
          </w:p>
        </w:tc>
      </w:tr>
      <w:tr w:rsidR="00F31E1F" w:rsidRPr="00805DD6" w:rsidTr="00057FA9">
        <w:tc>
          <w:tcPr>
            <w:tcW w:w="2122" w:type="dxa"/>
            <w:vMerge/>
            <w:tcBorders>
              <w:left w:val="single" w:sz="4" w:space="0" w:color="auto"/>
              <w:bottom w:val="single" w:sz="4" w:space="0" w:color="auto"/>
              <w:right w:val="single" w:sz="4" w:space="0" w:color="auto"/>
            </w:tcBorders>
            <w:shd w:val="clear" w:color="auto" w:fill="auto"/>
            <w:vAlign w:val="center"/>
          </w:tcPr>
          <w:p w:rsidR="00F31E1F" w:rsidRPr="00805DD6" w:rsidRDefault="00F31E1F" w:rsidP="00057FA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31E1F" w:rsidRPr="00805DD6" w:rsidRDefault="00F31E1F" w:rsidP="00057FA9">
            <w:pPr>
              <w:rPr>
                <w:rFonts w:cstheme="minorHAnsi"/>
                <w:iCs/>
                <w:sz w:val="18"/>
                <w:szCs w:val="20"/>
              </w:rPr>
            </w:pPr>
            <w:r w:rsidRPr="00F31E1F">
              <w:rPr>
                <w:rFonts w:cstheme="minorHAnsi"/>
                <w:sz w:val="18"/>
                <w:szCs w:val="20"/>
              </w:rPr>
              <w:t>El objetivo central del Pp cuenta con:</w:t>
            </w:r>
          </w:p>
        </w:tc>
      </w:tr>
      <w:tr w:rsidR="00F31E1F" w:rsidRPr="00805DD6"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31E1F" w:rsidRPr="00805DD6" w:rsidRDefault="00F31E1F" w:rsidP="00057FA9">
            <w:pPr>
              <w:jc w:val="center"/>
              <w:rPr>
                <w:rFonts w:cstheme="minorHAnsi"/>
                <w:sz w:val="18"/>
                <w:szCs w:val="20"/>
              </w:rPr>
            </w:pPr>
            <w:r w:rsidRPr="00805DD6">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31E1F" w:rsidRPr="00805DD6" w:rsidRDefault="00F31E1F" w:rsidP="00057FA9">
            <w:pPr>
              <w:rPr>
                <w:rFonts w:cstheme="minorHAnsi"/>
                <w:b/>
                <w:sz w:val="18"/>
                <w:szCs w:val="20"/>
              </w:rPr>
            </w:pPr>
            <w:r w:rsidRPr="00805DD6">
              <w:rPr>
                <w:rFonts w:cstheme="minorHAnsi"/>
                <w:b/>
                <w:sz w:val="18"/>
                <w:szCs w:val="20"/>
              </w:rPr>
              <w:t xml:space="preserve">Ninguno </w:t>
            </w:r>
            <w:r w:rsidRPr="00805DD6">
              <w:rPr>
                <w:rFonts w:cstheme="minorHAnsi"/>
                <w:sz w:val="18"/>
                <w:szCs w:val="20"/>
              </w:rPr>
              <w:t>de los criterios de valoración.</w:t>
            </w:r>
          </w:p>
        </w:tc>
      </w:tr>
      <w:tr w:rsidR="00F31E1F" w:rsidRPr="00805DD6"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31E1F" w:rsidRPr="00805DD6" w:rsidRDefault="00F31E1F" w:rsidP="00057FA9">
            <w:pPr>
              <w:jc w:val="center"/>
              <w:rPr>
                <w:rFonts w:cstheme="minorHAnsi"/>
                <w:sz w:val="18"/>
                <w:szCs w:val="20"/>
              </w:rPr>
            </w:pPr>
            <w:r w:rsidRPr="00805DD6">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31E1F" w:rsidRPr="00805DD6" w:rsidRDefault="00F31E1F" w:rsidP="00057FA9">
            <w:pPr>
              <w:rPr>
                <w:rFonts w:cstheme="minorHAnsi"/>
                <w:sz w:val="18"/>
                <w:szCs w:val="20"/>
              </w:rPr>
            </w:pPr>
            <w:r w:rsidRPr="00805DD6">
              <w:rPr>
                <w:rFonts w:cstheme="minorHAnsi"/>
                <w:b/>
                <w:sz w:val="18"/>
                <w:szCs w:val="20"/>
              </w:rPr>
              <w:t>Uno</w:t>
            </w:r>
            <w:r w:rsidRPr="00805DD6">
              <w:rPr>
                <w:rFonts w:cstheme="minorHAnsi"/>
                <w:sz w:val="18"/>
                <w:szCs w:val="20"/>
              </w:rPr>
              <w:t xml:space="preserve"> de los criterios de valoración</w:t>
            </w:r>
            <w:r w:rsidRPr="00805DD6">
              <w:rPr>
                <w:rFonts w:cstheme="minorHAnsi"/>
                <w:color w:val="000000"/>
                <w:sz w:val="18"/>
                <w:szCs w:val="20"/>
              </w:rPr>
              <w:t>.</w:t>
            </w:r>
          </w:p>
        </w:tc>
      </w:tr>
      <w:tr w:rsidR="00F31E1F" w:rsidRPr="00805DD6"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31E1F" w:rsidRPr="00805DD6" w:rsidRDefault="00F31E1F" w:rsidP="00057FA9">
            <w:pPr>
              <w:jc w:val="center"/>
              <w:rPr>
                <w:rFonts w:cstheme="minorHAnsi"/>
                <w:sz w:val="18"/>
                <w:szCs w:val="20"/>
              </w:rPr>
            </w:pPr>
            <w:r w:rsidRPr="00805DD6">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31E1F" w:rsidRPr="00805DD6" w:rsidRDefault="00F31E1F" w:rsidP="00057FA9">
            <w:pPr>
              <w:rPr>
                <w:rFonts w:eastAsia="Times New Roman" w:cstheme="minorHAnsi"/>
                <w:sz w:val="18"/>
                <w:szCs w:val="20"/>
                <w:lang w:eastAsia="es-MX"/>
              </w:rPr>
            </w:pPr>
            <w:r w:rsidRPr="00805DD6">
              <w:rPr>
                <w:rFonts w:cstheme="minorHAnsi"/>
                <w:b/>
                <w:sz w:val="18"/>
                <w:szCs w:val="20"/>
              </w:rPr>
              <w:t>Dos</w:t>
            </w:r>
            <w:r w:rsidRPr="00805DD6">
              <w:rPr>
                <w:rFonts w:cstheme="minorHAnsi"/>
                <w:sz w:val="18"/>
                <w:szCs w:val="20"/>
              </w:rPr>
              <w:t xml:space="preserve"> de los criterios de valoración</w:t>
            </w:r>
            <w:r w:rsidRPr="00805DD6">
              <w:rPr>
                <w:rFonts w:cstheme="minorHAnsi"/>
                <w:color w:val="000000"/>
                <w:sz w:val="18"/>
                <w:szCs w:val="20"/>
              </w:rPr>
              <w:t>.</w:t>
            </w:r>
          </w:p>
        </w:tc>
      </w:tr>
      <w:tr w:rsidR="00F31E1F" w:rsidRPr="00805DD6"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31E1F" w:rsidRPr="00805DD6" w:rsidRDefault="00F31E1F" w:rsidP="00057FA9">
            <w:pPr>
              <w:jc w:val="center"/>
              <w:rPr>
                <w:rFonts w:cstheme="minorHAnsi"/>
                <w:sz w:val="18"/>
                <w:szCs w:val="20"/>
              </w:rPr>
            </w:pPr>
            <w:r w:rsidRPr="00805DD6">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31E1F" w:rsidRPr="00805DD6" w:rsidRDefault="00F31E1F" w:rsidP="00057FA9">
            <w:pPr>
              <w:rPr>
                <w:rFonts w:cstheme="minorHAnsi"/>
                <w:sz w:val="18"/>
                <w:szCs w:val="20"/>
              </w:rPr>
            </w:pPr>
            <w:r w:rsidRPr="00805DD6">
              <w:rPr>
                <w:rFonts w:cstheme="minorHAnsi"/>
                <w:b/>
                <w:sz w:val="18"/>
                <w:szCs w:val="20"/>
              </w:rPr>
              <w:t>Tres</w:t>
            </w:r>
            <w:r w:rsidRPr="00805DD6">
              <w:rPr>
                <w:rFonts w:cstheme="minorHAnsi"/>
                <w:sz w:val="18"/>
                <w:szCs w:val="20"/>
              </w:rPr>
              <w:t xml:space="preserve"> de los criterios de valoración</w:t>
            </w:r>
            <w:r w:rsidRPr="00805DD6">
              <w:rPr>
                <w:rFonts w:cstheme="minorHAnsi"/>
                <w:color w:val="000000"/>
                <w:sz w:val="18"/>
                <w:szCs w:val="20"/>
              </w:rPr>
              <w:t>.</w:t>
            </w:r>
          </w:p>
        </w:tc>
      </w:tr>
      <w:tr w:rsidR="00F31E1F" w:rsidRPr="00805DD6"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31E1F" w:rsidRPr="00805DD6" w:rsidRDefault="00F31E1F" w:rsidP="00057FA9">
            <w:pPr>
              <w:jc w:val="center"/>
              <w:rPr>
                <w:rFonts w:cstheme="minorHAnsi"/>
                <w:sz w:val="18"/>
                <w:szCs w:val="20"/>
              </w:rPr>
            </w:pPr>
            <w:r w:rsidRPr="00805DD6">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31E1F" w:rsidRPr="00805DD6" w:rsidRDefault="00F31E1F" w:rsidP="00057FA9">
            <w:pPr>
              <w:rPr>
                <w:rFonts w:cstheme="minorHAnsi"/>
                <w:sz w:val="18"/>
                <w:szCs w:val="20"/>
              </w:rPr>
            </w:pPr>
            <w:r w:rsidRPr="00805DD6">
              <w:rPr>
                <w:rFonts w:cstheme="minorHAnsi"/>
                <w:b/>
                <w:sz w:val="18"/>
                <w:szCs w:val="20"/>
              </w:rPr>
              <w:t>Cuatro</w:t>
            </w:r>
            <w:r w:rsidRPr="00805DD6">
              <w:rPr>
                <w:rFonts w:cstheme="minorHAnsi"/>
                <w:sz w:val="18"/>
                <w:szCs w:val="20"/>
              </w:rPr>
              <w:t xml:space="preserve"> de los criterios de valoración</w:t>
            </w:r>
            <w:r w:rsidRPr="00805DD6">
              <w:rPr>
                <w:rFonts w:cstheme="minorHAnsi"/>
                <w:color w:val="000000"/>
                <w:sz w:val="18"/>
                <w:szCs w:val="20"/>
              </w:rPr>
              <w:t>.</w:t>
            </w:r>
          </w:p>
        </w:tc>
      </w:tr>
    </w:tbl>
    <w:p w:rsidR="00F31E1F" w:rsidRPr="00F31E1F" w:rsidRDefault="00F31E1F" w:rsidP="00F31E1F">
      <w:pPr>
        <w:jc w:val="both"/>
        <w:rPr>
          <w:rFonts w:cstheme="minorHAnsi"/>
          <w:sz w:val="20"/>
          <w:szCs w:val="20"/>
        </w:rPr>
      </w:pPr>
    </w:p>
    <w:p w:rsidR="00F31E1F" w:rsidRPr="00F31E1F" w:rsidRDefault="00F31E1F" w:rsidP="00F31E1F">
      <w:pPr>
        <w:jc w:val="both"/>
        <w:rPr>
          <w:rFonts w:cstheme="minorHAnsi"/>
          <w:b/>
          <w:sz w:val="20"/>
          <w:szCs w:val="20"/>
          <w:u w:val="single"/>
        </w:rPr>
      </w:pPr>
      <w:r w:rsidRPr="00F31E1F">
        <w:rPr>
          <w:rFonts w:cstheme="minorHAnsi"/>
          <w:b/>
          <w:sz w:val="20"/>
          <w:szCs w:val="20"/>
          <w:u w:val="single"/>
        </w:rPr>
        <w:t>Consideraciones:</w:t>
      </w:r>
    </w:p>
    <w:p w:rsidR="00F31E1F" w:rsidRPr="00F31E1F" w:rsidRDefault="00F31E1F" w:rsidP="00F31E1F">
      <w:pPr>
        <w:jc w:val="both"/>
        <w:rPr>
          <w:rFonts w:cstheme="minorHAnsi"/>
          <w:b/>
          <w:sz w:val="20"/>
          <w:szCs w:val="20"/>
          <w:u w:val="single"/>
        </w:rPr>
      </w:pPr>
    </w:p>
    <w:p w:rsidR="00F31E1F" w:rsidRPr="00F31E1F" w:rsidRDefault="00F31E1F" w:rsidP="0090024B">
      <w:pPr>
        <w:pStyle w:val="Prrafodelista"/>
        <w:numPr>
          <w:ilvl w:val="0"/>
          <w:numId w:val="178"/>
        </w:numPr>
        <w:autoSpaceDE w:val="0"/>
        <w:autoSpaceDN w:val="0"/>
        <w:adjustRightInd w:val="0"/>
        <w:jc w:val="both"/>
        <w:rPr>
          <w:rFonts w:cstheme="minorHAnsi"/>
          <w:b/>
          <w:vanish/>
        </w:rPr>
      </w:pPr>
    </w:p>
    <w:p w:rsidR="000A0C9D" w:rsidRPr="000A0C9D" w:rsidRDefault="000A0C9D" w:rsidP="0090024B">
      <w:pPr>
        <w:pStyle w:val="Prrafodelista"/>
        <w:numPr>
          <w:ilvl w:val="0"/>
          <w:numId w:val="96"/>
        </w:numPr>
        <w:autoSpaceDE w:val="0"/>
        <w:autoSpaceDN w:val="0"/>
        <w:adjustRightInd w:val="0"/>
        <w:jc w:val="both"/>
        <w:rPr>
          <w:rFonts w:asciiTheme="minorHAnsi" w:hAnsiTheme="minorHAnsi" w:cstheme="minorHAnsi"/>
          <w:vanish/>
          <w:lang w:val="es-MX"/>
        </w:rPr>
      </w:pPr>
    </w:p>
    <w:p w:rsidR="00F31E1F" w:rsidRPr="000A0C9D" w:rsidRDefault="00F31E1F" w:rsidP="00536875">
      <w:pPr>
        <w:pStyle w:val="Prrafodelista"/>
        <w:numPr>
          <w:ilvl w:val="1"/>
          <w:numId w:val="96"/>
        </w:numPr>
        <w:autoSpaceDE w:val="0"/>
        <w:autoSpaceDN w:val="0"/>
        <w:adjustRightInd w:val="0"/>
        <w:ind w:left="426" w:hanging="426"/>
        <w:jc w:val="both"/>
        <w:rPr>
          <w:rFonts w:asciiTheme="minorHAnsi" w:hAnsiTheme="minorHAnsi" w:cstheme="minorHAnsi"/>
          <w:lang w:val="es-MX"/>
        </w:rPr>
      </w:pPr>
      <w:r w:rsidRPr="000A0C9D">
        <w:rPr>
          <w:rFonts w:asciiTheme="minorHAnsi" w:hAnsiTheme="minorHAnsi" w:cstheme="minorHAnsi"/>
          <w:lang w:val="es-MX"/>
        </w:rPr>
        <w:t>A partir de la propuesta de problema público de la pregunta 2, numeral 2.1, la instancia evaluadora elaborará una propuesta de objetivo central, en apego a la MML. En la respuesta se deberá incluir la justificación y análisis de cada uno de los criterios considerados en la pregunta.</w:t>
      </w:r>
    </w:p>
    <w:p w:rsidR="000A0C9D" w:rsidRPr="000A0C9D" w:rsidRDefault="000A0C9D" w:rsidP="00536875">
      <w:pPr>
        <w:pStyle w:val="Prrafodelista"/>
        <w:autoSpaceDE w:val="0"/>
        <w:autoSpaceDN w:val="0"/>
        <w:adjustRightInd w:val="0"/>
        <w:ind w:left="426" w:hanging="426"/>
        <w:jc w:val="both"/>
        <w:rPr>
          <w:rFonts w:asciiTheme="minorHAnsi" w:hAnsiTheme="minorHAnsi" w:cstheme="minorHAnsi"/>
          <w:lang w:val="es-MX"/>
        </w:rPr>
      </w:pPr>
    </w:p>
    <w:p w:rsidR="00F31E1F" w:rsidRPr="000A0C9D" w:rsidRDefault="00F31E1F" w:rsidP="00536875">
      <w:pPr>
        <w:pStyle w:val="Prrafodelista"/>
        <w:numPr>
          <w:ilvl w:val="1"/>
          <w:numId w:val="96"/>
        </w:numPr>
        <w:autoSpaceDE w:val="0"/>
        <w:autoSpaceDN w:val="0"/>
        <w:adjustRightInd w:val="0"/>
        <w:ind w:left="426" w:hanging="426"/>
        <w:jc w:val="both"/>
        <w:rPr>
          <w:rFonts w:asciiTheme="minorHAnsi" w:hAnsiTheme="minorHAnsi" w:cstheme="minorHAnsi"/>
          <w:lang w:val="es-MX"/>
        </w:rPr>
      </w:pPr>
      <w:r w:rsidRPr="000A0C9D">
        <w:rPr>
          <w:rFonts w:asciiTheme="minorHAnsi" w:hAnsiTheme="minorHAnsi" w:cstheme="minorHAnsi"/>
          <w:lang w:val="es-MX"/>
        </w:rPr>
        <w:t xml:space="preserve">En la respuesta se deberá incluir la justificación y análisis de cada uno de los criterios considerados en la pregunta; así como, en su caso, la propuesta de modificación por parte de la instancia evaluadora y las recomendaciones de mejora en apego a la MML. </w:t>
      </w:r>
    </w:p>
    <w:p w:rsidR="000A0C9D" w:rsidRPr="000A0C9D" w:rsidRDefault="000A0C9D" w:rsidP="00536875">
      <w:pPr>
        <w:pStyle w:val="Prrafodelista"/>
        <w:autoSpaceDE w:val="0"/>
        <w:autoSpaceDN w:val="0"/>
        <w:adjustRightInd w:val="0"/>
        <w:ind w:left="426" w:hanging="426"/>
        <w:jc w:val="both"/>
        <w:rPr>
          <w:rFonts w:asciiTheme="minorHAnsi" w:hAnsiTheme="minorHAnsi" w:cstheme="minorHAnsi"/>
          <w:lang w:val="es-MX"/>
        </w:rPr>
      </w:pPr>
    </w:p>
    <w:p w:rsidR="00F31E1F" w:rsidRPr="000A0C9D" w:rsidRDefault="00F31E1F" w:rsidP="00536875">
      <w:pPr>
        <w:pStyle w:val="Prrafodelista"/>
        <w:numPr>
          <w:ilvl w:val="1"/>
          <w:numId w:val="96"/>
        </w:numPr>
        <w:autoSpaceDE w:val="0"/>
        <w:autoSpaceDN w:val="0"/>
        <w:adjustRightInd w:val="0"/>
        <w:ind w:left="426" w:hanging="426"/>
        <w:jc w:val="both"/>
        <w:rPr>
          <w:rFonts w:asciiTheme="minorHAnsi" w:hAnsiTheme="minorHAnsi" w:cstheme="minorHAnsi"/>
          <w:lang w:val="es-MX"/>
        </w:rPr>
      </w:pPr>
      <w:r w:rsidRPr="000A0C9D">
        <w:rPr>
          <w:rFonts w:asciiTheme="minorHAnsi" w:hAnsiTheme="minorHAnsi" w:cstheme="minorHAnsi"/>
          <w:lang w:val="es-MX"/>
        </w:rPr>
        <w:t>F</w:t>
      </w:r>
      <w:r w:rsidRPr="000A0C9D" w:rsidDel="00553F91">
        <w:rPr>
          <w:rFonts w:asciiTheme="minorHAnsi" w:hAnsiTheme="minorHAnsi" w:cstheme="minorHAnsi"/>
          <w:lang w:val="es-MX"/>
        </w:rPr>
        <w:t>uentes de información mínimas a utilizar</w:t>
      </w:r>
      <w:r w:rsidRPr="000A0C9D">
        <w:rPr>
          <w:rFonts w:asciiTheme="minorHAnsi" w:hAnsiTheme="minorHAnsi" w:cstheme="minorHAnsi"/>
          <w:lang w:val="es-MX"/>
        </w:rPr>
        <w:t>:</w:t>
      </w:r>
      <w:r w:rsidRPr="000A0C9D" w:rsidDel="00553F91">
        <w:rPr>
          <w:rFonts w:asciiTheme="minorHAnsi" w:hAnsiTheme="minorHAnsi" w:cstheme="minorHAnsi"/>
          <w:lang w:val="es-MX"/>
        </w:rPr>
        <w:t xml:space="preserve"> </w:t>
      </w:r>
      <w:r w:rsidRPr="000A0C9D">
        <w:rPr>
          <w:rFonts w:asciiTheme="minorHAnsi" w:hAnsiTheme="minorHAnsi" w:cstheme="minorHAnsi"/>
          <w:lang w:val="es-MX"/>
        </w:rPr>
        <w:t xml:space="preserve">diagnóstico; </w:t>
      </w:r>
      <w:r w:rsidRPr="000A0C9D" w:rsidDel="00553F91">
        <w:rPr>
          <w:rFonts w:asciiTheme="minorHAnsi" w:hAnsiTheme="minorHAnsi" w:cstheme="minorHAnsi"/>
          <w:lang w:val="es-MX"/>
        </w:rPr>
        <w:t xml:space="preserve">documentos </w:t>
      </w:r>
      <w:r w:rsidRPr="000A0C9D">
        <w:rPr>
          <w:rFonts w:asciiTheme="minorHAnsi" w:hAnsiTheme="minorHAnsi" w:cstheme="minorHAnsi"/>
          <w:lang w:val="es-MX"/>
        </w:rPr>
        <w:t xml:space="preserve">normativos e </w:t>
      </w:r>
      <w:r w:rsidRPr="000A0C9D" w:rsidDel="00553F91">
        <w:rPr>
          <w:rFonts w:asciiTheme="minorHAnsi" w:hAnsiTheme="minorHAnsi" w:cstheme="minorHAnsi"/>
          <w:lang w:val="es-MX"/>
        </w:rPr>
        <w:t>institucionales</w:t>
      </w:r>
      <w:r w:rsidRPr="000A0C9D">
        <w:rPr>
          <w:rFonts w:asciiTheme="minorHAnsi" w:hAnsiTheme="minorHAnsi" w:cstheme="minorHAnsi"/>
          <w:lang w:val="es-MX"/>
        </w:rPr>
        <w:t xml:space="preserve"> </w:t>
      </w:r>
      <w:r w:rsidRPr="000A0C9D" w:rsidDel="00553F91">
        <w:rPr>
          <w:rFonts w:asciiTheme="minorHAnsi" w:hAnsiTheme="minorHAnsi" w:cstheme="minorHAnsi"/>
          <w:lang w:val="es-MX"/>
        </w:rPr>
        <w:t>que contengan información sobre el prob</w:t>
      </w:r>
      <w:r w:rsidRPr="000A0C9D">
        <w:rPr>
          <w:rFonts w:asciiTheme="minorHAnsi" w:hAnsiTheme="minorHAnsi" w:cstheme="minorHAnsi"/>
          <w:lang w:val="es-MX"/>
        </w:rPr>
        <w:t xml:space="preserve">lema o necesidad, su población objetivo y </w:t>
      </w:r>
      <w:r w:rsidRPr="000A0C9D" w:rsidDel="00553F91">
        <w:rPr>
          <w:rFonts w:asciiTheme="minorHAnsi" w:hAnsiTheme="minorHAnsi" w:cstheme="minorHAnsi"/>
          <w:lang w:val="es-MX"/>
        </w:rPr>
        <w:t>su cuantificación</w:t>
      </w:r>
      <w:r w:rsidRPr="000A0C9D">
        <w:rPr>
          <w:rFonts w:asciiTheme="minorHAnsi" w:hAnsiTheme="minorHAnsi" w:cstheme="minorHAnsi"/>
          <w:lang w:val="es-MX"/>
        </w:rPr>
        <w:t>; informes o estudios nacionales e internacionales, fuentes de información y estadísticas oficiales, registros administrativos, entre otros.</w:t>
      </w:r>
    </w:p>
    <w:p w:rsidR="00F31E1F" w:rsidRPr="000A0C9D" w:rsidRDefault="00F31E1F" w:rsidP="000A0C9D">
      <w:pPr>
        <w:pStyle w:val="Prrafodelista"/>
        <w:autoSpaceDE w:val="0"/>
        <w:autoSpaceDN w:val="0"/>
        <w:adjustRightInd w:val="0"/>
        <w:ind w:left="360"/>
        <w:jc w:val="both"/>
        <w:rPr>
          <w:rFonts w:asciiTheme="minorHAnsi" w:eastAsiaTheme="minorEastAsia" w:hAnsiTheme="minorHAnsi" w:cstheme="minorHAnsi"/>
        </w:rPr>
      </w:pPr>
    </w:p>
    <w:p w:rsidR="00F31E1F" w:rsidRPr="00BF2432" w:rsidRDefault="00F31E1F" w:rsidP="0090024B">
      <w:pPr>
        <w:pStyle w:val="Prrafodelista"/>
        <w:numPr>
          <w:ilvl w:val="1"/>
          <w:numId w:val="183"/>
        </w:numPr>
        <w:autoSpaceDE w:val="0"/>
        <w:autoSpaceDN w:val="0"/>
        <w:adjustRightInd w:val="0"/>
        <w:jc w:val="both"/>
        <w:rPr>
          <w:rFonts w:cstheme="minorHAnsi"/>
          <w:b/>
        </w:rPr>
      </w:pPr>
      <w:r w:rsidRPr="00BF2432">
        <w:rPr>
          <w:rFonts w:cstheme="minorHAnsi"/>
          <w:b/>
        </w:rPr>
        <w:br w:type="page"/>
      </w:r>
    </w:p>
    <w:p w:rsidR="002F02ED" w:rsidRPr="006E031C" w:rsidRDefault="002F02ED" w:rsidP="0090024B">
      <w:pPr>
        <w:numPr>
          <w:ilvl w:val="0"/>
          <w:numId w:val="184"/>
        </w:numPr>
        <w:tabs>
          <w:tab w:val="left" w:pos="540"/>
        </w:tabs>
        <w:jc w:val="both"/>
        <w:rPr>
          <w:rFonts w:cstheme="minorHAnsi"/>
          <w:b/>
          <w:sz w:val="20"/>
          <w:szCs w:val="20"/>
        </w:rPr>
      </w:pPr>
      <w:r w:rsidRPr="006E031C">
        <w:rPr>
          <w:rFonts w:cstheme="minorHAnsi"/>
          <w:b/>
          <w:sz w:val="20"/>
          <w:szCs w:val="20"/>
        </w:rPr>
        <w:lastRenderedPageBreak/>
        <w:t xml:space="preserve">¿El objetivo central del </w:t>
      </w:r>
      <w:r w:rsidR="000C5AB4">
        <w:rPr>
          <w:rFonts w:cstheme="minorHAnsi"/>
          <w:b/>
          <w:sz w:val="20"/>
          <w:szCs w:val="20"/>
        </w:rPr>
        <w:t>FAF</w:t>
      </w:r>
      <w:r w:rsidRPr="006E031C">
        <w:rPr>
          <w:rFonts w:cstheme="minorHAnsi"/>
          <w:b/>
          <w:sz w:val="20"/>
          <w:szCs w:val="20"/>
        </w:rPr>
        <w:t xml:space="preserve"> contribuye al cumplimiento de alguno de los objetivos o estrategias que se definen en los programas que se derivan del Plan Nacional de Desarrollo (PND) vigente?</w:t>
      </w:r>
    </w:p>
    <w:p w:rsidR="005A79ED" w:rsidRPr="006E031C" w:rsidRDefault="005A79ED" w:rsidP="005A79ED">
      <w:pPr>
        <w:tabs>
          <w:tab w:val="left" w:pos="540"/>
        </w:tabs>
        <w:ind w:left="284"/>
        <w:jc w:val="both"/>
        <w:rPr>
          <w:rFonts w:cstheme="minorHAnsi"/>
          <w:b/>
          <w:sz w:val="20"/>
          <w:szCs w:val="20"/>
        </w:rPr>
      </w:pPr>
    </w:p>
    <w:p w:rsidR="005A79ED" w:rsidRPr="006E031C" w:rsidRDefault="005A79ED" w:rsidP="005A79ED">
      <w:pPr>
        <w:jc w:val="both"/>
        <w:rPr>
          <w:rFonts w:cstheme="minorHAnsi"/>
          <w:b/>
          <w:sz w:val="20"/>
          <w:szCs w:val="20"/>
          <w:u w:val="single"/>
        </w:rPr>
      </w:pPr>
      <w:r w:rsidRPr="006E031C">
        <w:rPr>
          <w:rFonts w:cstheme="minorHAnsi"/>
          <w:b/>
          <w:sz w:val="20"/>
          <w:szCs w:val="20"/>
          <w:u w:val="single"/>
        </w:rPr>
        <w:t xml:space="preserve">Respuesta: </w:t>
      </w:r>
    </w:p>
    <w:p w:rsidR="005A79ED" w:rsidRPr="006E031C" w:rsidRDefault="005A79ED" w:rsidP="0090024B">
      <w:pPr>
        <w:pStyle w:val="Prrafodelista"/>
        <w:numPr>
          <w:ilvl w:val="0"/>
          <w:numId w:val="153"/>
        </w:numPr>
        <w:jc w:val="both"/>
        <w:rPr>
          <w:rFonts w:asciiTheme="minorHAnsi" w:hAnsiTheme="minorHAnsi" w:cstheme="minorHAnsi"/>
        </w:rPr>
      </w:pPr>
      <w:r w:rsidRPr="006E031C">
        <w:rPr>
          <w:rFonts w:asciiTheme="minorHAnsi" w:hAnsiTheme="minorHAnsi" w:cstheme="minorHAnsi"/>
          <w:b/>
        </w:rPr>
        <w:t>Sin evidencia.</w:t>
      </w:r>
      <w:r w:rsidRPr="006E031C">
        <w:rPr>
          <w:rFonts w:asciiTheme="minorHAnsi" w:hAnsiTheme="minorHAnsi" w:cstheme="minorHAnsi"/>
        </w:rPr>
        <w:t xml:space="preserve"> Seleccionar el nivel 0 y atender los numerales </w:t>
      </w:r>
      <w:r w:rsidR="00CD010F" w:rsidRPr="006E031C">
        <w:rPr>
          <w:rFonts w:asciiTheme="minorHAnsi" w:hAnsiTheme="minorHAnsi" w:cstheme="minorHAnsi"/>
        </w:rPr>
        <w:t>5</w:t>
      </w:r>
      <w:r w:rsidRPr="006E031C">
        <w:rPr>
          <w:rFonts w:asciiTheme="minorHAnsi" w:hAnsiTheme="minorHAnsi" w:cstheme="minorHAnsi"/>
        </w:rPr>
        <w:t>.1</w:t>
      </w:r>
      <w:r w:rsidR="0000722B">
        <w:rPr>
          <w:rFonts w:asciiTheme="minorHAnsi" w:hAnsiTheme="minorHAnsi" w:cstheme="minorHAnsi"/>
        </w:rPr>
        <w:t xml:space="preserve"> y </w:t>
      </w:r>
      <w:r w:rsidR="00CD010F" w:rsidRPr="006E031C">
        <w:rPr>
          <w:rFonts w:asciiTheme="minorHAnsi" w:hAnsiTheme="minorHAnsi" w:cstheme="minorHAnsi"/>
        </w:rPr>
        <w:t>5</w:t>
      </w:r>
      <w:r w:rsidRPr="006E031C">
        <w:rPr>
          <w:rFonts w:asciiTheme="minorHAnsi" w:hAnsiTheme="minorHAnsi" w:cstheme="minorHAnsi"/>
        </w:rPr>
        <w:t>.4.</w:t>
      </w:r>
    </w:p>
    <w:p w:rsidR="005A79ED" w:rsidRPr="006E031C" w:rsidRDefault="005A79ED" w:rsidP="0090024B">
      <w:pPr>
        <w:pStyle w:val="Prrafodelista"/>
        <w:numPr>
          <w:ilvl w:val="0"/>
          <w:numId w:val="153"/>
        </w:numPr>
        <w:jc w:val="both"/>
        <w:rPr>
          <w:rFonts w:asciiTheme="minorHAnsi" w:hAnsiTheme="minorHAnsi" w:cstheme="minorHAnsi"/>
        </w:rPr>
      </w:pPr>
      <w:r w:rsidRPr="006E031C">
        <w:rPr>
          <w:rFonts w:asciiTheme="minorHAnsi" w:hAnsiTheme="minorHAnsi" w:cstheme="minorHAnsi"/>
          <w:b/>
        </w:rPr>
        <w:t>Con evidencia.</w:t>
      </w:r>
      <w:r w:rsidRPr="006E031C">
        <w:rPr>
          <w:rFonts w:asciiTheme="minorHAnsi" w:hAnsiTheme="minorHAnsi" w:cstheme="minorHAnsi"/>
        </w:rPr>
        <w:t xml:space="preserve"> Seleccionar un nivel partiendo de los criterios de la tabla siguiente y justificar la respuesta atendiendo los numerales </w:t>
      </w:r>
      <w:r w:rsidR="00CD010F" w:rsidRPr="006E031C">
        <w:rPr>
          <w:rFonts w:asciiTheme="minorHAnsi" w:hAnsiTheme="minorHAnsi" w:cstheme="minorHAnsi"/>
        </w:rPr>
        <w:t>5</w:t>
      </w:r>
      <w:r w:rsidRPr="006E031C">
        <w:rPr>
          <w:rFonts w:asciiTheme="minorHAnsi" w:hAnsiTheme="minorHAnsi" w:cstheme="minorHAnsi"/>
        </w:rPr>
        <w:t xml:space="preserve">.2 a </w:t>
      </w:r>
      <w:r w:rsidR="00CD010F" w:rsidRPr="006E031C">
        <w:rPr>
          <w:rFonts w:asciiTheme="minorHAnsi" w:hAnsiTheme="minorHAnsi" w:cstheme="minorHAnsi"/>
        </w:rPr>
        <w:t>5</w:t>
      </w:r>
      <w:r w:rsidRPr="006E031C">
        <w:rPr>
          <w:rFonts w:asciiTheme="minorHAnsi" w:hAnsiTheme="minorHAnsi" w:cstheme="minorHAnsi"/>
        </w:rPr>
        <w:t>.</w:t>
      </w:r>
      <w:r w:rsidR="0000722B">
        <w:rPr>
          <w:rFonts w:asciiTheme="minorHAnsi" w:hAnsiTheme="minorHAnsi" w:cstheme="minorHAnsi"/>
        </w:rPr>
        <w:t>4</w:t>
      </w:r>
      <w:r w:rsidRPr="006E031C">
        <w:rPr>
          <w:rFonts w:asciiTheme="minorHAnsi" w:hAnsiTheme="minorHAnsi" w:cstheme="minorHAnsi"/>
        </w:rPr>
        <w:t>.</w:t>
      </w:r>
    </w:p>
    <w:p w:rsidR="005A79ED" w:rsidRPr="006E031C" w:rsidRDefault="005A79ED" w:rsidP="005A79ED">
      <w:pPr>
        <w:jc w:val="both"/>
        <w:rPr>
          <w:rFonts w:cstheme="minorHAnsi"/>
          <w:sz w:val="20"/>
          <w:szCs w:val="20"/>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053"/>
        <w:gridCol w:w="7853"/>
      </w:tblGrid>
      <w:tr w:rsidR="005A79ED" w:rsidRPr="006E031C" w:rsidTr="00677704">
        <w:trPr>
          <w:trHeight w:val="41"/>
        </w:trPr>
        <w:tc>
          <w:tcPr>
            <w:tcW w:w="1053" w:type="dxa"/>
            <w:tcBorders>
              <w:left w:val="single" w:sz="4" w:space="0" w:color="auto"/>
              <w:bottom w:val="single" w:sz="4" w:space="0" w:color="auto"/>
              <w:right w:val="single" w:sz="4" w:space="0" w:color="auto"/>
            </w:tcBorders>
            <w:shd w:val="clear" w:color="auto" w:fill="auto"/>
            <w:vAlign w:val="center"/>
          </w:tcPr>
          <w:p w:rsidR="005A79ED" w:rsidRPr="006E031C" w:rsidRDefault="005A79ED" w:rsidP="004C6B87">
            <w:pPr>
              <w:jc w:val="center"/>
              <w:rPr>
                <w:rFonts w:cstheme="minorHAnsi"/>
                <w:b/>
                <w:iCs/>
                <w:sz w:val="20"/>
                <w:szCs w:val="20"/>
              </w:rPr>
            </w:pPr>
            <w:r w:rsidRPr="006E031C">
              <w:rPr>
                <w:rFonts w:cstheme="minorHAnsi"/>
                <w:b/>
                <w:iCs/>
                <w:sz w:val="20"/>
                <w:szCs w:val="20"/>
              </w:rPr>
              <w:t>Nivel</w:t>
            </w:r>
          </w:p>
        </w:tc>
        <w:tc>
          <w:tcPr>
            <w:tcW w:w="7853" w:type="dxa"/>
            <w:tcBorders>
              <w:top w:val="single" w:sz="4" w:space="0" w:color="auto"/>
              <w:left w:val="single" w:sz="4" w:space="0" w:color="auto"/>
              <w:bottom w:val="single" w:sz="4" w:space="0" w:color="auto"/>
              <w:right w:val="single" w:sz="4" w:space="0" w:color="auto"/>
            </w:tcBorders>
            <w:shd w:val="clear" w:color="auto" w:fill="auto"/>
            <w:vAlign w:val="center"/>
          </w:tcPr>
          <w:p w:rsidR="005A79ED" w:rsidRPr="006E031C" w:rsidRDefault="005A79ED" w:rsidP="004C6B87">
            <w:pPr>
              <w:jc w:val="center"/>
              <w:rPr>
                <w:rFonts w:cstheme="minorHAnsi"/>
                <w:b/>
                <w:iCs/>
                <w:sz w:val="20"/>
                <w:szCs w:val="20"/>
              </w:rPr>
            </w:pPr>
            <w:r w:rsidRPr="006E031C">
              <w:rPr>
                <w:rFonts w:cstheme="minorHAnsi"/>
                <w:b/>
                <w:iCs/>
                <w:sz w:val="20"/>
                <w:szCs w:val="20"/>
              </w:rPr>
              <w:t>Respuesta</w:t>
            </w:r>
          </w:p>
        </w:tc>
      </w:tr>
      <w:tr w:rsidR="005A79ED" w:rsidRPr="006E031C" w:rsidTr="00677704">
        <w:trPr>
          <w:trHeight w:val="299"/>
        </w:trPr>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A79ED" w:rsidRPr="006E031C" w:rsidRDefault="005A79ED" w:rsidP="004C6B87">
            <w:pPr>
              <w:jc w:val="center"/>
              <w:rPr>
                <w:rFonts w:cstheme="minorHAnsi"/>
                <w:sz w:val="20"/>
                <w:szCs w:val="20"/>
              </w:rPr>
            </w:pPr>
            <w:r w:rsidRPr="006E031C">
              <w:rPr>
                <w:rFonts w:cstheme="minorHAnsi"/>
                <w:sz w:val="20"/>
                <w:szCs w:val="20"/>
              </w:rPr>
              <w:t>0</w:t>
            </w:r>
          </w:p>
        </w:tc>
        <w:tc>
          <w:tcPr>
            <w:tcW w:w="7853" w:type="dxa"/>
            <w:tcBorders>
              <w:top w:val="single" w:sz="4" w:space="0" w:color="auto"/>
              <w:left w:val="single" w:sz="4" w:space="0" w:color="auto"/>
              <w:bottom w:val="single" w:sz="4" w:space="0" w:color="auto"/>
              <w:right w:val="single" w:sz="4" w:space="0" w:color="auto"/>
            </w:tcBorders>
            <w:shd w:val="clear" w:color="auto" w:fill="auto"/>
            <w:vAlign w:val="center"/>
          </w:tcPr>
          <w:p w:rsidR="005A79ED" w:rsidRPr="006E031C" w:rsidRDefault="005A79ED" w:rsidP="004C6B87">
            <w:pPr>
              <w:rPr>
                <w:rFonts w:cstheme="minorHAnsi"/>
                <w:sz w:val="20"/>
                <w:szCs w:val="20"/>
              </w:rPr>
            </w:pPr>
            <w:r w:rsidRPr="006E031C">
              <w:rPr>
                <w:rFonts w:cstheme="minorHAnsi"/>
                <w:b/>
                <w:sz w:val="20"/>
                <w:szCs w:val="20"/>
              </w:rPr>
              <w:t>No</w:t>
            </w:r>
            <w:r w:rsidRPr="006E031C">
              <w:rPr>
                <w:rFonts w:cstheme="minorHAnsi"/>
                <w:sz w:val="20"/>
                <w:szCs w:val="20"/>
              </w:rPr>
              <w:t xml:space="preserve"> se identifica contribución.</w:t>
            </w:r>
          </w:p>
        </w:tc>
      </w:tr>
      <w:tr w:rsidR="005A79ED" w:rsidRPr="006E031C" w:rsidTr="00677704">
        <w:trPr>
          <w:trHeight w:val="299"/>
        </w:trPr>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A79ED" w:rsidRPr="006E031C" w:rsidRDefault="005A79ED" w:rsidP="004C6B87">
            <w:pPr>
              <w:jc w:val="center"/>
              <w:rPr>
                <w:rFonts w:cstheme="minorHAnsi"/>
                <w:sz w:val="20"/>
                <w:szCs w:val="20"/>
              </w:rPr>
            </w:pPr>
            <w:r w:rsidRPr="006E031C">
              <w:rPr>
                <w:rFonts w:cstheme="minorHAnsi"/>
                <w:sz w:val="20"/>
                <w:szCs w:val="20"/>
              </w:rPr>
              <w:t>4</w:t>
            </w:r>
          </w:p>
        </w:tc>
        <w:tc>
          <w:tcPr>
            <w:tcW w:w="7853" w:type="dxa"/>
            <w:tcBorders>
              <w:top w:val="single" w:sz="4" w:space="0" w:color="auto"/>
              <w:left w:val="single" w:sz="4" w:space="0" w:color="auto"/>
              <w:bottom w:val="single" w:sz="4" w:space="0" w:color="auto"/>
              <w:right w:val="single" w:sz="4" w:space="0" w:color="auto"/>
            </w:tcBorders>
            <w:shd w:val="clear" w:color="auto" w:fill="auto"/>
            <w:vAlign w:val="center"/>
          </w:tcPr>
          <w:p w:rsidR="005A79ED" w:rsidRPr="006E031C" w:rsidRDefault="005A79ED" w:rsidP="004C6B87">
            <w:pPr>
              <w:rPr>
                <w:rFonts w:cstheme="minorHAnsi"/>
                <w:sz w:val="20"/>
                <w:szCs w:val="20"/>
              </w:rPr>
            </w:pPr>
            <w:r w:rsidRPr="006E031C">
              <w:rPr>
                <w:rFonts w:cstheme="minorHAnsi"/>
                <w:b/>
                <w:sz w:val="20"/>
                <w:szCs w:val="20"/>
              </w:rPr>
              <w:t>Sí</w:t>
            </w:r>
            <w:r w:rsidRPr="006E031C">
              <w:rPr>
                <w:rFonts w:cstheme="minorHAnsi"/>
                <w:sz w:val="20"/>
                <w:szCs w:val="20"/>
              </w:rPr>
              <w:t xml:space="preserve"> se identifica contribución.</w:t>
            </w:r>
          </w:p>
        </w:tc>
      </w:tr>
    </w:tbl>
    <w:p w:rsidR="005A79ED" w:rsidRPr="006E031C" w:rsidRDefault="005A79ED" w:rsidP="005A79ED">
      <w:pPr>
        <w:autoSpaceDE w:val="0"/>
        <w:autoSpaceDN w:val="0"/>
        <w:adjustRightInd w:val="0"/>
        <w:jc w:val="both"/>
        <w:rPr>
          <w:rFonts w:cstheme="minorHAnsi"/>
          <w:sz w:val="20"/>
          <w:szCs w:val="20"/>
        </w:rPr>
      </w:pPr>
    </w:p>
    <w:p w:rsidR="005A79ED" w:rsidRDefault="005A79ED" w:rsidP="005A79ED">
      <w:pPr>
        <w:jc w:val="both"/>
        <w:rPr>
          <w:rFonts w:cstheme="minorHAnsi"/>
          <w:b/>
          <w:bCs/>
          <w:sz w:val="20"/>
          <w:szCs w:val="20"/>
          <w:u w:val="single"/>
        </w:rPr>
      </w:pPr>
      <w:r w:rsidRPr="006E031C">
        <w:rPr>
          <w:rFonts w:cstheme="minorHAnsi"/>
          <w:b/>
          <w:bCs/>
          <w:sz w:val="20"/>
          <w:szCs w:val="20"/>
          <w:u w:val="single"/>
        </w:rPr>
        <w:t xml:space="preserve">Consideraciones: </w:t>
      </w:r>
    </w:p>
    <w:p w:rsidR="005717EA" w:rsidRPr="006E031C" w:rsidRDefault="005717EA" w:rsidP="005A79ED">
      <w:pPr>
        <w:jc w:val="both"/>
        <w:rPr>
          <w:rFonts w:cstheme="minorHAnsi"/>
          <w:b/>
          <w:bCs/>
          <w:sz w:val="20"/>
          <w:szCs w:val="20"/>
          <w:u w:val="single"/>
        </w:rPr>
      </w:pPr>
    </w:p>
    <w:p w:rsidR="005A79ED" w:rsidRPr="006E031C" w:rsidRDefault="005A79ED" w:rsidP="005A79ED">
      <w:pPr>
        <w:pStyle w:val="Prrafodelista"/>
        <w:autoSpaceDE w:val="0"/>
        <w:autoSpaceDN w:val="0"/>
        <w:adjustRightInd w:val="0"/>
        <w:ind w:left="0"/>
        <w:jc w:val="both"/>
        <w:rPr>
          <w:rFonts w:asciiTheme="minorHAnsi" w:hAnsiTheme="minorHAnsi" w:cstheme="minorHAnsi"/>
          <w:vanish/>
          <w:lang w:val="es-MX"/>
        </w:rPr>
      </w:pPr>
    </w:p>
    <w:p w:rsidR="005A79ED" w:rsidRPr="00CD0743" w:rsidRDefault="002C1385" w:rsidP="0090024B">
      <w:pPr>
        <w:pStyle w:val="Prrafodelista"/>
        <w:numPr>
          <w:ilvl w:val="1"/>
          <w:numId w:val="158"/>
        </w:numPr>
        <w:autoSpaceDE w:val="0"/>
        <w:autoSpaceDN w:val="0"/>
        <w:adjustRightInd w:val="0"/>
        <w:jc w:val="both"/>
        <w:rPr>
          <w:rFonts w:asciiTheme="minorHAnsi" w:eastAsiaTheme="minorEastAsia" w:hAnsiTheme="minorHAnsi" w:cstheme="minorHAnsi"/>
        </w:rPr>
      </w:pPr>
      <w:r>
        <w:rPr>
          <w:rFonts w:asciiTheme="minorHAnsi" w:eastAsiaTheme="minorEastAsia" w:hAnsiTheme="minorHAnsi" w:cstheme="minorHAnsi"/>
        </w:rPr>
        <w:t>L</w:t>
      </w:r>
      <w:r w:rsidRPr="00A87B82">
        <w:rPr>
          <w:rFonts w:asciiTheme="minorHAnsi" w:eastAsiaTheme="minorEastAsia" w:hAnsiTheme="minorHAnsi" w:cstheme="minorHAnsi"/>
        </w:rPr>
        <w:t xml:space="preserve">a instancia </w:t>
      </w:r>
      <w:r w:rsidRPr="00CD0743">
        <w:rPr>
          <w:rFonts w:asciiTheme="minorHAnsi" w:eastAsiaTheme="minorEastAsia" w:hAnsiTheme="minorHAnsi" w:cstheme="minorHAnsi"/>
        </w:rPr>
        <w:t xml:space="preserve">evaluadora </w:t>
      </w:r>
      <w:r w:rsidRPr="00CD0743">
        <w:rPr>
          <w:rFonts w:asciiTheme="minorHAnsi" w:hAnsiTheme="minorHAnsi" w:cstheme="minorHAnsi"/>
        </w:rPr>
        <w:t xml:space="preserve">deberá elaborar una propuesta de alineación del objetivo central </w:t>
      </w:r>
      <w:r w:rsidRPr="00CD0743">
        <w:rPr>
          <w:rFonts w:asciiTheme="minorHAnsi" w:eastAsiaTheme="minorEastAsia" w:hAnsiTheme="minorHAnsi" w:cstheme="minorHAnsi"/>
        </w:rPr>
        <w:t xml:space="preserve">del </w:t>
      </w:r>
      <w:r w:rsidR="000C5AB4">
        <w:rPr>
          <w:rFonts w:asciiTheme="minorHAnsi" w:eastAsiaTheme="minorEastAsia" w:hAnsiTheme="minorHAnsi" w:cstheme="minorHAnsi"/>
        </w:rPr>
        <w:t>FAF</w:t>
      </w:r>
      <w:r w:rsidRPr="00CD0743">
        <w:rPr>
          <w:rFonts w:asciiTheme="minorHAnsi" w:eastAsiaTheme="minorEastAsia" w:hAnsiTheme="minorHAnsi" w:cstheme="minorHAnsi"/>
        </w:rPr>
        <w:t xml:space="preserve"> con un objetivo prioritario y hasta tres estrategias prioritarias del programa sectorial o institucional derivado del PND vigente, a partir del </w:t>
      </w:r>
      <w:r w:rsidRPr="00CD0743">
        <w:rPr>
          <w:rFonts w:asciiTheme="minorHAnsi" w:hAnsiTheme="minorHAnsi" w:cstheme="minorHAnsi"/>
          <w:b/>
          <w:bCs/>
          <w:lang w:val="es-MX"/>
        </w:rPr>
        <w:t>Anexo</w:t>
      </w:r>
      <w:r w:rsidRPr="00CD0743">
        <w:rPr>
          <w:rFonts w:asciiTheme="minorHAnsi" w:hAnsiTheme="minorHAnsi" w:cstheme="minorHAnsi"/>
          <w:lang w:val="es-MX"/>
        </w:rPr>
        <w:t xml:space="preserve"> </w:t>
      </w:r>
      <w:r w:rsidRPr="00CD0743">
        <w:rPr>
          <w:rFonts w:asciiTheme="minorHAnsi" w:eastAsiaTheme="minorEastAsia" w:hAnsiTheme="minorHAnsi" w:cstheme="minorHAnsi"/>
          <w:b/>
          <w:bCs/>
          <w:lang w:val="es-MX"/>
        </w:rPr>
        <w:t>1</w:t>
      </w:r>
      <w:r w:rsidRPr="00CD0743">
        <w:rPr>
          <w:rFonts w:asciiTheme="minorHAnsi" w:eastAsiaTheme="minorEastAsia" w:hAnsiTheme="minorHAnsi" w:cstheme="minorHAnsi"/>
          <w:b/>
          <w:bCs/>
        </w:rPr>
        <w:t>. Alineación a objetivos de la planeación nacional</w:t>
      </w:r>
      <w:r w:rsidRPr="00CD0743">
        <w:rPr>
          <w:rFonts w:asciiTheme="minorHAnsi" w:eastAsiaTheme="minorEastAsia" w:hAnsiTheme="minorHAnsi" w:cstheme="minorHAnsi"/>
        </w:rPr>
        <w:t>, y considerando la contribución efectiva del logro del objetivo de</w:t>
      </w:r>
      <w:r w:rsidRPr="00CD0743">
        <w:rPr>
          <w:rFonts w:asciiTheme="minorHAnsi" w:hAnsiTheme="minorHAnsi" w:cstheme="minorHAnsi"/>
        </w:rPr>
        <w:t xml:space="preserve">l </w:t>
      </w:r>
      <w:r w:rsidR="000C5AB4">
        <w:rPr>
          <w:rFonts w:asciiTheme="minorHAnsi" w:hAnsiTheme="minorHAnsi" w:cstheme="minorHAnsi"/>
        </w:rPr>
        <w:t>FAF</w:t>
      </w:r>
      <w:r w:rsidRPr="00CD0743">
        <w:rPr>
          <w:rFonts w:asciiTheme="minorHAnsi" w:hAnsiTheme="minorHAnsi" w:cstheme="minorHAnsi"/>
        </w:rPr>
        <w:t xml:space="preserve"> a su cumplimiento. Adicionalmente, se podrá identificar la contribución del objetivo central del </w:t>
      </w:r>
      <w:r w:rsidR="000C5AB4">
        <w:rPr>
          <w:rFonts w:asciiTheme="minorHAnsi" w:hAnsiTheme="minorHAnsi" w:cstheme="minorHAnsi"/>
        </w:rPr>
        <w:t>FAF</w:t>
      </w:r>
      <w:r w:rsidRPr="00CD0743">
        <w:rPr>
          <w:rFonts w:asciiTheme="minorHAnsi" w:hAnsiTheme="minorHAnsi" w:cstheme="minorHAnsi"/>
        </w:rPr>
        <w:t xml:space="preserve"> al logro de un objetivo prioritario y hasta tres estrategias prioritarias de los programas especiales y regionales derivados del PND vigente. </w:t>
      </w:r>
      <w:r w:rsidRPr="00CD0743">
        <w:rPr>
          <w:rFonts w:asciiTheme="minorHAnsi" w:hAnsiTheme="minorHAnsi" w:cstheme="minorHAnsi"/>
          <w:lang w:val="es-MX"/>
        </w:rPr>
        <w:t>En la respuesta se deberá justificar la vinculación propuesta</w:t>
      </w:r>
      <w:r w:rsidR="005A79ED" w:rsidRPr="00CD0743">
        <w:rPr>
          <w:rFonts w:asciiTheme="minorHAnsi" w:hAnsiTheme="minorHAnsi" w:cstheme="minorHAnsi"/>
          <w:lang w:val="es-MX"/>
        </w:rPr>
        <w:t>.</w:t>
      </w:r>
    </w:p>
    <w:p w:rsidR="00CD010F" w:rsidRPr="00CD0743" w:rsidRDefault="00CD010F" w:rsidP="00CD010F">
      <w:pPr>
        <w:autoSpaceDE w:val="0"/>
        <w:autoSpaceDN w:val="0"/>
        <w:adjustRightInd w:val="0"/>
        <w:jc w:val="both"/>
        <w:rPr>
          <w:rFonts w:eastAsiaTheme="minorEastAsia" w:cstheme="minorHAnsi"/>
          <w:sz w:val="20"/>
          <w:szCs w:val="20"/>
        </w:rPr>
      </w:pPr>
    </w:p>
    <w:p w:rsidR="005A79ED" w:rsidRPr="00CD0743" w:rsidRDefault="002C1385" w:rsidP="0090024B">
      <w:pPr>
        <w:pStyle w:val="Prrafodelista"/>
        <w:numPr>
          <w:ilvl w:val="1"/>
          <w:numId w:val="158"/>
        </w:numPr>
        <w:autoSpaceDE w:val="0"/>
        <w:autoSpaceDN w:val="0"/>
        <w:adjustRightInd w:val="0"/>
        <w:jc w:val="both"/>
        <w:rPr>
          <w:rFonts w:asciiTheme="minorHAnsi" w:eastAsiaTheme="minorEastAsia" w:hAnsiTheme="minorHAnsi" w:cstheme="minorHAnsi"/>
        </w:rPr>
      </w:pPr>
      <w:r w:rsidRPr="00CD0743">
        <w:rPr>
          <w:rFonts w:asciiTheme="minorHAnsi" w:hAnsiTheme="minorHAnsi" w:cstheme="minorHAnsi"/>
          <w:lang w:val="es-MX"/>
        </w:rPr>
        <w:t xml:space="preserve">En la respuesta se deberá incluir el objetivo prioritario y, en su caso, las estrategias prioritarias, así como el nombre del programa derivado del PND vigente al que se vincula el </w:t>
      </w:r>
      <w:r w:rsidR="000C5AB4">
        <w:rPr>
          <w:rFonts w:asciiTheme="minorHAnsi" w:hAnsiTheme="minorHAnsi" w:cstheme="minorHAnsi"/>
          <w:lang w:val="es-MX"/>
        </w:rPr>
        <w:t>FAF</w:t>
      </w:r>
      <w:r w:rsidRPr="00CD0743">
        <w:rPr>
          <w:rFonts w:asciiTheme="minorHAnsi" w:hAnsiTheme="minorHAnsi" w:cstheme="minorHAnsi"/>
          <w:lang w:val="es-MX"/>
        </w:rPr>
        <w:t xml:space="preserve">. Asimismo, se deberá detallar la contribución del objetivo central del Pp que sustenta la vinculación del </w:t>
      </w:r>
      <w:r w:rsidR="000C5AB4">
        <w:rPr>
          <w:rFonts w:asciiTheme="minorHAnsi" w:hAnsiTheme="minorHAnsi" w:cstheme="minorHAnsi"/>
          <w:lang w:val="es-MX"/>
        </w:rPr>
        <w:t>FAF</w:t>
      </w:r>
      <w:r w:rsidRPr="00CD0743">
        <w:rPr>
          <w:rFonts w:asciiTheme="minorHAnsi" w:hAnsiTheme="minorHAnsi" w:cstheme="minorHAnsi"/>
          <w:lang w:val="es-MX"/>
        </w:rPr>
        <w:t xml:space="preserve"> al objetivo y estrategias prioritarias del programa sectorial o institucional derivado del PND. </w:t>
      </w:r>
      <w:r w:rsidRPr="00CD0743">
        <w:rPr>
          <w:rFonts w:asciiTheme="minorHAnsi" w:hAnsiTheme="minorHAnsi" w:cstheme="minorHAnsi"/>
        </w:rPr>
        <w:t xml:space="preserve">Adicionalmente, se podrá identificar la contribución del objetivo central del </w:t>
      </w:r>
      <w:r w:rsidR="000C5AB4">
        <w:rPr>
          <w:rFonts w:asciiTheme="minorHAnsi" w:hAnsiTheme="minorHAnsi" w:cstheme="minorHAnsi"/>
        </w:rPr>
        <w:t>FAF</w:t>
      </w:r>
      <w:r w:rsidRPr="00CD0743">
        <w:rPr>
          <w:rFonts w:asciiTheme="minorHAnsi" w:hAnsiTheme="minorHAnsi" w:cstheme="minorHAnsi"/>
        </w:rPr>
        <w:t xml:space="preserve"> al logro de un objetivo prioritario y hasta tres estrategias prioritarias de los programas especiales y regionales derivados del PND vigente</w:t>
      </w:r>
      <w:r w:rsidR="005A79ED" w:rsidRPr="00CD0743">
        <w:rPr>
          <w:rFonts w:asciiTheme="minorHAnsi" w:hAnsiTheme="minorHAnsi" w:cstheme="minorHAnsi"/>
        </w:rPr>
        <w:t>.</w:t>
      </w:r>
    </w:p>
    <w:p w:rsidR="005A79ED" w:rsidRPr="00CD0743" w:rsidRDefault="005A79ED" w:rsidP="005A79ED">
      <w:pPr>
        <w:autoSpaceDE w:val="0"/>
        <w:autoSpaceDN w:val="0"/>
        <w:adjustRightInd w:val="0"/>
        <w:jc w:val="both"/>
        <w:rPr>
          <w:rFonts w:eastAsiaTheme="minorEastAsia" w:cstheme="minorHAnsi"/>
          <w:sz w:val="20"/>
          <w:szCs w:val="20"/>
        </w:rPr>
      </w:pPr>
    </w:p>
    <w:p w:rsidR="005A79ED" w:rsidRPr="00CD0743" w:rsidRDefault="002C1385" w:rsidP="0090024B">
      <w:pPr>
        <w:pStyle w:val="Prrafodelista"/>
        <w:numPr>
          <w:ilvl w:val="1"/>
          <w:numId w:val="158"/>
        </w:numPr>
        <w:autoSpaceDE w:val="0"/>
        <w:autoSpaceDN w:val="0"/>
        <w:adjustRightInd w:val="0"/>
        <w:jc w:val="both"/>
        <w:rPr>
          <w:rFonts w:asciiTheme="minorHAnsi" w:eastAsiaTheme="minorEastAsia" w:hAnsiTheme="minorHAnsi" w:cstheme="minorHAnsi"/>
        </w:rPr>
      </w:pPr>
      <w:r w:rsidRPr="00CD0743">
        <w:rPr>
          <w:rFonts w:asciiTheme="minorHAnsi" w:hAnsiTheme="minorHAnsi" w:cstheme="minorHAnsi"/>
          <w:lang w:val="es-MX"/>
        </w:rPr>
        <w:t xml:space="preserve">En la respuesta se deberá justificar la vinculación establecida; así como, en su caso, las áreas de mejora para su alineación efectiva, la propuesta de modificación por parte de la instancia evaluadora y las recomendaciones que permitan lograr una articulación óptima entre el </w:t>
      </w:r>
      <w:r w:rsidR="000C5AB4">
        <w:rPr>
          <w:rFonts w:asciiTheme="minorHAnsi" w:hAnsiTheme="minorHAnsi" w:cstheme="minorHAnsi"/>
          <w:lang w:val="es-MX"/>
        </w:rPr>
        <w:t>FAF</w:t>
      </w:r>
      <w:r w:rsidRPr="00CD0743">
        <w:rPr>
          <w:rFonts w:asciiTheme="minorHAnsi" w:hAnsiTheme="minorHAnsi" w:cstheme="minorHAnsi"/>
          <w:lang w:val="es-MX"/>
        </w:rPr>
        <w:t xml:space="preserve"> y los objetivos de planeación nacional. La valoración deberá registrarse en el </w:t>
      </w:r>
      <w:r w:rsidRPr="00CD0743">
        <w:rPr>
          <w:rFonts w:asciiTheme="minorHAnsi" w:hAnsiTheme="minorHAnsi" w:cstheme="minorHAnsi"/>
          <w:b/>
          <w:lang w:val="es-MX"/>
        </w:rPr>
        <w:t>Anexo</w:t>
      </w:r>
      <w:r w:rsidRPr="00CD0743">
        <w:rPr>
          <w:rFonts w:asciiTheme="minorHAnsi" w:hAnsiTheme="minorHAnsi" w:cstheme="minorHAnsi"/>
          <w:lang w:val="es-MX"/>
        </w:rPr>
        <w:t xml:space="preserve"> </w:t>
      </w:r>
      <w:r w:rsidRPr="00CD0743">
        <w:rPr>
          <w:rFonts w:asciiTheme="minorHAnsi" w:eastAsiaTheme="minorEastAsia" w:hAnsiTheme="minorHAnsi" w:cstheme="minorHAnsi"/>
          <w:b/>
          <w:lang w:val="es-ES_tradnl"/>
        </w:rPr>
        <w:t>1. Alineación a objetivos de la planeación nacional</w:t>
      </w:r>
      <w:r w:rsidR="005A79ED" w:rsidRPr="00CD0743">
        <w:rPr>
          <w:rFonts w:asciiTheme="minorHAnsi" w:hAnsiTheme="minorHAnsi" w:cstheme="minorHAnsi"/>
        </w:rPr>
        <w:t>.</w:t>
      </w:r>
    </w:p>
    <w:p w:rsidR="005A79ED" w:rsidRPr="00CD0743" w:rsidRDefault="005A79ED" w:rsidP="005A79ED">
      <w:pPr>
        <w:pStyle w:val="Prrafodelista"/>
        <w:autoSpaceDE w:val="0"/>
        <w:autoSpaceDN w:val="0"/>
        <w:adjustRightInd w:val="0"/>
        <w:ind w:left="360"/>
        <w:jc w:val="both"/>
        <w:rPr>
          <w:rFonts w:asciiTheme="minorHAnsi" w:eastAsiaTheme="minorEastAsia" w:hAnsiTheme="minorHAnsi" w:cstheme="minorHAnsi"/>
        </w:rPr>
      </w:pPr>
    </w:p>
    <w:p w:rsidR="007462F3" w:rsidRPr="00CD0743" w:rsidRDefault="005A79ED" w:rsidP="0090024B">
      <w:pPr>
        <w:pStyle w:val="Prrafodelista"/>
        <w:numPr>
          <w:ilvl w:val="1"/>
          <w:numId w:val="158"/>
        </w:numPr>
        <w:autoSpaceDE w:val="0"/>
        <w:autoSpaceDN w:val="0"/>
        <w:adjustRightInd w:val="0"/>
        <w:jc w:val="both"/>
        <w:rPr>
          <w:rFonts w:asciiTheme="minorHAnsi" w:eastAsiaTheme="minorEastAsia" w:hAnsiTheme="minorHAnsi" w:cstheme="minorHAnsi"/>
        </w:rPr>
      </w:pPr>
      <w:r w:rsidRPr="00CD0743">
        <w:rPr>
          <w:rFonts w:asciiTheme="minorHAnsi" w:hAnsiTheme="minorHAnsi" w:cstheme="minorHAnsi"/>
        </w:rPr>
        <w:t xml:space="preserve">Fuentes de información mínimas a utilizar: programas sectoriales, especiales, institucionales, especiales o regionales derivados del PND vigente, Instrumento de Seguimiento del Desempeño del Pp vigente (MIR o FID), documentos normativos o institucionales del </w:t>
      </w:r>
      <w:r w:rsidR="000C5AB4">
        <w:rPr>
          <w:rFonts w:asciiTheme="minorHAnsi" w:hAnsiTheme="minorHAnsi" w:cstheme="minorHAnsi"/>
        </w:rPr>
        <w:t>FAF</w:t>
      </w:r>
      <w:r w:rsidRPr="00CD0743">
        <w:rPr>
          <w:rFonts w:asciiTheme="minorHAnsi" w:hAnsiTheme="minorHAnsi" w:cstheme="minorHAnsi"/>
        </w:rPr>
        <w:t>.</w:t>
      </w:r>
    </w:p>
    <w:p w:rsidR="00CD010F" w:rsidRPr="006E031C" w:rsidRDefault="00CD010F" w:rsidP="00CD010F">
      <w:pPr>
        <w:pStyle w:val="Prrafodelista"/>
        <w:rPr>
          <w:rFonts w:asciiTheme="minorHAnsi" w:eastAsiaTheme="minorEastAsia" w:hAnsiTheme="minorHAnsi" w:cstheme="minorHAnsi"/>
        </w:rPr>
      </w:pPr>
    </w:p>
    <w:p w:rsidR="00AE44C3" w:rsidRPr="006E031C" w:rsidRDefault="007462F3" w:rsidP="007462F3">
      <w:pPr>
        <w:rPr>
          <w:rFonts w:cstheme="minorHAnsi"/>
          <w:sz w:val="20"/>
          <w:szCs w:val="20"/>
        </w:rPr>
      </w:pPr>
      <w:r w:rsidRPr="006E031C">
        <w:rPr>
          <w:rFonts w:cstheme="minorHAnsi"/>
          <w:sz w:val="20"/>
          <w:szCs w:val="20"/>
        </w:rPr>
        <w:br w:type="page"/>
      </w:r>
    </w:p>
    <w:p w:rsidR="00AE44C3" w:rsidRPr="006E031C" w:rsidRDefault="005A79ED" w:rsidP="0090024B">
      <w:pPr>
        <w:numPr>
          <w:ilvl w:val="0"/>
          <w:numId w:val="184"/>
        </w:numPr>
        <w:tabs>
          <w:tab w:val="left" w:pos="540"/>
        </w:tabs>
        <w:ind w:left="284" w:hanging="357"/>
        <w:jc w:val="both"/>
        <w:rPr>
          <w:rFonts w:cstheme="minorHAnsi"/>
          <w:b/>
          <w:sz w:val="20"/>
          <w:szCs w:val="20"/>
        </w:rPr>
      </w:pPr>
      <w:r w:rsidRPr="006E031C">
        <w:rPr>
          <w:rFonts w:cstheme="minorHAnsi"/>
          <w:b/>
          <w:color w:val="000000"/>
          <w:sz w:val="20"/>
          <w:szCs w:val="20"/>
        </w:rPr>
        <w:lastRenderedPageBreak/>
        <w:t>¿</w:t>
      </w:r>
      <w:r w:rsidRPr="006E031C">
        <w:rPr>
          <w:rFonts w:cstheme="minorHAnsi"/>
          <w:b/>
          <w:sz w:val="20"/>
          <w:szCs w:val="20"/>
        </w:rPr>
        <w:t xml:space="preserve">El objetivo central del </w:t>
      </w:r>
      <w:r w:rsidR="00BE0646">
        <w:rPr>
          <w:rFonts w:cstheme="minorHAnsi"/>
          <w:b/>
          <w:sz w:val="20"/>
          <w:szCs w:val="20"/>
        </w:rPr>
        <w:t>FAF</w:t>
      </w:r>
      <w:r w:rsidRPr="006E031C">
        <w:rPr>
          <w:rFonts w:cstheme="minorHAnsi"/>
          <w:b/>
          <w:sz w:val="20"/>
          <w:szCs w:val="20"/>
        </w:rPr>
        <w:t xml:space="preserve"> se vincula con los Objetivos de Desarrollo Sostenible (ODS) de la Agenda 2030</w:t>
      </w:r>
      <w:r w:rsidR="00AE44C3" w:rsidRPr="006E031C">
        <w:rPr>
          <w:rFonts w:cstheme="minorHAnsi"/>
          <w:b/>
          <w:sz w:val="20"/>
          <w:szCs w:val="20"/>
        </w:rPr>
        <w:t>?</w:t>
      </w:r>
    </w:p>
    <w:p w:rsidR="00AE44C3" w:rsidRPr="006E031C" w:rsidRDefault="00AE44C3" w:rsidP="00AE44C3">
      <w:pPr>
        <w:tabs>
          <w:tab w:val="left" w:pos="540"/>
        </w:tabs>
        <w:ind w:left="-73"/>
        <w:jc w:val="both"/>
        <w:rPr>
          <w:rFonts w:cstheme="minorHAnsi"/>
          <w:b/>
          <w:sz w:val="20"/>
          <w:szCs w:val="20"/>
        </w:rPr>
      </w:pPr>
    </w:p>
    <w:p w:rsidR="005A79ED" w:rsidRDefault="005A79ED" w:rsidP="005A79ED">
      <w:pPr>
        <w:jc w:val="both"/>
        <w:rPr>
          <w:rFonts w:cstheme="minorHAnsi"/>
          <w:b/>
          <w:sz w:val="20"/>
          <w:szCs w:val="20"/>
          <w:u w:val="single"/>
        </w:rPr>
      </w:pPr>
      <w:r w:rsidRPr="006E031C">
        <w:rPr>
          <w:rFonts w:cstheme="minorHAnsi"/>
          <w:b/>
          <w:sz w:val="20"/>
          <w:szCs w:val="20"/>
          <w:u w:val="single"/>
        </w:rPr>
        <w:t>Respuesta:</w:t>
      </w:r>
    </w:p>
    <w:p w:rsidR="002C1385" w:rsidRPr="006E031C" w:rsidRDefault="002C1385" w:rsidP="005A79ED">
      <w:pPr>
        <w:jc w:val="both"/>
        <w:rPr>
          <w:rFonts w:cstheme="minorHAnsi"/>
          <w:b/>
          <w:sz w:val="20"/>
          <w:szCs w:val="20"/>
          <w:u w:val="single"/>
        </w:rPr>
      </w:pPr>
    </w:p>
    <w:p w:rsidR="00B8738A" w:rsidRPr="00B8738A" w:rsidRDefault="005A79ED" w:rsidP="0090024B">
      <w:pPr>
        <w:pStyle w:val="Prrafodelista"/>
        <w:numPr>
          <w:ilvl w:val="0"/>
          <w:numId w:val="153"/>
        </w:numPr>
        <w:jc w:val="both"/>
        <w:rPr>
          <w:rFonts w:asciiTheme="minorHAnsi" w:hAnsiTheme="minorHAnsi" w:cstheme="minorHAnsi"/>
        </w:rPr>
      </w:pPr>
      <w:r w:rsidRPr="006E031C">
        <w:rPr>
          <w:rFonts w:asciiTheme="minorHAnsi" w:hAnsiTheme="minorHAnsi" w:cstheme="minorHAnsi"/>
          <w:b/>
        </w:rPr>
        <w:t xml:space="preserve">No procede valoración cuantitativa. </w:t>
      </w:r>
    </w:p>
    <w:p w:rsidR="005A79ED" w:rsidRPr="006E031C" w:rsidRDefault="005A79ED" w:rsidP="0090024B">
      <w:pPr>
        <w:pStyle w:val="Prrafodelista"/>
        <w:numPr>
          <w:ilvl w:val="0"/>
          <w:numId w:val="153"/>
        </w:numPr>
        <w:jc w:val="both"/>
        <w:rPr>
          <w:rFonts w:asciiTheme="minorHAnsi" w:hAnsiTheme="minorHAnsi" w:cstheme="minorHAnsi"/>
        </w:rPr>
      </w:pPr>
      <w:r w:rsidRPr="006E031C">
        <w:rPr>
          <w:rFonts w:asciiTheme="minorHAnsi" w:hAnsiTheme="minorHAnsi" w:cstheme="minorHAnsi"/>
        </w:rPr>
        <w:t>Se deberá atender la sección de “Consideraciones”.</w:t>
      </w:r>
    </w:p>
    <w:p w:rsidR="005A79ED" w:rsidRPr="006E031C" w:rsidRDefault="005A79ED" w:rsidP="005A79ED">
      <w:pPr>
        <w:jc w:val="both"/>
        <w:rPr>
          <w:rFonts w:cstheme="minorHAnsi"/>
          <w:b/>
          <w:sz w:val="20"/>
          <w:szCs w:val="20"/>
          <w:u w:val="single"/>
        </w:rPr>
      </w:pPr>
    </w:p>
    <w:p w:rsidR="005A79ED" w:rsidRDefault="005A79ED" w:rsidP="005A79ED">
      <w:pPr>
        <w:jc w:val="both"/>
        <w:rPr>
          <w:rFonts w:cstheme="minorHAnsi"/>
          <w:b/>
          <w:sz w:val="20"/>
          <w:szCs w:val="20"/>
          <w:u w:val="single"/>
        </w:rPr>
      </w:pPr>
      <w:r w:rsidRPr="006E031C">
        <w:rPr>
          <w:rFonts w:cstheme="minorHAnsi"/>
          <w:b/>
          <w:sz w:val="20"/>
          <w:szCs w:val="20"/>
          <w:u w:val="single"/>
        </w:rPr>
        <w:t>Consideraciones:</w:t>
      </w:r>
    </w:p>
    <w:p w:rsidR="002C1385" w:rsidRPr="006E031C" w:rsidRDefault="002C1385" w:rsidP="005A79ED">
      <w:pPr>
        <w:jc w:val="both"/>
        <w:rPr>
          <w:rFonts w:cstheme="minorHAnsi"/>
          <w:b/>
          <w:sz w:val="20"/>
          <w:szCs w:val="20"/>
          <w:u w:val="single"/>
        </w:rPr>
      </w:pPr>
    </w:p>
    <w:p w:rsidR="005A79ED" w:rsidRPr="006E031C" w:rsidRDefault="005A79ED" w:rsidP="005A79ED">
      <w:pPr>
        <w:autoSpaceDE w:val="0"/>
        <w:autoSpaceDN w:val="0"/>
        <w:adjustRightInd w:val="0"/>
        <w:jc w:val="both"/>
        <w:rPr>
          <w:rFonts w:cstheme="minorHAnsi"/>
          <w:sz w:val="20"/>
          <w:szCs w:val="20"/>
        </w:rPr>
      </w:pPr>
      <w:r w:rsidRPr="006E031C">
        <w:rPr>
          <w:rFonts w:cstheme="minorHAnsi"/>
          <w:sz w:val="20"/>
          <w:szCs w:val="20"/>
        </w:rPr>
        <w:t xml:space="preserve">6.1 En la respuesta se deberá analizar y justificar la contribución entre el objetivo central del </w:t>
      </w:r>
      <w:r w:rsidR="00BE0646">
        <w:rPr>
          <w:rFonts w:cstheme="minorHAnsi"/>
          <w:sz w:val="20"/>
          <w:szCs w:val="20"/>
        </w:rPr>
        <w:t>FAF</w:t>
      </w:r>
      <w:r w:rsidRPr="006E031C">
        <w:rPr>
          <w:rFonts w:cstheme="minorHAnsi"/>
          <w:sz w:val="20"/>
          <w:szCs w:val="20"/>
        </w:rPr>
        <w:t xml:space="preserve"> y los objetivos y metas de los ODS con base en los siguientes criterios:</w:t>
      </w:r>
    </w:p>
    <w:p w:rsidR="005A79ED" w:rsidRPr="006E031C" w:rsidRDefault="005A79ED" w:rsidP="005A79ED">
      <w:pPr>
        <w:pStyle w:val="Prrafodelista"/>
        <w:autoSpaceDE w:val="0"/>
        <w:autoSpaceDN w:val="0"/>
        <w:adjustRightInd w:val="0"/>
        <w:ind w:left="705"/>
        <w:jc w:val="both"/>
        <w:rPr>
          <w:rFonts w:asciiTheme="minorHAnsi" w:hAnsiTheme="minorHAnsi" w:cstheme="minorHAnsi"/>
          <w:lang w:val="es-MX"/>
        </w:rPr>
      </w:pPr>
    </w:p>
    <w:p w:rsidR="005A79ED" w:rsidRPr="006E031C" w:rsidRDefault="005A79ED" w:rsidP="0090024B">
      <w:pPr>
        <w:pStyle w:val="Prrafodelista"/>
        <w:numPr>
          <w:ilvl w:val="1"/>
          <w:numId w:val="153"/>
        </w:numPr>
        <w:autoSpaceDE w:val="0"/>
        <w:autoSpaceDN w:val="0"/>
        <w:adjustRightInd w:val="0"/>
        <w:ind w:hanging="589"/>
        <w:jc w:val="both"/>
        <w:rPr>
          <w:rFonts w:asciiTheme="minorHAnsi" w:hAnsiTheme="minorHAnsi" w:cstheme="minorHAnsi"/>
        </w:rPr>
      </w:pPr>
      <w:r w:rsidRPr="006E031C">
        <w:rPr>
          <w:rFonts w:asciiTheme="minorHAnsi" w:hAnsiTheme="minorHAnsi" w:cstheme="minorHAnsi"/>
          <w:lang w:val="es-MX"/>
        </w:rPr>
        <w:t xml:space="preserve">Identificar la existencia de coincidencias entre alguna de las Metas de los ODS y el objetivo central del </w:t>
      </w:r>
      <w:r w:rsidR="00BE0646">
        <w:rPr>
          <w:rFonts w:asciiTheme="minorHAnsi" w:hAnsiTheme="minorHAnsi" w:cstheme="minorHAnsi"/>
          <w:lang w:val="es-MX"/>
        </w:rPr>
        <w:t>FAF</w:t>
      </w:r>
      <w:r w:rsidRPr="006E031C">
        <w:rPr>
          <w:rFonts w:asciiTheme="minorHAnsi" w:hAnsiTheme="minorHAnsi" w:cstheme="minorHAnsi"/>
          <w:lang w:val="es-MX"/>
        </w:rPr>
        <w:t>.</w:t>
      </w:r>
    </w:p>
    <w:p w:rsidR="005A79ED" w:rsidRPr="006E031C" w:rsidRDefault="005A79ED" w:rsidP="005A79ED">
      <w:pPr>
        <w:pStyle w:val="Prrafodelista"/>
        <w:autoSpaceDE w:val="0"/>
        <w:autoSpaceDN w:val="0"/>
        <w:adjustRightInd w:val="0"/>
        <w:ind w:left="1440" w:hanging="589"/>
        <w:jc w:val="both"/>
        <w:rPr>
          <w:rFonts w:asciiTheme="minorHAnsi" w:hAnsiTheme="minorHAnsi" w:cstheme="minorHAnsi"/>
        </w:rPr>
      </w:pPr>
    </w:p>
    <w:p w:rsidR="005A79ED" w:rsidRPr="006E031C" w:rsidRDefault="005A79ED" w:rsidP="0090024B">
      <w:pPr>
        <w:pStyle w:val="Prrafodelista"/>
        <w:numPr>
          <w:ilvl w:val="1"/>
          <w:numId w:val="153"/>
        </w:numPr>
        <w:autoSpaceDE w:val="0"/>
        <w:autoSpaceDN w:val="0"/>
        <w:adjustRightInd w:val="0"/>
        <w:ind w:hanging="589"/>
        <w:jc w:val="both"/>
        <w:rPr>
          <w:rFonts w:asciiTheme="minorHAnsi" w:hAnsiTheme="minorHAnsi" w:cstheme="minorHAnsi"/>
        </w:rPr>
      </w:pPr>
      <w:r w:rsidRPr="006E031C">
        <w:rPr>
          <w:rFonts w:asciiTheme="minorHAnsi" w:hAnsiTheme="minorHAnsi" w:cstheme="minorHAnsi"/>
        </w:rPr>
        <w:t>En caso de encontrarse coincidencias, definir el tipo de vinculación:</w:t>
      </w:r>
    </w:p>
    <w:p w:rsidR="005A79ED" w:rsidRPr="006E031C" w:rsidRDefault="005A79ED" w:rsidP="0090024B">
      <w:pPr>
        <w:pStyle w:val="Prrafodelista"/>
        <w:numPr>
          <w:ilvl w:val="2"/>
          <w:numId w:val="153"/>
        </w:numPr>
        <w:autoSpaceDE w:val="0"/>
        <w:autoSpaceDN w:val="0"/>
        <w:adjustRightInd w:val="0"/>
        <w:ind w:left="1843" w:hanging="283"/>
        <w:jc w:val="both"/>
        <w:rPr>
          <w:rFonts w:asciiTheme="minorHAnsi" w:hAnsiTheme="minorHAnsi" w:cstheme="minorHAnsi"/>
        </w:rPr>
      </w:pPr>
      <w:r w:rsidRPr="006E031C">
        <w:rPr>
          <w:rFonts w:asciiTheme="minorHAnsi" w:hAnsiTheme="minorHAnsi" w:cstheme="minorHAnsi"/>
          <w:b/>
        </w:rPr>
        <w:t>Indirecta:</w:t>
      </w:r>
      <w:r w:rsidRPr="006E031C">
        <w:rPr>
          <w:rFonts w:asciiTheme="minorHAnsi" w:hAnsiTheme="minorHAnsi" w:cstheme="minorHAnsi"/>
        </w:rPr>
        <w:t xml:space="preserve"> el objetivo central del </w:t>
      </w:r>
      <w:r w:rsidR="00BE0646">
        <w:rPr>
          <w:rFonts w:asciiTheme="minorHAnsi" w:hAnsiTheme="minorHAnsi" w:cstheme="minorHAnsi"/>
        </w:rPr>
        <w:t>FAF</w:t>
      </w:r>
      <w:r w:rsidRPr="006E031C">
        <w:rPr>
          <w:rFonts w:asciiTheme="minorHAnsi" w:hAnsiTheme="minorHAnsi" w:cstheme="minorHAnsi"/>
        </w:rPr>
        <w:t xml:space="preserve"> propicia la generación de condiciones que contribuyen al cumplimiento de la(s) meta(s) de ODS identificada(s), a pesar de no ser su objetivo principal.</w:t>
      </w:r>
    </w:p>
    <w:p w:rsidR="005A79ED" w:rsidRPr="006E031C" w:rsidRDefault="005A79ED" w:rsidP="0090024B">
      <w:pPr>
        <w:pStyle w:val="Prrafodelista"/>
        <w:numPr>
          <w:ilvl w:val="2"/>
          <w:numId w:val="153"/>
        </w:numPr>
        <w:autoSpaceDE w:val="0"/>
        <w:autoSpaceDN w:val="0"/>
        <w:adjustRightInd w:val="0"/>
        <w:ind w:left="1843" w:hanging="283"/>
        <w:jc w:val="both"/>
        <w:rPr>
          <w:rFonts w:asciiTheme="minorHAnsi" w:hAnsiTheme="minorHAnsi" w:cstheme="minorHAnsi"/>
        </w:rPr>
      </w:pPr>
      <w:r w:rsidRPr="006E031C">
        <w:rPr>
          <w:rFonts w:asciiTheme="minorHAnsi" w:hAnsiTheme="minorHAnsi" w:cstheme="minorHAnsi"/>
          <w:b/>
        </w:rPr>
        <w:t>Directa:</w:t>
      </w:r>
      <w:r w:rsidRPr="006E031C">
        <w:rPr>
          <w:rFonts w:asciiTheme="minorHAnsi" w:hAnsiTheme="minorHAnsi" w:cstheme="minorHAnsi"/>
        </w:rPr>
        <w:t xml:space="preserve"> el objetivo central del </w:t>
      </w:r>
      <w:r w:rsidR="00BE0646">
        <w:rPr>
          <w:rFonts w:asciiTheme="minorHAnsi" w:hAnsiTheme="minorHAnsi" w:cstheme="minorHAnsi"/>
        </w:rPr>
        <w:t>FAF</w:t>
      </w:r>
      <w:r w:rsidRPr="006E031C">
        <w:rPr>
          <w:rFonts w:asciiTheme="minorHAnsi" w:hAnsiTheme="minorHAnsi" w:cstheme="minorHAnsi"/>
        </w:rPr>
        <w:t xml:space="preserve"> contribuye claramente al cumplimiento de la(s) meta(s) ODS identificada(s).</w:t>
      </w:r>
    </w:p>
    <w:p w:rsidR="005A79ED" w:rsidRPr="006E031C" w:rsidRDefault="005A79ED" w:rsidP="005A79ED">
      <w:pPr>
        <w:pStyle w:val="Prrafodelista"/>
        <w:autoSpaceDE w:val="0"/>
        <w:autoSpaceDN w:val="0"/>
        <w:adjustRightInd w:val="0"/>
        <w:ind w:left="1843"/>
        <w:jc w:val="both"/>
        <w:rPr>
          <w:rFonts w:asciiTheme="minorHAnsi" w:hAnsiTheme="minorHAnsi" w:cstheme="minorHAnsi"/>
        </w:rPr>
      </w:pPr>
    </w:p>
    <w:p w:rsidR="002C1385" w:rsidRPr="00CD0743" w:rsidRDefault="002C1385" w:rsidP="0090024B">
      <w:pPr>
        <w:pStyle w:val="Prrafodelista"/>
        <w:numPr>
          <w:ilvl w:val="1"/>
          <w:numId w:val="160"/>
        </w:numPr>
        <w:autoSpaceDE w:val="0"/>
        <w:autoSpaceDN w:val="0"/>
        <w:adjustRightInd w:val="0"/>
        <w:jc w:val="both"/>
        <w:rPr>
          <w:rFonts w:asciiTheme="minorHAnsi" w:hAnsiTheme="minorHAnsi" w:cstheme="minorHAnsi"/>
          <w:lang w:val="es-MX"/>
        </w:rPr>
      </w:pPr>
      <w:r w:rsidRPr="00CD0743">
        <w:rPr>
          <w:rFonts w:asciiTheme="minorHAnsi" w:hAnsiTheme="minorHAnsi" w:cstheme="minorHAnsi"/>
          <w:lang w:val="es-MX"/>
        </w:rPr>
        <w:t xml:space="preserve">La estructura de análisis de la vinculación del </w:t>
      </w:r>
      <w:r w:rsidR="00BE0646">
        <w:rPr>
          <w:rFonts w:asciiTheme="minorHAnsi" w:hAnsiTheme="minorHAnsi" w:cstheme="minorHAnsi"/>
          <w:lang w:val="es-MX"/>
        </w:rPr>
        <w:t>FAF</w:t>
      </w:r>
      <w:r w:rsidRPr="00CD0743">
        <w:rPr>
          <w:rFonts w:asciiTheme="minorHAnsi" w:hAnsiTheme="minorHAnsi" w:cstheme="minorHAnsi"/>
          <w:lang w:val="es-MX"/>
        </w:rPr>
        <w:t xml:space="preserve"> con los objetivos y metas de los ODS se deberá presentar en el </w:t>
      </w:r>
      <w:r w:rsidRPr="00CD0743">
        <w:rPr>
          <w:rFonts w:asciiTheme="minorHAnsi" w:hAnsiTheme="minorHAnsi" w:cstheme="minorHAnsi"/>
          <w:b/>
          <w:lang w:val="es-MX"/>
        </w:rPr>
        <w:t>Anexo</w:t>
      </w:r>
      <w:r w:rsidRPr="00CD0743">
        <w:rPr>
          <w:rFonts w:asciiTheme="minorHAnsi" w:hAnsiTheme="minorHAnsi" w:cstheme="minorHAnsi"/>
          <w:lang w:val="es-MX"/>
        </w:rPr>
        <w:t xml:space="preserve"> </w:t>
      </w:r>
      <w:r w:rsidRPr="00CD0743">
        <w:rPr>
          <w:rFonts w:asciiTheme="minorHAnsi" w:hAnsiTheme="minorHAnsi" w:cstheme="minorHAnsi"/>
          <w:b/>
          <w:lang w:val="es-MX"/>
        </w:rPr>
        <w:t>2. Alineación a los ODS.</w:t>
      </w:r>
    </w:p>
    <w:p w:rsidR="005A79ED" w:rsidRPr="006E031C" w:rsidRDefault="005A79ED" w:rsidP="005A79ED">
      <w:pPr>
        <w:pStyle w:val="Prrafodelista"/>
        <w:autoSpaceDE w:val="0"/>
        <w:autoSpaceDN w:val="0"/>
        <w:adjustRightInd w:val="0"/>
        <w:ind w:left="360"/>
        <w:jc w:val="both"/>
        <w:rPr>
          <w:rFonts w:asciiTheme="minorHAnsi" w:hAnsiTheme="minorHAnsi" w:cstheme="minorHAnsi"/>
        </w:rPr>
      </w:pPr>
    </w:p>
    <w:p w:rsidR="005A79ED" w:rsidRPr="006E031C" w:rsidRDefault="005A79ED" w:rsidP="0090024B">
      <w:pPr>
        <w:pStyle w:val="Prrafodelista"/>
        <w:numPr>
          <w:ilvl w:val="1"/>
          <w:numId w:val="160"/>
        </w:numPr>
        <w:autoSpaceDE w:val="0"/>
        <w:autoSpaceDN w:val="0"/>
        <w:adjustRightInd w:val="0"/>
        <w:jc w:val="both"/>
        <w:rPr>
          <w:rFonts w:asciiTheme="minorHAnsi" w:hAnsiTheme="minorHAnsi" w:cstheme="minorHAnsi"/>
        </w:rPr>
      </w:pPr>
      <w:r w:rsidRPr="006E031C">
        <w:rPr>
          <w:rFonts w:asciiTheme="minorHAnsi" w:hAnsiTheme="minorHAnsi" w:cstheme="minorHAnsi"/>
          <w:b/>
        </w:rPr>
        <w:t xml:space="preserve"> </w:t>
      </w:r>
      <w:r w:rsidRPr="006E031C">
        <w:rPr>
          <w:rFonts w:asciiTheme="minorHAnsi" w:hAnsiTheme="minorHAnsi" w:cstheme="minorHAnsi"/>
        </w:rPr>
        <w:t>Fuentes de información mínimas a utilizar: objetivos, metas e indicadores de los ODS de la Agenda 2030, Instrumento de Seguimiento del Desempeño vigente, documentos normativos e institucionales, entre otros.</w:t>
      </w:r>
    </w:p>
    <w:p w:rsidR="005A79ED" w:rsidRPr="006E031C" w:rsidRDefault="005A79ED" w:rsidP="005A79ED">
      <w:pPr>
        <w:pStyle w:val="Prrafodelista"/>
        <w:autoSpaceDE w:val="0"/>
        <w:autoSpaceDN w:val="0"/>
        <w:adjustRightInd w:val="0"/>
        <w:ind w:left="360"/>
        <w:jc w:val="both"/>
        <w:rPr>
          <w:rFonts w:asciiTheme="minorHAnsi" w:hAnsiTheme="minorHAnsi" w:cstheme="minorHAnsi"/>
        </w:rPr>
      </w:pPr>
    </w:p>
    <w:p w:rsidR="005A79ED" w:rsidRPr="006E031C" w:rsidRDefault="005A79ED" w:rsidP="009D28ED">
      <w:pPr>
        <w:pStyle w:val="Prrafodelista"/>
        <w:autoSpaceDE w:val="0"/>
        <w:autoSpaceDN w:val="0"/>
        <w:adjustRightInd w:val="0"/>
        <w:ind w:left="360"/>
        <w:jc w:val="both"/>
        <w:rPr>
          <w:rFonts w:asciiTheme="minorHAnsi" w:hAnsiTheme="minorHAnsi" w:cstheme="minorHAnsi"/>
        </w:rPr>
      </w:pPr>
    </w:p>
    <w:p w:rsidR="005A79ED" w:rsidRPr="006E031C" w:rsidRDefault="005A79ED" w:rsidP="005A79ED">
      <w:pPr>
        <w:jc w:val="both"/>
        <w:rPr>
          <w:rFonts w:eastAsia="Times New Roman" w:cstheme="minorHAnsi"/>
          <w:b/>
          <w:bCs/>
          <w:iCs/>
          <w:sz w:val="20"/>
          <w:szCs w:val="20"/>
          <w:lang w:val="es-ES" w:eastAsia="es-ES"/>
        </w:rPr>
      </w:pPr>
      <w:bookmarkStart w:id="45" w:name="_Toc378698390"/>
      <w:bookmarkStart w:id="46" w:name="_Toc6948088"/>
      <w:bookmarkStart w:id="47" w:name="_Toc32493854"/>
    </w:p>
    <w:bookmarkEnd w:id="45"/>
    <w:bookmarkEnd w:id="46"/>
    <w:bookmarkEnd w:id="47"/>
    <w:p w:rsidR="007462F3" w:rsidRPr="006E031C" w:rsidRDefault="007462F3" w:rsidP="005A79ED">
      <w:pPr>
        <w:jc w:val="both"/>
        <w:rPr>
          <w:rFonts w:cstheme="minorHAnsi"/>
          <w:sz w:val="20"/>
          <w:szCs w:val="20"/>
        </w:rPr>
      </w:pPr>
      <w:r w:rsidRPr="006E031C">
        <w:rPr>
          <w:rFonts w:cstheme="minorHAnsi"/>
          <w:sz w:val="20"/>
          <w:szCs w:val="20"/>
        </w:rPr>
        <w:br w:type="page"/>
      </w:r>
    </w:p>
    <w:p w:rsidR="00AE44C3" w:rsidRPr="00626B68" w:rsidRDefault="00AE44C3" w:rsidP="0090024B">
      <w:pPr>
        <w:pStyle w:val="Ttulo3"/>
        <w:numPr>
          <w:ilvl w:val="0"/>
          <w:numId w:val="185"/>
        </w:numPr>
        <w:rPr>
          <w:rFonts w:asciiTheme="minorHAnsi" w:eastAsia="Times" w:hAnsiTheme="minorHAnsi" w:cstheme="minorHAnsi"/>
          <w:i/>
        </w:rPr>
      </w:pPr>
      <w:bookmarkStart w:id="48" w:name="_Toc40205099"/>
      <w:bookmarkStart w:id="49" w:name="_Toc101196790"/>
      <w:r w:rsidRPr="00626B68">
        <w:rPr>
          <w:rFonts w:asciiTheme="minorHAnsi" w:eastAsia="Times" w:hAnsiTheme="minorHAnsi" w:cstheme="minorHAnsi"/>
          <w:i/>
        </w:rPr>
        <w:lastRenderedPageBreak/>
        <w:t xml:space="preserve">Análisis de la población </w:t>
      </w:r>
      <w:r w:rsidR="002C1385" w:rsidRPr="00626B68">
        <w:rPr>
          <w:rFonts w:asciiTheme="minorHAnsi" w:eastAsia="Times" w:hAnsiTheme="minorHAnsi" w:cstheme="minorHAnsi"/>
          <w:i/>
        </w:rPr>
        <w:t>potencial, objetivo y atendida</w:t>
      </w:r>
      <w:bookmarkEnd w:id="48"/>
      <w:bookmarkEnd w:id="49"/>
    </w:p>
    <w:p w:rsidR="002C1385" w:rsidRPr="002C1385" w:rsidRDefault="002C1385" w:rsidP="002C1385">
      <w:pPr>
        <w:rPr>
          <w:lang w:eastAsia="es-ES"/>
        </w:rPr>
      </w:pPr>
    </w:p>
    <w:p w:rsidR="007E1672" w:rsidRPr="006E031C" w:rsidRDefault="00677704" w:rsidP="0090024B">
      <w:pPr>
        <w:numPr>
          <w:ilvl w:val="0"/>
          <w:numId w:val="184"/>
        </w:numPr>
        <w:tabs>
          <w:tab w:val="left" w:pos="540"/>
        </w:tabs>
        <w:ind w:left="284" w:hanging="357"/>
        <w:jc w:val="both"/>
        <w:rPr>
          <w:rFonts w:cstheme="minorHAnsi"/>
          <w:b/>
          <w:sz w:val="20"/>
          <w:szCs w:val="20"/>
        </w:rPr>
      </w:pPr>
      <w:r w:rsidRPr="006E031C">
        <w:rPr>
          <w:rFonts w:cstheme="minorHAnsi"/>
          <w:b/>
          <w:color w:val="000000"/>
          <w:sz w:val="20"/>
          <w:szCs w:val="20"/>
        </w:rPr>
        <w:t xml:space="preserve">¿Las poblaciones potencial, objetivo y atendida del </w:t>
      </w:r>
      <w:r w:rsidR="00BE0646">
        <w:rPr>
          <w:rFonts w:cstheme="minorHAnsi"/>
          <w:b/>
          <w:color w:val="000000"/>
          <w:sz w:val="20"/>
          <w:szCs w:val="20"/>
        </w:rPr>
        <w:t>FAF</w:t>
      </w:r>
      <w:r w:rsidRPr="006E031C">
        <w:rPr>
          <w:rFonts w:cstheme="minorHAnsi"/>
          <w:b/>
          <w:color w:val="000000"/>
          <w:sz w:val="20"/>
          <w:szCs w:val="20"/>
        </w:rPr>
        <w:t xml:space="preserve"> se encuentran correctamente identificadas</w:t>
      </w:r>
      <w:r w:rsidRPr="006E031C">
        <w:rPr>
          <w:rFonts w:cstheme="minorHAnsi"/>
          <w:b/>
          <w:sz w:val="20"/>
          <w:szCs w:val="20"/>
        </w:rPr>
        <w:t>?</w:t>
      </w:r>
      <w:r w:rsidR="00AE44C3" w:rsidRPr="006E031C">
        <w:rPr>
          <w:rFonts w:eastAsia="Times" w:cstheme="minorHAnsi"/>
          <w:b/>
          <w:iCs/>
          <w:sz w:val="20"/>
          <w:szCs w:val="20"/>
        </w:rPr>
        <w:t xml:space="preserve"> </w:t>
      </w:r>
    </w:p>
    <w:p w:rsidR="00677704" w:rsidRPr="006E031C" w:rsidRDefault="00677704" w:rsidP="00677704">
      <w:pPr>
        <w:tabs>
          <w:tab w:val="left" w:pos="540"/>
        </w:tabs>
        <w:ind w:left="284"/>
        <w:jc w:val="both"/>
        <w:rPr>
          <w:rFonts w:cstheme="minorHAnsi"/>
          <w:b/>
          <w:sz w:val="20"/>
          <w:szCs w:val="20"/>
        </w:rPr>
      </w:pPr>
    </w:p>
    <w:p w:rsidR="00677704" w:rsidRPr="006E031C" w:rsidRDefault="00677704" w:rsidP="00677704">
      <w:pPr>
        <w:jc w:val="both"/>
        <w:rPr>
          <w:rFonts w:cstheme="minorHAnsi"/>
          <w:b/>
          <w:sz w:val="20"/>
          <w:szCs w:val="20"/>
          <w:u w:val="single"/>
        </w:rPr>
      </w:pPr>
      <w:r w:rsidRPr="006E031C">
        <w:rPr>
          <w:rFonts w:cstheme="minorHAnsi"/>
          <w:b/>
          <w:sz w:val="20"/>
          <w:szCs w:val="20"/>
          <w:u w:val="single"/>
        </w:rPr>
        <w:t>Criterios de valoración:</w:t>
      </w:r>
    </w:p>
    <w:p w:rsidR="00677704" w:rsidRPr="006E031C" w:rsidRDefault="00677704" w:rsidP="0090024B">
      <w:pPr>
        <w:pStyle w:val="Prrafodelista"/>
        <w:numPr>
          <w:ilvl w:val="0"/>
          <w:numId w:val="161"/>
        </w:numPr>
        <w:ind w:left="567"/>
        <w:jc w:val="both"/>
        <w:rPr>
          <w:rFonts w:asciiTheme="minorHAnsi" w:hAnsiTheme="minorHAnsi" w:cstheme="minorHAnsi"/>
        </w:rPr>
      </w:pPr>
      <w:r w:rsidRPr="006E031C">
        <w:rPr>
          <w:rFonts w:asciiTheme="minorHAnsi" w:hAnsiTheme="minorHAnsi" w:cstheme="minorHAnsi"/>
        </w:rPr>
        <w:t xml:space="preserve">El </w:t>
      </w:r>
      <w:r w:rsidR="00BE0646">
        <w:rPr>
          <w:rFonts w:asciiTheme="minorHAnsi" w:hAnsiTheme="minorHAnsi" w:cstheme="minorHAnsi"/>
        </w:rPr>
        <w:t>FAF</w:t>
      </w:r>
      <w:r w:rsidRPr="006E031C">
        <w:rPr>
          <w:rFonts w:asciiTheme="minorHAnsi" w:hAnsiTheme="minorHAnsi" w:cstheme="minorHAnsi"/>
        </w:rPr>
        <w:t xml:space="preserve"> identifica a la población total que presenta el problema público o necesidad que justifica su existencia (población potencial).</w:t>
      </w:r>
    </w:p>
    <w:p w:rsidR="00677704" w:rsidRPr="006E031C" w:rsidRDefault="00677704" w:rsidP="0090024B">
      <w:pPr>
        <w:pStyle w:val="Prrafodelista"/>
        <w:numPr>
          <w:ilvl w:val="0"/>
          <w:numId w:val="161"/>
        </w:numPr>
        <w:ind w:left="567"/>
        <w:jc w:val="both"/>
        <w:rPr>
          <w:rFonts w:asciiTheme="minorHAnsi" w:hAnsiTheme="minorHAnsi" w:cstheme="minorHAnsi"/>
        </w:rPr>
      </w:pPr>
      <w:r w:rsidRPr="006E031C">
        <w:rPr>
          <w:rFonts w:asciiTheme="minorHAnsi" w:hAnsiTheme="minorHAnsi" w:cstheme="minorHAnsi"/>
        </w:rPr>
        <w:t xml:space="preserve">El </w:t>
      </w:r>
      <w:r w:rsidR="00BE0646">
        <w:rPr>
          <w:rFonts w:asciiTheme="minorHAnsi" w:hAnsiTheme="minorHAnsi" w:cstheme="minorHAnsi"/>
        </w:rPr>
        <w:t>FAF</w:t>
      </w:r>
      <w:r w:rsidRPr="006E031C">
        <w:rPr>
          <w:rFonts w:asciiTheme="minorHAnsi" w:hAnsiTheme="minorHAnsi" w:cstheme="minorHAnsi"/>
        </w:rPr>
        <w:t xml:space="preserve"> identifica a la población que tiene planeado atender para cubrir la población potencial y que es elegible para su atención (población objetivo).</w:t>
      </w:r>
    </w:p>
    <w:p w:rsidR="00677704" w:rsidRPr="006E031C" w:rsidRDefault="00677704" w:rsidP="0090024B">
      <w:pPr>
        <w:pStyle w:val="Prrafodelista"/>
        <w:numPr>
          <w:ilvl w:val="0"/>
          <w:numId w:val="161"/>
        </w:numPr>
        <w:ind w:left="567"/>
        <w:jc w:val="both"/>
        <w:rPr>
          <w:rFonts w:asciiTheme="minorHAnsi" w:hAnsiTheme="minorHAnsi" w:cstheme="minorHAnsi"/>
        </w:rPr>
      </w:pPr>
      <w:r w:rsidRPr="006E031C">
        <w:rPr>
          <w:rFonts w:asciiTheme="minorHAnsi" w:hAnsiTheme="minorHAnsi" w:cstheme="minorHAnsi"/>
        </w:rPr>
        <w:t xml:space="preserve">El </w:t>
      </w:r>
      <w:r w:rsidR="00BE0646">
        <w:rPr>
          <w:rFonts w:asciiTheme="minorHAnsi" w:hAnsiTheme="minorHAnsi" w:cstheme="minorHAnsi"/>
        </w:rPr>
        <w:t>FAF</w:t>
      </w:r>
      <w:r w:rsidRPr="006E031C">
        <w:rPr>
          <w:rFonts w:asciiTheme="minorHAnsi" w:hAnsiTheme="minorHAnsi" w:cstheme="minorHAnsi"/>
        </w:rPr>
        <w:t xml:space="preserve"> identifica a la población atendida en un ejercicio fiscal y ésta corresponde a un subconjunto o totalidad de la población objetivo (población atendida).</w:t>
      </w:r>
    </w:p>
    <w:p w:rsidR="00677704" w:rsidRPr="006E031C" w:rsidRDefault="00677704" w:rsidP="0090024B">
      <w:pPr>
        <w:pStyle w:val="Prrafodelista"/>
        <w:numPr>
          <w:ilvl w:val="0"/>
          <w:numId w:val="161"/>
        </w:numPr>
        <w:ind w:left="567"/>
        <w:jc w:val="both"/>
        <w:rPr>
          <w:rFonts w:asciiTheme="minorHAnsi" w:hAnsiTheme="minorHAnsi" w:cstheme="minorHAnsi"/>
        </w:rPr>
      </w:pPr>
      <w:r w:rsidRPr="006E031C">
        <w:rPr>
          <w:rFonts w:asciiTheme="minorHAnsi" w:hAnsiTheme="minorHAnsi" w:cstheme="minorHAnsi"/>
        </w:rPr>
        <w:t xml:space="preserve">Las poblaciones potencial, objetivo y atendida son consistentes entre los diversos documentos estratégicos del programa, por ejemplo: diagnóstico, documento normativo, lineamientos operativos, </w:t>
      </w:r>
      <w:r w:rsidRPr="006E031C">
        <w:rPr>
          <w:rFonts w:asciiTheme="minorHAnsi" w:hAnsiTheme="minorHAnsi" w:cstheme="minorHAnsi"/>
          <w:lang w:val="es-MX"/>
        </w:rPr>
        <w:t>Instrumento de Seguimiento del Desempeño</w:t>
      </w:r>
      <w:r w:rsidRPr="006E031C">
        <w:rPr>
          <w:rFonts w:asciiTheme="minorHAnsi" w:hAnsiTheme="minorHAnsi" w:cstheme="minorHAnsi"/>
        </w:rPr>
        <w:t xml:space="preserve">, entre otros. </w:t>
      </w:r>
    </w:p>
    <w:p w:rsidR="00677704" w:rsidRPr="006E031C" w:rsidRDefault="00677704" w:rsidP="00677704">
      <w:pPr>
        <w:jc w:val="both"/>
        <w:rPr>
          <w:rFonts w:cstheme="minorHAnsi"/>
          <w:b/>
          <w:sz w:val="20"/>
          <w:szCs w:val="20"/>
          <w:u w:val="single"/>
        </w:rPr>
      </w:pPr>
    </w:p>
    <w:p w:rsidR="00677704" w:rsidRPr="006E031C" w:rsidRDefault="00677704" w:rsidP="00677704">
      <w:pPr>
        <w:jc w:val="both"/>
        <w:rPr>
          <w:rFonts w:cstheme="minorHAnsi"/>
          <w:b/>
          <w:sz w:val="20"/>
          <w:szCs w:val="20"/>
          <w:u w:val="single"/>
        </w:rPr>
      </w:pPr>
      <w:r w:rsidRPr="006E031C">
        <w:rPr>
          <w:rFonts w:cstheme="minorHAnsi"/>
          <w:b/>
          <w:sz w:val="20"/>
          <w:szCs w:val="20"/>
          <w:u w:val="single"/>
        </w:rPr>
        <w:t>Respuesta:</w:t>
      </w:r>
    </w:p>
    <w:p w:rsidR="00677704" w:rsidRPr="006E031C" w:rsidRDefault="00677704" w:rsidP="0090024B">
      <w:pPr>
        <w:pStyle w:val="Prrafodelista"/>
        <w:numPr>
          <w:ilvl w:val="0"/>
          <w:numId w:val="153"/>
        </w:numPr>
        <w:jc w:val="both"/>
        <w:rPr>
          <w:rFonts w:asciiTheme="minorHAnsi" w:hAnsiTheme="minorHAnsi" w:cstheme="minorHAnsi"/>
        </w:rPr>
      </w:pPr>
      <w:r w:rsidRPr="006E031C">
        <w:rPr>
          <w:rFonts w:asciiTheme="minorHAnsi" w:hAnsiTheme="minorHAnsi" w:cstheme="minorHAnsi"/>
          <w:b/>
        </w:rPr>
        <w:t>Sin evidencia.</w:t>
      </w:r>
      <w:r w:rsidRPr="006E031C">
        <w:rPr>
          <w:rFonts w:asciiTheme="minorHAnsi" w:hAnsiTheme="minorHAnsi" w:cstheme="minorHAnsi"/>
        </w:rPr>
        <w:t xml:space="preserve"> Seleccionar nivel 0</w:t>
      </w:r>
      <w:r w:rsidR="002C1385">
        <w:rPr>
          <w:rFonts w:asciiTheme="minorHAnsi" w:hAnsiTheme="minorHAnsi" w:cstheme="minorHAnsi"/>
        </w:rPr>
        <w:t xml:space="preserve"> </w:t>
      </w:r>
      <w:r w:rsidRPr="006E031C">
        <w:rPr>
          <w:rFonts w:asciiTheme="minorHAnsi" w:hAnsiTheme="minorHAnsi" w:cstheme="minorHAnsi"/>
        </w:rPr>
        <w:t>y atender la sección de “Consideraciones”.</w:t>
      </w:r>
    </w:p>
    <w:p w:rsidR="00677704" w:rsidRPr="006E031C" w:rsidRDefault="00677704" w:rsidP="0090024B">
      <w:pPr>
        <w:pStyle w:val="Prrafodelista"/>
        <w:numPr>
          <w:ilvl w:val="0"/>
          <w:numId w:val="153"/>
        </w:numPr>
        <w:jc w:val="both"/>
        <w:rPr>
          <w:rFonts w:asciiTheme="minorHAnsi" w:hAnsiTheme="minorHAnsi" w:cstheme="minorHAnsi"/>
        </w:rPr>
      </w:pPr>
      <w:r w:rsidRPr="006E031C">
        <w:rPr>
          <w:rFonts w:asciiTheme="minorHAnsi" w:hAnsiTheme="minorHAnsi" w:cstheme="minorHAnsi"/>
          <w:b/>
        </w:rPr>
        <w:t>Con evidencia.</w:t>
      </w:r>
      <w:r w:rsidRPr="006E031C">
        <w:rPr>
          <w:rFonts w:asciiTheme="minorHAnsi" w:hAnsiTheme="minorHAnsi" w:cstheme="minorHAnsi"/>
        </w:rPr>
        <w:t xml:space="preserve"> Seleccionar un nivel partiendo de los criterios de la tabla siguiente y justificar la respuesta atendiendo los numerales </w:t>
      </w:r>
      <w:r w:rsidR="000744C2" w:rsidRPr="006E031C">
        <w:rPr>
          <w:rFonts w:asciiTheme="minorHAnsi" w:hAnsiTheme="minorHAnsi" w:cstheme="minorHAnsi"/>
        </w:rPr>
        <w:t>7</w:t>
      </w:r>
      <w:r w:rsidRPr="006E031C">
        <w:rPr>
          <w:rFonts w:asciiTheme="minorHAnsi" w:hAnsiTheme="minorHAnsi" w:cstheme="minorHAnsi"/>
        </w:rPr>
        <w:t xml:space="preserve">.2 a </w:t>
      </w:r>
      <w:r w:rsidR="000744C2" w:rsidRPr="006E031C">
        <w:rPr>
          <w:rFonts w:asciiTheme="minorHAnsi" w:hAnsiTheme="minorHAnsi" w:cstheme="minorHAnsi"/>
        </w:rPr>
        <w:t>7</w:t>
      </w:r>
      <w:r w:rsidR="003A2656">
        <w:rPr>
          <w:rFonts w:asciiTheme="minorHAnsi" w:hAnsiTheme="minorHAnsi" w:cstheme="minorHAnsi"/>
        </w:rPr>
        <w:t>.4</w:t>
      </w:r>
      <w:r w:rsidRPr="006E031C">
        <w:rPr>
          <w:rFonts w:asciiTheme="minorHAnsi" w:hAnsiTheme="minorHAnsi" w:cstheme="minorHAnsi"/>
        </w:rPr>
        <w:t>.</w:t>
      </w:r>
    </w:p>
    <w:p w:rsidR="00677704" w:rsidRPr="006E031C" w:rsidRDefault="00677704" w:rsidP="00677704">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677704" w:rsidRPr="002C1385" w:rsidTr="00677704">
        <w:trPr>
          <w:trHeight w:val="20"/>
        </w:trPr>
        <w:tc>
          <w:tcPr>
            <w:tcW w:w="2122" w:type="dxa"/>
            <w:vMerge w:val="restart"/>
            <w:tcBorders>
              <w:top w:val="single" w:sz="4" w:space="0" w:color="auto"/>
              <w:left w:val="single" w:sz="4" w:space="0" w:color="auto"/>
              <w:right w:val="single" w:sz="4" w:space="0" w:color="auto"/>
            </w:tcBorders>
            <w:shd w:val="clear" w:color="auto" w:fill="auto"/>
            <w:vAlign w:val="center"/>
          </w:tcPr>
          <w:p w:rsidR="00677704" w:rsidRPr="002C1385" w:rsidRDefault="00677704" w:rsidP="004C6B87">
            <w:pPr>
              <w:jc w:val="center"/>
              <w:rPr>
                <w:rFonts w:cstheme="minorHAnsi"/>
                <w:b/>
                <w:iCs/>
                <w:sz w:val="18"/>
                <w:szCs w:val="20"/>
              </w:rPr>
            </w:pPr>
            <w:r w:rsidRPr="002C1385">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2C1385" w:rsidRDefault="00677704" w:rsidP="004C6B87">
            <w:pPr>
              <w:jc w:val="center"/>
              <w:rPr>
                <w:rFonts w:cstheme="minorHAnsi"/>
                <w:b/>
                <w:iCs/>
                <w:sz w:val="18"/>
                <w:szCs w:val="20"/>
              </w:rPr>
            </w:pPr>
            <w:r w:rsidRPr="002C1385">
              <w:rPr>
                <w:rFonts w:cstheme="minorHAnsi"/>
                <w:b/>
                <w:iCs/>
                <w:sz w:val="18"/>
                <w:szCs w:val="20"/>
              </w:rPr>
              <w:t>Criterios</w:t>
            </w:r>
          </w:p>
        </w:tc>
      </w:tr>
      <w:tr w:rsidR="00677704" w:rsidRPr="002C1385" w:rsidTr="00677704">
        <w:trPr>
          <w:trHeight w:val="20"/>
        </w:trPr>
        <w:tc>
          <w:tcPr>
            <w:tcW w:w="2122" w:type="dxa"/>
            <w:vMerge/>
            <w:tcBorders>
              <w:left w:val="single" w:sz="4" w:space="0" w:color="auto"/>
              <w:bottom w:val="single" w:sz="4" w:space="0" w:color="auto"/>
              <w:right w:val="single" w:sz="4" w:space="0" w:color="auto"/>
            </w:tcBorders>
            <w:shd w:val="clear" w:color="auto" w:fill="auto"/>
            <w:vAlign w:val="center"/>
          </w:tcPr>
          <w:p w:rsidR="00677704" w:rsidRPr="002C1385" w:rsidRDefault="00677704" w:rsidP="004C6B87">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2C1385" w:rsidRDefault="00677704" w:rsidP="004C6B87">
            <w:pPr>
              <w:rPr>
                <w:rFonts w:cstheme="minorHAnsi"/>
                <w:iCs/>
                <w:sz w:val="18"/>
                <w:szCs w:val="20"/>
              </w:rPr>
            </w:pPr>
            <w:r w:rsidRPr="002C1385">
              <w:rPr>
                <w:rFonts w:cstheme="minorHAnsi"/>
                <w:color w:val="000000"/>
                <w:sz w:val="18"/>
                <w:szCs w:val="20"/>
              </w:rPr>
              <w:t>Las poblaciones cuentan con:</w:t>
            </w:r>
          </w:p>
        </w:tc>
      </w:tr>
      <w:tr w:rsidR="00677704" w:rsidRPr="002C1385" w:rsidTr="00677704">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2C1385" w:rsidRDefault="00677704" w:rsidP="004C6B87">
            <w:pPr>
              <w:jc w:val="center"/>
              <w:rPr>
                <w:rFonts w:cstheme="minorHAnsi"/>
                <w:sz w:val="18"/>
                <w:szCs w:val="20"/>
              </w:rPr>
            </w:pPr>
            <w:r w:rsidRPr="002C1385">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2C1385" w:rsidRDefault="00677704" w:rsidP="004C6B87">
            <w:pPr>
              <w:rPr>
                <w:rFonts w:cstheme="minorHAnsi"/>
                <w:b/>
                <w:sz w:val="18"/>
                <w:szCs w:val="20"/>
              </w:rPr>
            </w:pPr>
            <w:r w:rsidRPr="002C1385">
              <w:rPr>
                <w:rFonts w:cstheme="minorHAnsi"/>
                <w:b/>
                <w:sz w:val="18"/>
                <w:szCs w:val="20"/>
              </w:rPr>
              <w:t xml:space="preserve">Ninguno </w:t>
            </w:r>
            <w:r w:rsidRPr="002C1385">
              <w:rPr>
                <w:rFonts w:cstheme="minorHAnsi"/>
                <w:sz w:val="18"/>
                <w:szCs w:val="20"/>
              </w:rPr>
              <w:t>de los criterios de valoración.</w:t>
            </w:r>
          </w:p>
        </w:tc>
      </w:tr>
      <w:tr w:rsidR="00677704" w:rsidRPr="002C1385" w:rsidTr="00677704">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2C1385" w:rsidRDefault="00677704" w:rsidP="004C6B87">
            <w:pPr>
              <w:jc w:val="center"/>
              <w:rPr>
                <w:rFonts w:cstheme="minorHAnsi"/>
                <w:sz w:val="18"/>
                <w:szCs w:val="20"/>
              </w:rPr>
            </w:pPr>
            <w:r w:rsidRPr="002C1385">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2C1385" w:rsidRDefault="00677704" w:rsidP="004C6B87">
            <w:pPr>
              <w:rPr>
                <w:rFonts w:cstheme="minorHAnsi"/>
                <w:sz w:val="18"/>
                <w:szCs w:val="20"/>
              </w:rPr>
            </w:pPr>
            <w:r w:rsidRPr="002C1385">
              <w:rPr>
                <w:rFonts w:cstheme="minorHAnsi"/>
                <w:b/>
                <w:sz w:val="18"/>
                <w:szCs w:val="20"/>
              </w:rPr>
              <w:t>Uno</w:t>
            </w:r>
            <w:r w:rsidRPr="002C1385">
              <w:rPr>
                <w:rFonts w:cstheme="minorHAnsi"/>
                <w:sz w:val="18"/>
                <w:szCs w:val="20"/>
              </w:rPr>
              <w:t xml:space="preserve"> de los criterios de valoración</w:t>
            </w:r>
            <w:r w:rsidRPr="002C1385">
              <w:rPr>
                <w:rFonts w:cstheme="minorHAnsi"/>
                <w:color w:val="000000"/>
                <w:sz w:val="18"/>
                <w:szCs w:val="20"/>
              </w:rPr>
              <w:t>.</w:t>
            </w:r>
          </w:p>
        </w:tc>
      </w:tr>
      <w:tr w:rsidR="00677704" w:rsidRPr="002C1385" w:rsidTr="00677704">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2C1385" w:rsidRDefault="00677704" w:rsidP="004C6B87">
            <w:pPr>
              <w:jc w:val="center"/>
              <w:rPr>
                <w:rFonts w:cstheme="minorHAnsi"/>
                <w:sz w:val="18"/>
                <w:szCs w:val="20"/>
              </w:rPr>
            </w:pPr>
            <w:r w:rsidRPr="002C1385">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77704" w:rsidRPr="002C1385" w:rsidRDefault="00677704" w:rsidP="004C6B87">
            <w:pPr>
              <w:rPr>
                <w:rFonts w:eastAsia="Times New Roman" w:cstheme="minorHAnsi"/>
                <w:sz w:val="18"/>
                <w:szCs w:val="20"/>
                <w:lang w:eastAsia="es-MX"/>
              </w:rPr>
            </w:pPr>
            <w:r w:rsidRPr="002C1385">
              <w:rPr>
                <w:rFonts w:cstheme="minorHAnsi"/>
                <w:b/>
                <w:sz w:val="18"/>
                <w:szCs w:val="20"/>
              </w:rPr>
              <w:t>Dos</w:t>
            </w:r>
            <w:r w:rsidRPr="002C1385">
              <w:rPr>
                <w:rFonts w:cstheme="minorHAnsi"/>
                <w:sz w:val="18"/>
                <w:szCs w:val="20"/>
              </w:rPr>
              <w:t xml:space="preserve"> de los criterios de valoración</w:t>
            </w:r>
            <w:r w:rsidRPr="002C1385">
              <w:rPr>
                <w:rFonts w:cstheme="minorHAnsi"/>
                <w:color w:val="000000"/>
                <w:sz w:val="18"/>
                <w:szCs w:val="20"/>
              </w:rPr>
              <w:t>.</w:t>
            </w:r>
          </w:p>
        </w:tc>
      </w:tr>
      <w:tr w:rsidR="00677704" w:rsidRPr="002C1385" w:rsidTr="00677704">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2C1385" w:rsidRDefault="00677704" w:rsidP="004C6B87">
            <w:pPr>
              <w:jc w:val="center"/>
              <w:rPr>
                <w:rFonts w:cstheme="minorHAnsi"/>
                <w:sz w:val="18"/>
                <w:szCs w:val="20"/>
              </w:rPr>
            </w:pPr>
            <w:r w:rsidRPr="002C1385">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77704" w:rsidRPr="002C1385" w:rsidRDefault="00677704" w:rsidP="004C6B87">
            <w:pPr>
              <w:rPr>
                <w:rFonts w:cstheme="minorHAnsi"/>
                <w:sz w:val="18"/>
                <w:szCs w:val="20"/>
              </w:rPr>
            </w:pPr>
            <w:r w:rsidRPr="002C1385">
              <w:rPr>
                <w:rFonts w:cstheme="minorHAnsi"/>
                <w:b/>
                <w:sz w:val="18"/>
                <w:szCs w:val="20"/>
              </w:rPr>
              <w:t>Tres</w:t>
            </w:r>
            <w:r w:rsidRPr="002C1385">
              <w:rPr>
                <w:rFonts w:cstheme="minorHAnsi"/>
                <w:sz w:val="18"/>
                <w:szCs w:val="20"/>
              </w:rPr>
              <w:t xml:space="preserve"> de los criterios de valoración</w:t>
            </w:r>
            <w:r w:rsidRPr="002C1385">
              <w:rPr>
                <w:rFonts w:cstheme="minorHAnsi"/>
                <w:color w:val="000000"/>
                <w:sz w:val="18"/>
                <w:szCs w:val="20"/>
              </w:rPr>
              <w:t>.</w:t>
            </w:r>
          </w:p>
        </w:tc>
      </w:tr>
      <w:tr w:rsidR="00677704" w:rsidRPr="002C1385" w:rsidTr="00677704">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2C1385" w:rsidRDefault="00677704" w:rsidP="004C6B87">
            <w:pPr>
              <w:jc w:val="center"/>
              <w:rPr>
                <w:rFonts w:cstheme="minorHAnsi"/>
                <w:sz w:val="18"/>
                <w:szCs w:val="20"/>
              </w:rPr>
            </w:pPr>
            <w:r w:rsidRPr="002C1385">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77704" w:rsidRPr="002C1385" w:rsidRDefault="00677704" w:rsidP="004C6B87">
            <w:pPr>
              <w:rPr>
                <w:rFonts w:cstheme="minorHAnsi"/>
                <w:sz w:val="18"/>
                <w:szCs w:val="20"/>
              </w:rPr>
            </w:pPr>
            <w:r w:rsidRPr="002C1385">
              <w:rPr>
                <w:rFonts w:cstheme="minorHAnsi"/>
                <w:b/>
                <w:sz w:val="18"/>
                <w:szCs w:val="20"/>
              </w:rPr>
              <w:t>Cuatro</w:t>
            </w:r>
            <w:r w:rsidRPr="002C1385">
              <w:rPr>
                <w:rFonts w:cstheme="minorHAnsi"/>
                <w:sz w:val="18"/>
                <w:szCs w:val="20"/>
              </w:rPr>
              <w:t xml:space="preserve"> de los criterios de valoración</w:t>
            </w:r>
            <w:r w:rsidRPr="002C1385">
              <w:rPr>
                <w:rFonts w:cstheme="minorHAnsi"/>
                <w:color w:val="000000"/>
                <w:sz w:val="18"/>
                <w:szCs w:val="20"/>
              </w:rPr>
              <w:t>.</w:t>
            </w:r>
          </w:p>
        </w:tc>
      </w:tr>
    </w:tbl>
    <w:p w:rsidR="00677704" w:rsidRPr="006E031C" w:rsidRDefault="00677704" w:rsidP="00677704">
      <w:pPr>
        <w:jc w:val="both"/>
        <w:rPr>
          <w:rFonts w:cstheme="minorHAnsi"/>
          <w:sz w:val="20"/>
          <w:szCs w:val="20"/>
        </w:rPr>
      </w:pPr>
    </w:p>
    <w:p w:rsidR="00677704" w:rsidRPr="006E031C" w:rsidRDefault="00677704" w:rsidP="00677704">
      <w:pPr>
        <w:jc w:val="both"/>
        <w:rPr>
          <w:rFonts w:cstheme="minorHAnsi"/>
          <w:b/>
          <w:sz w:val="20"/>
          <w:szCs w:val="20"/>
          <w:u w:val="single"/>
        </w:rPr>
      </w:pPr>
      <w:r w:rsidRPr="006E031C">
        <w:rPr>
          <w:rFonts w:cstheme="minorHAnsi"/>
          <w:b/>
          <w:sz w:val="20"/>
          <w:szCs w:val="20"/>
          <w:u w:val="single"/>
        </w:rPr>
        <w:t>Consideraciones:</w:t>
      </w:r>
    </w:p>
    <w:p w:rsidR="00677704" w:rsidRPr="006E031C" w:rsidRDefault="00677704" w:rsidP="00677704">
      <w:pPr>
        <w:pStyle w:val="Prrafodelista"/>
        <w:autoSpaceDE w:val="0"/>
        <w:autoSpaceDN w:val="0"/>
        <w:adjustRightInd w:val="0"/>
        <w:ind w:left="360"/>
        <w:jc w:val="both"/>
        <w:rPr>
          <w:rFonts w:asciiTheme="minorHAnsi" w:eastAsiaTheme="minorEastAsia" w:hAnsiTheme="minorHAnsi" w:cstheme="minorHAnsi"/>
        </w:rPr>
      </w:pPr>
    </w:p>
    <w:p w:rsidR="003E6078" w:rsidRPr="00CD0743" w:rsidRDefault="003E6078" w:rsidP="0090024B">
      <w:pPr>
        <w:pStyle w:val="Prrafodelista"/>
        <w:numPr>
          <w:ilvl w:val="1"/>
          <w:numId w:val="162"/>
        </w:numPr>
        <w:autoSpaceDE w:val="0"/>
        <w:autoSpaceDN w:val="0"/>
        <w:adjustRightInd w:val="0"/>
        <w:jc w:val="both"/>
        <w:rPr>
          <w:rFonts w:asciiTheme="minorHAnsi" w:eastAsiaTheme="minorEastAsia" w:hAnsiTheme="minorHAnsi" w:cstheme="minorHAnsi"/>
        </w:rPr>
      </w:pPr>
      <w:r>
        <w:rPr>
          <w:rFonts w:asciiTheme="minorHAnsi" w:hAnsiTheme="minorHAnsi" w:cstheme="minorHAnsi"/>
          <w:lang w:val="es-MX"/>
        </w:rPr>
        <w:t xml:space="preserve">La </w:t>
      </w:r>
      <w:r w:rsidRPr="005A56CC">
        <w:rPr>
          <w:rFonts w:asciiTheme="minorHAnsi" w:hAnsiTheme="minorHAnsi" w:cstheme="minorHAnsi"/>
          <w:lang w:val="es-MX"/>
        </w:rPr>
        <w:t xml:space="preserve">respuesta a esta pregunta </w:t>
      </w:r>
      <w:r w:rsidRPr="00CD0743">
        <w:rPr>
          <w:rFonts w:asciiTheme="minorHAnsi" w:hAnsiTheme="minorHAnsi" w:cstheme="minorHAnsi"/>
          <w:lang w:val="es-MX"/>
        </w:rPr>
        <w:t xml:space="preserve">se realizará con base en la valoración de la población objetivo identificada en el problema público analizado (pregunta 2) y en el objetivo central del </w:t>
      </w:r>
      <w:r w:rsidR="00C541EE">
        <w:rPr>
          <w:rFonts w:asciiTheme="minorHAnsi" w:hAnsiTheme="minorHAnsi" w:cstheme="minorHAnsi"/>
          <w:lang w:val="es-MX"/>
        </w:rPr>
        <w:t>FAF</w:t>
      </w:r>
      <w:r w:rsidRPr="00CD0743">
        <w:rPr>
          <w:rFonts w:asciiTheme="minorHAnsi" w:hAnsiTheme="minorHAnsi" w:cstheme="minorHAnsi"/>
          <w:lang w:val="es-MX"/>
        </w:rPr>
        <w:t xml:space="preserve"> (pregunta 4), atendiendo a los numerales considerados en esta sección.</w:t>
      </w:r>
      <w:r w:rsidRPr="00CD0743">
        <w:rPr>
          <w:rFonts w:asciiTheme="minorHAnsi" w:hAnsiTheme="minorHAnsi" w:cstheme="minorHAnsi"/>
          <w:lang w:val="es-ES_tradnl"/>
        </w:rPr>
        <w:t xml:space="preserve"> Se deberá verificar que l</w:t>
      </w:r>
      <w:r w:rsidRPr="00CD0743">
        <w:rPr>
          <w:rFonts w:asciiTheme="minorHAnsi" w:hAnsiTheme="minorHAnsi" w:cstheme="minorHAnsi"/>
        </w:rPr>
        <w:t xml:space="preserve">a población identificada en el problema público coincida con la población identificada en el objetivo central del </w:t>
      </w:r>
      <w:r w:rsidR="00C541EE">
        <w:rPr>
          <w:rFonts w:asciiTheme="minorHAnsi" w:hAnsiTheme="minorHAnsi" w:cstheme="minorHAnsi"/>
        </w:rPr>
        <w:t>FAF</w:t>
      </w:r>
      <w:r w:rsidRPr="00CD0743">
        <w:rPr>
          <w:rFonts w:asciiTheme="minorHAnsi" w:hAnsiTheme="minorHAnsi" w:cstheme="minorHAnsi"/>
        </w:rPr>
        <w:t>.</w:t>
      </w:r>
    </w:p>
    <w:p w:rsidR="003E6078" w:rsidRPr="003E6078" w:rsidRDefault="003E6078" w:rsidP="003E6078">
      <w:pPr>
        <w:pStyle w:val="Prrafodelista"/>
        <w:autoSpaceDE w:val="0"/>
        <w:autoSpaceDN w:val="0"/>
        <w:adjustRightInd w:val="0"/>
        <w:ind w:left="360"/>
        <w:jc w:val="both"/>
        <w:rPr>
          <w:rFonts w:asciiTheme="minorHAnsi" w:eastAsiaTheme="minorEastAsia" w:hAnsiTheme="minorHAnsi" w:cstheme="minorHAnsi"/>
        </w:rPr>
      </w:pPr>
    </w:p>
    <w:p w:rsidR="00677704" w:rsidRPr="006E031C" w:rsidRDefault="00677704" w:rsidP="0090024B">
      <w:pPr>
        <w:pStyle w:val="Prrafodelista"/>
        <w:numPr>
          <w:ilvl w:val="1"/>
          <w:numId w:val="162"/>
        </w:numPr>
        <w:autoSpaceDE w:val="0"/>
        <w:autoSpaceDN w:val="0"/>
        <w:adjustRightInd w:val="0"/>
        <w:jc w:val="both"/>
        <w:rPr>
          <w:rFonts w:asciiTheme="minorHAnsi" w:eastAsiaTheme="minorEastAsia" w:hAnsiTheme="minorHAnsi" w:cstheme="minorHAnsi"/>
        </w:rPr>
      </w:pPr>
      <w:r w:rsidRPr="006E031C">
        <w:rPr>
          <w:rFonts w:asciiTheme="minorHAnsi" w:hAnsiTheme="minorHAnsi" w:cstheme="minorHAnsi"/>
        </w:rPr>
        <w:t>En la respuesta se deberá indicar si cada una de las poblaciones identificadas se encuentran delimitadas, permiten su cuantificación y su verificación empírica, e incluir la justificación y análisis de cada uno de los criterios considerados en la pregunta en apego a la MML.</w:t>
      </w:r>
    </w:p>
    <w:p w:rsidR="00677704" w:rsidRPr="006E031C" w:rsidRDefault="00677704" w:rsidP="00677704">
      <w:pPr>
        <w:autoSpaceDE w:val="0"/>
        <w:autoSpaceDN w:val="0"/>
        <w:adjustRightInd w:val="0"/>
        <w:jc w:val="both"/>
        <w:rPr>
          <w:rFonts w:eastAsiaTheme="minorEastAsia" w:cstheme="minorHAnsi"/>
          <w:sz w:val="20"/>
          <w:szCs w:val="20"/>
        </w:rPr>
      </w:pPr>
    </w:p>
    <w:p w:rsidR="00677704" w:rsidRPr="006E031C" w:rsidRDefault="003E6078" w:rsidP="0090024B">
      <w:pPr>
        <w:pStyle w:val="Prrafodelista"/>
        <w:numPr>
          <w:ilvl w:val="1"/>
          <w:numId w:val="162"/>
        </w:numPr>
        <w:autoSpaceDE w:val="0"/>
        <w:autoSpaceDN w:val="0"/>
        <w:adjustRightInd w:val="0"/>
        <w:jc w:val="both"/>
        <w:rPr>
          <w:rFonts w:asciiTheme="minorHAnsi" w:eastAsiaTheme="minorEastAsia" w:hAnsiTheme="minorHAnsi" w:cstheme="minorHAnsi"/>
        </w:rPr>
      </w:pPr>
      <w:r w:rsidRPr="00A4499B">
        <w:rPr>
          <w:rFonts w:asciiTheme="minorHAnsi" w:hAnsiTheme="minorHAnsi" w:cstheme="minorHAnsi"/>
        </w:rPr>
        <w:t>En la respuesta se incluirá la definición de las poblaciones potencial, objetivo y atendida</w:t>
      </w:r>
      <w:r>
        <w:rPr>
          <w:rFonts w:asciiTheme="minorHAnsi" w:hAnsiTheme="minorHAnsi" w:cstheme="minorHAnsi"/>
        </w:rPr>
        <w:t>,</w:t>
      </w:r>
      <w:r w:rsidRPr="00A4499B">
        <w:rPr>
          <w:rFonts w:asciiTheme="minorHAnsi" w:hAnsiTheme="minorHAnsi" w:cstheme="minorHAnsi"/>
        </w:rPr>
        <w:t xml:space="preserve"> así como, en su caso, la propuesta de modificación por parte de la instancia evaluadora y las recomendaciones de mejora en apego a la MML. Adicionalmente, en la respuesta se deberá identificar la población beneficiada de manera indirecta por la entrega de bienes y</w:t>
      </w:r>
      <w:r>
        <w:rPr>
          <w:rFonts w:asciiTheme="minorHAnsi" w:hAnsiTheme="minorHAnsi" w:cstheme="minorHAnsi"/>
        </w:rPr>
        <w:t>/o</w:t>
      </w:r>
      <w:r w:rsidRPr="00A4499B">
        <w:rPr>
          <w:rFonts w:asciiTheme="minorHAnsi" w:hAnsiTheme="minorHAnsi" w:cstheme="minorHAnsi"/>
        </w:rPr>
        <w:t xml:space="preserve"> servicios del </w:t>
      </w:r>
      <w:r w:rsidR="00C541EE">
        <w:rPr>
          <w:rFonts w:asciiTheme="minorHAnsi" w:hAnsiTheme="minorHAnsi" w:cstheme="minorHAnsi"/>
        </w:rPr>
        <w:t>FAF</w:t>
      </w:r>
      <w:r w:rsidRPr="00A4499B">
        <w:rPr>
          <w:rFonts w:asciiTheme="minorHAnsi" w:hAnsiTheme="minorHAnsi" w:cstheme="minorHAnsi"/>
        </w:rPr>
        <w:t>, cuando así aplique</w:t>
      </w:r>
      <w:r w:rsidR="007E231E" w:rsidRPr="006E031C">
        <w:rPr>
          <w:rFonts w:asciiTheme="minorHAnsi" w:hAnsiTheme="minorHAnsi" w:cstheme="minorHAnsi"/>
        </w:rPr>
        <w:t>.</w:t>
      </w:r>
    </w:p>
    <w:p w:rsidR="007E231E" w:rsidRPr="006E031C" w:rsidRDefault="007E231E" w:rsidP="007E231E">
      <w:pPr>
        <w:pStyle w:val="Prrafodelista"/>
        <w:rPr>
          <w:rFonts w:asciiTheme="minorHAnsi" w:eastAsiaTheme="minorEastAsia" w:hAnsiTheme="minorHAnsi" w:cstheme="minorHAnsi"/>
        </w:rPr>
      </w:pPr>
    </w:p>
    <w:p w:rsidR="007E231E" w:rsidRPr="006E031C" w:rsidRDefault="003E6078" w:rsidP="0090024B">
      <w:pPr>
        <w:pStyle w:val="Prrafodelista"/>
        <w:numPr>
          <w:ilvl w:val="1"/>
          <w:numId w:val="162"/>
        </w:numPr>
        <w:jc w:val="both"/>
        <w:rPr>
          <w:rFonts w:asciiTheme="minorHAnsi" w:eastAsiaTheme="minorEastAsia" w:hAnsiTheme="minorHAnsi" w:cstheme="minorHAnsi"/>
        </w:rPr>
      </w:pPr>
      <w:r w:rsidRPr="00A4499B">
        <w:rPr>
          <w:rFonts w:asciiTheme="minorHAnsi" w:hAnsiTheme="minorHAnsi" w:cstheme="minorHAnsi"/>
          <w:lang w:val="es-MX"/>
        </w:rPr>
        <w:t>F</w:t>
      </w:r>
      <w:r w:rsidRPr="00A4499B" w:rsidDel="00553F91">
        <w:rPr>
          <w:rFonts w:asciiTheme="minorHAnsi" w:hAnsiTheme="minorHAnsi" w:cstheme="minorHAnsi"/>
          <w:lang w:val="es-MX"/>
        </w:rPr>
        <w:t>uentes de información mínimas a utilizar</w:t>
      </w:r>
      <w:r w:rsidRPr="00A4499B">
        <w:rPr>
          <w:rFonts w:asciiTheme="minorHAnsi" w:hAnsiTheme="minorHAnsi" w:cstheme="minorHAnsi"/>
          <w:lang w:val="es-MX"/>
        </w:rPr>
        <w:t>:</w:t>
      </w:r>
      <w:r w:rsidRPr="00A4499B" w:rsidDel="00553F91">
        <w:rPr>
          <w:rFonts w:asciiTheme="minorHAnsi" w:hAnsiTheme="minorHAnsi" w:cstheme="minorHAnsi"/>
          <w:lang w:val="es-MX"/>
        </w:rPr>
        <w:t xml:space="preserve"> </w:t>
      </w:r>
      <w:r w:rsidRPr="00A4499B">
        <w:rPr>
          <w:rFonts w:asciiTheme="minorHAnsi" w:hAnsiTheme="minorHAnsi" w:cstheme="minorHAnsi"/>
          <w:lang w:val="es-MX"/>
        </w:rPr>
        <w:t xml:space="preserve">diagnóstico; </w:t>
      </w:r>
      <w:r w:rsidRPr="00A4499B" w:rsidDel="00553F91">
        <w:rPr>
          <w:rFonts w:asciiTheme="minorHAnsi" w:hAnsiTheme="minorHAnsi" w:cstheme="minorHAnsi"/>
          <w:lang w:val="es-MX"/>
        </w:rPr>
        <w:t xml:space="preserve">documentos </w:t>
      </w:r>
      <w:r w:rsidRPr="00A4499B">
        <w:rPr>
          <w:rFonts w:asciiTheme="minorHAnsi" w:hAnsiTheme="minorHAnsi" w:cstheme="minorHAnsi"/>
          <w:lang w:val="es-MX"/>
        </w:rPr>
        <w:t xml:space="preserve">normativos e </w:t>
      </w:r>
      <w:r w:rsidRPr="00A4499B" w:rsidDel="00553F91">
        <w:rPr>
          <w:rFonts w:asciiTheme="minorHAnsi" w:hAnsiTheme="minorHAnsi" w:cstheme="minorHAnsi"/>
          <w:lang w:val="es-MX"/>
        </w:rPr>
        <w:t>institucionales</w:t>
      </w:r>
      <w:r w:rsidRPr="00A4499B">
        <w:rPr>
          <w:rFonts w:asciiTheme="minorHAnsi" w:hAnsiTheme="minorHAnsi" w:cstheme="minorHAnsi"/>
          <w:lang w:val="es-MX"/>
        </w:rPr>
        <w:t xml:space="preserve"> </w:t>
      </w:r>
      <w:r w:rsidRPr="00A4499B" w:rsidDel="00553F91">
        <w:rPr>
          <w:rFonts w:asciiTheme="minorHAnsi" w:hAnsiTheme="minorHAnsi" w:cstheme="minorHAnsi"/>
          <w:lang w:val="es-MX"/>
        </w:rPr>
        <w:t>que contengan información sobre el prob</w:t>
      </w:r>
      <w:r w:rsidRPr="00A4499B">
        <w:rPr>
          <w:rFonts w:asciiTheme="minorHAnsi" w:hAnsiTheme="minorHAnsi" w:cstheme="minorHAnsi"/>
          <w:lang w:val="es-MX"/>
        </w:rPr>
        <w:t xml:space="preserve">lema o necesidad, sus poblaciones y </w:t>
      </w:r>
      <w:r w:rsidRPr="00A4499B" w:rsidDel="00553F91">
        <w:rPr>
          <w:rFonts w:asciiTheme="minorHAnsi" w:hAnsiTheme="minorHAnsi" w:cstheme="minorHAnsi"/>
          <w:lang w:val="es-MX"/>
        </w:rPr>
        <w:t>su cuantificación</w:t>
      </w:r>
      <w:r w:rsidRPr="00A4499B">
        <w:rPr>
          <w:rFonts w:asciiTheme="minorHAnsi" w:hAnsiTheme="minorHAnsi" w:cstheme="minorHAnsi"/>
          <w:lang w:val="es-MX"/>
        </w:rPr>
        <w:t>; informes o estudios nacionales e internacionales, fuentes de información y estadísticas oficiales, registros administrativos, entre otros</w:t>
      </w:r>
      <w:r w:rsidR="007E231E" w:rsidRPr="006E031C">
        <w:rPr>
          <w:rFonts w:asciiTheme="minorHAnsi" w:eastAsiaTheme="minorEastAsia" w:hAnsiTheme="minorHAnsi" w:cstheme="minorHAnsi"/>
        </w:rPr>
        <w:t>.</w:t>
      </w:r>
    </w:p>
    <w:p w:rsidR="00677704" w:rsidRPr="006E031C" w:rsidRDefault="00677704" w:rsidP="00677704">
      <w:pPr>
        <w:autoSpaceDE w:val="0"/>
        <w:autoSpaceDN w:val="0"/>
        <w:adjustRightInd w:val="0"/>
        <w:jc w:val="both"/>
        <w:rPr>
          <w:rFonts w:eastAsiaTheme="minorEastAsia" w:cstheme="minorHAnsi"/>
          <w:sz w:val="20"/>
          <w:szCs w:val="20"/>
        </w:rPr>
      </w:pPr>
    </w:p>
    <w:p w:rsidR="00677704" w:rsidRPr="003E6078" w:rsidRDefault="00677704" w:rsidP="009D28ED">
      <w:pPr>
        <w:pStyle w:val="Prrafodelista"/>
        <w:autoSpaceDE w:val="0"/>
        <w:autoSpaceDN w:val="0"/>
        <w:adjustRightInd w:val="0"/>
        <w:ind w:left="360"/>
        <w:jc w:val="both"/>
        <w:rPr>
          <w:rFonts w:asciiTheme="minorHAnsi" w:eastAsiaTheme="minorEastAsia" w:hAnsiTheme="minorHAnsi" w:cstheme="minorHAnsi"/>
        </w:rPr>
      </w:pPr>
      <w:r w:rsidRPr="003E6078">
        <w:rPr>
          <w:rFonts w:cstheme="minorHAnsi"/>
          <w:b/>
        </w:rPr>
        <w:br w:type="page"/>
      </w:r>
    </w:p>
    <w:p w:rsidR="007E1672" w:rsidRPr="006E031C" w:rsidRDefault="005B2806" w:rsidP="0090024B">
      <w:pPr>
        <w:numPr>
          <w:ilvl w:val="0"/>
          <w:numId w:val="184"/>
        </w:numPr>
        <w:tabs>
          <w:tab w:val="left" w:pos="540"/>
        </w:tabs>
        <w:ind w:hanging="357"/>
        <w:jc w:val="both"/>
        <w:rPr>
          <w:rFonts w:cstheme="minorHAnsi"/>
          <w:b/>
          <w:sz w:val="20"/>
          <w:szCs w:val="20"/>
          <w:u w:val="single"/>
        </w:rPr>
      </w:pPr>
      <w:r w:rsidRPr="006E031C">
        <w:rPr>
          <w:rFonts w:cstheme="minorHAnsi"/>
          <w:b/>
          <w:sz w:val="20"/>
          <w:szCs w:val="20"/>
        </w:rPr>
        <w:lastRenderedPageBreak/>
        <w:t xml:space="preserve">¿El </w:t>
      </w:r>
      <w:r w:rsidR="00C541EE">
        <w:rPr>
          <w:rFonts w:cstheme="minorHAnsi"/>
          <w:b/>
          <w:sz w:val="20"/>
          <w:szCs w:val="20"/>
        </w:rPr>
        <w:t>FAF</w:t>
      </w:r>
      <w:r w:rsidRPr="006E031C">
        <w:rPr>
          <w:rFonts w:cstheme="minorHAnsi"/>
          <w:b/>
          <w:sz w:val="20"/>
          <w:szCs w:val="20"/>
        </w:rPr>
        <w:t xml:space="preserve"> cuenta con información documentada que permite conocer a la población atendida, que cumpla con las siguientes características? </w:t>
      </w:r>
    </w:p>
    <w:p w:rsidR="005B2806" w:rsidRPr="006E031C" w:rsidRDefault="005B2806" w:rsidP="005B2806">
      <w:pPr>
        <w:tabs>
          <w:tab w:val="left" w:pos="540"/>
        </w:tabs>
        <w:ind w:left="360"/>
        <w:jc w:val="both"/>
        <w:rPr>
          <w:rFonts w:cstheme="minorHAnsi"/>
          <w:b/>
          <w:sz w:val="20"/>
          <w:szCs w:val="20"/>
          <w:u w:val="single"/>
        </w:rPr>
      </w:pPr>
    </w:p>
    <w:p w:rsidR="005B2806" w:rsidRPr="006E031C" w:rsidRDefault="005B2806" w:rsidP="005B2806">
      <w:pPr>
        <w:jc w:val="both"/>
        <w:rPr>
          <w:rFonts w:cstheme="minorHAnsi"/>
          <w:b/>
          <w:sz w:val="20"/>
          <w:szCs w:val="20"/>
          <w:u w:val="single"/>
        </w:rPr>
      </w:pPr>
      <w:r w:rsidRPr="006E031C">
        <w:rPr>
          <w:rFonts w:cstheme="minorHAnsi"/>
          <w:b/>
          <w:sz w:val="20"/>
          <w:szCs w:val="20"/>
          <w:u w:val="single"/>
        </w:rPr>
        <w:t>Criterios de valoración:</w:t>
      </w:r>
    </w:p>
    <w:p w:rsidR="005B2806" w:rsidRPr="006E031C" w:rsidRDefault="005B2806" w:rsidP="0090024B">
      <w:pPr>
        <w:pStyle w:val="Prrafodelista"/>
        <w:numPr>
          <w:ilvl w:val="0"/>
          <w:numId w:val="165"/>
        </w:numPr>
        <w:ind w:left="567"/>
        <w:jc w:val="both"/>
        <w:rPr>
          <w:rFonts w:asciiTheme="minorHAnsi" w:hAnsiTheme="minorHAnsi" w:cstheme="minorHAnsi"/>
          <w:lang w:val="es-MX"/>
        </w:rPr>
      </w:pPr>
      <w:r w:rsidRPr="006E031C">
        <w:rPr>
          <w:rFonts w:asciiTheme="minorHAnsi" w:hAnsiTheme="minorHAnsi" w:cstheme="minorHAnsi"/>
          <w:lang w:val="es-MX"/>
        </w:rPr>
        <w:t>Incluye características de la población atendida.</w:t>
      </w:r>
    </w:p>
    <w:p w:rsidR="005B2806" w:rsidRPr="006E031C" w:rsidRDefault="005B2806" w:rsidP="0090024B">
      <w:pPr>
        <w:pStyle w:val="Prrafodelista"/>
        <w:numPr>
          <w:ilvl w:val="0"/>
          <w:numId w:val="165"/>
        </w:numPr>
        <w:ind w:left="567"/>
        <w:jc w:val="both"/>
        <w:rPr>
          <w:rFonts w:asciiTheme="minorHAnsi" w:hAnsiTheme="minorHAnsi" w:cstheme="minorHAnsi"/>
          <w:lang w:val="es-MX"/>
        </w:rPr>
      </w:pPr>
      <w:r w:rsidRPr="006E031C">
        <w:rPr>
          <w:rFonts w:asciiTheme="minorHAnsi" w:hAnsiTheme="minorHAnsi" w:cstheme="minorHAnsi"/>
          <w:lang w:val="es-MX"/>
        </w:rPr>
        <w:t>Incluye características del tipo de bien o servicio otorgado.</w:t>
      </w:r>
    </w:p>
    <w:p w:rsidR="005B2806" w:rsidRPr="006E031C" w:rsidRDefault="005B2806" w:rsidP="0090024B">
      <w:pPr>
        <w:pStyle w:val="Prrafodelista"/>
        <w:numPr>
          <w:ilvl w:val="0"/>
          <w:numId w:val="165"/>
        </w:numPr>
        <w:ind w:left="567"/>
        <w:jc w:val="both"/>
        <w:rPr>
          <w:rFonts w:asciiTheme="minorHAnsi" w:hAnsiTheme="minorHAnsi" w:cstheme="minorHAnsi"/>
          <w:lang w:val="es-MX"/>
        </w:rPr>
      </w:pPr>
      <w:r w:rsidRPr="006E031C">
        <w:rPr>
          <w:rFonts w:asciiTheme="minorHAnsi" w:hAnsiTheme="minorHAnsi" w:cstheme="minorHAnsi"/>
          <w:lang w:val="es-MX"/>
        </w:rPr>
        <w:t>Se encuentra sistematizada</w:t>
      </w:r>
      <w:r w:rsidRPr="006E031C">
        <w:rPr>
          <w:rStyle w:val="Refdenotaalpie"/>
          <w:rFonts w:asciiTheme="minorHAnsi" w:hAnsiTheme="minorHAnsi" w:cstheme="minorHAnsi"/>
          <w:lang w:val="es-MX"/>
        </w:rPr>
        <w:footnoteReference w:id="4"/>
      </w:r>
      <w:r w:rsidRPr="006E031C">
        <w:rPr>
          <w:rFonts w:asciiTheme="minorHAnsi" w:hAnsiTheme="minorHAnsi" w:cstheme="minorHAnsi"/>
          <w:lang w:val="es-MX"/>
        </w:rPr>
        <w:t xml:space="preserve"> y cuenta con mecanismos documentados para su depuración y actualización.</w:t>
      </w:r>
    </w:p>
    <w:p w:rsidR="005B2806" w:rsidRPr="006E031C" w:rsidRDefault="005B2806" w:rsidP="0090024B">
      <w:pPr>
        <w:pStyle w:val="Prrafodelista"/>
        <w:numPr>
          <w:ilvl w:val="0"/>
          <w:numId w:val="165"/>
        </w:numPr>
        <w:ind w:left="567"/>
        <w:jc w:val="both"/>
        <w:rPr>
          <w:rFonts w:asciiTheme="minorHAnsi" w:hAnsiTheme="minorHAnsi" w:cstheme="minorHAnsi"/>
          <w:lang w:val="es-MX"/>
        </w:rPr>
      </w:pPr>
      <w:r w:rsidRPr="006E031C">
        <w:rPr>
          <w:rFonts w:asciiTheme="minorHAnsi" w:hAnsiTheme="minorHAnsi" w:cstheme="minorHAnsi"/>
          <w:lang w:val="es-MX"/>
        </w:rPr>
        <w:t>Incluye una clave única por unidad o elemento de la población atendida que permite su identificación en el tiempo.</w:t>
      </w:r>
    </w:p>
    <w:p w:rsidR="005B2806" w:rsidRPr="006E031C" w:rsidRDefault="005B2806" w:rsidP="005B2806">
      <w:pPr>
        <w:pStyle w:val="Prrafodelista"/>
        <w:ind w:left="567"/>
        <w:jc w:val="both"/>
        <w:rPr>
          <w:rFonts w:asciiTheme="minorHAnsi" w:hAnsiTheme="minorHAnsi" w:cstheme="minorHAnsi"/>
          <w:lang w:val="es-MX"/>
        </w:rPr>
      </w:pPr>
    </w:p>
    <w:p w:rsidR="005B2806" w:rsidRPr="006E031C" w:rsidRDefault="005B2806" w:rsidP="005B2806">
      <w:pPr>
        <w:jc w:val="both"/>
        <w:rPr>
          <w:rFonts w:cstheme="minorHAnsi"/>
          <w:b/>
          <w:sz w:val="20"/>
          <w:szCs w:val="20"/>
          <w:u w:val="single"/>
        </w:rPr>
      </w:pPr>
      <w:r w:rsidRPr="006E031C">
        <w:rPr>
          <w:rFonts w:cstheme="minorHAnsi"/>
          <w:b/>
          <w:sz w:val="20"/>
          <w:szCs w:val="20"/>
          <w:u w:val="single"/>
        </w:rPr>
        <w:t>Respuesta:</w:t>
      </w:r>
    </w:p>
    <w:p w:rsidR="005B2806" w:rsidRPr="006E031C" w:rsidRDefault="005B2806" w:rsidP="0090024B">
      <w:pPr>
        <w:pStyle w:val="Prrafodelista"/>
        <w:numPr>
          <w:ilvl w:val="0"/>
          <w:numId w:val="153"/>
        </w:numPr>
        <w:jc w:val="both"/>
        <w:rPr>
          <w:rFonts w:asciiTheme="minorHAnsi" w:hAnsiTheme="minorHAnsi" w:cstheme="minorHAnsi"/>
        </w:rPr>
      </w:pPr>
      <w:r w:rsidRPr="006E031C">
        <w:rPr>
          <w:rFonts w:asciiTheme="minorHAnsi" w:hAnsiTheme="minorHAnsi" w:cstheme="minorHAnsi"/>
          <w:b/>
        </w:rPr>
        <w:t xml:space="preserve">Sin evidencia. </w:t>
      </w:r>
      <w:r w:rsidRPr="006E031C">
        <w:rPr>
          <w:rFonts w:asciiTheme="minorHAnsi" w:hAnsiTheme="minorHAnsi" w:cstheme="minorHAnsi"/>
        </w:rPr>
        <w:t xml:space="preserve">Seleccionar el nivel 0 y atender los numerales </w:t>
      </w:r>
      <w:r w:rsidR="000744C2" w:rsidRPr="006E031C">
        <w:rPr>
          <w:rFonts w:asciiTheme="minorHAnsi" w:hAnsiTheme="minorHAnsi" w:cstheme="minorHAnsi"/>
        </w:rPr>
        <w:t>8</w:t>
      </w:r>
      <w:r w:rsidR="003A2656">
        <w:rPr>
          <w:rFonts w:asciiTheme="minorHAnsi" w:hAnsiTheme="minorHAnsi" w:cstheme="minorHAnsi"/>
        </w:rPr>
        <w:t>.1 y</w:t>
      </w:r>
      <w:r w:rsidRPr="006E031C">
        <w:rPr>
          <w:rFonts w:asciiTheme="minorHAnsi" w:hAnsiTheme="minorHAnsi" w:cstheme="minorHAnsi"/>
        </w:rPr>
        <w:t xml:space="preserve"> </w:t>
      </w:r>
      <w:r w:rsidR="000744C2" w:rsidRPr="006E031C">
        <w:rPr>
          <w:rFonts w:asciiTheme="minorHAnsi" w:hAnsiTheme="minorHAnsi" w:cstheme="minorHAnsi"/>
        </w:rPr>
        <w:t>8</w:t>
      </w:r>
      <w:r w:rsidR="003A2656">
        <w:rPr>
          <w:rFonts w:asciiTheme="minorHAnsi" w:hAnsiTheme="minorHAnsi" w:cstheme="minorHAnsi"/>
        </w:rPr>
        <w:t>.4</w:t>
      </w:r>
      <w:r w:rsidRPr="006E031C">
        <w:rPr>
          <w:rFonts w:asciiTheme="minorHAnsi" w:hAnsiTheme="minorHAnsi" w:cstheme="minorHAnsi"/>
        </w:rPr>
        <w:t>.</w:t>
      </w:r>
    </w:p>
    <w:p w:rsidR="005B2806" w:rsidRPr="006E031C" w:rsidRDefault="005B2806" w:rsidP="0090024B">
      <w:pPr>
        <w:pStyle w:val="Prrafodelista"/>
        <w:numPr>
          <w:ilvl w:val="0"/>
          <w:numId w:val="153"/>
        </w:numPr>
        <w:jc w:val="both"/>
        <w:rPr>
          <w:rFonts w:asciiTheme="minorHAnsi" w:hAnsiTheme="minorHAnsi" w:cstheme="minorHAnsi"/>
        </w:rPr>
      </w:pPr>
      <w:r w:rsidRPr="006E031C">
        <w:rPr>
          <w:rFonts w:asciiTheme="minorHAnsi" w:hAnsiTheme="minorHAnsi" w:cstheme="minorHAnsi"/>
          <w:b/>
        </w:rPr>
        <w:t>Con evidencia.</w:t>
      </w:r>
      <w:r w:rsidRPr="006E031C">
        <w:rPr>
          <w:rFonts w:asciiTheme="minorHAnsi" w:hAnsiTheme="minorHAnsi" w:cstheme="minorHAnsi"/>
        </w:rPr>
        <w:t xml:space="preserve"> Seleccionar un nivel partiendo de los criterios de la tabla siguiente y justificar la respuesta atendiendo los numerales </w:t>
      </w:r>
      <w:r w:rsidR="000744C2" w:rsidRPr="006E031C">
        <w:rPr>
          <w:rFonts w:asciiTheme="minorHAnsi" w:hAnsiTheme="minorHAnsi" w:cstheme="minorHAnsi"/>
        </w:rPr>
        <w:t>8</w:t>
      </w:r>
      <w:r w:rsidRPr="006E031C">
        <w:rPr>
          <w:rFonts w:asciiTheme="minorHAnsi" w:hAnsiTheme="minorHAnsi" w:cstheme="minorHAnsi"/>
        </w:rPr>
        <w:t xml:space="preserve">.2 a </w:t>
      </w:r>
      <w:r w:rsidR="000744C2" w:rsidRPr="006E031C">
        <w:rPr>
          <w:rFonts w:asciiTheme="minorHAnsi" w:hAnsiTheme="minorHAnsi" w:cstheme="minorHAnsi"/>
        </w:rPr>
        <w:t>8</w:t>
      </w:r>
      <w:r w:rsidR="003A2656">
        <w:rPr>
          <w:rFonts w:asciiTheme="minorHAnsi" w:hAnsiTheme="minorHAnsi" w:cstheme="minorHAnsi"/>
        </w:rPr>
        <w:t>.4.</w:t>
      </w:r>
    </w:p>
    <w:p w:rsidR="005B2806" w:rsidRPr="006E031C" w:rsidRDefault="005B2806" w:rsidP="005B2806">
      <w:pPr>
        <w:pStyle w:val="Prrafodelista"/>
        <w:ind w:left="720"/>
        <w:jc w:val="both"/>
        <w:rPr>
          <w:rFonts w:asciiTheme="minorHAnsi" w:hAnsiTheme="minorHAnsi" w:cstheme="minorHAnsi"/>
        </w:rPr>
      </w:pPr>
    </w:p>
    <w:tbl>
      <w:tblPr>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097"/>
        <w:gridCol w:w="6727"/>
      </w:tblGrid>
      <w:tr w:rsidR="005B2806" w:rsidRPr="00C77CA3" w:rsidTr="005B2806">
        <w:trPr>
          <w:trHeight w:val="221"/>
        </w:trPr>
        <w:tc>
          <w:tcPr>
            <w:tcW w:w="2097" w:type="dxa"/>
            <w:vMerge w:val="restart"/>
            <w:tcBorders>
              <w:top w:val="single" w:sz="4" w:space="0" w:color="auto"/>
              <w:left w:val="single" w:sz="4" w:space="0" w:color="auto"/>
              <w:right w:val="single" w:sz="4" w:space="0" w:color="auto"/>
            </w:tcBorders>
            <w:shd w:val="clear" w:color="auto" w:fill="auto"/>
            <w:vAlign w:val="center"/>
          </w:tcPr>
          <w:p w:rsidR="005B2806" w:rsidRPr="00C77CA3" w:rsidRDefault="005B2806" w:rsidP="004C6B87">
            <w:pPr>
              <w:jc w:val="center"/>
              <w:rPr>
                <w:rFonts w:cstheme="minorHAnsi"/>
                <w:b/>
                <w:iCs/>
                <w:sz w:val="18"/>
                <w:szCs w:val="20"/>
              </w:rPr>
            </w:pPr>
            <w:r w:rsidRPr="00C77CA3">
              <w:rPr>
                <w:rFonts w:cstheme="minorHAnsi"/>
                <w:b/>
                <w:iCs/>
                <w:sz w:val="18"/>
                <w:szCs w:val="20"/>
              </w:rPr>
              <w:t>Nivel</w:t>
            </w:r>
          </w:p>
        </w:tc>
        <w:tc>
          <w:tcPr>
            <w:tcW w:w="6727" w:type="dxa"/>
            <w:tcBorders>
              <w:top w:val="single" w:sz="4" w:space="0" w:color="auto"/>
              <w:left w:val="single" w:sz="4" w:space="0" w:color="auto"/>
              <w:bottom w:val="single" w:sz="4" w:space="0" w:color="auto"/>
              <w:right w:val="single" w:sz="4" w:space="0" w:color="auto"/>
            </w:tcBorders>
            <w:shd w:val="clear" w:color="auto" w:fill="auto"/>
            <w:vAlign w:val="center"/>
          </w:tcPr>
          <w:p w:rsidR="005B2806" w:rsidRPr="00C77CA3" w:rsidRDefault="005B2806" w:rsidP="004C6B87">
            <w:pPr>
              <w:jc w:val="center"/>
              <w:rPr>
                <w:rFonts w:cstheme="minorHAnsi"/>
                <w:b/>
                <w:iCs/>
                <w:sz w:val="18"/>
                <w:szCs w:val="20"/>
              </w:rPr>
            </w:pPr>
            <w:r w:rsidRPr="00C77CA3">
              <w:rPr>
                <w:rFonts w:cstheme="minorHAnsi"/>
                <w:b/>
                <w:iCs/>
                <w:sz w:val="18"/>
                <w:szCs w:val="20"/>
              </w:rPr>
              <w:t>Criterios</w:t>
            </w:r>
          </w:p>
        </w:tc>
      </w:tr>
      <w:tr w:rsidR="005B2806" w:rsidRPr="00C77CA3" w:rsidTr="005B2806">
        <w:trPr>
          <w:trHeight w:val="244"/>
        </w:trPr>
        <w:tc>
          <w:tcPr>
            <w:tcW w:w="2097" w:type="dxa"/>
            <w:vMerge/>
            <w:tcBorders>
              <w:left w:val="single" w:sz="4" w:space="0" w:color="auto"/>
              <w:bottom w:val="single" w:sz="4" w:space="0" w:color="auto"/>
              <w:right w:val="single" w:sz="4" w:space="0" w:color="auto"/>
            </w:tcBorders>
            <w:shd w:val="clear" w:color="auto" w:fill="auto"/>
            <w:vAlign w:val="center"/>
          </w:tcPr>
          <w:p w:rsidR="005B2806" w:rsidRPr="00C77CA3" w:rsidRDefault="005B2806" w:rsidP="004C6B87">
            <w:pPr>
              <w:rPr>
                <w:rFonts w:cstheme="minorHAnsi"/>
                <w:b/>
                <w:iCs/>
                <w:sz w:val="18"/>
                <w:szCs w:val="20"/>
              </w:rPr>
            </w:pPr>
          </w:p>
        </w:tc>
        <w:tc>
          <w:tcPr>
            <w:tcW w:w="6727" w:type="dxa"/>
            <w:tcBorders>
              <w:top w:val="single" w:sz="4" w:space="0" w:color="auto"/>
              <w:left w:val="single" w:sz="4" w:space="0" w:color="auto"/>
              <w:bottom w:val="single" w:sz="4" w:space="0" w:color="auto"/>
              <w:right w:val="single" w:sz="4" w:space="0" w:color="auto"/>
            </w:tcBorders>
            <w:shd w:val="clear" w:color="auto" w:fill="auto"/>
            <w:vAlign w:val="center"/>
          </w:tcPr>
          <w:p w:rsidR="005B2806" w:rsidRPr="00C77CA3" w:rsidRDefault="005B2806" w:rsidP="004C6B87">
            <w:pPr>
              <w:rPr>
                <w:rFonts w:cstheme="minorHAnsi"/>
                <w:iCs/>
                <w:sz w:val="18"/>
                <w:szCs w:val="20"/>
              </w:rPr>
            </w:pPr>
            <w:r w:rsidRPr="00C77CA3">
              <w:rPr>
                <w:rFonts w:cstheme="minorHAnsi"/>
                <w:color w:val="000000"/>
                <w:sz w:val="18"/>
                <w:szCs w:val="20"/>
              </w:rPr>
              <w:t>La información cuenta con:</w:t>
            </w:r>
          </w:p>
        </w:tc>
      </w:tr>
      <w:tr w:rsidR="005B2806" w:rsidRPr="00C77CA3" w:rsidTr="005B2806">
        <w:trPr>
          <w:trHeight w:val="186"/>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5B2806" w:rsidRPr="00C77CA3" w:rsidRDefault="005B2806" w:rsidP="004C6B87">
            <w:pPr>
              <w:jc w:val="center"/>
              <w:rPr>
                <w:rFonts w:cstheme="minorHAnsi"/>
                <w:sz w:val="18"/>
                <w:szCs w:val="20"/>
              </w:rPr>
            </w:pPr>
            <w:r w:rsidRPr="00C77CA3">
              <w:rPr>
                <w:rFonts w:cstheme="minorHAnsi"/>
                <w:sz w:val="18"/>
                <w:szCs w:val="20"/>
              </w:rPr>
              <w:t>0</w:t>
            </w:r>
          </w:p>
        </w:tc>
        <w:tc>
          <w:tcPr>
            <w:tcW w:w="6727" w:type="dxa"/>
            <w:tcBorders>
              <w:top w:val="single" w:sz="4" w:space="0" w:color="auto"/>
              <w:left w:val="single" w:sz="4" w:space="0" w:color="auto"/>
              <w:bottom w:val="single" w:sz="4" w:space="0" w:color="auto"/>
              <w:right w:val="single" w:sz="4" w:space="0" w:color="auto"/>
            </w:tcBorders>
            <w:shd w:val="clear" w:color="auto" w:fill="auto"/>
            <w:vAlign w:val="center"/>
          </w:tcPr>
          <w:p w:rsidR="005B2806" w:rsidRPr="00C77CA3" w:rsidRDefault="005B2806" w:rsidP="004C6B87">
            <w:pPr>
              <w:rPr>
                <w:rFonts w:cstheme="minorHAnsi"/>
                <w:b/>
                <w:sz w:val="18"/>
                <w:szCs w:val="20"/>
              </w:rPr>
            </w:pPr>
            <w:r w:rsidRPr="00C77CA3">
              <w:rPr>
                <w:rFonts w:cstheme="minorHAnsi"/>
                <w:b/>
                <w:sz w:val="18"/>
                <w:szCs w:val="20"/>
              </w:rPr>
              <w:t xml:space="preserve">Ninguno </w:t>
            </w:r>
            <w:r w:rsidRPr="00C77CA3">
              <w:rPr>
                <w:rFonts w:cstheme="minorHAnsi"/>
                <w:sz w:val="18"/>
                <w:szCs w:val="20"/>
              </w:rPr>
              <w:t>de los criterios de valoración.</w:t>
            </w:r>
          </w:p>
        </w:tc>
      </w:tr>
      <w:tr w:rsidR="005B2806" w:rsidRPr="00C77CA3" w:rsidTr="005B2806">
        <w:trPr>
          <w:trHeight w:val="198"/>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5B2806" w:rsidRPr="00C77CA3" w:rsidRDefault="005B2806" w:rsidP="004C6B87">
            <w:pPr>
              <w:jc w:val="center"/>
              <w:rPr>
                <w:rFonts w:cstheme="minorHAnsi"/>
                <w:sz w:val="18"/>
                <w:szCs w:val="20"/>
              </w:rPr>
            </w:pPr>
            <w:r w:rsidRPr="00C77CA3">
              <w:rPr>
                <w:rFonts w:cstheme="minorHAnsi"/>
                <w:sz w:val="18"/>
                <w:szCs w:val="20"/>
              </w:rPr>
              <w:t>1</w:t>
            </w:r>
          </w:p>
        </w:tc>
        <w:tc>
          <w:tcPr>
            <w:tcW w:w="6727" w:type="dxa"/>
            <w:tcBorders>
              <w:top w:val="single" w:sz="4" w:space="0" w:color="auto"/>
              <w:left w:val="single" w:sz="4" w:space="0" w:color="auto"/>
              <w:bottom w:val="single" w:sz="4" w:space="0" w:color="auto"/>
              <w:right w:val="single" w:sz="4" w:space="0" w:color="auto"/>
            </w:tcBorders>
            <w:shd w:val="clear" w:color="auto" w:fill="auto"/>
            <w:vAlign w:val="center"/>
          </w:tcPr>
          <w:p w:rsidR="005B2806" w:rsidRPr="00C77CA3" w:rsidRDefault="005B2806" w:rsidP="004C6B87">
            <w:pPr>
              <w:rPr>
                <w:rFonts w:cstheme="minorHAnsi"/>
                <w:sz w:val="18"/>
                <w:szCs w:val="20"/>
              </w:rPr>
            </w:pPr>
            <w:r w:rsidRPr="00C77CA3">
              <w:rPr>
                <w:rFonts w:cstheme="minorHAnsi"/>
                <w:b/>
                <w:sz w:val="18"/>
                <w:szCs w:val="20"/>
              </w:rPr>
              <w:t>Uno</w:t>
            </w:r>
            <w:r w:rsidRPr="00C77CA3">
              <w:rPr>
                <w:rFonts w:cstheme="minorHAnsi"/>
                <w:sz w:val="18"/>
                <w:szCs w:val="20"/>
              </w:rPr>
              <w:t xml:space="preserve"> de los criterios de valoración</w:t>
            </w:r>
            <w:r w:rsidRPr="00C77CA3">
              <w:rPr>
                <w:rFonts w:cstheme="minorHAnsi"/>
                <w:color w:val="000000"/>
                <w:sz w:val="18"/>
                <w:szCs w:val="20"/>
              </w:rPr>
              <w:t>.</w:t>
            </w:r>
          </w:p>
        </w:tc>
      </w:tr>
      <w:tr w:rsidR="005B2806" w:rsidRPr="00C77CA3" w:rsidTr="005B2806">
        <w:trPr>
          <w:trHeight w:val="186"/>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5B2806" w:rsidRPr="00C77CA3" w:rsidRDefault="005B2806" w:rsidP="004C6B87">
            <w:pPr>
              <w:jc w:val="center"/>
              <w:rPr>
                <w:rFonts w:cstheme="minorHAnsi"/>
                <w:sz w:val="18"/>
                <w:szCs w:val="20"/>
              </w:rPr>
            </w:pPr>
            <w:r w:rsidRPr="00C77CA3">
              <w:rPr>
                <w:rFonts w:cstheme="minorHAnsi"/>
                <w:sz w:val="18"/>
                <w:szCs w:val="20"/>
              </w:rPr>
              <w:t>2</w:t>
            </w:r>
          </w:p>
        </w:tc>
        <w:tc>
          <w:tcPr>
            <w:tcW w:w="6727" w:type="dxa"/>
            <w:tcBorders>
              <w:top w:val="single" w:sz="4" w:space="0" w:color="auto"/>
              <w:left w:val="single" w:sz="4" w:space="0" w:color="auto"/>
              <w:bottom w:val="single" w:sz="4" w:space="0" w:color="auto"/>
              <w:right w:val="single" w:sz="4" w:space="0" w:color="auto"/>
            </w:tcBorders>
            <w:shd w:val="clear" w:color="auto" w:fill="auto"/>
          </w:tcPr>
          <w:p w:rsidR="005B2806" w:rsidRPr="00C77CA3" w:rsidRDefault="005B2806" w:rsidP="004C6B87">
            <w:pPr>
              <w:rPr>
                <w:rFonts w:eastAsia="Times New Roman" w:cstheme="minorHAnsi"/>
                <w:sz w:val="18"/>
                <w:szCs w:val="20"/>
                <w:lang w:eastAsia="es-MX"/>
              </w:rPr>
            </w:pPr>
            <w:r w:rsidRPr="00C77CA3">
              <w:rPr>
                <w:rFonts w:cstheme="minorHAnsi"/>
                <w:b/>
                <w:sz w:val="18"/>
                <w:szCs w:val="20"/>
              </w:rPr>
              <w:t>Dos</w:t>
            </w:r>
            <w:r w:rsidRPr="00C77CA3">
              <w:rPr>
                <w:rFonts w:cstheme="minorHAnsi"/>
                <w:sz w:val="18"/>
                <w:szCs w:val="20"/>
              </w:rPr>
              <w:t xml:space="preserve"> de los criterios de valoración</w:t>
            </w:r>
            <w:r w:rsidRPr="00C77CA3">
              <w:rPr>
                <w:rFonts w:cstheme="minorHAnsi"/>
                <w:color w:val="000000"/>
                <w:sz w:val="18"/>
                <w:szCs w:val="20"/>
              </w:rPr>
              <w:t>.</w:t>
            </w:r>
          </w:p>
        </w:tc>
      </w:tr>
      <w:tr w:rsidR="005B2806" w:rsidRPr="00C77CA3" w:rsidTr="005B2806">
        <w:trPr>
          <w:trHeight w:val="198"/>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5B2806" w:rsidRPr="00C77CA3" w:rsidRDefault="005B2806" w:rsidP="004C6B87">
            <w:pPr>
              <w:jc w:val="center"/>
              <w:rPr>
                <w:rFonts w:cstheme="minorHAnsi"/>
                <w:sz w:val="18"/>
                <w:szCs w:val="20"/>
              </w:rPr>
            </w:pPr>
            <w:r w:rsidRPr="00C77CA3">
              <w:rPr>
                <w:rFonts w:cstheme="minorHAnsi"/>
                <w:sz w:val="18"/>
                <w:szCs w:val="20"/>
              </w:rPr>
              <w:t>3</w:t>
            </w:r>
          </w:p>
        </w:tc>
        <w:tc>
          <w:tcPr>
            <w:tcW w:w="6727" w:type="dxa"/>
            <w:tcBorders>
              <w:top w:val="single" w:sz="4" w:space="0" w:color="auto"/>
              <w:left w:val="single" w:sz="4" w:space="0" w:color="auto"/>
              <w:bottom w:val="single" w:sz="4" w:space="0" w:color="auto"/>
              <w:right w:val="single" w:sz="4" w:space="0" w:color="auto"/>
            </w:tcBorders>
            <w:shd w:val="clear" w:color="auto" w:fill="auto"/>
          </w:tcPr>
          <w:p w:rsidR="005B2806" w:rsidRPr="00C77CA3" w:rsidRDefault="005B2806" w:rsidP="004C6B87">
            <w:pPr>
              <w:rPr>
                <w:rFonts w:cstheme="minorHAnsi"/>
                <w:sz w:val="18"/>
                <w:szCs w:val="20"/>
              </w:rPr>
            </w:pPr>
            <w:r w:rsidRPr="00C77CA3">
              <w:rPr>
                <w:rFonts w:cstheme="minorHAnsi"/>
                <w:b/>
                <w:sz w:val="18"/>
                <w:szCs w:val="20"/>
              </w:rPr>
              <w:t>Tres</w:t>
            </w:r>
            <w:r w:rsidRPr="00C77CA3">
              <w:rPr>
                <w:rFonts w:cstheme="minorHAnsi"/>
                <w:sz w:val="18"/>
                <w:szCs w:val="20"/>
              </w:rPr>
              <w:t xml:space="preserve"> de los criterios de valoración</w:t>
            </w:r>
            <w:r w:rsidRPr="00C77CA3">
              <w:rPr>
                <w:rFonts w:cstheme="minorHAnsi"/>
                <w:color w:val="000000"/>
                <w:sz w:val="18"/>
                <w:szCs w:val="20"/>
              </w:rPr>
              <w:t>.</w:t>
            </w:r>
          </w:p>
        </w:tc>
      </w:tr>
      <w:tr w:rsidR="005B2806" w:rsidRPr="00C77CA3" w:rsidTr="005B2806">
        <w:trPr>
          <w:trHeight w:val="186"/>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5B2806" w:rsidRPr="00C77CA3" w:rsidRDefault="005B2806" w:rsidP="004C6B87">
            <w:pPr>
              <w:jc w:val="center"/>
              <w:rPr>
                <w:rFonts w:cstheme="minorHAnsi"/>
                <w:sz w:val="18"/>
                <w:szCs w:val="20"/>
              </w:rPr>
            </w:pPr>
            <w:r w:rsidRPr="00C77CA3">
              <w:rPr>
                <w:rFonts w:cstheme="minorHAnsi"/>
                <w:sz w:val="18"/>
                <w:szCs w:val="20"/>
              </w:rPr>
              <w:t>4</w:t>
            </w:r>
          </w:p>
        </w:tc>
        <w:tc>
          <w:tcPr>
            <w:tcW w:w="6727" w:type="dxa"/>
            <w:tcBorders>
              <w:top w:val="single" w:sz="4" w:space="0" w:color="auto"/>
              <w:left w:val="single" w:sz="4" w:space="0" w:color="auto"/>
              <w:bottom w:val="single" w:sz="4" w:space="0" w:color="auto"/>
              <w:right w:val="single" w:sz="4" w:space="0" w:color="auto"/>
            </w:tcBorders>
            <w:shd w:val="clear" w:color="auto" w:fill="auto"/>
          </w:tcPr>
          <w:p w:rsidR="005B2806" w:rsidRPr="00C77CA3" w:rsidRDefault="005B2806" w:rsidP="004C6B87">
            <w:pPr>
              <w:rPr>
                <w:rFonts w:cstheme="minorHAnsi"/>
                <w:sz w:val="18"/>
                <w:szCs w:val="20"/>
              </w:rPr>
            </w:pPr>
            <w:r w:rsidRPr="00C77CA3">
              <w:rPr>
                <w:rFonts w:cstheme="minorHAnsi"/>
                <w:b/>
                <w:sz w:val="18"/>
                <w:szCs w:val="20"/>
              </w:rPr>
              <w:t>Cuatro</w:t>
            </w:r>
            <w:r w:rsidRPr="00C77CA3">
              <w:rPr>
                <w:rFonts w:cstheme="minorHAnsi"/>
                <w:sz w:val="18"/>
                <w:szCs w:val="20"/>
              </w:rPr>
              <w:t xml:space="preserve"> de los criterios de valoración</w:t>
            </w:r>
            <w:r w:rsidRPr="00C77CA3">
              <w:rPr>
                <w:rFonts w:cstheme="minorHAnsi"/>
                <w:color w:val="000000"/>
                <w:sz w:val="18"/>
                <w:szCs w:val="20"/>
              </w:rPr>
              <w:t>.</w:t>
            </w:r>
          </w:p>
        </w:tc>
      </w:tr>
    </w:tbl>
    <w:p w:rsidR="005B2806" w:rsidRPr="006E031C" w:rsidRDefault="005B2806" w:rsidP="005B2806">
      <w:pPr>
        <w:jc w:val="both"/>
        <w:rPr>
          <w:rFonts w:cstheme="minorHAnsi"/>
          <w:b/>
          <w:sz w:val="20"/>
          <w:szCs w:val="20"/>
          <w:u w:val="single"/>
        </w:rPr>
      </w:pPr>
    </w:p>
    <w:p w:rsidR="005B2806" w:rsidRDefault="005B2806" w:rsidP="005B2806">
      <w:pPr>
        <w:jc w:val="both"/>
        <w:rPr>
          <w:rFonts w:cstheme="minorHAnsi"/>
          <w:b/>
          <w:sz w:val="20"/>
          <w:szCs w:val="20"/>
          <w:u w:val="single"/>
        </w:rPr>
      </w:pPr>
      <w:r w:rsidRPr="00CD0743">
        <w:rPr>
          <w:rFonts w:cstheme="minorHAnsi"/>
          <w:b/>
          <w:sz w:val="20"/>
          <w:szCs w:val="20"/>
          <w:u w:val="single"/>
        </w:rPr>
        <w:t>Consideraciones:</w:t>
      </w:r>
    </w:p>
    <w:p w:rsidR="005717EA" w:rsidRPr="00CD0743" w:rsidRDefault="005717EA" w:rsidP="005B2806">
      <w:pPr>
        <w:jc w:val="both"/>
        <w:rPr>
          <w:rFonts w:cstheme="minorHAnsi"/>
          <w:b/>
          <w:sz w:val="20"/>
          <w:szCs w:val="20"/>
          <w:u w:val="single"/>
        </w:rPr>
      </w:pPr>
    </w:p>
    <w:p w:rsidR="005B2806" w:rsidRPr="00CD0743" w:rsidRDefault="005B2806" w:rsidP="0090024B">
      <w:pPr>
        <w:pStyle w:val="Prrafodelista"/>
        <w:numPr>
          <w:ilvl w:val="1"/>
          <w:numId w:val="167"/>
        </w:numPr>
        <w:autoSpaceDE w:val="0"/>
        <w:autoSpaceDN w:val="0"/>
        <w:adjustRightInd w:val="0"/>
        <w:jc w:val="both"/>
        <w:rPr>
          <w:rFonts w:asciiTheme="minorHAnsi" w:hAnsiTheme="minorHAnsi" w:cstheme="minorHAnsi"/>
        </w:rPr>
      </w:pPr>
      <w:r w:rsidRPr="00CD0743">
        <w:rPr>
          <w:rFonts w:asciiTheme="minorHAnsi" w:hAnsiTheme="minorHAnsi" w:cstheme="minorHAnsi"/>
        </w:rPr>
        <w:t xml:space="preserve">La instancia evaluadora, con apoyo de </w:t>
      </w:r>
      <w:r w:rsidR="00C541EE">
        <w:rPr>
          <w:rFonts w:asciiTheme="minorHAnsi" w:hAnsiTheme="minorHAnsi" w:cstheme="minorHAnsi"/>
          <w:lang w:val="es-ES_tradnl"/>
        </w:rPr>
        <w:t>dependencia coordinadora del FAF</w:t>
      </w:r>
      <w:r w:rsidRPr="00CD0743">
        <w:rPr>
          <w:rFonts w:asciiTheme="minorHAnsi" w:hAnsiTheme="minorHAnsi" w:cstheme="minorHAnsi"/>
          <w:lang w:val="es-ES_tradnl"/>
        </w:rPr>
        <w:t xml:space="preserve">, registrará la información solicitada en el </w:t>
      </w:r>
      <w:r w:rsidRPr="00CD0743">
        <w:rPr>
          <w:rFonts w:asciiTheme="minorHAnsi" w:hAnsiTheme="minorHAnsi" w:cstheme="minorHAnsi"/>
          <w:b/>
        </w:rPr>
        <w:t>Anexo</w:t>
      </w:r>
      <w:r w:rsidRPr="00CD0743">
        <w:rPr>
          <w:rFonts w:asciiTheme="minorHAnsi" w:hAnsiTheme="minorHAnsi" w:cstheme="minorHAnsi"/>
        </w:rPr>
        <w:t xml:space="preserve"> </w:t>
      </w:r>
      <w:r w:rsidR="00CD010F" w:rsidRPr="00CD0743">
        <w:rPr>
          <w:rFonts w:asciiTheme="minorHAnsi" w:hAnsiTheme="minorHAnsi" w:cstheme="minorHAnsi"/>
          <w:b/>
        </w:rPr>
        <w:t>3</w:t>
      </w:r>
      <w:r w:rsidRPr="00CD0743">
        <w:rPr>
          <w:rFonts w:asciiTheme="minorHAnsi" w:hAnsiTheme="minorHAnsi" w:cstheme="minorHAnsi"/>
          <w:b/>
        </w:rPr>
        <w:t xml:space="preserve">. Procedimiento de actualización de población atendida </w:t>
      </w:r>
      <w:r w:rsidRPr="00CD0743">
        <w:rPr>
          <w:rFonts w:asciiTheme="minorHAnsi" w:hAnsiTheme="minorHAnsi" w:cstheme="minorHAnsi"/>
        </w:rPr>
        <w:t xml:space="preserve">y con base en ello, </w:t>
      </w:r>
      <w:r w:rsidR="00C77CA3" w:rsidRPr="00CD0743">
        <w:rPr>
          <w:rFonts w:asciiTheme="minorHAnsi" w:hAnsiTheme="minorHAnsi" w:cstheme="minorHAnsi"/>
        </w:rPr>
        <w:t>elaborará</w:t>
      </w:r>
      <w:r w:rsidRPr="00CD0743">
        <w:rPr>
          <w:rFonts w:asciiTheme="minorHAnsi" w:hAnsiTheme="minorHAnsi" w:cstheme="minorHAnsi"/>
        </w:rPr>
        <w:t xml:space="preserve"> en la respuesta la justificación y el análisis de cada uno de los criterios considerados en la pregunta y, en su caso, las áreas de mejora identificadas y recomendaciones. En caso de identificar que “No aplica”, se deberá incluir en la respuesta, la justificación debidamente sustentada.</w:t>
      </w:r>
    </w:p>
    <w:p w:rsidR="005B2806" w:rsidRPr="00CD0743" w:rsidRDefault="005B2806" w:rsidP="005B2806">
      <w:pPr>
        <w:pStyle w:val="Prrafodelista"/>
        <w:autoSpaceDE w:val="0"/>
        <w:autoSpaceDN w:val="0"/>
        <w:adjustRightInd w:val="0"/>
        <w:ind w:left="360"/>
        <w:jc w:val="both"/>
        <w:rPr>
          <w:rFonts w:asciiTheme="minorHAnsi" w:hAnsiTheme="minorHAnsi" w:cstheme="minorHAnsi"/>
        </w:rPr>
      </w:pPr>
    </w:p>
    <w:p w:rsidR="005B2806" w:rsidRPr="00CD0743" w:rsidRDefault="005B2806" w:rsidP="0090024B">
      <w:pPr>
        <w:pStyle w:val="Prrafodelista"/>
        <w:numPr>
          <w:ilvl w:val="1"/>
          <w:numId w:val="167"/>
        </w:numPr>
        <w:autoSpaceDE w:val="0"/>
        <w:autoSpaceDN w:val="0"/>
        <w:adjustRightInd w:val="0"/>
        <w:jc w:val="both"/>
        <w:rPr>
          <w:rFonts w:asciiTheme="minorHAnsi" w:hAnsiTheme="minorHAnsi" w:cstheme="minorHAnsi"/>
        </w:rPr>
      </w:pPr>
      <w:r w:rsidRPr="00CD0743">
        <w:rPr>
          <w:rFonts w:asciiTheme="minorHAnsi" w:hAnsiTheme="minorHAnsi" w:cstheme="minorHAnsi"/>
        </w:rPr>
        <w:t xml:space="preserve">En la respuesta se deberá incluir la justificación y el análisis de cada uno de los criterios considerados en la pregunta; así como, en su caso, las áreas de mejora identificadas en la información presentada por </w:t>
      </w:r>
      <w:r w:rsidR="00C541EE">
        <w:rPr>
          <w:rFonts w:asciiTheme="minorHAnsi" w:hAnsiTheme="minorHAnsi" w:cstheme="minorHAnsi"/>
        </w:rPr>
        <w:t>la dependencia coordinadora del</w:t>
      </w:r>
      <w:r w:rsidRPr="00CD0743">
        <w:rPr>
          <w:rFonts w:asciiTheme="minorHAnsi" w:hAnsiTheme="minorHAnsi" w:cstheme="minorHAnsi"/>
        </w:rPr>
        <w:t xml:space="preserve"> </w:t>
      </w:r>
      <w:r w:rsidR="00C541EE">
        <w:rPr>
          <w:rFonts w:asciiTheme="minorHAnsi" w:hAnsiTheme="minorHAnsi" w:cstheme="minorHAnsi"/>
        </w:rPr>
        <w:t>FAF</w:t>
      </w:r>
      <w:r w:rsidRPr="00CD0743">
        <w:rPr>
          <w:rFonts w:asciiTheme="minorHAnsi" w:hAnsiTheme="minorHAnsi" w:cstheme="minorHAnsi"/>
        </w:rPr>
        <w:t xml:space="preserve"> y las recomendaciones que permitan el cumplimiento y/o la mejora de los criterios de valoración. </w:t>
      </w:r>
    </w:p>
    <w:p w:rsidR="005B2806" w:rsidRPr="00CD0743" w:rsidRDefault="005B2806" w:rsidP="005B2806">
      <w:pPr>
        <w:autoSpaceDE w:val="0"/>
        <w:autoSpaceDN w:val="0"/>
        <w:adjustRightInd w:val="0"/>
        <w:jc w:val="both"/>
        <w:rPr>
          <w:rFonts w:cstheme="minorHAnsi"/>
          <w:sz w:val="20"/>
          <w:szCs w:val="20"/>
        </w:rPr>
      </w:pPr>
    </w:p>
    <w:p w:rsidR="005B2806" w:rsidRPr="00CD0743" w:rsidRDefault="005B2806" w:rsidP="0090024B">
      <w:pPr>
        <w:pStyle w:val="Prrafodelista"/>
        <w:numPr>
          <w:ilvl w:val="1"/>
          <w:numId w:val="167"/>
        </w:numPr>
        <w:autoSpaceDE w:val="0"/>
        <w:autoSpaceDN w:val="0"/>
        <w:adjustRightInd w:val="0"/>
        <w:jc w:val="both"/>
        <w:rPr>
          <w:rFonts w:asciiTheme="minorHAnsi" w:hAnsiTheme="minorHAnsi" w:cstheme="minorHAnsi"/>
        </w:rPr>
      </w:pPr>
      <w:r w:rsidRPr="00CD0743">
        <w:rPr>
          <w:rFonts w:asciiTheme="minorHAnsi" w:eastAsiaTheme="minorEastAsia" w:hAnsiTheme="minorHAnsi" w:cstheme="minorHAnsi"/>
          <w:lang w:val="es-ES_tradnl"/>
        </w:rPr>
        <w:t xml:space="preserve">El procedimiento para la actualización de la base de población atendida y la temporalidad </w:t>
      </w:r>
      <w:r w:rsidRPr="00CD0743">
        <w:rPr>
          <w:rFonts w:asciiTheme="minorHAnsi" w:hAnsiTheme="minorHAnsi" w:cstheme="minorHAnsi"/>
        </w:rPr>
        <w:t xml:space="preserve">con la que realiza la actualización se debe registrar en el </w:t>
      </w:r>
      <w:r w:rsidRPr="00CD0743">
        <w:rPr>
          <w:rFonts w:asciiTheme="minorHAnsi" w:hAnsiTheme="minorHAnsi" w:cstheme="minorHAnsi"/>
          <w:b/>
        </w:rPr>
        <w:t>Anexo</w:t>
      </w:r>
      <w:r w:rsidRPr="00CD0743">
        <w:rPr>
          <w:rFonts w:asciiTheme="minorHAnsi" w:hAnsiTheme="minorHAnsi" w:cstheme="minorHAnsi"/>
        </w:rPr>
        <w:t xml:space="preserve"> </w:t>
      </w:r>
      <w:r w:rsidR="006025AC" w:rsidRPr="00CD0743">
        <w:rPr>
          <w:rFonts w:asciiTheme="minorHAnsi" w:hAnsiTheme="minorHAnsi" w:cstheme="minorHAnsi"/>
          <w:b/>
        </w:rPr>
        <w:t>3</w:t>
      </w:r>
      <w:r w:rsidRPr="00CD0743">
        <w:rPr>
          <w:rFonts w:asciiTheme="minorHAnsi" w:hAnsiTheme="minorHAnsi" w:cstheme="minorHAnsi"/>
          <w:b/>
        </w:rPr>
        <w:t xml:space="preserve">. Procedimiento de actualización de </w:t>
      </w:r>
      <w:r w:rsidRPr="00CD0743">
        <w:rPr>
          <w:rFonts w:asciiTheme="minorHAnsi" w:hAnsiTheme="minorHAnsi" w:cstheme="minorHAnsi"/>
        </w:rPr>
        <w:t>población atendida.</w:t>
      </w:r>
    </w:p>
    <w:p w:rsidR="00C77CA3" w:rsidRPr="00CD0743" w:rsidRDefault="00C77CA3" w:rsidP="00C77CA3">
      <w:pPr>
        <w:pStyle w:val="Prrafodelista"/>
        <w:rPr>
          <w:rFonts w:asciiTheme="minorHAnsi" w:hAnsiTheme="minorHAnsi" w:cstheme="minorHAnsi"/>
        </w:rPr>
      </w:pPr>
    </w:p>
    <w:p w:rsidR="005B2806" w:rsidRPr="005717EA" w:rsidRDefault="005B2806" w:rsidP="005E744B">
      <w:pPr>
        <w:pStyle w:val="Prrafodelista"/>
        <w:numPr>
          <w:ilvl w:val="1"/>
          <w:numId w:val="167"/>
        </w:numPr>
        <w:autoSpaceDE w:val="0"/>
        <w:autoSpaceDN w:val="0"/>
        <w:adjustRightInd w:val="0"/>
        <w:jc w:val="both"/>
        <w:rPr>
          <w:rFonts w:asciiTheme="minorHAnsi" w:hAnsiTheme="minorHAnsi" w:cstheme="minorHAnsi"/>
        </w:rPr>
      </w:pPr>
      <w:r w:rsidRPr="005717EA">
        <w:rPr>
          <w:rFonts w:asciiTheme="minorHAnsi" w:hAnsiTheme="minorHAnsi" w:cstheme="minorHAnsi"/>
        </w:rPr>
        <w:t>F</w:t>
      </w:r>
      <w:r w:rsidRPr="005717EA" w:rsidDel="00553F91">
        <w:rPr>
          <w:rFonts w:asciiTheme="minorHAnsi" w:hAnsiTheme="minorHAnsi" w:cstheme="minorHAnsi"/>
        </w:rPr>
        <w:t>uentes de información mínimas a utilizar</w:t>
      </w:r>
      <w:r w:rsidRPr="005717EA">
        <w:rPr>
          <w:rFonts w:asciiTheme="minorHAnsi" w:hAnsiTheme="minorHAnsi" w:cstheme="minorHAnsi"/>
        </w:rPr>
        <w:t xml:space="preserve">: base o padrón de población atendida, normatividad interna aplicable al desarrollo de sistemas de información, otras bases de datos y/o sistemas informativos, documento normativo (políticas o lineamientos </w:t>
      </w:r>
      <w:r w:rsidR="00A02001" w:rsidRPr="005717EA">
        <w:rPr>
          <w:rFonts w:asciiTheme="minorHAnsi" w:hAnsiTheme="minorHAnsi" w:cstheme="minorHAnsi"/>
        </w:rPr>
        <w:t>o</w:t>
      </w:r>
      <w:r w:rsidRPr="005717EA">
        <w:rPr>
          <w:rFonts w:asciiTheme="minorHAnsi" w:hAnsiTheme="minorHAnsi" w:cstheme="minorHAnsi"/>
        </w:rPr>
        <w:t>perativos o documento homólogo), manuales de procedimientos, documentos institucionales, entre otros.</w:t>
      </w:r>
    </w:p>
    <w:p w:rsidR="00626B68" w:rsidRPr="00626B68" w:rsidRDefault="00347C3D" w:rsidP="0090024B">
      <w:pPr>
        <w:pStyle w:val="Prrafodelista"/>
        <w:numPr>
          <w:ilvl w:val="1"/>
          <w:numId w:val="167"/>
        </w:numPr>
        <w:autoSpaceDE w:val="0"/>
        <w:autoSpaceDN w:val="0"/>
        <w:adjustRightInd w:val="0"/>
        <w:jc w:val="both"/>
        <w:rPr>
          <w:rFonts w:asciiTheme="minorHAnsi" w:eastAsia="Times" w:hAnsiTheme="minorHAnsi" w:cstheme="minorHAnsi"/>
          <w:b/>
          <w:i/>
          <w:lang w:val="es-MX"/>
        </w:rPr>
      </w:pPr>
      <w:r w:rsidRPr="006E031C">
        <w:rPr>
          <w:rFonts w:asciiTheme="minorHAnsi" w:eastAsia="Times" w:hAnsiTheme="minorHAnsi" w:cstheme="minorHAnsi"/>
          <w:b/>
          <w:iCs/>
          <w:highlight w:val="yellow"/>
        </w:rPr>
        <w:br w:type="page"/>
      </w:r>
    </w:p>
    <w:p w:rsidR="00AE44C3" w:rsidRDefault="00AE44C3" w:rsidP="0090024B">
      <w:pPr>
        <w:pStyle w:val="Ttulo3"/>
        <w:numPr>
          <w:ilvl w:val="0"/>
          <w:numId w:val="185"/>
        </w:numPr>
        <w:rPr>
          <w:rFonts w:asciiTheme="minorHAnsi" w:eastAsia="Times" w:hAnsiTheme="minorHAnsi" w:cstheme="minorHAnsi"/>
          <w:i/>
        </w:rPr>
      </w:pPr>
      <w:bookmarkStart w:id="50" w:name="_Toc40205100"/>
      <w:bookmarkStart w:id="51" w:name="_Toc101196791"/>
      <w:r w:rsidRPr="00626B68">
        <w:rPr>
          <w:rFonts w:asciiTheme="minorHAnsi" w:eastAsia="Times" w:hAnsiTheme="minorHAnsi" w:cstheme="minorHAnsi"/>
          <w:i/>
        </w:rPr>
        <w:lastRenderedPageBreak/>
        <w:t xml:space="preserve">Análisis </w:t>
      </w:r>
      <w:r w:rsidR="00626B68">
        <w:rPr>
          <w:rFonts w:asciiTheme="minorHAnsi" w:eastAsia="Times" w:hAnsiTheme="minorHAnsi" w:cstheme="minorHAnsi"/>
          <w:i/>
        </w:rPr>
        <w:t>del Instrumento de Seguimiento del Desempeño</w:t>
      </w:r>
      <w:bookmarkEnd w:id="50"/>
      <w:bookmarkEnd w:id="51"/>
    </w:p>
    <w:p w:rsidR="00057FA9" w:rsidRPr="00057FA9" w:rsidRDefault="00057FA9" w:rsidP="00057FA9">
      <w:pPr>
        <w:rPr>
          <w:lang w:eastAsia="es-ES"/>
        </w:rPr>
      </w:pPr>
    </w:p>
    <w:p w:rsidR="005C01BB" w:rsidRPr="005C01BB" w:rsidRDefault="005C01BB" w:rsidP="0090024B">
      <w:pPr>
        <w:pStyle w:val="Prrafodelista"/>
        <w:numPr>
          <w:ilvl w:val="0"/>
          <w:numId w:val="184"/>
        </w:numPr>
        <w:jc w:val="both"/>
        <w:rPr>
          <w:rFonts w:asciiTheme="minorHAnsi" w:hAnsiTheme="minorHAnsi" w:cstheme="minorHAnsi"/>
          <w:b/>
          <w:u w:val="single"/>
        </w:rPr>
      </w:pPr>
      <w:r w:rsidRPr="005C01BB">
        <w:rPr>
          <w:rFonts w:asciiTheme="minorHAnsi" w:hAnsiTheme="minorHAnsi" w:cstheme="minorHAnsi"/>
          <w:b/>
          <w:u w:val="single"/>
        </w:rPr>
        <w:t xml:space="preserve">¿La alineación o vinculación del Propósito </w:t>
      </w:r>
      <w:r>
        <w:rPr>
          <w:rFonts w:asciiTheme="minorHAnsi" w:hAnsiTheme="minorHAnsi" w:cstheme="minorHAnsi"/>
          <w:b/>
          <w:u w:val="single"/>
        </w:rPr>
        <w:t>señalado en el Instrumento de Seguimiento del Desempeño del FAF con</w:t>
      </w:r>
      <w:r w:rsidRPr="005C01BB">
        <w:rPr>
          <w:rFonts w:asciiTheme="minorHAnsi" w:hAnsiTheme="minorHAnsi" w:cstheme="minorHAnsi"/>
          <w:b/>
          <w:u w:val="single"/>
        </w:rPr>
        <w:t xml:space="preserve"> los objetivos establecidos en la LCF </w:t>
      </w:r>
      <w:r>
        <w:rPr>
          <w:rFonts w:asciiTheme="minorHAnsi" w:hAnsiTheme="minorHAnsi" w:cstheme="minorHAnsi"/>
          <w:b/>
          <w:u w:val="single"/>
        </w:rPr>
        <w:t>cumple con los siguientes criterios?</w:t>
      </w:r>
    </w:p>
    <w:p w:rsidR="005C01BB" w:rsidRDefault="005C01BB" w:rsidP="005C01BB">
      <w:pPr>
        <w:jc w:val="both"/>
        <w:rPr>
          <w:rFonts w:cstheme="minorHAnsi"/>
          <w:b/>
          <w:u w:val="single"/>
        </w:rPr>
      </w:pPr>
    </w:p>
    <w:p w:rsidR="005C01BB" w:rsidRPr="00A4499B" w:rsidRDefault="005C01BB" w:rsidP="005C01BB">
      <w:pPr>
        <w:jc w:val="both"/>
        <w:rPr>
          <w:rFonts w:cstheme="minorHAnsi"/>
          <w:b/>
          <w:sz w:val="20"/>
          <w:szCs w:val="20"/>
          <w:u w:val="single"/>
        </w:rPr>
      </w:pPr>
      <w:r w:rsidRPr="00A4499B">
        <w:rPr>
          <w:rFonts w:cstheme="minorHAnsi"/>
          <w:b/>
          <w:sz w:val="20"/>
          <w:szCs w:val="20"/>
          <w:u w:val="single"/>
        </w:rPr>
        <w:t>Criterios de valoración:</w:t>
      </w:r>
    </w:p>
    <w:p w:rsidR="005C01BB" w:rsidRPr="00A4499B" w:rsidRDefault="005C01BB" w:rsidP="0090024B">
      <w:pPr>
        <w:pStyle w:val="Prrafodelista"/>
        <w:numPr>
          <w:ilvl w:val="0"/>
          <w:numId w:val="168"/>
        </w:numPr>
        <w:ind w:left="567"/>
        <w:jc w:val="both"/>
        <w:rPr>
          <w:rFonts w:asciiTheme="minorHAnsi" w:hAnsiTheme="minorHAnsi" w:cstheme="minorHAnsi"/>
        </w:rPr>
      </w:pPr>
      <w:r w:rsidRPr="005C01BB">
        <w:rPr>
          <w:rFonts w:asciiTheme="minorHAnsi" w:hAnsiTheme="minorHAnsi" w:cstheme="minorHAnsi"/>
          <w:lang w:val="es-MX"/>
        </w:rPr>
        <w:t>Comparten conceptos comunes inherentes al objetivo del Fondo</w:t>
      </w:r>
      <w:r w:rsidRPr="00A4499B">
        <w:rPr>
          <w:rFonts w:asciiTheme="minorHAnsi" w:hAnsiTheme="minorHAnsi" w:cstheme="minorHAnsi"/>
          <w:lang w:val="es-MX"/>
        </w:rPr>
        <w:t xml:space="preserve">. </w:t>
      </w:r>
    </w:p>
    <w:p w:rsidR="005C01BB" w:rsidRDefault="005C01BB" w:rsidP="0090024B">
      <w:pPr>
        <w:pStyle w:val="Prrafodelista"/>
        <w:numPr>
          <w:ilvl w:val="0"/>
          <w:numId w:val="168"/>
        </w:numPr>
        <w:ind w:left="567"/>
        <w:jc w:val="both"/>
        <w:rPr>
          <w:rFonts w:cstheme="minorHAnsi"/>
          <w:b/>
          <w:u w:val="single"/>
        </w:rPr>
      </w:pPr>
      <w:r w:rsidRPr="005C01BB">
        <w:rPr>
          <w:rFonts w:asciiTheme="minorHAnsi" w:hAnsiTheme="minorHAnsi" w:cstheme="minorHAnsi"/>
          <w:lang w:val="es-MX"/>
        </w:rPr>
        <w:t>El logro del Propósito de</w:t>
      </w:r>
      <w:r>
        <w:rPr>
          <w:rFonts w:asciiTheme="minorHAnsi" w:hAnsiTheme="minorHAnsi" w:cstheme="minorHAnsi"/>
          <w:lang w:val="es-MX"/>
        </w:rPr>
        <w:t xml:space="preserve">l Instrumento de Seguimiento del Desempeño </w:t>
      </w:r>
      <w:r w:rsidRPr="005C01BB">
        <w:rPr>
          <w:rFonts w:asciiTheme="minorHAnsi" w:hAnsiTheme="minorHAnsi" w:cstheme="minorHAnsi"/>
          <w:lang w:val="es-MX"/>
        </w:rPr>
        <w:t>se traduce en el logro de los objetivos correspondientes especificados en la LCF.</w:t>
      </w:r>
      <w:r>
        <w:rPr>
          <w:rFonts w:cstheme="minorHAnsi"/>
          <w:b/>
          <w:u w:val="single"/>
        </w:rPr>
        <w:t xml:space="preserve"> </w:t>
      </w:r>
    </w:p>
    <w:p w:rsidR="005C01BB" w:rsidRDefault="005C01BB" w:rsidP="005C01BB">
      <w:pPr>
        <w:pStyle w:val="Prrafodelista"/>
        <w:ind w:left="567"/>
        <w:jc w:val="both"/>
        <w:rPr>
          <w:rFonts w:cstheme="minorHAnsi"/>
          <w:b/>
          <w:u w:val="single"/>
        </w:rPr>
      </w:pPr>
    </w:p>
    <w:p w:rsidR="005C01BB" w:rsidRPr="00057FA9" w:rsidRDefault="005C01BB" w:rsidP="005C01BB">
      <w:pPr>
        <w:jc w:val="both"/>
        <w:rPr>
          <w:rFonts w:cstheme="minorHAnsi"/>
          <w:b/>
          <w:sz w:val="20"/>
          <w:u w:val="single"/>
        </w:rPr>
      </w:pPr>
      <w:r w:rsidRPr="00057FA9">
        <w:rPr>
          <w:rFonts w:cstheme="minorHAnsi"/>
          <w:b/>
          <w:sz w:val="20"/>
          <w:u w:val="single"/>
        </w:rPr>
        <w:t>Respuesta:</w:t>
      </w:r>
    </w:p>
    <w:p w:rsidR="005C01BB" w:rsidRPr="00A4499B" w:rsidRDefault="00F65826" w:rsidP="0090024B">
      <w:pPr>
        <w:pStyle w:val="Prrafodelista"/>
        <w:numPr>
          <w:ilvl w:val="0"/>
          <w:numId w:val="153"/>
        </w:numPr>
        <w:jc w:val="both"/>
        <w:rPr>
          <w:rFonts w:asciiTheme="minorHAnsi" w:hAnsiTheme="minorHAnsi" w:cstheme="minorHAnsi"/>
        </w:rPr>
      </w:pPr>
      <w:r w:rsidRPr="00F65826">
        <w:rPr>
          <w:rFonts w:asciiTheme="minorHAnsi" w:hAnsiTheme="minorHAnsi" w:cstheme="minorHAnsi"/>
          <w:b/>
          <w:lang w:val="es-MX"/>
        </w:rPr>
        <w:t>No procede valoración cuantitativa</w:t>
      </w:r>
      <w:r w:rsidR="005C01BB">
        <w:rPr>
          <w:rFonts w:asciiTheme="minorHAnsi" w:hAnsiTheme="minorHAnsi" w:cstheme="minorHAnsi"/>
        </w:rPr>
        <w:t>.</w:t>
      </w:r>
    </w:p>
    <w:p w:rsidR="005C01BB" w:rsidRPr="00A4499B" w:rsidRDefault="005C01BB" w:rsidP="005C01BB">
      <w:pPr>
        <w:pStyle w:val="Prrafodelista"/>
        <w:ind w:left="720"/>
        <w:jc w:val="both"/>
        <w:rPr>
          <w:rFonts w:asciiTheme="minorHAnsi" w:hAnsiTheme="minorHAnsi" w:cstheme="minorHAnsi"/>
        </w:rPr>
      </w:pPr>
    </w:p>
    <w:p w:rsidR="00F65826" w:rsidRPr="00F65826" w:rsidRDefault="00F65826" w:rsidP="0090024B">
      <w:pPr>
        <w:pStyle w:val="Prrafodelista"/>
        <w:numPr>
          <w:ilvl w:val="0"/>
          <w:numId w:val="153"/>
        </w:numPr>
        <w:rPr>
          <w:rFonts w:asciiTheme="minorHAnsi" w:hAnsiTheme="minorHAnsi" w:cstheme="minorHAnsi"/>
        </w:rPr>
      </w:pPr>
      <w:r w:rsidRPr="00F65826">
        <w:rPr>
          <w:rFonts w:asciiTheme="minorHAnsi" w:hAnsiTheme="minorHAnsi" w:cstheme="minorHAnsi"/>
        </w:rPr>
        <w:t>Se deberá atender la sección de “Consideraciones”.</w:t>
      </w:r>
    </w:p>
    <w:p w:rsidR="005C01BB" w:rsidRDefault="005C01BB" w:rsidP="00F65826">
      <w:pPr>
        <w:pStyle w:val="Prrafodelista"/>
        <w:ind w:left="720"/>
        <w:jc w:val="both"/>
        <w:rPr>
          <w:rFonts w:asciiTheme="minorHAnsi" w:hAnsiTheme="minorHAnsi" w:cstheme="minorHAnsi"/>
        </w:rPr>
      </w:pPr>
    </w:p>
    <w:p w:rsidR="005C01BB" w:rsidRDefault="005C01BB" w:rsidP="005C01BB">
      <w:pPr>
        <w:jc w:val="both"/>
        <w:rPr>
          <w:rFonts w:cstheme="minorHAnsi"/>
          <w:b/>
          <w:u w:val="single"/>
        </w:rPr>
      </w:pPr>
    </w:p>
    <w:p w:rsidR="00F65826" w:rsidRPr="00585674" w:rsidRDefault="00F65826" w:rsidP="00F65826">
      <w:pPr>
        <w:jc w:val="both"/>
        <w:rPr>
          <w:rFonts w:cstheme="minorHAnsi"/>
          <w:b/>
          <w:sz w:val="20"/>
          <w:szCs w:val="20"/>
          <w:u w:val="single"/>
        </w:rPr>
      </w:pPr>
      <w:r w:rsidRPr="00585674">
        <w:rPr>
          <w:rFonts w:cstheme="minorHAnsi"/>
          <w:b/>
          <w:sz w:val="20"/>
          <w:szCs w:val="20"/>
          <w:u w:val="single"/>
        </w:rPr>
        <w:t xml:space="preserve">Consideraciones: </w:t>
      </w:r>
    </w:p>
    <w:p w:rsidR="00F65826" w:rsidRPr="00057FA9" w:rsidRDefault="00F65826" w:rsidP="00F65826">
      <w:pPr>
        <w:pStyle w:val="Prrafodelista"/>
        <w:autoSpaceDE w:val="0"/>
        <w:autoSpaceDN w:val="0"/>
        <w:adjustRightInd w:val="0"/>
        <w:ind w:left="360"/>
        <w:jc w:val="both"/>
        <w:rPr>
          <w:rFonts w:asciiTheme="minorHAnsi" w:hAnsiTheme="minorHAnsi" w:cstheme="minorHAnsi"/>
        </w:rPr>
      </w:pPr>
    </w:p>
    <w:p w:rsidR="00F65826" w:rsidRPr="00057FA9" w:rsidRDefault="00F65826" w:rsidP="0090024B">
      <w:pPr>
        <w:pStyle w:val="Prrafodelista"/>
        <w:numPr>
          <w:ilvl w:val="0"/>
          <w:numId w:val="167"/>
        </w:numPr>
        <w:autoSpaceDE w:val="0"/>
        <w:autoSpaceDN w:val="0"/>
        <w:adjustRightInd w:val="0"/>
        <w:jc w:val="both"/>
        <w:rPr>
          <w:rFonts w:asciiTheme="minorHAnsi" w:hAnsiTheme="minorHAnsi" w:cstheme="minorHAnsi"/>
          <w:vanish/>
        </w:rPr>
      </w:pPr>
    </w:p>
    <w:p w:rsidR="00F65826" w:rsidRDefault="00F65826" w:rsidP="0090024B">
      <w:pPr>
        <w:pStyle w:val="Prrafodelista"/>
        <w:numPr>
          <w:ilvl w:val="1"/>
          <w:numId w:val="167"/>
        </w:numPr>
        <w:autoSpaceDE w:val="0"/>
        <w:autoSpaceDN w:val="0"/>
        <w:adjustRightInd w:val="0"/>
        <w:jc w:val="both"/>
        <w:rPr>
          <w:rFonts w:asciiTheme="minorHAnsi" w:hAnsiTheme="minorHAnsi" w:cstheme="minorHAnsi"/>
          <w:lang w:val="es-MX"/>
        </w:rPr>
      </w:pPr>
      <w:r w:rsidRPr="00F65826">
        <w:rPr>
          <w:rFonts w:asciiTheme="minorHAnsi" w:hAnsiTheme="minorHAnsi" w:cstheme="minorHAnsi"/>
          <w:lang w:val="es-MX"/>
        </w:rPr>
        <w:t>Si la LCF no establece explícitamente los objetivos del Fondo, se deberá considerar la normativa a la que refiere la propia Ley (según la temática del Fondo), así como la reglamentaria para su cumplimiento. En su caso, se deberá señalar si el Propósito de la(s) MIR vigente(s) del Fondo considera sólo alguno o algunos de los objetivos del Fondo y no la totalidad de ellos, agregando la propuesta correspondiente.</w:t>
      </w:r>
    </w:p>
    <w:p w:rsidR="00F65826" w:rsidRDefault="00F65826" w:rsidP="00F65826">
      <w:pPr>
        <w:pStyle w:val="Prrafodelista"/>
        <w:autoSpaceDE w:val="0"/>
        <w:autoSpaceDN w:val="0"/>
        <w:adjustRightInd w:val="0"/>
        <w:ind w:left="360"/>
        <w:jc w:val="both"/>
        <w:rPr>
          <w:rFonts w:asciiTheme="minorHAnsi" w:hAnsiTheme="minorHAnsi" w:cstheme="minorHAnsi"/>
          <w:lang w:val="es-MX"/>
        </w:rPr>
      </w:pPr>
    </w:p>
    <w:p w:rsidR="00F65826" w:rsidRPr="00F65826" w:rsidRDefault="00F65826" w:rsidP="0090024B">
      <w:pPr>
        <w:pStyle w:val="Prrafodelista"/>
        <w:numPr>
          <w:ilvl w:val="1"/>
          <w:numId w:val="167"/>
        </w:numPr>
        <w:autoSpaceDE w:val="0"/>
        <w:autoSpaceDN w:val="0"/>
        <w:adjustRightInd w:val="0"/>
        <w:jc w:val="both"/>
        <w:rPr>
          <w:rFonts w:asciiTheme="minorHAnsi" w:hAnsiTheme="minorHAnsi" w:cstheme="minorHAnsi"/>
        </w:rPr>
      </w:pPr>
      <w:r w:rsidRPr="00F65826">
        <w:rPr>
          <w:rFonts w:asciiTheme="minorHAnsi" w:hAnsiTheme="minorHAnsi" w:cstheme="minorHAnsi"/>
          <w:lang w:val="es-MX"/>
        </w:rPr>
        <w:t xml:space="preserve">Las fuentes de información mínimas a utilizar serán la LCF y </w:t>
      </w:r>
      <w:r>
        <w:rPr>
          <w:rFonts w:asciiTheme="minorHAnsi" w:hAnsiTheme="minorHAnsi" w:cstheme="minorHAnsi"/>
          <w:lang w:val="es-MX"/>
        </w:rPr>
        <w:t>el Instrumento de Seguimiento del Desempeño</w:t>
      </w:r>
      <w:r w:rsidRPr="00F65826">
        <w:rPr>
          <w:rFonts w:asciiTheme="minorHAnsi" w:hAnsiTheme="minorHAnsi" w:cstheme="minorHAnsi"/>
          <w:lang w:val="es-MX"/>
        </w:rPr>
        <w:t xml:space="preserve"> vigente o </w:t>
      </w:r>
      <w:r>
        <w:rPr>
          <w:rFonts w:asciiTheme="minorHAnsi" w:hAnsiTheme="minorHAnsi" w:cstheme="minorHAnsi"/>
          <w:lang w:val="es-MX"/>
        </w:rPr>
        <w:t xml:space="preserve">los </w:t>
      </w:r>
      <w:r w:rsidRPr="00F65826">
        <w:rPr>
          <w:rFonts w:asciiTheme="minorHAnsi" w:hAnsiTheme="minorHAnsi" w:cstheme="minorHAnsi"/>
          <w:lang w:val="es-MX"/>
        </w:rPr>
        <w:t>documentos normativos o institucionales del F</w:t>
      </w:r>
      <w:r>
        <w:rPr>
          <w:rFonts w:asciiTheme="minorHAnsi" w:hAnsiTheme="minorHAnsi" w:cstheme="minorHAnsi"/>
          <w:lang w:val="es-MX"/>
        </w:rPr>
        <w:t>AF,</w:t>
      </w:r>
      <w:r w:rsidRPr="00F65826">
        <w:rPr>
          <w:rFonts w:asciiTheme="minorHAnsi" w:hAnsiTheme="minorHAnsi" w:cstheme="minorHAnsi"/>
          <w:lang w:val="es-MX"/>
        </w:rPr>
        <w:t xml:space="preserve"> que el equipo evaluador considere pertinentes para responder a la pregunta.</w:t>
      </w:r>
    </w:p>
    <w:p w:rsidR="00F65826" w:rsidRPr="00F65826" w:rsidRDefault="00F65826" w:rsidP="00F65826">
      <w:pPr>
        <w:pStyle w:val="Prrafodelista"/>
        <w:autoSpaceDE w:val="0"/>
        <w:autoSpaceDN w:val="0"/>
        <w:adjustRightInd w:val="0"/>
        <w:ind w:left="360"/>
        <w:jc w:val="both"/>
        <w:rPr>
          <w:rFonts w:asciiTheme="minorHAnsi" w:hAnsiTheme="minorHAnsi" w:cstheme="minorHAnsi"/>
        </w:rPr>
      </w:pPr>
    </w:p>
    <w:p w:rsidR="005C01BB" w:rsidRDefault="005C01BB" w:rsidP="005C01BB">
      <w:pPr>
        <w:pStyle w:val="Prrafodelista"/>
        <w:ind w:left="360"/>
        <w:jc w:val="both"/>
        <w:rPr>
          <w:rFonts w:asciiTheme="minorHAnsi" w:hAnsiTheme="minorHAnsi" w:cstheme="minorHAnsi"/>
          <w:b/>
          <w:u w:val="single"/>
        </w:rPr>
      </w:pPr>
    </w:p>
    <w:p w:rsidR="005C01BB" w:rsidRDefault="005C01BB" w:rsidP="005C01BB">
      <w:pPr>
        <w:pStyle w:val="Prrafodelista"/>
        <w:ind w:left="360"/>
        <w:jc w:val="both"/>
        <w:rPr>
          <w:rFonts w:asciiTheme="minorHAnsi" w:hAnsiTheme="minorHAnsi" w:cstheme="minorHAnsi"/>
          <w:b/>
          <w:u w:val="single"/>
        </w:rPr>
      </w:pPr>
    </w:p>
    <w:p w:rsidR="005C01BB" w:rsidRDefault="005C01BB" w:rsidP="005C01BB">
      <w:pPr>
        <w:pStyle w:val="Prrafodelista"/>
        <w:ind w:left="360"/>
        <w:jc w:val="both"/>
        <w:rPr>
          <w:rFonts w:asciiTheme="minorHAnsi" w:hAnsiTheme="minorHAnsi" w:cstheme="minorHAnsi"/>
          <w:b/>
          <w:u w:val="single"/>
        </w:rPr>
      </w:pPr>
    </w:p>
    <w:p w:rsidR="005C01BB" w:rsidRDefault="005C01BB" w:rsidP="005C01BB">
      <w:pPr>
        <w:pStyle w:val="Prrafodelista"/>
        <w:ind w:left="360"/>
        <w:jc w:val="both"/>
        <w:rPr>
          <w:rFonts w:asciiTheme="minorHAnsi" w:hAnsiTheme="minorHAnsi" w:cstheme="minorHAnsi"/>
          <w:b/>
          <w:u w:val="single"/>
        </w:rPr>
      </w:pPr>
    </w:p>
    <w:p w:rsidR="005C01BB" w:rsidRDefault="005C01BB" w:rsidP="005C01BB">
      <w:pPr>
        <w:pStyle w:val="Prrafodelista"/>
        <w:ind w:left="360"/>
        <w:jc w:val="both"/>
        <w:rPr>
          <w:rFonts w:asciiTheme="minorHAnsi" w:hAnsiTheme="minorHAnsi" w:cstheme="minorHAnsi"/>
          <w:b/>
          <w:u w:val="single"/>
        </w:rPr>
      </w:pPr>
    </w:p>
    <w:p w:rsidR="005C01BB" w:rsidRDefault="005C01BB" w:rsidP="005C01BB">
      <w:pPr>
        <w:pStyle w:val="Prrafodelista"/>
        <w:ind w:left="360"/>
        <w:jc w:val="both"/>
        <w:rPr>
          <w:rFonts w:asciiTheme="minorHAnsi" w:hAnsiTheme="minorHAnsi" w:cstheme="minorHAnsi"/>
          <w:b/>
          <w:u w:val="single"/>
        </w:rPr>
      </w:pPr>
    </w:p>
    <w:p w:rsidR="005C01BB" w:rsidRDefault="005C01BB" w:rsidP="005C01BB">
      <w:pPr>
        <w:pStyle w:val="Prrafodelista"/>
        <w:ind w:left="360"/>
        <w:jc w:val="both"/>
        <w:rPr>
          <w:rFonts w:asciiTheme="minorHAnsi" w:hAnsiTheme="minorHAnsi" w:cstheme="minorHAnsi"/>
          <w:b/>
          <w:u w:val="single"/>
        </w:rPr>
      </w:pPr>
    </w:p>
    <w:p w:rsidR="005C01BB" w:rsidRDefault="005C01BB" w:rsidP="005C01BB">
      <w:pPr>
        <w:pStyle w:val="Prrafodelista"/>
        <w:ind w:left="360"/>
        <w:jc w:val="both"/>
        <w:rPr>
          <w:rFonts w:asciiTheme="minorHAnsi" w:hAnsiTheme="minorHAnsi" w:cstheme="minorHAnsi"/>
          <w:b/>
          <w:u w:val="single"/>
        </w:rPr>
      </w:pPr>
    </w:p>
    <w:p w:rsidR="005C01BB" w:rsidRDefault="005C01BB" w:rsidP="005C01BB">
      <w:pPr>
        <w:pStyle w:val="Prrafodelista"/>
        <w:ind w:left="360"/>
        <w:jc w:val="both"/>
        <w:rPr>
          <w:rFonts w:asciiTheme="minorHAnsi" w:hAnsiTheme="minorHAnsi" w:cstheme="minorHAnsi"/>
          <w:b/>
          <w:u w:val="single"/>
        </w:rPr>
      </w:pPr>
    </w:p>
    <w:p w:rsidR="005C01BB" w:rsidRDefault="005C01BB" w:rsidP="005C01BB">
      <w:pPr>
        <w:pStyle w:val="Prrafodelista"/>
        <w:ind w:left="360"/>
        <w:jc w:val="both"/>
        <w:rPr>
          <w:rFonts w:asciiTheme="minorHAnsi" w:hAnsiTheme="minorHAnsi" w:cstheme="minorHAnsi"/>
          <w:b/>
          <w:u w:val="single"/>
        </w:rPr>
      </w:pPr>
    </w:p>
    <w:p w:rsidR="005C01BB" w:rsidRDefault="005C01BB" w:rsidP="005C01BB">
      <w:pPr>
        <w:pStyle w:val="Prrafodelista"/>
        <w:ind w:left="360"/>
        <w:jc w:val="both"/>
        <w:rPr>
          <w:rFonts w:asciiTheme="minorHAnsi" w:hAnsiTheme="minorHAnsi" w:cstheme="minorHAnsi"/>
          <w:b/>
          <w:u w:val="single"/>
        </w:rPr>
      </w:pPr>
    </w:p>
    <w:p w:rsidR="005C01BB" w:rsidRDefault="005C01BB" w:rsidP="005C01BB">
      <w:pPr>
        <w:pStyle w:val="Prrafodelista"/>
        <w:ind w:left="360"/>
        <w:jc w:val="both"/>
        <w:rPr>
          <w:rFonts w:asciiTheme="minorHAnsi" w:hAnsiTheme="minorHAnsi" w:cstheme="minorHAnsi"/>
          <w:b/>
          <w:u w:val="single"/>
        </w:rPr>
      </w:pPr>
    </w:p>
    <w:p w:rsidR="005C01BB" w:rsidRDefault="005C01BB" w:rsidP="005C01BB">
      <w:pPr>
        <w:pStyle w:val="Prrafodelista"/>
        <w:ind w:left="360"/>
        <w:jc w:val="both"/>
        <w:rPr>
          <w:rFonts w:asciiTheme="minorHAnsi" w:hAnsiTheme="minorHAnsi" w:cstheme="minorHAnsi"/>
          <w:b/>
          <w:u w:val="single"/>
        </w:rPr>
      </w:pPr>
    </w:p>
    <w:p w:rsidR="005C01BB" w:rsidRDefault="005C01BB" w:rsidP="005C01BB">
      <w:pPr>
        <w:pStyle w:val="Prrafodelista"/>
        <w:ind w:left="360"/>
        <w:jc w:val="both"/>
        <w:rPr>
          <w:rFonts w:asciiTheme="minorHAnsi" w:hAnsiTheme="minorHAnsi" w:cstheme="minorHAnsi"/>
          <w:b/>
          <w:u w:val="single"/>
        </w:rPr>
      </w:pPr>
    </w:p>
    <w:p w:rsidR="005C01BB" w:rsidRDefault="005C01BB" w:rsidP="005C01BB">
      <w:pPr>
        <w:pStyle w:val="Prrafodelista"/>
        <w:ind w:left="360"/>
        <w:jc w:val="both"/>
        <w:rPr>
          <w:rFonts w:asciiTheme="minorHAnsi" w:hAnsiTheme="minorHAnsi" w:cstheme="minorHAnsi"/>
          <w:b/>
          <w:u w:val="single"/>
        </w:rPr>
      </w:pPr>
    </w:p>
    <w:p w:rsidR="005C01BB" w:rsidRDefault="005C01BB" w:rsidP="005C01BB">
      <w:pPr>
        <w:pStyle w:val="Prrafodelista"/>
        <w:ind w:left="360"/>
        <w:jc w:val="both"/>
        <w:rPr>
          <w:rFonts w:asciiTheme="minorHAnsi" w:hAnsiTheme="minorHAnsi" w:cstheme="minorHAnsi"/>
          <w:b/>
          <w:u w:val="single"/>
        </w:rPr>
      </w:pPr>
    </w:p>
    <w:p w:rsidR="005C01BB" w:rsidRDefault="005C01BB" w:rsidP="005C01BB">
      <w:pPr>
        <w:pStyle w:val="Prrafodelista"/>
        <w:ind w:left="360"/>
        <w:jc w:val="both"/>
        <w:rPr>
          <w:rFonts w:asciiTheme="minorHAnsi" w:hAnsiTheme="minorHAnsi" w:cstheme="minorHAnsi"/>
          <w:b/>
          <w:u w:val="single"/>
        </w:rPr>
      </w:pPr>
    </w:p>
    <w:p w:rsidR="005C01BB" w:rsidRDefault="005C01BB" w:rsidP="005C01BB">
      <w:pPr>
        <w:pStyle w:val="Prrafodelista"/>
        <w:ind w:left="360"/>
        <w:jc w:val="both"/>
        <w:rPr>
          <w:rFonts w:asciiTheme="minorHAnsi" w:hAnsiTheme="minorHAnsi" w:cstheme="minorHAnsi"/>
          <w:b/>
          <w:u w:val="single"/>
        </w:rPr>
      </w:pPr>
    </w:p>
    <w:p w:rsidR="005C01BB" w:rsidRDefault="005C01BB" w:rsidP="005C01BB">
      <w:pPr>
        <w:pStyle w:val="Prrafodelista"/>
        <w:ind w:left="360"/>
        <w:jc w:val="both"/>
        <w:rPr>
          <w:rFonts w:asciiTheme="minorHAnsi" w:hAnsiTheme="minorHAnsi" w:cstheme="minorHAnsi"/>
          <w:b/>
          <w:u w:val="single"/>
        </w:rPr>
      </w:pPr>
    </w:p>
    <w:p w:rsidR="005C01BB" w:rsidRDefault="005C01BB" w:rsidP="005C01BB">
      <w:pPr>
        <w:pStyle w:val="Prrafodelista"/>
        <w:ind w:left="360"/>
        <w:jc w:val="both"/>
        <w:rPr>
          <w:rFonts w:asciiTheme="minorHAnsi" w:hAnsiTheme="minorHAnsi" w:cstheme="minorHAnsi"/>
          <w:b/>
          <w:u w:val="single"/>
        </w:rPr>
      </w:pPr>
    </w:p>
    <w:p w:rsidR="005C01BB" w:rsidRDefault="005C01BB" w:rsidP="005C01BB">
      <w:pPr>
        <w:pStyle w:val="Prrafodelista"/>
        <w:ind w:left="360"/>
        <w:jc w:val="both"/>
        <w:rPr>
          <w:rFonts w:asciiTheme="minorHAnsi" w:hAnsiTheme="minorHAnsi" w:cstheme="minorHAnsi"/>
          <w:b/>
          <w:u w:val="single"/>
        </w:rPr>
      </w:pPr>
    </w:p>
    <w:p w:rsidR="005C01BB" w:rsidRDefault="005C01BB" w:rsidP="005C01BB">
      <w:pPr>
        <w:pStyle w:val="Prrafodelista"/>
        <w:ind w:left="360"/>
        <w:jc w:val="both"/>
        <w:rPr>
          <w:rFonts w:asciiTheme="minorHAnsi" w:hAnsiTheme="minorHAnsi" w:cstheme="minorHAnsi"/>
          <w:b/>
          <w:u w:val="single"/>
        </w:rPr>
      </w:pPr>
    </w:p>
    <w:p w:rsidR="005C01BB" w:rsidRDefault="005C01BB" w:rsidP="005C01BB">
      <w:pPr>
        <w:pStyle w:val="Prrafodelista"/>
        <w:ind w:left="360"/>
        <w:jc w:val="both"/>
        <w:rPr>
          <w:rFonts w:asciiTheme="minorHAnsi" w:hAnsiTheme="minorHAnsi" w:cstheme="minorHAnsi"/>
          <w:b/>
          <w:u w:val="single"/>
        </w:rPr>
      </w:pPr>
    </w:p>
    <w:p w:rsidR="005C01BB" w:rsidRDefault="005C01BB" w:rsidP="005C01BB">
      <w:pPr>
        <w:pStyle w:val="Prrafodelista"/>
        <w:ind w:left="360"/>
        <w:jc w:val="both"/>
        <w:rPr>
          <w:rFonts w:asciiTheme="minorHAnsi" w:hAnsiTheme="minorHAnsi" w:cstheme="minorHAnsi"/>
          <w:b/>
          <w:u w:val="single"/>
        </w:rPr>
      </w:pPr>
    </w:p>
    <w:p w:rsidR="00057FA9" w:rsidRPr="00057FA9" w:rsidRDefault="00057FA9" w:rsidP="0090024B">
      <w:pPr>
        <w:pStyle w:val="Prrafodelista"/>
        <w:numPr>
          <w:ilvl w:val="0"/>
          <w:numId w:val="184"/>
        </w:numPr>
        <w:jc w:val="both"/>
        <w:rPr>
          <w:rFonts w:asciiTheme="minorHAnsi" w:hAnsiTheme="minorHAnsi" w:cstheme="minorHAnsi"/>
          <w:b/>
          <w:u w:val="single"/>
        </w:rPr>
      </w:pPr>
      <w:r w:rsidRPr="00057FA9">
        <w:rPr>
          <w:rFonts w:asciiTheme="minorHAnsi" w:hAnsiTheme="minorHAnsi" w:cstheme="minorHAnsi"/>
          <w:b/>
        </w:rPr>
        <w:lastRenderedPageBreak/>
        <w:t xml:space="preserve">¿El Instrumento </w:t>
      </w:r>
      <w:r w:rsidRPr="00057FA9">
        <w:rPr>
          <w:rFonts w:asciiTheme="minorHAnsi" w:hAnsiTheme="minorHAnsi" w:cstheme="minorHAnsi"/>
          <w:b/>
          <w:color w:val="000000"/>
        </w:rPr>
        <w:t xml:space="preserve">de Seguimiento del Desempeño del </w:t>
      </w:r>
      <w:r w:rsidR="00C541EE">
        <w:rPr>
          <w:rFonts w:asciiTheme="minorHAnsi" w:hAnsiTheme="minorHAnsi" w:cstheme="minorHAnsi"/>
          <w:b/>
          <w:color w:val="000000"/>
        </w:rPr>
        <w:t>FAF</w:t>
      </w:r>
      <w:r w:rsidRPr="00057FA9">
        <w:rPr>
          <w:rFonts w:asciiTheme="minorHAnsi" w:hAnsiTheme="minorHAnsi" w:cstheme="minorHAnsi"/>
          <w:b/>
          <w:color w:val="000000"/>
        </w:rPr>
        <w:t xml:space="preserve"> permite obtener información relevante sobre los siguientes elementos de diseño del </w:t>
      </w:r>
      <w:r w:rsidR="00C541EE">
        <w:rPr>
          <w:rFonts w:asciiTheme="minorHAnsi" w:hAnsiTheme="minorHAnsi" w:cstheme="minorHAnsi"/>
          <w:b/>
          <w:color w:val="000000"/>
        </w:rPr>
        <w:t>FAF</w:t>
      </w:r>
      <w:r w:rsidRPr="00057FA9">
        <w:rPr>
          <w:rFonts w:asciiTheme="minorHAnsi" w:hAnsiTheme="minorHAnsi" w:cstheme="minorHAnsi"/>
          <w:b/>
          <w:color w:val="000000"/>
        </w:rPr>
        <w:t>?</w:t>
      </w:r>
    </w:p>
    <w:p w:rsidR="00057FA9" w:rsidRDefault="00057FA9" w:rsidP="00057FA9">
      <w:pPr>
        <w:jc w:val="both"/>
        <w:rPr>
          <w:rFonts w:cstheme="minorHAnsi"/>
          <w:b/>
          <w:u w:val="single"/>
        </w:rPr>
      </w:pPr>
    </w:p>
    <w:p w:rsidR="00057FA9" w:rsidRPr="00057FA9" w:rsidRDefault="00057FA9" w:rsidP="00057FA9">
      <w:pPr>
        <w:jc w:val="both"/>
        <w:rPr>
          <w:rFonts w:cstheme="minorHAnsi"/>
          <w:b/>
          <w:sz w:val="20"/>
          <w:u w:val="single"/>
        </w:rPr>
      </w:pPr>
      <w:r w:rsidRPr="00057FA9">
        <w:rPr>
          <w:rFonts w:cstheme="minorHAnsi"/>
          <w:b/>
          <w:sz w:val="20"/>
          <w:u w:val="single"/>
        </w:rPr>
        <w:t>Respuesta:</w:t>
      </w:r>
    </w:p>
    <w:p w:rsidR="00057FA9" w:rsidRPr="00A4499B" w:rsidRDefault="00057FA9"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Seleccionar el nivel 0</w:t>
      </w:r>
      <w:r>
        <w:rPr>
          <w:rFonts w:asciiTheme="minorHAnsi" w:hAnsiTheme="minorHAnsi" w:cstheme="minorHAnsi"/>
        </w:rPr>
        <w:t xml:space="preserve"> y a</w:t>
      </w:r>
      <w:r w:rsidRPr="00A4499B">
        <w:rPr>
          <w:rFonts w:asciiTheme="minorHAnsi" w:hAnsiTheme="minorHAnsi" w:cstheme="minorHAnsi"/>
        </w:rPr>
        <w:t xml:space="preserve">tender </w:t>
      </w:r>
      <w:r>
        <w:rPr>
          <w:rFonts w:asciiTheme="minorHAnsi" w:hAnsiTheme="minorHAnsi" w:cstheme="minorHAnsi"/>
        </w:rPr>
        <w:t>los</w:t>
      </w:r>
      <w:r w:rsidRPr="00A4499B">
        <w:rPr>
          <w:rFonts w:asciiTheme="minorHAnsi" w:hAnsiTheme="minorHAnsi" w:cstheme="minorHAnsi"/>
        </w:rPr>
        <w:t xml:space="preserve"> numeral</w:t>
      </w:r>
      <w:r>
        <w:rPr>
          <w:rFonts w:asciiTheme="minorHAnsi" w:hAnsiTheme="minorHAnsi" w:cstheme="minorHAnsi"/>
        </w:rPr>
        <w:t>es</w:t>
      </w:r>
      <w:r w:rsidRPr="00A4499B">
        <w:rPr>
          <w:rFonts w:asciiTheme="minorHAnsi" w:hAnsiTheme="minorHAnsi" w:cstheme="minorHAnsi"/>
        </w:rPr>
        <w:t xml:space="preserve"> </w:t>
      </w:r>
      <w:r w:rsidR="00B52B05">
        <w:rPr>
          <w:rFonts w:asciiTheme="minorHAnsi" w:hAnsiTheme="minorHAnsi" w:cstheme="minorHAnsi"/>
        </w:rPr>
        <w:t>10</w:t>
      </w:r>
      <w:r w:rsidRPr="00A4499B">
        <w:rPr>
          <w:rFonts w:asciiTheme="minorHAnsi" w:hAnsiTheme="minorHAnsi" w:cstheme="minorHAnsi"/>
        </w:rPr>
        <w:t>.</w:t>
      </w:r>
      <w:r w:rsidR="00B30108">
        <w:rPr>
          <w:rFonts w:asciiTheme="minorHAnsi" w:hAnsiTheme="minorHAnsi" w:cstheme="minorHAnsi"/>
        </w:rPr>
        <w:t xml:space="preserve">1 y </w:t>
      </w:r>
      <w:r w:rsidR="00B52B05">
        <w:rPr>
          <w:rFonts w:asciiTheme="minorHAnsi" w:hAnsiTheme="minorHAnsi" w:cstheme="minorHAnsi"/>
        </w:rPr>
        <w:t>10</w:t>
      </w:r>
      <w:r w:rsidR="00B30108">
        <w:rPr>
          <w:rFonts w:asciiTheme="minorHAnsi" w:hAnsiTheme="minorHAnsi" w:cstheme="minorHAnsi"/>
        </w:rPr>
        <w:t>.4.</w:t>
      </w:r>
    </w:p>
    <w:p w:rsidR="00057FA9" w:rsidRPr="00A4499B" w:rsidRDefault="00057FA9" w:rsidP="00057FA9">
      <w:pPr>
        <w:pStyle w:val="Prrafodelista"/>
        <w:ind w:left="720"/>
        <w:jc w:val="both"/>
        <w:rPr>
          <w:rFonts w:asciiTheme="minorHAnsi" w:hAnsiTheme="minorHAnsi" w:cstheme="minorHAnsi"/>
        </w:rPr>
      </w:pPr>
    </w:p>
    <w:p w:rsidR="00057FA9" w:rsidRDefault="00057FA9"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Con evidencia.</w:t>
      </w:r>
      <w:r>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w:t>
      </w:r>
      <w:r w:rsidR="00B30108">
        <w:rPr>
          <w:rFonts w:asciiTheme="minorHAnsi" w:hAnsiTheme="minorHAnsi" w:cstheme="minorHAnsi"/>
        </w:rPr>
        <w:t xml:space="preserve">los numerales </w:t>
      </w:r>
      <w:r w:rsidR="00B52B05">
        <w:rPr>
          <w:rFonts w:asciiTheme="minorHAnsi" w:hAnsiTheme="minorHAnsi" w:cstheme="minorHAnsi"/>
        </w:rPr>
        <w:t>10</w:t>
      </w:r>
      <w:r w:rsidR="00B30108">
        <w:rPr>
          <w:rFonts w:asciiTheme="minorHAnsi" w:hAnsiTheme="minorHAnsi" w:cstheme="minorHAnsi"/>
        </w:rPr>
        <w:t xml:space="preserve">.2 a </w:t>
      </w:r>
      <w:r w:rsidR="00B52B05">
        <w:rPr>
          <w:rFonts w:asciiTheme="minorHAnsi" w:hAnsiTheme="minorHAnsi" w:cstheme="minorHAnsi"/>
        </w:rPr>
        <w:t>10</w:t>
      </w:r>
      <w:r w:rsidR="00B30108">
        <w:rPr>
          <w:rFonts w:asciiTheme="minorHAnsi" w:hAnsiTheme="minorHAnsi" w:cstheme="minorHAnsi"/>
        </w:rPr>
        <w:t>.4</w:t>
      </w:r>
      <w:r>
        <w:rPr>
          <w:rFonts w:asciiTheme="minorHAnsi" w:hAnsiTheme="minorHAnsi" w:cstheme="minorHAnsi"/>
        </w:rPr>
        <w:t>.</w:t>
      </w:r>
    </w:p>
    <w:p w:rsidR="00057FA9" w:rsidRPr="00A4499B" w:rsidRDefault="00057FA9" w:rsidP="00057FA9">
      <w:pPr>
        <w:pStyle w:val="Prrafodelista"/>
        <w:ind w:left="720"/>
        <w:jc w:val="both"/>
        <w:rPr>
          <w:rFonts w:asciiTheme="minorHAnsi" w:hAnsiTheme="minorHAnsi" w:cstheme="minorHAnsi"/>
        </w:rPr>
      </w:pP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7"/>
        <w:gridCol w:w="7578"/>
      </w:tblGrid>
      <w:tr w:rsidR="00057FA9" w:rsidRPr="00057FA9" w:rsidTr="00057FA9">
        <w:trPr>
          <w:trHeight w:val="66"/>
        </w:trPr>
        <w:tc>
          <w:tcPr>
            <w:tcW w:w="1277" w:type="dxa"/>
            <w:vMerge w:val="restart"/>
            <w:tcBorders>
              <w:top w:val="single" w:sz="4" w:space="0" w:color="auto"/>
              <w:left w:val="single" w:sz="4" w:space="0" w:color="auto"/>
              <w:right w:val="single" w:sz="4" w:space="0" w:color="auto"/>
            </w:tcBorders>
            <w:vAlign w:val="center"/>
          </w:tcPr>
          <w:p w:rsidR="00057FA9" w:rsidRPr="00057FA9" w:rsidRDefault="00057FA9" w:rsidP="00057FA9">
            <w:pPr>
              <w:jc w:val="center"/>
              <w:rPr>
                <w:rFonts w:cstheme="minorHAnsi"/>
                <w:b/>
                <w:iCs/>
                <w:sz w:val="18"/>
                <w:szCs w:val="20"/>
              </w:rPr>
            </w:pPr>
            <w:r w:rsidRPr="00057FA9">
              <w:rPr>
                <w:rFonts w:cstheme="minorHAnsi"/>
                <w:b/>
                <w:iCs/>
                <w:sz w:val="18"/>
                <w:szCs w:val="20"/>
              </w:rPr>
              <w:t>Nivel</w:t>
            </w:r>
          </w:p>
        </w:tc>
        <w:tc>
          <w:tcPr>
            <w:tcW w:w="7578" w:type="dxa"/>
            <w:tcBorders>
              <w:top w:val="single" w:sz="4" w:space="0" w:color="auto"/>
              <w:left w:val="single" w:sz="4" w:space="0" w:color="auto"/>
              <w:right w:val="single" w:sz="4" w:space="0" w:color="auto"/>
            </w:tcBorders>
            <w:shd w:val="clear" w:color="auto" w:fill="auto"/>
            <w:vAlign w:val="center"/>
          </w:tcPr>
          <w:p w:rsidR="00057FA9" w:rsidRPr="00057FA9" w:rsidRDefault="00057FA9" w:rsidP="00057FA9">
            <w:pPr>
              <w:jc w:val="center"/>
              <w:rPr>
                <w:rFonts w:cstheme="minorHAnsi"/>
                <w:b/>
                <w:iCs/>
                <w:sz w:val="18"/>
                <w:szCs w:val="20"/>
              </w:rPr>
            </w:pPr>
            <w:r w:rsidRPr="00057FA9">
              <w:rPr>
                <w:rFonts w:cstheme="minorHAnsi"/>
                <w:b/>
                <w:iCs/>
                <w:sz w:val="18"/>
                <w:szCs w:val="20"/>
              </w:rPr>
              <w:t>Criterios</w:t>
            </w:r>
          </w:p>
        </w:tc>
      </w:tr>
      <w:tr w:rsidR="00057FA9" w:rsidRPr="00057FA9" w:rsidTr="00057FA9">
        <w:trPr>
          <w:trHeight w:val="66"/>
        </w:trPr>
        <w:tc>
          <w:tcPr>
            <w:tcW w:w="1277" w:type="dxa"/>
            <w:vMerge/>
            <w:tcBorders>
              <w:left w:val="single" w:sz="4" w:space="0" w:color="auto"/>
              <w:right w:val="single" w:sz="4" w:space="0" w:color="auto"/>
            </w:tcBorders>
            <w:vAlign w:val="center"/>
          </w:tcPr>
          <w:p w:rsidR="00057FA9" w:rsidRPr="00057FA9" w:rsidRDefault="00057FA9" w:rsidP="00057FA9">
            <w:pPr>
              <w:jc w:val="center"/>
              <w:rPr>
                <w:rFonts w:cstheme="minorHAnsi"/>
                <w:b/>
                <w:iCs/>
                <w:sz w:val="18"/>
                <w:szCs w:val="20"/>
              </w:rPr>
            </w:pPr>
          </w:p>
        </w:tc>
        <w:tc>
          <w:tcPr>
            <w:tcW w:w="7578" w:type="dxa"/>
            <w:tcBorders>
              <w:top w:val="single" w:sz="4" w:space="0" w:color="auto"/>
              <w:left w:val="single" w:sz="4" w:space="0" w:color="auto"/>
              <w:right w:val="single" w:sz="4" w:space="0" w:color="auto"/>
            </w:tcBorders>
            <w:shd w:val="clear" w:color="auto" w:fill="auto"/>
            <w:vAlign w:val="center"/>
          </w:tcPr>
          <w:p w:rsidR="00057FA9" w:rsidRPr="00057FA9" w:rsidRDefault="00057FA9" w:rsidP="00057FA9">
            <w:pPr>
              <w:rPr>
                <w:rFonts w:cstheme="minorHAnsi"/>
                <w:iCs/>
                <w:sz w:val="18"/>
                <w:szCs w:val="20"/>
              </w:rPr>
            </w:pPr>
            <w:r w:rsidRPr="00057FA9">
              <w:rPr>
                <w:rFonts w:cstheme="minorHAnsi"/>
                <w:iCs/>
                <w:sz w:val="18"/>
                <w:szCs w:val="20"/>
              </w:rPr>
              <w:t>El Instrumento de Seguimiento del Desempeño permite obtener información relevante sobre:</w:t>
            </w:r>
          </w:p>
        </w:tc>
      </w:tr>
      <w:tr w:rsidR="00057FA9" w:rsidRPr="00057FA9" w:rsidTr="00057FA9">
        <w:trPr>
          <w:trHeight w:val="19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0</w:t>
            </w:r>
          </w:p>
        </w:tc>
        <w:tc>
          <w:tcPr>
            <w:tcW w:w="7578" w:type="dxa"/>
            <w:tcBorders>
              <w:top w:val="single" w:sz="4" w:space="0" w:color="auto"/>
              <w:left w:val="single" w:sz="4" w:space="0" w:color="auto"/>
              <w:bottom w:val="single" w:sz="4" w:space="0" w:color="auto"/>
              <w:right w:val="single" w:sz="4" w:space="0" w:color="auto"/>
            </w:tcBorders>
            <w:vAlign w:val="center"/>
          </w:tcPr>
          <w:p w:rsidR="00057FA9" w:rsidRPr="00057FA9" w:rsidRDefault="00057FA9" w:rsidP="00057FA9">
            <w:pPr>
              <w:rPr>
                <w:rFonts w:cstheme="minorHAnsi"/>
                <w:sz w:val="18"/>
                <w:szCs w:val="20"/>
              </w:rPr>
            </w:pPr>
            <w:r w:rsidRPr="00057FA9">
              <w:rPr>
                <w:rFonts w:cstheme="minorHAnsi"/>
                <w:sz w:val="18"/>
                <w:szCs w:val="20"/>
              </w:rPr>
              <w:t xml:space="preserve">El Instrumento de Seguimiento del Desempeño </w:t>
            </w:r>
            <w:r w:rsidRPr="00057FA9">
              <w:rPr>
                <w:rFonts w:cstheme="minorHAnsi"/>
                <w:b/>
                <w:bCs/>
                <w:sz w:val="18"/>
                <w:szCs w:val="20"/>
              </w:rPr>
              <w:t>no</w:t>
            </w:r>
            <w:r w:rsidRPr="00057FA9">
              <w:rPr>
                <w:rFonts w:cstheme="minorHAnsi"/>
                <w:sz w:val="18"/>
                <w:szCs w:val="20"/>
              </w:rPr>
              <w:t xml:space="preserve"> permite obtener información relevante.</w:t>
            </w:r>
          </w:p>
        </w:tc>
      </w:tr>
      <w:tr w:rsidR="00057FA9" w:rsidRPr="00057FA9" w:rsidTr="00057FA9">
        <w:trPr>
          <w:trHeight w:val="606"/>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1</w:t>
            </w:r>
          </w:p>
        </w:tc>
        <w:tc>
          <w:tcPr>
            <w:tcW w:w="7578" w:type="dxa"/>
            <w:tcBorders>
              <w:top w:val="single" w:sz="4" w:space="0" w:color="auto"/>
              <w:left w:val="single" w:sz="4" w:space="0" w:color="auto"/>
              <w:bottom w:val="single" w:sz="4" w:space="0" w:color="auto"/>
              <w:right w:val="single" w:sz="4" w:space="0" w:color="auto"/>
            </w:tcBorders>
            <w:vAlign w:val="center"/>
          </w:tcPr>
          <w:p w:rsidR="00057FA9" w:rsidRPr="00057FA9" w:rsidRDefault="00057FA9" w:rsidP="00057FA9">
            <w:pPr>
              <w:rPr>
                <w:rFonts w:cstheme="minorHAnsi"/>
                <w:sz w:val="18"/>
                <w:szCs w:val="20"/>
              </w:rPr>
            </w:pPr>
            <w:r w:rsidRPr="00057FA9">
              <w:rPr>
                <w:rFonts w:cstheme="minorHAnsi"/>
                <w:sz w:val="18"/>
                <w:szCs w:val="20"/>
              </w:rPr>
              <w:t>La gestión de los principales procesos (actividades) del Pp: recursos humanos, financiamiento, la adquisición de insumos, la operación, recepción, registro, supervisión, entre otros.</w:t>
            </w:r>
          </w:p>
        </w:tc>
      </w:tr>
      <w:tr w:rsidR="00057FA9" w:rsidRPr="00057FA9" w:rsidTr="00057FA9">
        <w:trPr>
          <w:trHeight w:val="19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2</w:t>
            </w:r>
          </w:p>
        </w:tc>
        <w:tc>
          <w:tcPr>
            <w:tcW w:w="7578" w:type="dxa"/>
            <w:tcBorders>
              <w:top w:val="single" w:sz="4" w:space="0" w:color="auto"/>
              <w:left w:val="single" w:sz="4" w:space="0" w:color="auto"/>
              <w:bottom w:val="single" w:sz="4" w:space="0" w:color="auto"/>
              <w:right w:val="single" w:sz="4" w:space="0" w:color="auto"/>
            </w:tcBorders>
            <w:vAlign w:val="center"/>
          </w:tcPr>
          <w:p w:rsidR="00057FA9" w:rsidRPr="00057FA9" w:rsidRDefault="003C685E" w:rsidP="00057FA9">
            <w:pPr>
              <w:rPr>
                <w:rFonts w:cstheme="minorHAnsi"/>
                <w:sz w:val="18"/>
                <w:szCs w:val="20"/>
              </w:rPr>
            </w:pPr>
            <w:r>
              <w:rPr>
                <w:rFonts w:cstheme="minorHAnsi"/>
                <w:sz w:val="20"/>
                <w:szCs w:val="20"/>
              </w:rPr>
              <w:t>Además de cumplir con el criterio anterior, el Instrumento de Seguimiento de Desempeño del Pp, MIR o FID permite obtener información sobre l</w:t>
            </w:r>
            <w:r w:rsidRPr="00A4499B">
              <w:rPr>
                <w:rFonts w:cstheme="minorHAnsi"/>
                <w:sz w:val="20"/>
                <w:szCs w:val="20"/>
              </w:rPr>
              <w:t xml:space="preserve">a </w:t>
            </w:r>
            <w:r>
              <w:rPr>
                <w:rFonts w:cstheme="minorHAnsi"/>
                <w:sz w:val="20"/>
                <w:szCs w:val="20"/>
              </w:rPr>
              <w:t xml:space="preserve"> </w:t>
            </w:r>
            <w:r w:rsidR="00057FA9" w:rsidRPr="00057FA9">
              <w:rPr>
                <w:rFonts w:cstheme="minorHAnsi"/>
                <w:sz w:val="18"/>
                <w:szCs w:val="20"/>
              </w:rPr>
              <w:t>generación y/o entrega de los bienes y/o servicios (componentes) del Pp.</w:t>
            </w:r>
          </w:p>
        </w:tc>
      </w:tr>
      <w:tr w:rsidR="00057FA9" w:rsidRPr="00057FA9" w:rsidTr="00057FA9">
        <w:trPr>
          <w:trHeight w:val="19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3</w:t>
            </w:r>
          </w:p>
        </w:tc>
        <w:tc>
          <w:tcPr>
            <w:tcW w:w="7578" w:type="dxa"/>
            <w:tcBorders>
              <w:top w:val="single" w:sz="4" w:space="0" w:color="auto"/>
              <w:left w:val="single" w:sz="4" w:space="0" w:color="auto"/>
              <w:bottom w:val="single" w:sz="4" w:space="0" w:color="auto"/>
              <w:right w:val="single" w:sz="4" w:space="0" w:color="auto"/>
            </w:tcBorders>
            <w:vAlign w:val="center"/>
          </w:tcPr>
          <w:p w:rsidR="00057FA9" w:rsidRPr="00057FA9" w:rsidRDefault="00D70ED1" w:rsidP="00057FA9">
            <w:pPr>
              <w:rPr>
                <w:rFonts w:cstheme="minorHAnsi"/>
                <w:sz w:val="18"/>
                <w:szCs w:val="20"/>
              </w:rPr>
            </w:pPr>
            <w:r w:rsidRPr="00DB13F2">
              <w:rPr>
                <w:rFonts w:cstheme="minorHAnsi"/>
                <w:sz w:val="20"/>
                <w:szCs w:val="20"/>
              </w:rPr>
              <w:t xml:space="preserve">Además </w:t>
            </w:r>
            <w:r>
              <w:rPr>
                <w:rFonts w:cstheme="minorHAnsi"/>
                <w:sz w:val="20"/>
                <w:szCs w:val="20"/>
              </w:rPr>
              <w:t xml:space="preserve">de </w:t>
            </w:r>
            <w:r w:rsidRPr="00DB13F2">
              <w:rPr>
                <w:rFonts w:cstheme="minorHAnsi"/>
                <w:sz w:val="20"/>
                <w:szCs w:val="20"/>
              </w:rPr>
              <w:t xml:space="preserve">cumplir con el criterio anterior, el Instrumento de Seguimiento de Desempeño del Pp, MIR o FID permite obtener información sobre </w:t>
            </w:r>
            <w:r>
              <w:rPr>
                <w:rFonts w:cstheme="minorHAnsi"/>
                <w:sz w:val="20"/>
                <w:szCs w:val="20"/>
              </w:rPr>
              <w:t>l</w:t>
            </w:r>
            <w:r w:rsidRPr="00A4499B">
              <w:rPr>
                <w:rFonts w:cstheme="minorHAnsi"/>
                <w:sz w:val="20"/>
                <w:szCs w:val="20"/>
              </w:rPr>
              <w:t>a</w:t>
            </w:r>
            <w:r w:rsidR="00057FA9" w:rsidRPr="00057FA9">
              <w:rPr>
                <w:rFonts w:cstheme="minorHAnsi"/>
                <w:sz w:val="18"/>
                <w:szCs w:val="20"/>
              </w:rPr>
              <w:t xml:space="preserve"> cobertura de la población, medida como la población atendida respecto a la población objetivo del Pp.</w:t>
            </w:r>
          </w:p>
        </w:tc>
      </w:tr>
      <w:tr w:rsidR="00057FA9" w:rsidRPr="00057FA9" w:rsidTr="00057FA9">
        <w:trPr>
          <w:trHeight w:val="19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4</w:t>
            </w:r>
          </w:p>
        </w:tc>
        <w:tc>
          <w:tcPr>
            <w:tcW w:w="7578" w:type="dxa"/>
            <w:tcBorders>
              <w:top w:val="single" w:sz="4" w:space="0" w:color="auto"/>
              <w:left w:val="single" w:sz="4" w:space="0" w:color="auto"/>
              <w:bottom w:val="single" w:sz="4" w:space="0" w:color="auto"/>
              <w:right w:val="single" w:sz="4" w:space="0" w:color="auto"/>
            </w:tcBorders>
            <w:vAlign w:val="center"/>
          </w:tcPr>
          <w:p w:rsidR="00057FA9" w:rsidRPr="00057FA9" w:rsidRDefault="00057FA9" w:rsidP="00057FA9">
            <w:pPr>
              <w:rPr>
                <w:rFonts w:cstheme="minorHAnsi"/>
                <w:sz w:val="18"/>
                <w:szCs w:val="20"/>
              </w:rPr>
            </w:pPr>
            <w:r w:rsidRPr="00057FA9">
              <w:rPr>
                <w:rFonts w:cstheme="minorHAnsi"/>
                <w:sz w:val="18"/>
                <w:szCs w:val="20"/>
              </w:rPr>
              <w:t xml:space="preserve"> </w:t>
            </w:r>
            <w:r w:rsidR="009E1659" w:rsidRPr="00DB13F2">
              <w:rPr>
                <w:rFonts w:cstheme="minorHAnsi"/>
                <w:sz w:val="20"/>
                <w:szCs w:val="20"/>
              </w:rPr>
              <w:t xml:space="preserve">Además </w:t>
            </w:r>
            <w:r w:rsidR="009E1659">
              <w:rPr>
                <w:rFonts w:cstheme="minorHAnsi"/>
                <w:sz w:val="20"/>
                <w:szCs w:val="20"/>
              </w:rPr>
              <w:t xml:space="preserve">de </w:t>
            </w:r>
            <w:r w:rsidR="009E1659" w:rsidRPr="00DB13F2">
              <w:rPr>
                <w:rFonts w:cstheme="minorHAnsi"/>
                <w:sz w:val="20"/>
                <w:szCs w:val="20"/>
              </w:rPr>
              <w:t xml:space="preserve">cumplir con el criterio anterior, el Instrumento de Seguimiento de Desempeño del Pp, MIR o FID permite obtener información sobre </w:t>
            </w:r>
            <w:r w:rsidR="009E1659">
              <w:rPr>
                <w:rFonts w:cstheme="minorHAnsi"/>
                <w:sz w:val="20"/>
                <w:szCs w:val="20"/>
              </w:rPr>
              <w:t>e</w:t>
            </w:r>
            <w:r w:rsidR="009E1659" w:rsidRPr="00A4499B">
              <w:rPr>
                <w:rFonts w:cstheme="minorHAnsi"/>
                <w:sz w:val="20"/>
                <w:szCs w:val="20"/>
              </w:rPr>
              <w:t xml:space="preserve">l </w:t>
            </w:r>
            <w:r w:rsidRPr="00057FA9">
              <w:rPr>
                <w:rFonts w:cstheme="minorHAnsi"/>
                <w:sz w:val="18"/>
                <w:szCs w:val="20"/>
              </w:rPr>
              <w:t>cambio producido en la población objetivo derivado de la ejecución del programa, mediante una variable de resultados (propósito – objetivo central).</w:t>
            </w:r>
          </w:p>
        </w:tc>
      </w:tr>
    </w:tbl>
    <w:p w:rsidR="00057FA9" w:rsidRPr="00A4499B" w:rsidRDefault="00057FA9" w:rsidP="00057FA9">
      <w:pPr>
        <w:autoSpaceDE w:val="0"/>
        <w:autoSpaceDN w:val="0"/>
        <w:adjustRightInd w:val="0"/>
        <w:jc w:val="both"/>
        <w:rPr>
          <w:rFonts w:cstheme="minorHAnsi"/>
          <w:sz w:val="20"/>
          <w:szCs w:val="20"/>
        </w:rPr>
      </w:pPr>
    </w:p>
    <w:p w:rsidR="00057FA9" w:rsidRPr="00585674" w:rsidRDefault="00057FA9" w:rsidP="00057FA9">
      <w:pPr>
        <w:jc w:val="both"/>
        <w:rPr>
          <w:rFonts w:cstheme="minorHAnsi"/>
          <w:b/>
          <w:sz w:val="20"/>
          <w:szCs w:val="20"/>
          <w:u w:val="single"/>
        </w:rPr>
      </w:pPr>
      <w:r w:rsidRPr="00585674">
        <w:rPr>
          <w:rFonts w:cstheme="minorHAnsi"/>
          <w:b/>
          <w:sz w:val="20"/>
          <w:szCs w:val="20"/>
          <w:u w:val="single"/>
        </w:rPr>
        <w:t xml:space="preserve">Consideraciones: </w:t>
      </w:r>
    </w:p>
    <w:p w:rsidR="00057FA9" w:rsidRPr="00057FA9" w:rsidRDefault="00057FA9" w:rsidP="00057FA9">
      <w:pPr>
        <w:pStyle w:val="Prrafodelista"/>
        <w:autoSpaceDE w:val="0"/>
        <w:autoSpaceDN w:val="0"/>
        <w:adjustRightInd w:val="0"/>
        <w:ind w:left="360"/>
        <w:jc w:val="both"/>
        <w:rPr>
          <w:rFonts w:asciiTheme="minorHAnsi" w:hAnsiTheme="minorHAnsi" w:cstheme="minorHAnsi"/>
        </w:rPr>
      </w:pPr>
    </w:p>
    <w:p w:rsidR="00057FA9" w:rsidRPr="00057FA9" w:rsidRDefault="00057FA9" w:rsidP="0090024B">
      <w:pPr>
        <w:pStyle w:val="Prrafodelista"/>
        <w:numPr>
          <w:ilvl w:val="0"/>
          <w:numId w:val="167"/>
        </w:numPr>
        <w:autoSpaceDE w:val="0"/>
        <w:autoSpaceDN w:val="0"/>
        <w:adjustRightInd w:val="0"/>
        <w:jc w:val="both"/>
        <w:rPr>
          <w:rFonts w:asciiTheme="minorHAnsi" w:hAnsiTheme="minorHAnsi" w:cstheme="minorHAnsi"/>
          <w:vanish/>
        </w:rPr>
      </w:pPr>
    </w:p>
    <w:p w:rsidR="00057FA9" w:rsidRPr="00CD0743" w:rsidRDefault="00057FA9" w:rsidP="005717EA">
      <w:pPr>
        <w:pStyle w:val="Prrafodelista"/>
        <w:numPr>
          <w:ilvl w:val="1"/>
          <w:numId w:val="167"/>
        </w:numPr>
        <w:autoSpaceDE w:val="0"/>
        <w:autoSpaceDN w:val="0"/>
        <w:adjustRightInd w:val="0"/>
        <w:ind w:left="426" w:hanging="426"/>
        <w:jc w:val="both"/>
        <w:rPr>
          <w:rFonts w:asciiTheme="minorHAnsi" w:hAnsiTheme="minorHAnsi" w:cstheme="minorHAnsi"/>
        </w:rPr>
      </w:pPr>
      <w:r w:rsidRPr="00057FA9">
        <w:rPr>
          <w:rFonts w:asciiTheme="minorHAnsi" w:hAnsiTheme="minorHAnsi" w:cstheme="minorHAnsi"/>
        </w:rPr>
        <w:t xml:space="preserve">La instancia evaluadora deberá elaborar una propuesta de al menos un indicador del desempeño por cada uno de los criterios de valoración de la pregunta, con base en el diseño del </w:t>
      </w:r>
      <w:r w:rsidR="00C541EE">
        <w:rPr>
          <w:rFonts w:asciiTheme="minorHAnsi" w:hAnsiTheme="minorHAnsi" w:cstheme="minorHAnsi"/>
        </w:rPr>
        <w:t>FAF</w:t>
      </w:r>
      <w:r w:rsidRPr="00057FA9">
        <w:rPr>
          <w:rFonts w:asciiTheme="minorHAnsi" w:hAnsiTheme="minorHAnsi" w:cstheme="minorHAnsi"/>
        </w:rPr>
        <w:t xml:space="preserve">; en apego a la MML y las </w:t>
      </w:r>
      <w:r w:rsidRPr="00CD0743">
        <w:rPr>
          <w:rFonts w:asciiTheme="minorHAnsi" w:hAnsiTheme="minorHAnsi" w:cstheme="minorHAnsi"/>
        </w:rPr>
        <w:t xml:space="preserve">especificaciones de la Guía MIR y la Guía Indicadores que emite la SHCP. Dicha propuesta deberá registrarse en el </w:t>
      </w:r>
      <w:bookmarkStart w:id="52" w:name="_Hlk40197055"/>
      <w:r w:rsidRPr="00CD0743">
        <w:rPr>
          <w:rFonts w:asciiTheme="minorHAnsi" w:hAnsiTheme="minorHAnsi" w:cstheme="minorHAnsi"/>
          <w:b/>
          <w:bCs/>
        </w:rPr>
        <w:t>Anexo 4. Instrumento de Seguimiento del Desempeño</w:t>
      </w:r>
      <w:r w:rsidRPr="00CD0743">
        <w:rPr>
          <w:rFonts w:asciiTheme="minorHAnsi" w:hAnsiTheme="minorHAnsi" w:cstheme="minorHAnsi"/>
        </w:rPr>
        <w:t xml:space="preserve"> </w:t>
      </w:r>
      <w:bookmarkEnd w:id="52"/>
      <w:r w:rsidRPr="00CD0743">
        <w:rPr>
          <w:rFonts w:asciiTheme="minorHAnsi" w:hAnsiTheme="minorHAnsi" w:cstheme="minorHAnsi"/>
        </w:rPr>
        <w:t>y justificarse en la respuesta.</w:t>
      </w:r>
    </w:p>
    <w:p w:rsidR="00057FA9" w:rsidRPr="00CD0743" w:rsidRDefault="00057FA9" w:rsidP="00057FA9">
      <w:pPr>
        <w:pStyle w:val="Prrafodelista"/>
        <w:autoSpaceDE w:val="0"/>
        <w:autoSpaceDN w:val="0"/>
        <w:adjustRightInd w:val="0"/>
        <w:ind w:left="360"/>
        <w:jc w:val="both"/>
        <w:rPr>
          <w:rFonts w:asciiTheme="minorHAnsi" w:hAnsiTheme="minorHAnsi" w:cstheme="minorHAnsi"/>
        </w:rPr>
      </w:pPr>
    </w:p>
    <w:p w:rsidR="00057FA9" w:rsidRPr="00CD0743" w:rsidRDefault="00057FA9" w:rsidP="005717EA">
      <w:pPr>
        <w:pStyle w:val="Prrafodelista"/>
        <w:numPr>
          <w:ilvl w:val="1"/>
          <w:numId w:val="167"/>
        </w:numPr>
        <w:autoSpaceDE w:val="0"/>
        <w:autoSpaceDN w:val="0"/>
        <w:adjustRightInd w:val="0"/>
        <w:ind w:left="426" w:hanging="426"/>
        <w:jc w:val="both"/>
        <w:rPr>
          <w:rFonts w:asciiTheme="minorHAnsi" w:hAnsiTheme="minorHAnsi" w:cstheme="minorHAnsi"/>
        </w:rPr>
      </w:pPr>
      <w:r w:rsidRPr="00CD0743">
        <w:rPr>
          <w:rFonts w:asciiTheme="minorHAnsi" w:hAnsiTheme="minorHAnsi" w:cstheme="minorHAnsi"/>
        </w:rPr>
        <w:t xml:space="preserve">Para los casos donde el Instrumento de Seguimiento del Desempeño no cumpla con los criterios, se deberá incluir la propuesta de al menos un indicador del desempeño por cada uno de los criterios de valoración de la pregunta, así como recomendaciones de mejora en apego a la MML y las especificaciones de la Guía MIR y la Guía Indicadores que emite la SHCP. El resumen del análisis que se derive de la valoración de esta pregunta deberá registrarse en el </w:t>
      </w:r>
      <w:r w:rsidRPr="00CD0743">
        <w:rPr>
          <w:rFonts w:asciiTheme="minorHAnsi" w:hAnsiTheme="minorHAnsi" w:cstheme="minorHAnsi"/>
          <w:b/>
          <w:bCs/>
        </w:rPr>
        <w:t>Anexo 4. Instrumento de Seguimiento del Desempeño</w:t>
      </w:r>
      <w:r w:rsidRPr="00CD0743">
        <w:rPr>
          <w:rFonts w:asciiTheme="minorHAnsi" w:hAnsiTheme="minorHAnsi" w:cstheme="minorHAnsi"/>
        </w:rPr>
        <w:t>.</w:t>
      </w:r>
    </w:p>
    <w:p w:rsidR="00057FA9" w:rsidRPr="00CD0743" w:rsidRDefault="00057FA9" w:rsidP="005717EA">
      <w:pPr>
        <w:pStyle w:val="Prrafodelista"/>
        <w:autoSpaceDE w:val="0"/>
        <w:autoSpaceDN w:val="0"/>
        <w:adjustRightInd w:val="0"/>
        <w:ind w:left="426" w:hanging="426"/>
        <w:jc w:val="both"/>
        <w:rPr>
          <w:rFonts w:asciiTheme="minorHAnsi" w:hAnsiTheme="minorHAnsi" w:cstheme="minorHAnsi"/>
        </w:rPr>
      </w:pPr>
    </w:p>
    <w:p w:rsidR="00057FA9" w:rsidRPr="00057FA9" w:rsidRDefault="00057FA9" w:rsidP="005717EA">
      <w:pPr>
        <w:pStyle w:val="Prrafodelista"/>
        <w:numPr>
          <w:ilvl w:val="1"/>
          <w:numId w:val="167"/>
        </w:numPr>
        <w:autoSpaceDE w:val="0"/>
        <w:autoSpaceDN w:val="0"/>
        <w:adjustRightInd w:val="0"/>
        <w:ind w:left="426" w:hanging="426"/>
        <w:jc w:val="both"/>
        <w:rPr>
          <w:rFonts w:asciiTheme="minorHAnsi" w:hAnsiTheme="minorHAnsi" w:cstheme="minorHAnsi"/>
        </w:rPr>
      </w:pPr>
      <w:r w:rsidRPr="00CD0743">
        <w:rPr>
          <w:rFonts w:asciiTheme="minorHAnsi" w:hAnsiTheme="minorHAnsi" w:cstheme="minorHAnsi"/>
        </w:rPr>
        <w:t>En la respuesta se deberá incluir la valoración de cada uno de los criterios con base en el análisis del Instrumento de Seguimiento del Desempeño</w:t>
      </w:r>
      <w:r w:rsidRPr="00057FA9">
        <w:rPr>
          <w:rFonts w:asciiTheme="minorHAnsi" w:hAnsiTheme="minorHAnsi" w:cstheme="minorHAnsi"/>
        </w:rPr>
        <w:t xml:space="preserve"> y los elementos de diseño del </w:t>
      </w:r>
      <w:r w:rsidR="00C541EE">
        <w:rPr>
          <w:rFonts w:asciiTheme="minorHAnsi" w:hAnsiTheme="minorHAnsi" w:cstheme="minorHAnsi"/>
        </w:rPr>
        <w:t>FAF</w:t>
      </w:r>
      <w:r w:rsidRPr="00057FA9">
        <w:rPr>
          <w:rFonts w:asciiTheme="minorHAnsi" w:hAnsiTheme="minorHAnsi" w:cstheme="minorHAnsi"/>
        </w:rPr>
        <w:t xml:space="preserve">. </w:t>
      </w:r>
    </w:p>
    <w:p w:rsidR="00057FA9" w:rsidRPr="00057FA9" w:rsidRDefault="00057FA9" w:rsidP="005717EA">
      <w:pPr>
        <w:pStyle w:val="Prrafodelista"/>
        <w:autoSpaceDE w:val="0"/>
        <w:autoSpaceDN w:val="0"/>
        <w:adjustRightInd w:val="0"/>
        <w:ind w:left="426" w:hanging="426"/>
        <w:jc w:val="both"/>
        <w:rPr>
          <w:rFonts w:asciiTheme="minorHAnsi" w:hAnsiTheme="minorHAnsi" w:cstheme="minorHAnsi"/>
        </w:rPr>
      </w:pPr>
    </w:p>
    <w:p w:rsidR="00057FA9" w:rsidRPr="00057FA9" w:rsidRDefault="00057FA9" w:rsidP="005717EA">
      <w:pPr>
        <w:pStyle w:val="Prrafodelista"/>
        <w:numPr>
          <w:ilvl w:val="1"/>
          <w:numId w:val="167"/>
        </w:numPr>
        <w:autoSpaceDE w:val="0"/>
        <w:autoSpaceDN w:val="0"/>
        <w:adjustRightInd w:val="0"/>
        <w:ind w:left="426" w:hanging="426"/>
        <w:jc w:val="both"/>
        <w:rPr>
          <w:rFonts w:asciiTheme="minorHAnsi" w:hAnsiTheme="minorHAnsi" w:cstheme="minorHAnsi"/>
        </w:rPr>
      </w:pPr>
      <w:r w:rsidRPr="00057FA9">
        <w:rPr>
          <w:rFonts w:asciiTheme="minorHAnsi" w:hAnsiTheme="minorHAnsi" w:cstheme="minorHAnsi"/>
        </w:rPr>
        <w:t>F</w:t>
      </w:r>
      <w:r w:rsidRPr="00057FA9" w:rsidDel="00553F91">
        <w:rPr>
          <w:rFonts w:asciiTheme="minorHAnsi" w:hAnsiTheme="minorHAnsi" w:cstheme="minorHAnsi"/>
        </w:rPr>
        <w:t>uentes de información mínimas a utilizar</w:t>
      </w:r>
      <w:r w:rsidRPr="00057FA9">
        <w:rPr>
          <w:rFonts w:asciiTheme="minorHAnsi" w:hAnsiTheme="minorHAnsi" w:cstheme="minorHAnsi"/>
        </w:rPr>
        <w:t>:</w:t>
      </w:r>
      <w:r w:rsidRPr="00057FA9" w:rsidDel="00553F91">
        <w:rPr>
          <w:rFonts w:asciiTheme="minorHAnsi" w:hAnsiTheme="minorHAnsi" w:cstheme="minorHAnsi"/>
        </w:rPr>
        <w:t xml:space="preserve"> </w:t>
      </w:r>
      <w:r w:rsidRPr="00A4499B">
        <w:rPr>
          <w:rFonts w:asciiTheme="minorHAnsi" w:hAnsiTheme="minorHAnsi" w:cstheme="minorHAnsi"/>
        </w:rPr>
        <w:t xml:space="preserve">Instrumento </w:t>
      </w:r>
      <w:r w:rsidRPr="00057FA9">
        <w:rPr>
          <w:rFonts w:asciiTheme="minorHAnsi" w:hAnsiTheme="minorHAnsi" w:cstheme="minorHAnsi"/>
        </w:rPr>
        <w:t xml:space="preserve">de Seguimiento del Desempeño del </w:t>
      </w:r>
      <w:r w:rsidR="00C541EE">
        <w:rPr>
          <w:rFonts w:asciiTheme="minorHAnsi" w:hAnsiTheme="minorHAnsi" w:cstheme="minorHAnsi"/>
        </w:rPr>
        <w:t>FAF</w:t>
      </w:r>
      <w:r w:rsidRPr="00057FA9">
        <w:rPr>
          <w:rFonts w:asciiTheme="minorHAnsi" w:hAnsiTheme="minorHAnsi" w:cstheme="minorHAnsi"/>
        </w:rPr>
        <w:t xml:space="preserve">, diagnóstico; </w:t>
      </w:r>
      <w:r w:rsidRPr="00057FA9" w:rsidDel="00553F91">
        <w:rPr>
          <w:rFonts w:asciiTheme="minorHAnsi" w:hAnsiTheme="minorHAnsi" w:cstheme="minorHAnsi"/>
        </w:rPr>
        <w:t xml:space="preserve">documentos </w:t>
      </w:r>
      <w:r w:rsidRPr="00057FA9">
        <w:rPr>
          <w:rFonts w:asciiTheme="minorHAnsi" w:hAnsiTheme="minorHAnsi" w:cstheme="minorHAnsi"/>
        </w:rPr>
        <w:t xml:space="preserve">normativos e </w:t>
      </w:r>
      <w:r w:rsidRPr="00057FA9" w:rsidDel="00553F91">
        <w:rPr>
          <w:rFonts w:asciiTheme="minorHAnsi" w:hAnsiTheme="minorHAnsi" w:cstheme="minorHAnsi"/>
        </w:rPr>
        <w:t>institucionales</w:t>
      </w:r>
      <w:r w:rsidRPr="00057FA9">
        <w:rPr>
          <w:rFonts w:asciiTheme="minorHAnsi" w:hAnsiTheme="minorHAnsi" w:cstheme="minorHAnsi"/>
        </w:rPr>
        <w:t>; informes o estudios nacionales e internacionales, fuentes de información y estadísticas oficiales, registros administrativos, entre otros.</w:t>
      </w:r>
    </w:p>
    <w:p w:rsidR="00057FA9" w:rsidRPr="00057FA9" w:rsidRDefault="00057FA9" w:rsidP="00057FA9">
      <w:pPr>
        <w:pStyle w:val="Prrafodelista"/>
        <w:autoSpaceDE w:val="0"/>
        <w:autoSpaceDN w:val="0"/>
        <w:adjustRightInd w:val="0"/>
        <w:ind w:left="360"/>
        <w:jc w:val="both"/>
        <w:rPr>
          <w:rFonts w:asciiTheme="minorHAnsi" w:hAnsiTheme="minorHAnsi" w:cstheme="minorHAnsi"/>
        </w:rPr>
      </w:pPr>
    </w:p>
    <w:p w:rsidR="00057FA9" w:rsidRPr="00057FA9" w:rsidRDefault="00057FA9" w:rsidP="009D28ED">
      <w:pPr>
        <w:pStyle w:val="Prrafodelista"/>
        <w:autoSpaceDE w:val="0"/>
        <w:autoSpaceDN w:val="0"/>
        <w:adjustRightInd w:val="0"/>
        <w:ind w:left="360"/>
        <w:jc w:val="both"/>
        <w:rPr>
          <w:rFonts w:asciiTheme="minorHAnsi" w:hAnsiTheme="minorHAnsi" w:cstheme="minorHAnsi"/>
          <w:color w:val="FF0000"/>
          <w:highlight w:val="yellow"/>
          <w:lang w:val="es-MX"/>
        </w:rPr>
      </w:pPr>
    </w:p>
    <w:p w:rsidR="00057FA9" w:rsidRDefault="00057FA9">
      <w:pPr>
        <w:rPr>
          <w:rFonts w:eastAsia="Times New Roman" w:cstheme="minorHAnsi"/>
          <w:b/>
          <w:color w:val="000000"/>
          <w:sz w:val="20"/>
          <w:szCs w:val="20"/>
          <w:lang w:eastAsia="es-ES"/>
        </w:rPr>
      </w:pPr>
    </w:p>
    <w:p w:rsidR="00057FA9" w:rsidRPr="00057FA9" w:rsidRDefault="00057FA9" w:rsidP="0090024B">
      <w:pPr>
        <w:pStyle w:val="Prrafodelista"/>
        <w:numPr>
          <w:ilvl w:val="0"/>
          <w:numId w:val="184"/>
        </w:numPr>
        <w:jc w:val="both"/>
        <w:rPr>
          <w:rFonts w:asciiTheme="minorHAnsi" w:hAnsiTheme="minorHAnsi" w:cstheme="minorHAnsi"/>
          <w:b/>
          <w:u w:val="single"/>
        </w:rPr>
      </w:pPr>
      <w:r w:rsidRPr="00057FA9">
        <w:rPr>
          <w:rFonts w:asciiTheme="minorHAnsi" w:hAnsiTheme="minorHAnsi" w:cstheme="minorHAnsi"/>
          <w:b/>
          <w:color w:val="000000"/>
          <w:lang w:val="es-MX"/>
        </w:rPr>
        <w:lastRenderedPageBreak/>
        <w:t>¿</w:t>
      </w:r>
      <w:r w:rsidRPr="00057FA9">
        <w:rPr>
          <w:rFonts w:asciiTheme="minorHAnsi" w:hAnsiTheme="minorHAnsi" w:cstheme="minorHAnsi"/>
          <w:b/>
          <w:color w:val="000000"/>
        </w:rPr>
        <w:t xml:space="preserve">Los indicadores que integran el Instrumento de Seguimiento del Desempeño del </w:t>
      </w:r>
      <w:r w:rsidR="00C541EE">
        <w:rPr>
          <w:rFonts w:asciiTheme="minorHAnsi" w:hAnsiTheme="minorHAnsi" w:cstheme="minorHAnsi"/>
          <w:b/>
          <w:color w:val="000000"/>
        </w:rPr>
        <w:t>FAF</w:t>
      </w:r>
      <w:r w:rsidRPr="00057FA9">
        <w:rPr>
          <w:rFonts w:asciiTheme="minorHAnsi" w:hAnsiTheme="minorHAnsi" w:cstheme="minorHAnsi"/>
          <w:b/>
          <w:color w:val="000000"/>
        </w:rPr>
        <w:t>, cumple</w:t>
      </w:r>
      <w:r w:rsidR="00C541EE">
        <w:rPr>
          <w:rFonts w:asciiTheme="minorHAnsi" w:hAnsiTheme="minorHAnsi" w:cstheme="minorHAnsi"/>
          <w:b/>
          <w:color w:val="000000"/>
        </w:rPr>
        <w:t>n</w:t>
      </w:r>
      <w:r w:rsidRPr="00057FA9">
        <w:rPr>
          <w:rFonts w:asciiTheme="minorHAnsi" w:hAnsiTheme="minorHAnsi" w:cstheme="minorHAnsi"/>
          <w:b/>
          <w:color w:val="000000"/>
        </w:rPr>
        <w:t xml:space="preserve"> con los siguientes criterios?</w:t>
      </w:r>
    </w:p>
    <w:p w:rsidR="00057FA9" w:rsidRPr="00057FA9" w:rsidRDefault="00057FA9" w:rsidP="00057FA9">
      <w:pPr>
        <w:pStyle w:val="Prrafodelista"/>
        <w:ind w:left="360"/>
        <w:jc w:val="both"/>
        <w:rPr>
          <w:rFonts w:asciiTheme="minorHAnsi" w:hAnsiTheme="minorHAnsi" w:cstheme="minorHAnsi"/>
          <w:b/>
          <w:u w:val="single"/>
        </w:rPr>
      </w:pPr>
    </w:p>
    <w:p w:rsidR="00057FA9" w:rsidRPr="00A4499B" w:rsidRDefault="00057FA9" w:rsidP="00057FA9">
      <w:pPr>
        <w:jc w:val="both"/>
        <w:rPr>
          <w:rFonts w:cstheme="minorHAnsi"/>
          <w:b/>
          <w:sz w:val="20"/>
          <w:szCs w:val="20"/>
          <w:u w:val="single"/>
        </w:rPr>
      </w:pPr>
      <w:r w:rsidRPr="00A4499B">
        <w:rPr>
          <w:rFonts w:cstheme="minorHAnsi"/>
          <w:b/>
          <w:sz w:val="20"/>
          <w:szCs w:val="20"/>
          <w:u w:val="single"/>
        </w:rPr>
        <w:t>Criterios de valoración:</w:t>
      </w:r>
    </w:p>
    <w:p w:rsidR="00057FA9" w:rsidRPr="00A4499B" w:rsidRDefault="00057FA9" w:rsidP="0090024B">
      <w:pPr>
        <w:pStyle w:val="Prrafodelista"/>
        <w:numPr>
          <w:ilvl w:val="0"/>
          <w:numId w:val="224"/>
        </w:numPr>
        <w:ind w:left="567"/>
        <w:jc w:val="both"/>
        <w:rPr>
          <w:rFonts w:asciiTheme="minorHAnsi" w:hAnsiTheme="minorHAnsi" w:cstheme="minorHAnsi"/>
        </w:rPr>
      </w:pPr>
      <w:r w:rsidRPr="00A4499B">
        <w:rPr>
          <w:rFonts w:asciiTheme="minorHAnsi" w:hAnsiTheme="minorHAnsi" w:cstheme="minorHAnsi"/>
        </w:rPr>
        <w:t>Es claro,</w:t>
      </w:r>
      <w:r w:rsidRPr="00A4499B">
        <w:rPr>
          <w:rFonts w:asciiTheme="minorHAnsi" w:eastAsiaTheme="minorEastAsia" w:hAnsiTheme="minorHAnsi" w:cstheme="minorHAnsi"/>
          <w:color w:val="929292" w:themeColor="text1" w:themeTint="A6"/>
          <w:kern w:val="24"/>
          <w:lang w:val="es-MX" w:eastAsia="en-US"/>
        </w:rPr>
        <w:t xml:space="preserve"> </w:t>
      </w:r>
      <w:r w:rsidRPr="00A4499B">
        <w:rPr>
          <w:rFonts w:asciiTheme="minorHAnsi" w:hAnsiTheme="minorHAnsi" w:cstheme="minorHAnsi"/>
          <w:lang w:val="es-MX"/>
        </w:rPr>
        <w:t xml:space="preserve">el nombre del indicador es entendible, no presenta ambigüedades. </w:t>
      </w:r>
    </w:p>
    <w:p w:rsidR="00057FA9" w:rsidRPr="00A4499B" w:rsidRDefault="00057FA9" w:rsidP="0090024B">
      <w:pPr>
        <w:pStyle w:val="Prrafodelista"/>
        <w:numPr>
          <w:ilvl w:val="0"/>
          <w:numId w:val="224"/>
        </w:numPr>
        <w:ind w:left="567"/>
        <w:jc w:val="both"/>
        <w:rPr>
          <w:rFonts w:asciiTheme="minorHAnsi" w:hAnsiTheme="minorHAnsi" w:cstheme="minorHAnsi"/>
          <w:lang w:val="es-MX"/>
        </w:rPr>
      </w:pPr>
      <w:r w:rsidRPr="00A4499B">
        <w:rPr>
          <w:rFonts w:asciiTheme="minorHAnsi" w:hAnsiTheme="minorHAnsi" w:cstheme="minorHAnsi"/>
        </w:rPr>
        <w:t xml:space="preserve">Es relevante, </w:t>
      </w:r>
      <w:r w:rsidRPr="00A4499B">
        <w:rPr>
          <w:rFonts w:asciiTheme="minorHAnsi" w:hAnsiTheme="minorHAnsi" w:cstheme="minorHAnsi"/>
          <w:lang w:val="es-MX"/>
        </w:rPr>
        <w:t>provee información valiosa sobre aquello que se quiere medir.</w:t>
      </w:r>
    </w:p>
    <w:p w:rsidR="00057FA9" w:rsidRPr="00A4499B" w:rsidRDefault="00057FA9" w:rsidP="0090024B">
      <w:pPr>
        <w:pStyle w:val="Prrafodelista"/>
        <w:numPr>
          <w:ilvl w:val="0"/>
          <w:numId w:val="224"/>
        </w:numPr>
        <w:ind w:left="567"/>
        <w:jc w:val="both"/>
        <w:rPr>
          <w:rFonts w:asciiTheme="minorHAnsi" w:hAnsiTheme="minorHAnsi" w:cstheme="minorHAnsi"/>
        </w:rPr>
      </w:pPr>
      <w:r w:rsidRPr="00A4499B">
        <w:rPr>
          <w:rFonts w:asciiTheme="minorHAnsi" w:hAnsiTheme="minorHAnsi" w:cstheme="minorHAnsi"/>
          <w:lang w:val="es-MX"/>
        </w:rPr>
        <w:t xml:space="preserve">Es </w:t>
      </w:r>
      <w:r w:rsidRPr="00A4499B">
        <w:rPr>
          <w:rFonts w:asciiTheme="minorHAnsi" w:hAnsiTheme="minorHAnsi" w:cstheme="minorHAnsi"/>
        </w:rPr>
        <w:t>económico, la información para generar el indicador está disponible a un costo razonable</w:t>
      </w:r>
      <w:r w:rsidRPr="00A4499B">
        <w:rPr>
          <w:rFonts w:asciiTheme="minorHAnsi" w:hAnsiTheme="minorHAnsi" w:cstheme="minorHAnsi"/>
          <w:lang w:val="es-MX"/>
        </w:rPr>
        <w:t>.</w:t>
      </w:r>
    </w:p>
    <w:p w:rsidR="00057FA9" w:rsidRPr="00A4499B" w:rsidRDefault="00057FA9" w:rsidP="0090024B">
      <w:pPr>
        <w:pStyle w:val="Prrafodelista"/>
        <w:numPr>
          <w:ilvl w:val="0"/>
          <w:numId w:val="224"/>
        </w:numPr>
        <w:ind w:left="567"/>
        <w:jc w:val="both"/>
        <w:rPr>
          <w:rFonts w:asciiTheme="minorHAnsi" w:hAnsiTheme="minorHAnsi" w:cstheme="minorHAnsi"/>
        </w:rPr>
      </w:pPr>
      <w:r w:rsidRPr="00A4499B">
        <w:rPr>
          <w:rFonts w:asciiTheme="minorHAnsi" w:hAnsiTheme="minorHAnsi" w:cstheme="minorHAnsi"/>
        </w:rPr>
        <w:t>Es monitoreable,</w:t>
      </w:r>
      <w:r w:rsidRPr="00A4499B">
        <w:rPr>
          <w:rFonts w:asciiTheme="minorHAnsi" w:eastAsiaTheme="minorEastAsia" w:hAnsiTheme="minorHAnsi" w:cstheme="minorHAnsi"/>
          <w:color w:val="929292" w:themeColor="text1" w:themeTint="A6"/>
          <w:kern w:val="24"/>
          <w:lang w:val="es-MX" w:eastAsia="en-US"/>
        </w:rPr>
        <w:t xml:space="preserve"> </w:t>
      </w:r>
      <w:r w:rsidRPr="00A4499B">
        <w:rPr>
          <w:rFonts w:asciiTheme="minorHAnsi" w:hAnsiTheme="minorHAnsi" w:cstheme="minorHAnsi"/>
          <w:lang w:val="es-MX"/>
        </w:rPr>
        <w:t>permite su estimación y verificación independiente.</w:t>
      </w:r>
    </w:p>
    <w:p w:rsidR="00057FA9" w:rsidRPr="00A4499B" w:rsidRDefault="00057FA9" w:rsidP="0090024B">
      <w:pPr>
        <w:pStyle w:val="Prrafodelista"/>
        <w:numPr>
          <w:ilvl w:val="0"/>
          <w:numId w:val="224"/>
        </w:numPr>
        <w:ind w:left="567"/>
        <w:jc w:val="both"/>
        <w:rPr>
          <w:rFonts w:asciiTheme="minorHAnsi" w:hAnsiTheme="minorHAnsi" w:cstheme="minorHAnsi"/>
          <w:lang w:val="es-MX"/>
        </w:rPr>
      </w:pPr>
      <w:r w:rsidRPr="00A4499B">
        <w:rPr>
          <w:rFonts w:asciiTheme="minorHAnsi" w:hAnsiTheme="minorHAnsi" w:cstheme="minorHAnsi"/>
        </w:rPr>
        <w:t xml:space="preserve">Es adecuado, </w:t>
      </w:r>
      <w:r w:rsidRPr="00A4499B">
        <w:rPr>
          <w:rFonts w:asciiTheme="minorHAnsi" w:hAnsiTheme="minorHAnsi" w:cstheme="minorHAnsi"/>
          <w:lang w:val="es-MX"/>
        </w:rPr>
        <w:t xml:space="preserve">provee suficientes bases para medir, </w:t>
      </w:r>
      <w:r w:rsidRPr="00A4499B">
        <w:rPr>
          <w:rFonts w:asciiTheme="minorHAnsi" w:hAnsiTheme="minorHAnsi" w:cstheme="minorHAnsi"/>
        </w:rPr>
        <w:t>evaluar o valorar el desempeño</w:t>
      </w:r>
      <w:r w:rsidRPr="00A4499B">
        <w:rPr>
          <w:rFonts w:asciiTheme="minorHAnsi" w:hAnsiTheme="minorHAnsi" w:cstheme="minorHAnsi"/>
          <w:lang w:val="es-MX"/>
        </w:rPr>
        <w:t>.</w:t>
      </w:r>
    </w:p>
    <w:p w:rsidR="00057FA9" w:rsidRPr="00A4499B" w:rsidRDefault="00057FA9" w:rsidP="00057FA9">
      <w:pPr>
        <w:jc w:val="both"/>
        <w:rPr>
          <w:rFonts w:cstheme="minorHAnsi"/>
          <w:b/>
          <w:sz w:val="20"/>
          <w:szCs w:val="20"/>
          <w:u w:val="single"/>
        </w:rPr>
      </w:pPr>
    </w:p>
    <w:p w:rsidR="00057FA9" w:rsidRPr="00A4499B" w:rsidRDefault="00057FA9" w:rsidP="00057FA9">
      <w:pPr>
        <w:jc w:val="both"/>
        <w:rPr>
          <w:rFonts w:cstheme="minorHAnsi"/>
          <w:b/>
          <w:sz w:val="20"/>
          <w:szCs w:val="20"/>
          <w:u w:val="single"/>
        </w:rPr>
      </w:pPr>
      <w:r w:rsidRPr="00A4499B">
        <w:rPr>
          <w:rFonts w:cstheme="minorHAnsi"/>
          <w:b/>
          <w:sz w:val="20"/>
          <w:szCs w:val="20"/>
          <w:u w:val="single"/>
        </w:rPr>
        <w:t>Respuesta:</w:t>
      </w:r>
    </w:p>
    <w:p w:rsidR="00057FA9" w:rsidRPr="00A4499B" w:rsidRDefault="00057FA9"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Seleccionar el nivel </w:t>
      </w:r>
      <w:r>
        <w:rPr>
          <w:rFonts w:asciiTheme="minorHAnsi" w:hAnsiTheme="minorHAnsi" w:cstheme="minorHAnsi"/>
        </w:rPr>
        <w:t>y a</w:t>
      </w:r>
      <w:r w:rsidRPr="00A4499B">
        <w:rPr>
          <w:rFonts w:asciiTheme="minorHAnsi" w:hAnsiTheme="minorHAnsi" w:cstheme="minorHAnsi"/>
        </w:rPr>
        <w:t xml:space="preserve">tender el numeral </w:t>
      </w:r>
      <w:r w:rsidR="00B52B05">
        <w:rPr>
          <w:rFonts w:asciiTheme="minorHAnsi" w:hAnsiTheme="minorHAnsi" w:cstheme="minorHAnsi"/>
        </w:rPr>
        <w:t>11</w:t>
      </w:r>
      <w:r w:rsidR="00B30108">
        <w:rPr>
          <w:rFonts w:asciiTheme="minorHAnsi" w:hAnsiTheme="minorHAnsi" w:cstheme="minorHAnsi"/>
        </w:rPr>
        <w:t xml:space="preserve">.1 y </w:t>
      </w:r>
      <w:r w:rsidR="00B52B05">
        <w:rPr>
          <w:rFonts w:asciiTheme="minorHAnsi" w:hAnsiTheme="minorHAnsi" w:cstheme="minorHAnsi"/>
        </w:rPr>
        <w:t>11</w:t>
      </w:r>
      <w:r>
        <w:rPr>
          <w:rFonts w:asciiTheme="minorHAnsi" w:hAnsiTheme="minorHAnsi" w:cstheme="minorHAnsi"/>
        </w:rPr>
        <w:t>.4</w:t>
      </w:r>
      <w:r w:rsidRPr="00A4499B">
        <w:rPr>
          <w:rFonts w:asciiTheme="minorHAnsi" w:hAnsiTheme="minorHAnsi" w:cstheme="minorHAnsi"/>
        </w:rPr>
        <w:t>.</w:t>
      </w:r>
    </w:p>
    <w:p w:rsidR="00057FA9" w:rsidRPr="00A4499B" w:rsidRDefault="00057FA9" w:rsidP="00057FA9">
      <w:pPr>
        <w:pStyle w:val="Prrafodelista"/>
        <w:ind w:left="720"/>
        <w:jc w:val="both"/>
        <w:rPr>
          <w:rFonts w:asciiTheme="minorHAnsi" w:hAnsiTheme="minorHAnsi" w:cstheme="minorHAnsi"/>
        </w:rPr>
      </w:pPr>
    </w:p>
    <w:p w:rsidR="00057FA9" w:rsidRDefault="00057FA9"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Con evidencia.</w:t>
      </w:r>
      <w:r>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numerales </w:t>
      </w:r>
      <w:r w:rsidR="00F20A87">
        <w:rPr>
          <w:rFonts w:asciiTheme="minorHAnsi" w:hAnsiTheme="minorHAnsi" w:cstheme="minorHAnsi"/>
        </w:rPr>
        <w:t>1</w:t>
      </w:r>
      <w:r w:rsidR="00B52B05">
        <w:rPr>
          <w:rFonts w:asciiTheme="minorHAnsi" w:hAnsiTheme="minorHAnsi" w:cstheme="minorHAnsi"/>
        </w:rPr>
        <w:t>1</w:t>
      </w:r>
      <w:r>
        <w:rPr>
          <w:rFonts w:asciiTheme="minorHAnsi" w:hAnsiTheme="minorHAnsi" w:cstheme="minorHAnsi"/>
        </w:rPr>
        <w:t xml:space="preserve">.2 a </w:t>
      </w:r>
      <w:r w:rsidR="00F20A87">
        <w:rPr>
          <w:rFonts w:asciiTheme="minorHAnsi" w:hAnsiTheme="minorHAnsi" w:cstheme="minorHAnsi"/>
        </w:rPr>
        <w:t>1</w:t>
      </w:r>
      <w:r w:rsidR="00B52B05">
        <w:rPr>
          <w:rFonts w:asciiTheme="minorHAnsi" w:hAnsiTheme="minorHAnsi" w:cstheme="minorHAnsi"/>
        </w:rPr>
        <w:t>1</w:t>
      </w:r>
      <w:r w:rsidR="00B30108">
        <w:rPr>
          <w:rFonts w:asciiTheme="minorHAnsi" w:hAnsiTheme="minorHAnsi" w:cstheme="minorHAnsi"/>
        </w:rPr>
        <w:t>.4</w:t>
      </w:r>
      <w:r>
        <w:rPr>
          <w:rFonts w:asciiTheme="minorHAnsi" w:hAnsiTheme="minorHAnsi" w:cstheme="minorHAnsi"/>
        </w:rPr>
        <w:t>.</w:t>
      </w:r>
    </w:p>
    <w:p w:rsidR="00057FA9" w:rsidRPr="00A4499B" w:rsidRDefault="00057FA9" w:rsidP="00057FA9">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57FA9" w:rsidRPr="00057FA9" w:rsidTr="00057FA9">
        <w:tc>
          <w:tcPr>
            <w:tcW w:w="2122" w:type="dxa"/>
            <w:vMerge w:val="restart"/>
            <w:tcBorders>
              <w:top w:val="single" w:sz="4" w:space="0" w:color="auto"/>
              <w:left w:val="single" w:sz="4" w:space="0" w:color="auto"/>
              <w:right w:val="single" w:sz="4" w:space="0" w:color="auto"/>
            </w:tcBorders>
            <w:vAlign w:val="center"/>
          </w:tcPr>
          <w:p w:rsidR="00057FA9" w:rsidRPr="00057FA9" w:rsidRDefault="00057FA9" w:rsidP="00057FA9">
            <w:pPr>
              <w:jc w:val="center"/>
              <w:rPr>
                <w:rFonts w:cstheme="minorHAnsi"/>
                <w:b/>
                <w:iCs/>
                <w:sz w:val="18"/>
                <w:szCs w:val="20"/>
              </w:rPr>
            </w:pPr>
            <w:r w:rsidRPr="00057FA9">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b/>
                <w:iCs/>
                <w:sz w:val="18"/>
                <w:szCs w:val="20"/>
              </w:rPr>
            </w:pPr>
            <w:r w:rsidRPr="00057FA9">
              <w:rPr>
                <w:rFonts w:cstheme="minorHAnsi"/>
                <w:b/>
                <w:iCs/>
                <w:sz w:val="18"/>
                <w:szCs w:val="20"/>
              </w:rPr>
              <w:t>Criterios</w:t>
            </w:r>
          </w:p>
        </w:tc>
      </w:tr>
      <w:tr w:rsidR="00057FA9" w:rsidRPr="00057FA9" w:rsidTr="00057FA9">
        <w:tc>
          <w:tcPr>
            <w:tcW w:w="2122" w:type="dxa"/>
            <w:vMerge/>
            <w:tcBorders>
              <w:left w:val="single" w:sz="4" w:space="0" w:color="auto"/>
              <w:bottom w:val="single" w:sz="4" w:space="0" w:color="auto"/>
              <w:right w:val="single" w:sz="4" w:space="0" w:color="auto"/>
            </w:tcBorders>
            <w:vAlign w:val="center"/>
          </w:tcPr>
          <w:p w:rsidR="00057FA9" w:rsidRPr="00057FA9" w:rsidRDefault="00057FA9" w:rsidP="00057FA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rPr>
                <w:rFonts w:cstheme="minorHAnsi"/>
                <w:iCs/>
                <w:sz w:val="18"/>
                <w:szCs w:val="20"/>
              </w:rPr>
            </w:pPr>
            <w:r w:rsidRPr="00057FA9">
              <w:rPr>
                <w:rFonts w:cstheme="minorHAnsi"/>
                <w:color w:val="000000"/>
                <w:sz w:val="18"/>
                <w:szCs w:val="20"/>
              </w:rPr>
              <w:t>El indicador:</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rsidR="00057FA9" w:rsidRPr="00057FA9" w:rsidRDefault="00057FA9" w:rsidP="00057FA9">
            <w:pPr>
              <w:rPr>
                <w:rFonts w:cstheme="minorHAnsi"/>
                <w:sz w:val="18"/>
                <w:szCs w:val="20"/>
              </w:rPr>
            </w:pPr>
            <w:r w:rsidRPr="00057FA9">
              <w:rPr>
                <w:rFonts w:cstheme="minorHAnsi"/>
                <w:b/>
                <w:bCs/>
                <w:sz w:val="18"/>
                <w:szCs w:val="20"/>
              </w:rPr>
              <w:t>No</w:t>
            </w:r>
            <w:r w:rsidRPr="00057FA9">
              <w:rPr>
                <w:rFonts w:cstheme="minorHAnsi"/>
                <w:sz w:val="18"/>
                <w:szCs w:val="20"/>
              </w:rPr>
              <w:t xml:space="preserve"> cumple con los criterios de valoración.</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rsidR="00057FA9" w:rsidRPr="00057FA9" w:rsidRDefault="00E1410F" w:rsidP="00057FA9">
            <w:pPr>
              <w:rPr>
                <w:rFonts w:cstheme="minorHAnsi"/>
                <w:sz w:val="18"/>
                <w:szCs w:val="20"/>
              </w:rPr>
            </w:pPr>
            <w:r w:rsidRPr="00E1410F">
              <w:rPr>
                <w:rFonts w:cstheme="minorHAnsi"/>
                <w:sz w:val="18"/>
                <w:szCs w:val="20"/>
              </w:rPr>
              <w:t>Cumple con dos de los criterios de valoración.</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tcPr>
          <w:p w:rsidR="00057FA9" w:rsidRPr="00057FA9" w:rsidRDefault="00E1410F" w:rsidP="00057FA9">
            <w:pPr>
              <w:rPr>
                <w:rFonts w:eastAsia="Times New Roman" w:cstheme="minorHAnsi"/>
                <w:sz w:val="18"/>
                <w:szCs w:val="20"/>
                <w:lang w:eastAsia="es-MX"/>
              </w:rPr>
            </w:pPr>
            <w:r w:rsidRPr="00E1410F">
              <w:rPr>
                <w:rFonts w:cstheme="minorHAnsi"/>
                <w:sz w:val="18"/>
                <w:szCs w:val="20"/>
              </w:rPr>
              <w:t>Cumple con tres de los criterios de valoración.</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tcPr>
          <w:p w:rsidR="00057FA9" w:rsidRPr="00057FA9" w:rsidRDefault="00E1410F" w:rsidP="00057FA9">
            <w:pPr>
              <w:rPr>
                <w:rFonts w:cstheme="minorHAnsi"/>
                <w:sz w:val="18"/>
                <w:szCs w:val="20"/>
              </w:rPr>
            </w:pPr>
            <w:r w:rsidRPr="00E1410F">
              <w:rPr>
                <w:rFonts w:cstheme="minorHAnsi"/>
                <w:sz w:val="18"/>
                <w:szCs w:val="20"/>
              </w:rPr>
              <w:t>Cumple con cuatro de los criterios. de valoración.</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tcPr>
          <w:p w:rsidR="00057FA9" w:rsidRPr="00057FA9" w:rsidRDefault="00E1410F" w:rsidP="00057FA9">
            <w:pPr>
              <w:rPr>
                <w:rFonts w:cstheme="minorHAnsi"/>
                <w:sz w:val="18"/>
                <w:szCs w:val="20"/>
              </w:rPr>
            </w:pPr>
            <w:r>
              <w:rPr>
                <w:rFonts w:cstheme="minorHAnsi"/>
                <w:sz w:val="18"/>
                <w:szCs w:val="20"/>
              </w:rPr>
              <w:t xml:space="preserve">Cumple con todos los criterios de valoración. </w:t>
            </w:r>
          </w:p>
        </w:tc>
      </w:tr>
    </w:tbl>
    <w:p w:rsidR="00057FA9" w:rsidRPr="00A4499B" w:rsidRDefault="00057FA9" w:rsidP="00057FA9">
      <w:pPr>
        <w:jc w:val="both"/>
        <w:rPr>
          <w:rFonts w:cstheme="minorHAnsi"/>
          <w:b/>
          <w:sz w:val="20"/>
          <w:szCs w:val="20"/>
          <w:u w:val="single"/>
        </w:rPr>
      </w:pPr>
    </w:p>
    <w:p w:rsidR="00057FA9" w:rsidRDefault="00057FA9" w:rsidP="00057FA9">
      <w:pPr>
        <w:jc w:val="both"/>
        <w:rPr>
          <w:rFonts w:cstheme="minorHAnsi"/>
          <w:b/>
          <w:sz w:val="20"/>
          <w:szCs w:val="20"/>
          <w:u w:val="single"/>
        </w:rPr>
      </w:pPr>
      <w:r w:rsidRPr="00A4499B">
        <w:rPr>
          <w:rFonts w:cstheme="minorHAnsi"/>
          <w:b/>
          <w:sz w:val="20"/>
          <w:szCs w:val="20"/>
          <w:u w:val="single"/>
        </w:rPr>
        <w:t xml:space="preserve">Consideraciones: </w:t>
      </w:r>
    </w:p>
    <w:p w:rsidR="00057FA9" w:rsidRPr="00057FA9" w:rsidRDefault="00057FA9" w:rsidP="00057FA9">
      <w:pPr>
        <w:pStyle w:val="Prrafodelista"/>
        <w:autoSpaceDE w:val="0"/>
        <w:autoSpaceDN w:val="0"/>
        <w:adjustRightInd w:val="0"/>
        <w:ind w:left="360"/>
        <w:jc w:val="both"/>
        <w:rPr>
          <w:rFonts w:asciiTheme="minorHAnsi" w:hAnsiTheme="minorHAnsi" w:cstheme="minorHAnsi"/>
        </w:rPr>
      </w:pPr>
    </w:p>
    <w:p w:rsidR="00057FA9" w:rsidRPr="00057FA9" w:rsidRDefault="00057FA9" w:rsidP="0090024B">
      <w:pPr>
        <w:pStyle w:val="Prrafodelista"/>
        <w:numPr>
          <w:ilvl w:val="0"/>
          <w:numId w:val="167"/>
        </w:numPr>
        <w:autoSpaceDE w:val="0"/>
        <w:autoSpaceDN w:val="0"/>
        <w:adjustRightInd w:val="0"/>
        <w:jc w:val="both"/>
        <w:rPr>
          <w:rFonts w:asciiTheme="minorHAnsi" w:hAnsiTheme="minorHAnsi" w:cstheme="minorHAnsi"/>
          <w:vanish/>
        </w:rPr>
      </w:pPr>
    </w:p>
    <w:p w:rsidR="00057FA9" w:rsidRPr="00CD0743" w:rsidRDefault="00057FA9" w:rsidP="00536875">
      <w:pPr>
        <w:pStyle w:val="Prrafodelista"/>
        <w:numPr>
          <w:ilvl w:val="1"/>
          <w:numId w:val="167"/>
        </w:numPr>
        <w:autoSpaceDE w:val="0"/>
        <w:autoSpaceDN w:val="0"/>
        <w:adjustRightInd w:val="0"/>
        <w:ind w:left="426" w:hanging="426"/>
        <w:jc w:val="both"/>
        <w:rPr>
          <w:rFonts w:asciiTheme="minorHAnsi" w:hAnsiTheme="minorHAnsi" w:cstheme="minorHAnsi"/>
        </w:rPr>
      </w:pPr>
      <w:r w:rsidRPr="00057FA9">
        <w:rPr>
          <w:rFonts w:asciiTheme="minorHAnsi" w:hAnsiTheme="minorHAnsi" w:cstheme="minorHAnsi"/>
        </w:rPr>
        <w:t xml:space="preserve">La instancia evaluadora </w:t>
      </w:r>
      <w:r w:rsidRPr="00CD0743">
        <w:rPr>
          <w:rFonts w:asciiTheme="minorHAnsi" w:hAnsiTheme="minorHAnsi" w:cstheme="minorHAnsi"/>
        </w:rPr>
        <w:t xml:space="preserve">deberá verificar que la propuesta de indicadores del desempeño elaborada en la pregunta </w:t>
      </w:r>
      <w:r w:rsidR="003B787F">
        <w:rPr>
          <w:rFonts w:asciiTheme="minorHAnsi" w:hAnsiTheme="minorHAnsi" w:cstheme="minorHAnsi"/>
        </w:rPr>
        <w:t>10</w:t>
      </w:r>
      <w:r w:rsidRPr="00CD0743">
        <w:rPr>
          <w:rFonts w:asciiTheme="minorHAnsi" w:hAnsiTheme="minorHAnsi" w:cstheme="minorHAnsi"/>
        </w:rPr>
        <w:t xml:space="preserve"> con base en el </w:t>
      </w:r>
      <w:r w:rsidRPr="00CD0743">
        <w:rPr>
          <w:rFonts w:asciiTheme="minorHAnsi" w:hAnsiTheme="minorHAnsi" w:cstheme="minorHAnsi"/>
          <w:b/>
          <w:bCs/>
        </w:rPr>
        <w:t>Anexo 4. Instrumento de Seguimiento del Desempeño</w:t>
      </w:r>
      <w:r w:rsidRPr="00CD0743">
        <w:rPr>
          <w:rFonts w:asciiTheme="minorHAnsi" w:hAnsiTheme="minorHAnsi" w:cstheme="minorHAnsi"/>
        </w:rPr>
        <w:t xml:space="preserve"> cumpla con todos los criterios de valoración especificados.</w:t>
      </w:r>
    </w:p>
    <w:p w:rsidR="00057FA9" w:rsidRPr="00CD0743" w:rsidRDefault="00057FA9" w:rsidP="00536875">
      <w:pPr>
        <w:pStyle w:val="Prrafodelista"/>
        <w:autoSpaceDE w:val="0"/>
        <w:autoSpaceDN w:val="0"/>
        <w:adjustRightInd w:val="0"/>
        <w:ind w:left="426" w:hanging="426"/>
        <w:jc w:val="both"/>
        <w:rPr>
          <w:rFonts w:asciiTheme="minorHAnsi" w:hAnsiTheme="minorHAnsi" w:cstheme="minorHAnsi"/>
        </w:rPr>
      </w:pPr>
    </w:p>
    <w:p w:rsidR="00057FA9" w:rsidRPr="00CD0743" w:rsidRDefault="00057FA9" w:rsidP="00536875">
      <w:pPr>
        <w:pStyle w:val="Prrafodelista"/>
        <w:numPr>
          <w:ilvl w:val="1"/>
          <w:numId w:val="167"/>
        </w:numPr>
        <w:autoSpaceDE w:val="0"/>
        <w:autoSpaceDN w:val="0"/>
        <w:adjustRightInd w:val="0"/>
        <w:ind w:left="426" w:hanging="426"/>
        <w:jc w:val="both"/>
        <w:rPr>
          <w:rFonts w:asciiTheme="minorHAnsi" w:hAnsiTheme="minorHAnsi" w:cstheme="minorHAnsi"/>
        </w:rPr>
      </w:pPr>
      <w:r w:rsidRPr="00CD0743">
        <w:rPr>
          <w:rFonts w:asciiTheme="minorHAnsi" w:hAnsiTheme="minorHAnsi" w:cstheme="minorHAnsi"/>
        </w:rPr>
        <w:t xml:space="preserve">En la respuesta se deberá incluir la valoración de cada uno de los indicadores considerados en el Instrumento de Seguimiento del Desempeño con base en los criterios de valoración de esta pregunta, así como su justificación con base en las disposiciones de la Guía Indicadores que emite la SHCP. </w:t>
      </w:r>
    </w:p>
    <w:p w:rsidR="00057FA9" w:rsidRPr="00CD0743" w:rsidRDefault="00057FA9" w:rsidP="00536875">
      <w:pPr>
        <w:pStyle w:val="Prrafodelista"/>
        <w:autoSpaceDE w:val="0"/>
        <w:autoSpaceDN w:val="0"/>
        <w:adjustRightInd w:val="0"/>
        <w:ind w:left="426" w:hanging="426"/>
        <w:jc w:val="both"/>
        <w:rPr>
          <w:rFonts w:asciiTheme="minorHAnsi" w:hAnsiTheme="minorHAnsi" w:cstheme="minorHAnsi"/>
        </w:rPr>
      </w:pPr>
    </w:p>
    <w:p w:rsidR="00057FA9" w:rsidRPr="00CD0743" w:rsidRDefault="00057FA9" w:rsidP="00536875">
      <w:pPr>
        <w:pStyle w:val="Prrafodelista"/>
        <w:numPr>
          <w:ilvl w:val="1"/>
          <w:numId w:val="167"/>
        </w:numPr>
        <w:autoSpaceDE w:val="0"/>
        <w:autoSpaceDN w:val="0"/>
        <w:adjustRightInd w:val="0"/>
        <w:ind w:left="426" w:hanging="426"/>
        <w:jc w:val="both"/>
        <w:rPr>
          <w:rFonts w:asciiTheme="minorHAnsi" w:hAnsiTheme="minorHAnsi" w:cstheme="minorHAnsi"/>
        </w:rPr>
      </w:pPr>
      <w:r w:rsidRPr="00CD0743">
        <w:rPr>
          <w:rFonts w:asciiTheme="minorHAnsi" w:hAnsiTheme="minorHAnsi" w:cstheme="minorHAnsi"/>
        </w:rPr>
        <w:t xml:space="preserve">Para los casos donde el indicador no cumpla con alguno de los criterios, se deberá incluir la recomendación de mejora, o bien, la propuesta de un nuevo indicador que cumpla con las características deseadas, en apego a la MML y con base en las especificaciones de la Guía Indicadores que emite la SHCP. El resumen del análisis deberá registrarse en el </w:t>
      </w:r>
      <w:r w:rsidRPr="00CD0743">
        <w:rPr>
          <w:rFonts w:asciiTheme="minorHAnsi" w:hAnsiTheme="minorHAnsi" w:cstheme="minorHAnsi"/>
          <w:b/>
          <w:bCs/>
        </w:rPr>
        <w:t>Anexo 4. Instrumento de Seguimiento del Desempeño</w:t>
      </w:r>
      <w:r w:rsidRPr="00CD0743">
        <w:rPr>
          <w:rFonts w:asciiTheme="minorHAnsi" w:hAnsiTheme="minorHAnsi" w:cstheme="minorHAnsi"/>
        </w:rPr>
        <w:t>. La valoración final de la pregunta corresponderá al promedio de los niveles alcanzados de forma individual por cada indicador.</w:t>
      </w:r>
    </w:p>
    <w:p w:rsidR="00057FA9" w:rsidRPr="00057FA9" w:rsidRDefault="00057FA9" w:rsidP="00536875">
      <w:pPr>
        <w:pStyle w:val="Prrafodelista"/>
        <w:autoSpaceDE w:val="0"/>
        <w:autoSpaceDN w:val="0"/>
        <w:adjustRightInd w:val="0"/>
        <w:ind w:left="426" w:hanging="426"/>
        <w:jc w:val="both"/>
        <w:rPr>
          <w:rFonts w:asciiTheme="minorHAnsi" w:hAnsiTheme="minorHAnsi" w:cstheme="minorHAnsi"/>
        </w:rPr>
      </w:pPr>
    </w:p>
    <w:p w:rsidR="00057FA9" w:rsidRPr="00057FA9" w:rsidRDefault="00057FA9" w:rsidP="00536875">
      <w:pPr>
        <w:pStyle w:val="Prrafodelista"/>
        <w:numPr>
          <w:ilvl w:val="1"/>
          <w:numId w:val="167"/>
        </w:numPr>
        <w:autoSpaceDE w:val="0"/>
        <w:autoSpaceDN w:val="0"/>
        <w:adjustRightInd w:val="0"/>
        <w:ind w:left="426" w:hanging="426"/>
        <w:jc w:val="both"/>
        <w:rPr>
          <w:rFonts w:asciiTheme="minorHAnsi" w:hAnsiTheme="minorHAnsi" w:cstheme="minorHAnsi"/>
        </w:rPr>
      </w:pPr>
      <w:r w:rsidRPr="00057FA9">
        <w:rPr>
          <w:rFonts w:asciiTheme="minorHAnsi" w:hAnsiTheme="minorHAnsi" w:cstheme="minorHAnsi"/>
        </w:rPr>
        <w:t>F</w:t>
      </w:r>
      <w:r w:rsidRPr="00057FA9" w:rsidDel="00553F91">
        <w:rPr>
          <w:rFonts w:asciiTheme="minorHAnsi" w:hAnsiTheme="minorHAnsi" w:cstheme="minorHAnsi"/>
        </w:rPr>
        <w:t>uentes de información mínimas a utilizar</w:t>
      </w:r>
      <w:r w:rsidRPr="00057FA9">
        <w:rPr>
          <w:rFonts w:asciiTheme="minorHAnsi" w:hAnsiTheme="minorHAnsi" w:cstheme="minorHAnsi"/>
        </w:rPr>
        <w:t>:</w:t>
      </w:r>
      <w:r w:rsidRPr="00057FA9" w:rsidDel="00553F91">
        <w:rPr>
          <w:rFonts w:asciiTheme="minorHAnsi" w:hAnsiTheme="minorHAnsi" w:cstheme="minorHAnsi"/>
        </w:rPr>
        <w:t xml:space="preserve"> </w:t>
      </w:r>
      <w:r w:rsidRPr="008134B5">
        <w:rPr>
          <w:rFonts w:asciiTheme="minorHAnsi" w:hAnsiTheme="minorHAnsi" w:cstheme="minorHAnsi"/>
        </w:rPr>
        <w:t xml:space="preserve">Instrumento </w:t>
      </w:r>
      <w:r w:rsidRPr="00057FA9">
        <w:rPr>
          <w:rFonts w:asciiTheme="minorHAnsi" w:hAnsiTheme="minorHAnsi" w:cstheme="minorHAnsi"/>
        </w:rPr>
        <w:t xml:space="preserve">de Seguimiento del Desempeño del </w:t>
      </w:r>
      <w:r w:rsidR="00C541EE">
        <w:rPr>
          <w:rFonts w:asciiTheme="minorHAnsi" w:hAnsiTheme="minorHAnsi" w:cstheme="minorHAnsi"/>
        </w:rPr>
        <w:t>FAF</w:t>
      </w:r>
      <w:r w:rsidRPr="00057FA9">
        <w:rPr>
          <w:rFonts w:asciiTheme="minorHAnsi" w:hAnsiTheme="minorHAnsi" w:cstheme="minorHAnsi"/>
        </w:rPr>
        <w:t xml:space="preserve"> diagnóstico; </w:t>
      </w:r>
      <w:r w:rsidRPr="00057FA9" w:rsidDel="00553F91">
        <w:rPr>
          <w:rFonts w:asciiTheme="minorHAnsi" w:hAnsiTheme="minorHAnsi" w:cstheme="minorHAnsi"/>
        </w:rPr>
        <w:t xml:space="preserve">documentos </w:t>
      </w:r>
      <w:r w:rsidRPr="00057FA9">
        <w:rPr>
          <w:rFonts w:asciiTheme="minorHAnsi" w:hAnsiTheme="minorHAnsi" w:cstheme="minorHAnsi"/>
        </w:rPr>
        <w:t xml:space="preserve">normativos e </w:t>
      </w:r>
      <w:r w:rsidRPr="00057FA9" w:rsidDel="00553F91">
        <w:rPr>
          <w:rFonts w:asciiTheme="minorHAnsi" w:hAnsiTheme="minorHAnsi" w:cstheme="minorHAnsi"/>
        </w:rPr>
        <w:t>institucionales</w:t>
      </w:r>
      <w:r w:rsidRPr="00057FA9">
        <w:rPr>
          <w:rFonts w:asciiTheme="minorHAnsi" w:hAnsiTheme="minorHAnsi" w:cstheme="minorHAnsi"/>
        </w:rPr>
        <w:t>; informes o estudios nacionales e internacionales, fuentes de información y estadísticas oficiales, registros administrativos, entre otros.</w:t>
      </w:r>
    </w:p>
    <w:p w:rsidR="00057FA9" w:rsidRPr="00057FA9" w:rsidRDefault="00057FA9" w:rsidP="00057FA9">
      <w:pPr>
        <w:pStyle w:val="Prrafodelista"/>
        <w:autoSpaceDE w:val="0"/>
        <w:autoSpaceDN w:val="0"/>
        <w:adjustRightInd w:val="0"/>
        <w:ind w:left="567" w:hanging="567"/>
        <w:jc w:val="both"/>
        <w:rPr>
          <w:rFonts w:asciiTheme="minorHAnsi" w:hAnsiTheme="minorHAnsi" w:cstheme="minorHAnsi"/>
        </w:rPr>
      </w:pPr>
    </w:p>
    <w:p w:rsidR="00057FA9" w:rsidRDefault="00057FA9" w:rsidP="00057FA9">
      <w:pPr>
        <w:rPr>
          <w:rFonts w:cstheme="minorHAnsi"/>
        </w:rPr>
      </w:pPr>
    </w:p>
    <w:p w:rsidR="0067281C" w:rsidRDefault="0067281C">
      <w:pPr>
        <w:rPr>
          <w:rFonts w:cstheme="minorHAnsi"/>
        </w:rPr>
      </w:pPr>
      <w:r>
        <w:rPr>
          <w:rFonts w:cstheme="minorHAnsi"/>
        </w:rPr>
        <w:br w:type="page"/>
      </w:r>
    </w:p>
    <w:p w:rsidR="00057FA9" w:rsidRPr="00057FA9" w:rsidRDefault="00057FA9" w:rsidP="0090024B">
      <w:pPr>
        <w:pStyle w:val="Prrafodelista"/>
        <w:numPr>
          <w:ilvl w:val="0"/>
          <w:numId w:val="184"/>
        </w:numPr>
        <w:jc w:val="both"/>
        <w:rPr>
          <w:rFonts w:asciiTheme="minorHAnsi" w:hAnsiTheme="minorHAnsi" w:cstheme="minorHAnsi"/>
          <w:b/>
          <w:u w:val="single"/>
        </w:rPr>
      </w:pPr>
      <w:r w:rsidRPr="00057FA9">
        <w:rPr>
          <w:rFonts w:asciiTheme="minorHAnsi" w:hAnsiTheme="minorHAnsi" w:cstheme="minorHAnsi"/>
          <w:b/>
          <w:color w:val="000000"/>
        </w:rPr>
        <w:lastRenderedPageBreak/>
        <w:t xml:space="preserve">¿Los medios de verificación de los indicadores que integran el Instrumento de Seguimiento del Desempeño del </w:t>
      </w:r>
      <w:r w:rsidR="00C541EE">
        <w:rPr>
          <w:rFonts w:asciiTheme="minorHAnsi" w:hAnsiTheme="minorHAnsi" w:cstheme="minorHAnsi"/>
          <w:b/>
          <w:color w:val="000000"/>
        </w:rPr>
        <w:t>FAF</w:t>
      </w:r>
      <w:r w:rsidRPr="00057FA9">
        <w:rPr>
          <w:rFonts w:asciiTheme="minorHAnsi" w:hAnsiTheme="minorHAnsi" w:cstheme="minorHAnsi"/>
          <w:b/>
          <w:color w:val="000000"/>
        </w:rPr>
        <w:t>, cumplen con los siguientes criterios?</w:t>
      </w:r>
    </w:p>
    <w:p w:rsidR="00057FA9" w:rsidRPr="00057FA9" w:rsidRDefault="00057FA9" w:rsidP="00057FA9">
      <w:pPr>
        <w:pStyle w:val="Prrafodelista"/>
        <w:ind w:left="360"/>
        <w:jc w:val="both"/>
        <w:rPr>
          <w:rFonts w:cstheme="minorHAnsi"/>
          <w:b/>
          <w:u w:val="single"/>
        </w:rPr>
      </w:pPr>
    </w:p>
    <w:p w:rsidR="00057FA9" w:rsidRPr="00A4499B" w:rsidRDefault="00057FA9" w:rsidP="00057FA9">
      <w:pPr>
        <w:jc w:val="both"/>
        <w:rPr>
          <w:rFonts w:cstheme="minorHAnsi"/>
          <w:b/>
          <w:sz w:val="20"/>
          <w:szCs w:val="20"/>
          <w:u w:val="single"/>
        </w:rPr>
      </w:pPr>
      <w:r w:rsidRPr="00A4499B">
        <w:rPr>
          <w:rFonts w:cstheme="minorHAnsi"/>
          <w:b/>
          <w:sz w:val="20"/>
          <w:szCs w:val="20"/>
          <w:u w:val="single"/>
        </w:rPr>
        <w:t>Criterios de valoración:</w:t>
      </w:r>
    </w:p>
    <w:p w:rsidR="00057FA9" w:rsidRPr="00A4499B" w:rsidRDefault="00057FA9" w:rsidP="0090024B">
      <w:pPr>
        <w:numPr>
          <w:ilvl w:val="0"/>
          <w:numId w:val="186"/>
        </w:numPr>
        <w:ind w:left="567"/>
        <w:jc w:val="both"/>
        <w:rPr>
          <w:rFonts w:eastAsia="Times New Roman" w:cstheme="minorHAnsi"/>
          <w:sz w:val="20"/>
          <w:szCs w:val="20"/>
          <w:lang w:eastAsia="es-ES"/>
        </w:rPr>
      </w:pPr>
      <w:r w:rsidRPr="00A4499B">
        <w:rPr>
          <w:rFonts w:eastAsia="Times New Roman" w:cstheme="minorHAnsi"/>
          <w:sz w:val="20"/>
          <w:szCs w:val="20"/>
          <w:lang w:eastAsia="es-ES"/>
        </w:rPr>
        <w:t>Presenta</w:t>
      </w:r>
      <w:r>
        <w:rPr>
          <w:rFonts w:eastAsia="Times New Roman" w:cstheme="minorHAnsi"/>
          <w:sz w:val="20"/>
          <w:szCs w:val="20"/>
          <w:lang w:eastAsia="es-ES"/>
        </w:rPr>
        <w:t>n</w:t>
      </w:r>
      <w:r w:rsidRPr="00A4499B">
        <w:rPr>
          <w:rFonts w:eastAsia="Times New Roman" w:cstheme="minorHAnsi"/>
          <w:sz w:val="20"/>
          <w:szCs w:val="20"/>
          <w:lang w:eastAsia="es-ES"/>
        </w:rPr>
        <w:t xml:space="preserve"> el nombre completo del </w:t>
      </w:r>
      <w:r w:rsidRPr="00A4499B">
        <w:rPr>
          <w:rFonts w:eastAsia="Times New Roman" w:cstheme="minorHAnsi"/>
          <w:bCs/>
          <w:sz w:val="20"/>
          <w:szCs w:val="20"/>
          <w:lang w:eastAsia="es-ES"/>
        </w:rPr>
        <w:t>documento</w:t>
      </w:r>
      <w:r w:rsidRPr="00A4499B">
        <w:rPr>
          <w:rFonts w:eastAsia="Times New Roman" w:cstheme="minorHAnsi"/>
          <w:sz w:val="20"/>
          <w:szCs w:val="20"/>
          <w:lang w:eastAsia="es-ES"/>
        </w:rPr>
        <w:t xml:space="preserve"> donde se encuentra la información. </w:t>
      </w:r>
    </w:p>
    <w:p w:rsidR="00057FA9" w:rsidRPr="00A4499B" w:rsidRDefault="00057FA9" w:rsidP="0090024B">
      <w:pPr>
        <w:numPr>
          <w:ilvl w:val="0"/>
          <w:numId w:val="186"/>
        </w:numPr>
        <w:ind w:left="567"/>
        <w:jc w:val="both"/>
        <w:rPr>
          <w:rFonts w:eastAsia="Times New Roman" w:cstheme="minorHAnsi"/>
          <w:sz w:val="20"/>
          <w:szCs w:val="20"/>
          <w:lang w:eastAsia="es-ES"/>
        </w:rPr>
      </w:pPr>
      <w:r w:rsidRPr="00A4499B">
        <w:rPr>
          <w:rFonts w:eastAsia="Times New Roman" w:cstheme="minorHAnsi"/>
          <w:sz w:val="20"/>
          <w:szCs w:val="20"/>
          <w:lang w:eastAsia="es-ES"/>
        </w:rPr>
        <w:t>Incluye</w:t>
      </w:r>
      <w:r>
        <w:rPr>
          <w:rFonts w:eastAsia="Times New Roman" w:cstheme="minorHAnsi"/>
          <w:sz w:val="20"/>
          <w:szCs w:val="20"/>
          <w:lang w:eastAsia="es-ES"/>
        </w:rPr>
        <w:t>n</w:t>
      </w:r>
      <w:r w:rsidRPr="00A4499B">
        <w:rPr>
          <w:rFonts w:eastAsia="Times New Roman" w:cstheme="minorHAnsi"/>
          <w:sz w:val="20"/>
          <w:szCs w:val="20"/>
          <w:lang w:eastAsia="es-ES"/>
        </w:rPr>
        <w:t xml:space="preserve"> el nombre del </w:t>
      </w:r>
      <w:r w:rsidRPr="00A4499B">
        <w:rPr>
          <w:rFonts w:eastAsia="Times New Roman" w:cstheme="minorHAnsi"/>
          <w:bCs/>
          <w:sz w:val="20"/>
          <w:szCs w:val="20"/>
          <w:lang w:eastAsia="es-ES"/>
        </w:rPr>
        <w:t xml:space="preserve">área administrativa que genera o publica </w:t>
      </w:r>
      <w:r w:rsidRPr="00A4499B">
        <w:rPr>
          <w:rFonts w:eastAsia="Times New Roman" w:cstheme="minorHAnsi"/>
          <w:sz w:val="20"/>
          <w:szCs w:val="20"/>
          <w:lang w:eastAsia="es-ES"/>
        </w:rPr>
        <w:t>la información.</w:t>
      </w:r>
    </w:p>
    <w:p w:rsidR="00057FA9" w:rsidRPr="00A4499B" w:rsidRDefault="00057FA9" w:rsidP="0090024B">
      <w:pPr>
        <w:numPr>
          <w:ilvl w:val="0"/>
          <w:numId w:val="186"/>
        </w:numPr>
        <w:ind w:left="567"/>
        <w:jc w:val="both"/>
        <w:rPr>
          <w:rFonts w:eastAsia="Times New Roman" w:cstheme="minorHAnsi"/>
          <w:sz w:val="20"/>
          <w:szCs w:val="20"/>
          <w:lang w:eastAsia="es-ES"/>
        </w:rPr>
      </w:pPr>
      <w:r w:rsidRPr="00A4499B">
        <w:rPr>
          <w:rFonts w:eastAsia="Times New Roman" w:cstheme="minorHAnsi"/>
          <w:sz w:val="20"/>
          <w:szCs w:val="20"/>
          <w:lang w:eastAsia="es-ES"/>
        </w:rPr>
        <w:t>Especifica</w:t>
      </w:r>
      <w:r>
        <w:rPr>
          <w:rFonts w:eastAsia="Times New Roman" w:cstheme="minorHAnsi"/>
          <w:sz w:val="20"/>
          <w:szCs w:val="20"/>
          <w:lang w:eastAsia="es-ES"/>
        </w:rPr>
        <w:t>n</w:t>
      </w:r>
      <w:r w:rsidRPr="00A4499B">
        <w:rPr>
          <w:rFonts w:eastAsia="Times New Roman" w:cstheme="minorHAnsi"/>
          <w:sz w:val="20"/>
          <w:szCs w:val="20"/>
          <w:lang w:eastAsia="es-ES"/>
        </w:rPr>
        <w:t xml:space="preserve"> el año o </w:t>
      </w:r>
      <w:r w:rsidRPr="00A4499B">
        <w:rPr>
          <w:rFonts w:eastAsia="Times New Roman" w:cstheme="minorHAnsi"/>
          <w:bCs/>
          <w:sz w:val="20"/>
          <w:szCs w:val="20"/>
          <w:lang w:eastAsia="es-ES"/>
        </w:rPr>
        <w:t>periodo en que se emite el documento</w:t>
      </w:r>
      <w:r w:rsidRPr="00A4499B">
        <w:rPr>
          <w:rFonts w:eastAsia="Times New Roman" w:cstheme="minorHAnsi"/>
          <w:sz w:val="20"/>
          <w:szCs w:val="20"/>
          <w:lang w:eastAsia="es-ES"/>
        </w:rPr>
        <w:t xml:space="preserve"> y éste coincide con la frecuencia de medición del indicador.</w:t>
      </w:r>
    </w:p>
    <w:p w:rsidR="00057FA9" w:rsidRPr="00A4499B" w:rsidRDefault="00057FA9" w:rsidP="0090024B">
      <w:pPr>
        <w:numPr>
          <w:ilvl w:val="0"/>
          <w:numId w:val="186"/>
        </w:numPr>
        <w:ind w:left="567"/>
        <w:jc w:val="both"/>
        <w:rPr>
          <w:rFonts w:eastAsia="Times New Roman" w:cstheme="minorHAnsi"/>
          <w:sz w:val="20"/>
          <w:szCs w:val="20"/>
          <w:lang w:eastAsia="es-ES"/>
        </w:rPr>
      </w:pPr>
      <w:r w:rsidRPr="00A4499B">
        <w:rPr>
          <w:rFonts w:eastAsia="Times New Roman" w:cstheme="minorHAnsi"/>
          <w:sz w:val="20"/>
          <w:szCs w:val="20"/>
          <w:lang w:eastAsia="es-ES"/>
        </w:rPr>
        <w:t>Indica</w:t>
      </w:r>
      <w:r>
        <w:rPr>
          <w:rFonts w:eastAsia="Times New Roman" w:cstheme="minorHAnsi"/>
          <w:sz w:val="20"/>
          <w:szCs w:val="20"/>
          <w:lang w:eastAsia="es-ES"/>
        </w:rPr>
        <w:t>n</w:t>
      </w:r>
      <w:r w:rsidRPr="00A4499B">
        <w:rPr>
          <w:rFonts w:eastAsia="Times New Roman" w:cstheme="minorHAnsi"/>
          <w:sz w:val="20"/>
          <w:szCs w:val="20"/>
          <w:lang w:eastAsia="es-ES"/>
        </w:rPr>
        <w:t xml:space="preserve"> la </w:t>
      </w:r>
      <w:r w:rsidRPr="00A4499B">
        <w:rPr>
          <w:rFonts w:eastAsia="Times New Roman" w:cstheme="minorHAnsi"/>
          <w:bCs/>
          <w:sz w:val="20"/>
          <w:szCs w:val="20"/>
          <w:lang w:eastAsia="es-ES"/>
        </w:rPr>
        <w:t>ubicación física del documento</w:t>
      </w:r>
      <w:r w:rsidRPr="00A4499B">
        <w:rPr>
          <w:rFonts w:eastAsia="Times New Roman" w:cstheme="minorHAnsi"/>
          <w:sz w:val="20"/>
          <w:szCs w:val="20"/>
          <w:lang w:eastAsia="es-ES"/>
        </w:rPr>
        <w:t xml:space="preserve"> o, en su caso, la liga de la página electrónica donde se encuentra publicada la información.</w:t>
      </w:r>
    </w:p>
    <w:p w:rsidR="00057FA9" w:rsidRPr="00A4499B" w:rsidRDefault="00057FA9" w:rsidP="00057FA9">
      <w:pPr>
        <w:jc w:val="both"/>
        <w:rPr>
          <w:rFonts w:cstheme="minorHAnsi"/>
          <w:b/>
          <w:sz w:val="20"/>
          <w:szCs w:val="20"/>
          <w:u w:val="single"/>
        </w:rPr>
      </w:pPr>
    </w:p>
    <w:p w:rsidR="00057FA9" w:rsidRPr="00A4499B" w:rsidRDefault="00057FA9" w:rsidP="00057FA9">
      <w:pPr>
        <w:jc w:val="both"/>
        <w:rPr>
          <w:rFonts w:cstheme="minorHAnsi"/>
          <w:b/>
          <w:sz w:val="20"/>
          <w:szCs w:val="20"/>
          <w:u w:val="single"/>
        </w:rPr>
      </w:pPr>
      <w:r w:rsidRPr="00A4499B">
        <w:rPr>
          <w:rFonts w:cstheme="minorHAnsi"/>
          <w:b/>
          <w:sz w:val="20"/>
          <w:szCs w:val="20"/>
          <w:u w:val="single"/>
        </w:rPr>
        <w:t>Respuesta:</w:t>
      </w:r>
    </w:p>
    <w:p w:rsidR="00057FA9" w:rsidRPr="00A4499B" w:rsidRDefault="00057FA9"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Seleccionar el nivel 0</w:t>
      </w:r>
      <w:r>
        <w:rPr>
          <w:rFonts w:asciiTheme="minorHAnsi" w:hAnsiTheme="minorHAnsi" w:cstheme="minorHAnsi"/>
        </w:rPr>
        <w:t xml:space="preserve"> y a</w:t>
      </w:r>
      <w:r w:rsidRPr="00A4499B">
        <w:rPr>
          <w:rFonts w:asciiTheme="minorHAnsi" w:hAnsiTheme="minorHAnsi" w:cstheme="minorHAnsi"/>
        </w:rPr>
        <w:t xml:space="preserve">tender </w:t>
      </w:r>
      <w:r>
        <w:rPr>
          <w:rFonts w:asciiTheme="minorHAnsi" w:hAnsiTheme="minorHAnsi" w:cstheme="minorHAnsi"/>
        </w:rPr>
        <w:t>los</w:t>
      </w:r>
      <w:r w:rsidRPr="00A4499B">
        <w:rPr>
          <w:rFonts w:asciiTheme="minorHAnsi" w:hAnsiTheme="minorHAnsi" w:cstheme="minorHAnsi"/>
        </w:rPr>
        <w:t xml:space="preserve"> numeral</w:t>
      </w:r>
      <w:r>
        <w:rPr>
          <w:rFonts w:asciiTheme="minorHAnsi" w:hAnsiTheme="minorHAnsi" w:cstheme="minorHAnsi"/>
        </w:rPr>
        <w:t>es</w:t>
      </w:r>
      <w:r w:rsidRPr="00A4499B">
        <w:rPr>
          <w:rFonts w:asciiTheme="minorHAnsi" w:hAnsiTheme="minorHAnsi" w:cstheme="minorHAnsi"/>
        </w:rPr>
        <w:t xml:space="preserve"> </w:t>
      </w:r>
      <w:r>
        <w:rPr>
          <w:rFonts w:asciiTheme="minorHAnsi" w:hAnsiTheme="minorHAnsi" w:cstheme="minorHAnsi"/>
        </w:rPr>
        <w:t>1</w:t>
      </w:r>
      <w:r w:rsidR="00B52B05">
        <w:rPr>
          <w:rFonts w:asciiTheme="minorHAnsi" w:hAnsiTheme="minorHAnsi" w:cstheme="minorHAnsi"/>
        </w:rPr>
        <w:t>2</w:t>
      </w:r>
      <w:r w:rsidRPr="00A4499B">
        <w:rPr>
          <w:rFonts w:asciiTheme="minorHAnsi" w:hAnsiTheme="minorHAnsi" w:cstheme="minorHAnsi"/>
        </w:rPr>
        <w:t>.</w:t>
      </w:r>
      <w:r w:rsidR="00B30108">
        <w:rPr>
          <w:rFonts w:asciiTheme="minorHAnsi" w:hAnsiTheme="minorHAnsi" w:cstheme="minorHAnsi"/>
        </w:rPr>
        <w:t>1 y 1</w:t>
      </w:r>
      <w:r w:rsidR="00B52B05">
        <w:rPr>
          <w:rFonts w:asciiTheme="minorHAnsi" w:hAnsiTheme="minorHAnsi" w:cstheme="minorHAnsi"/>
        </w:rPr>
        <w:t>2</w:t>
      </w:r>
      <w:r w:rsidR="00B30108">
        <w:rPr>
          <w:rFonts w:asciiTheme="minorHAnsi" w:hAnsiTheme="minorHAnsi" w:cstheme="minorHAnsi"/>
        </w:rPr>
        <w:t>.3</w:t>
      </w:r>
      <w:r w:rsidRPr="00A4499B">
        <w:rPr>
          <w:rFonts w:asciiTheme="minorHAnsi" w:hAnsiTheme="minorHAnsi" w:cstheme="minorHAnsi"/>
        </w:rPr>
        <w:t>.</w:t>
      </w:r>
    </w:p>
    <w:p w:rsidR="00057FA9" w:rsidRPr="00A4499B" w:rsidRDefault="00057FA9" w:rsidP="00057FA9">
      <w:pPr>
        <w:pStyle w:val="Prrafodelista"/>
        <w:ind w:left="720"/>
        <w:jc w:val="both"/>
        <w:rPr>
          <w:rFonts w:asciiTheme="minorHAnsi" w:hAnsiTheme="minorHAnsi" w:cstheme="minorHAnsi"/>
        </w:rPr>
      </w:pPr>
    </w:p>
    <w:p w:rsidR="00057FA9" w:rsidRDefault="00057FA9"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Con evidencia.</w:t>
      </w:r>
      <w:r>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numerales </w:t>
      </w:r>
      <w:r>
        <w:rPr>
          <w:rFonts w:asciiTheme="minorHAnsi" w:hAnsiTheme="minorHAnsi" w:cstheme="minorHAnsi"/>
        </w:rPr>
        <w:t>1</w:t>
      </w:r>
      <w:r w:rsidR="00B52B05">
        <w:rPr>
          <w:rFonts w:asciiTheme="minorHAnsi" w:hAnsiTheme="minorHAnsi" w:cstheme="minorHAnsi"/>
        </w:rPr>
        <w:t>2</w:t>
      </w:r>
      <w:r>
        <w:rPr>
          <w:rFonts w:asciiTheme="minorHAnsi" w:hAnsiTheme="minorHAnsi" w:cstheme="minorHAnsi"/>
        </w:rPr>
        <w:t>.2</w:t>
      </w:r>
      <w:r w:rsidR="00B30108">
        <w:rPr>
          <w:rFonts w:asciiTheme="minorHAnsi" w:hAnsiTheme="minorHAnsi" w:cstheme="minorHAnsi"/>
        </w:rPr>
        <w:t xml:space="preserve"> y</w:t>
      </w:r>
      <w:r>
        <w:rPr>
          <w:rFonts w:asciiTheme="minorHAnsi" w:hAnsiTheme="minorHAnsi" w:cstheme="minorHAnsi"/>
        </w:rPr>
        <w:t xml:space="preserve"> 1</w:t>
      </w:r>
      <w:r w:rsidR="00B52B05">
        <w:rPr>
          <w:rFonts w:asciiTheme="minorHAnsi" w:hAnsiTheme="minorHAnsi" w:cstheme="minorHAnsi"/>
        </w:rPr>
        <w:t>2</w:t>
      </w:r>
      <w:r>
        <w:rPr>
          <w:rFonts w:asciiTheme="minorHAnsi" w:hAnsiTheme="minorHAnsi" w:cstheme="minorHAnsi"/>
        </w:rPr>
        <w:t>.</w:t>
      </w:r>
      <w:r w:rsidR="00B30108">
        <w:rPr>
          <w:rFonts w:asciiTheme="minorHAnsi" w:hAnsiTheme="minorHAnsi" w:cstheme="minorHAnsi"/>
        </w:rPr>
        <w:t>3</w:t>
      </w:r>
      <w:r w:rsidRPr="00A4499B">
        <w:rPr>
          <w:rFonts w:asciiTheme="minorHAnsi" w:hAnsiTheme="minorHAnsi" w:cstheme="minorHAnsi"/>
        </w:rPr>
        <w:t>.</w:t>
      </w:r>
    </w:p>
    <w:p w:rsidR="00057FA9" w:rsidRPr="00A4499B" w:rsidRDefault="00057FA9" w:rsidP="00057FA9">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57FA9" w:rsidRPr="00057FA9" w:rsidTr="00057FA9">
        <w:tc>
          <w:tcPr>
            <w:tcW w:w="2122" w:type="dxa"/>
            <w:vMerge w:val="restart"/>
            <w:tcBorders>
              <w:top w:val="single" w:sz="4" w:space="0" w:color="auto"/>
              <w:left w:val="single" w:sz="4" w:space="0" w:color="auto"/>
              <w:right w:val="single" w:sz="4" w:space="0" w:color="auto"/>
            </w:tcBorders>
            <w:shd w:val="clear" w:color="auto" w:fill="auto"/>
            <w:vAlign w:val="center"/>
          </w:tcPr>
          <w:p w:rsidR="00057FA9" w:rsidRPr="00057FA9" w:rsidRDefault="00057FA9" w:rsidP="00057FA9">
            <w:pPr>
              <w:jc w:val="center"/>
              <w:rPr>
                <w:rFonts w:cstheme="minorHAnsi"/>
                <w:b/>
                <w:iCs/>
                <w:sz w:val="18"/>
                <w:szCs w:val="20"/>
              </w:rPr>
            </w:pPr>
            <w:r w:rsidRPr="00057FA9">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b/>
                <w:iCs/>
                <w:sz w:val="18"/>
                <w:szCs w:val="20"/>
              </w:rPr>
            </w:pPr>
            <w:r w:rsidRPr="00057FA9">
              <w:rPr>
                <w:rFonts w:cstheme="minorHAnsi"/>
                <w:b/>
                <w:iCs/>
                <w:sz w:val="18"/>
                <w:szCs w:val="20"/>
              </w:rPr>
              <w:t>Criterios</w:t>
            </w:r>
          </w:p>
        </w:tc>
      </w:tr>
      <w:tr w:rsidR="00057FA9" w:rsidRPr="00057FA9" w:rsidTr="00057FA9">
        <w:tc>
          <w:tcPr>
            <w:tcW w:w="2122" w:type="dxa"/>
            <w:vMerge/>
            <w:tcBorders>
              <w:left w:val="single" w:sz="4" w:space="0" w:color="auto"/>
              <w:bottom w:val="single" w:sz="4" w:space="0" w:color="auto"/>
              <w:right w:val="single" w:sz="4" w:space="0" w:color="auto"/>
            </w:tcBorders>
            <w:shd w:val="clear" w:color="auto" w:fill="auto"/>
            <w:vAlign w:val="center"/>
          </w:tcPr>
          <w:p w:rsidR="00057FA9" w:rsidRPr="00057FA9" w:rsidRDefault="00057FA9" w:rsidP="00057FA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rPr>
                <w:rFonts w:cstheme="minorHAnsi"/>
                <w:iCs/>
                <w:sz w:val="18"/>
                <w:szCs w:val="20"/>
              </w:rPr>
            </w:pPr>
            <w:r w:rsidRPr="00057FA9">
              <w:rPr>
                <w:rFonts w:cstheme="minorHAnsi"/>
                <w:color w:val="000000"/>
                <w:sz w:val="18"/>
                <w:szCs w:val="20"/>
              </w:rPr>
              <w:t>Los medios de verificación de los indicadores cuentan con:</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rPr>
                <w:rFonts w:cstheme="minorHAnsi"/>
                <w:b/>
                <w:sz w:val="18"/>
                <w:szCs w:val="20"/>
              </w:rPr>
            </w:pPr>
            <w:r w:rsidRPr="00057FA9">
              <w:rPr>
                <w:rFonts w:cstheme="minorHAnsi"/>
                <w:b/>
                <w:sz w:val="18"/>
                <w:szCs w:val="20"/>
              </w:rPr>
              <w:t xml:space="preserve">Ninguno </w:t>
            </w:r>
            <w:r w:rsidRPr="00057FA9">
              <w:rPr>
                <w:rFonts w:cstheme="minorHAnsi"/>
                <w:sz w:val="18"/>
                <w:szCs w:val="20"/>
              </w:rPr>
              <w:t>de los criterios de valoración.</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rPr>
                <w:rFonts w:cstheme="minorHAnsi"/>
                <w:sz w:val="18"/>
                <w:szCs w:val="20"/>
              </w:rPr>
            </w:pPr>
            <w:r w:rsidRPr="00057FA9">
              <w:rPr>
                <w:rFonts w:cstheme="minorHAnsi"/>
                <w:b/>
                <w:sz w:val="18"/>
                <w:szCs w:val="20"/>
              </w:rPr>
              <w:t>Uno</w:t>
            </w:r>
            <w:r w:rsidRPr="00057FA9">
              <w:rPr>
                <w:rFonts w:cstheme="minorHAnsi"/>
                <w:sz w:val="18"/>
                <w:szCs w:val="20"/>
              </w:rPr>
              <w:t xml:space="preserve"> de los criterios de valoración</w:t>
            </w:r>
            <w:r w:rsidRPr="00057FA9">
              <w:rPr>
                <w:rFonts w:cstheme="minorHAnsi"/>
                <w:color w:val="000000"/>
                <w:sz w:val="18"/>
                <w:szCs w:val="20"/>
              </w:rPr>
              <w:t>.</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57FA9" w:rsidRPr="00057FA9" w:rsidRDefault="00057FA9" w:rsidP="00057FA9">
            <w:pPr>
              <w:rPr>
                <w:rFonts w:eastAsia="Times New Roman" w:cstheme="minorHAnsi"/>
                <w:sz w:val="18"/>
                <w:szCs w:val="20"/>
                <w:lang w:eastAsia="es-MX"/>
              </w:rPr>
            </w:pPr>
            <w:r w:rsidRPr="00057FA9">
              <w:rPr>
                <w:rFonts w:cstheme="minorHAnsi"/>
                <w:b/>
                <w:sz w:val="18"/>
                <w:szCs w:val="20"/>
              </w:rPr>
              <w:t>Dos</w:t>
            </w:r>
            <w:r w:rsidRPr="00057FA9">
              <w:rPr>
                <w:rFonts w:cstheme="minorHAnsi"/>
                <w:sz w:val="18"/>
                <w:szCs w:val="20"/>
              </w:rPr>
              <w:t xml:space="preserve"> de los criterios de valoración</w:t>
            </w:r>
            <w:r w:rsidRPr="00057FA9">
              <w:rPr>
                <w:rFonts w:cstheme="minorHAnsi"/>
                <w:color w:val="000000"/>
                <w:sz w:val="18"/>
                <w:szCs w:val="20"/>
              </w:rPr>
              <w:t>.</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57FA9" w:rsidRPr="00057FA9" w:rsidRDefault="00057FA9" w:rsidP="00057FA9">
            <w:pPr>
              <w:rPr>
                <w:rFonts w:cstheme="minorHAnsi"/>
                <w:sz w:val="18"/>
                <w:szCs w:val="20"/>
              </w:rPr>
            </w:pPr>
            <w:r w:rsidRPr="00057FA9">
              <w:rPr>
                <w:rFonts w:cstheme="minorHAnsi"/>
                <w:b/>
                <w:sz w:val="18"/>
                <w:szCs w:val="20"/>
              </w:rPr>
              <w:t>Tres</w:t>
            </w:r>
            <w:r w:rsidRPr="00057FA9">
              <w:rPr>
                <w:rFonts w:cstheme="minorHAnsi"/>
                <w:sz w:val="18"/>
                <w:szCs w:val="20"/>
              </w:rPr>
              <w:t xml:space="preserve"> de los criterios de valoración</w:t>
            </w:r>
            <w:r w:rsidRPr="00057FA9">
              <w:rPr>
                <w:rFonts w:cstheme="minorHAnsi"/>
                <w:color w:val="000000"/>
                <w:sz w:val="18"/>
                <w:szCs w:val="20"/>
              </w:rPr>
              <w:t>.</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57FA9" w:rsidRPr="00057FA9" w:rsidRDefault="00057FA9" w:rsidP="00057FA9">
            <w:pPr>
              <w:rPr>
                <w:rFonts w:cstheme="minorHAnsi"/>
                <w:sz w:val="18"/>
                <w:szCs w:val="20"/>
              </w:rPr>
            </w:pPr>
            <w:r w:rsidRPr="00057FA9">
              <w:rPr>
                <w:rFonts w:cstheme="minorHAnsi"/>
                <w:b/>
                <w:sz w:val="18"/>
                <w:szCs w:val="20"/>
              </w:rPr>
              <w:t>Cuatro</w:t>
            </w:r>
            <w:r w:rsidRPr="00057FA9">
              <w:rPr>
                <w:rFonts w:cstheme="minorHAnsi"/>
                <w:sz w:val="18"/>
                <w:szCs w:val="20"/>
              </w:rPr>
              <w:t xml:space="preserve"> de los criterios de valoración</w:t>
            </w:r>
            <w:r w:rsidRPr="00057FA9">
              <w:rPr>
                <w:rFonts w:cstheme="minorHAnsi"/>
                <w:color w:val="000000"/>
                <w:sz w:val="18"/>
                <w:szCs w:val="20"/>
              </w:rPr>
              <w:t>.</w:t>
            </w:r>
          </w:p>
        </w:tc>
      </w:tr>
    </w:tbl>
    <w:p w:rsidR="00057FA9" w:rsidRPr="00A4499B" w:rsidRDefault="00057FA9" w:rsidP="00057FA9">
      <w:pPr>
        <w:jc w:val="both"/>
        <w:rPr>
          <w:rFonts w:cstheme="minorHAnsi"/>
          <w:b/>
          <w:sz w:val="20"/>
          <w:szCs w:val="20"/>
          <w:u w:val="single"/>
        </w:rPr>
      </w:pPr>
    </w:p>
    <w:p w:rsidR="00057FA9" w:rsidRPr="00057FA9" w:rsidRDefault="00057FA9" w:rsidP="00057FA9">
      <w:pPr>
        <w:jc w:val="both"/>
        <w:rPr>
          <w:rFonts w:cstheme="minorHAnsi"/>
          <w:b/>
          <w:sz w:val="20"/>
          <w:szCs w:val="20"/>
          <w:u w:val="single"/>
        </w:rPr>
      </w:pPr>
      <w:r w:rsidRPr="00057FA9">
        <w:rPr>
          <w:rFonts w:cstheme="minorHAnsi"/>
          <w:b/>
          <w:sz w:val="20"/>
          <w:szCs w:val="20"/>
          <w:u w:val="single"/>
        </w:rPr>
        <w:t xml:space="preserve">Consideraciones: </w:t>
      </w:r>
    </w:p>
    <w:p w:rsidR="00057FA9" w:rsidRPr="00057FA9" w:rsidRDefault="00057FA9" w:rsidP="00057FA9">
      <w:pPr>
        <w:pStyle w:val="Prrafodelista"/>
        <w:autoSpaceDE w:val="0"/>
        <w:autoSpaceDN w:val="0"/>
        <w:adjustRightInd w:val="0"/>
        <w:ind w:left="567"/>
        <w:jc w:val="both"/>
        <w:rPr>
          <w:rFonts w:asciiTheme="minorHAnsi" w:hAnsiTheme="minorHAnsi" w:cstheme="minorHAnsi"/>
        </w:rPr>
      </w:pPr>
    </w:p>
    <w:p w:rsidR="00057FA9" w:rsidRPr="00057FA9" w:rsidRDefault="00057FA9" w:rsidP="0090024B">
      <w:pPr>
        <w:pStyle w:val="Prrafodelista"/>
        <w:numPr>
          <w:ilvl w:val="0"/>
          <w:numId w:val="167"/>
        </w:numPr>
        <w:autoSpaceDE w:val="0"/>
        <w:autoSpaceDN w:val="0"/>
        <w:adjustRightInd w:val="0"/>
        <w:jc w:val="both"/>
        <w:rPr>
          <w:rFonts w:asciiTheme="minorHAnsi" w:hAnsiTheme="minorHAnsi" w:cstheme="minorHAnsi"/>
          <w:vanish/>
        </w:rPr>
      </w:pPr>
    </w:p>
    <w:p w:rsidR="00057FA9" w:rsidRPr="00CD0743" w:rsidRDefault="00057FA9" w:rsidP="00536875">
      <w:pPr>
        <w:pStyle w:val="Prrafodelista"/>
        <w:numPr>
          <w:ilvl w:val="1"/>
          <w:numId w:val="167"/>
        </w:numPr>
        <w:autoSpaceDE w:val="0"/>
        <w:autoSpaceDN w:val="0"/>
        <w:adjustRightInd w:val="0"/>
        <w:ind w:left="426" w:hanging="426"/>
        <w:jc w:val="both"/>
        <w:rPr>
          <w:rFonts w:asciiTheme="minorHAnsi" w:hAnsiTheme="minorHAnsi" w:cstheme="minorHAnsi"/>
        </w:rPr>
      </w:pPr>
      <w:r w:rsidRPr="00057FA9">
        <w:rPr>
          <w:rFonts w:asciiTheme="minorHAnsi" w:hAnsiTheme="minorHAnsi" w:cstheme="minorHAnsi"/>
        </w:rPr>
        <w:t xml:space="preserve">La instancia evaluadora deberá verificar que la propuesta de indicadores del desempeño elaborada en la pregunta </w:t>
      </w:r>
      <w:r w:rsidR="003B787F">
        <w:rPr>
          <w:rFonts w:asciiTheme="minorHAnsi" w:hAnsiTheme="minorHAnsi" w:cstheme="minorHAnsi"/>
        </w:rPr>
        <w:t>10</w:t>
      </w:r>
      <w:r w:rsidRPr="00057FA9">
        <w:rPr>
          <w:rFonts w:asciiTheme="minorHAnsi" w:hAnsiTheme="minorHAnsi" w:cstheme="minorHAnsi"/>
        </w:rPr>
        <w:t xml:space="preserve"> con base </w:t>
      </w:r>
      <w:r w:rsidRPr="00CD0743">
        <w:rPr>
          <w:rFonts w:asciiTheme="minorHAnsi" w:hAnsiTheme="minorHAnsi" w:cstheme="minorHAnsi"/>
        </w:rPr>
        <w:t xml:space="preserve">en el </w:t>
      </w:r>
      <w:r w:rsidRPr="00CD0743">
        <w:rPr>
          <w:rFonts w:asciiTheme="minorHAnsi" w:hAnsiTheme="minorHAnsi" w:cstheme="minorHAnsi"/>
          <w:b/>
          <w:bCs/>
        </w:rPr>
        <w:t>Anexo 4. Instrumento de Seguimiento del Desempeño</w:t>
      </w:r>
      <w:r w:rsidRPr="00CD0743">
        <w:rPr>
          <w:rFonts w:asciiTheme="minorHAnsi" w:hAnsiTheme="minorHAnsi" w:cstheme="minorHAnsi"/>
        </w:rPr>
        <w:t>, cumpla con todos los criterios de valoración especificados.</w:t>
      </w:r>
    </w:p>
    <w:p w:rsidR="00057FA9" w:rsidRPr="00CD0743" w:rsidRDefault="00057FA9" w:rsidP="00536875">
      <w:pPr>
        <w:pStyle w:val="Prrafodelista"/>
        <w:autoSpaceDE w:val="0"/>
        <w:autoSpaceDN w:val="0"/>
        <w:adjustRightInd w:val="0"/>
        <w:ind w:left="426" w:hanging="426"/>
        <w:jc w:val="both"/>
        <w:rPr>
          <w:rFonts w:asciiTheme="minorHAnsi" w:hAnsiTheme="minorHAnsi" w:cstheme="minorHAnsi"/>
        </w:rPr>
      </w:pPr>
    </w:p>
    <w:p w:rsidR="00057FA9" w:rsidRPr="00057FA9" w:rsidRDefault="00057FA9" w:rsidP="00536875">
      <w:pPr>
        <w:pStyle w:val="Prrafodelista"/>
        <w:numPr>
          <w:ilvl w:val="1"/>
          <w:numId w:val="167"/>
        </w:numPr>
        <w:autoSpaceDE w:val="0"/>
        <w:autoSpaceDN w:val="0"/>
        <w:adjustRightInd w:val="0"/>
        <w:ind w:left="426" w:hanging="426"/>
        <w:jc w:val="both"/>
        <w:rPr>
          <w:rFonts w:asciiTheme="minorHAnsi" w:hAnsiTheme="minorHAnsi" w:cstheme="minorHAnsi"/>
        </w:rPr>
      </w:pPr>
      <w:r w:rsidRPr="00CD0743">
        <w:rPr>
          <w:rFonts w:asciiTheme="minorHAnsi" w:hAnsiTheme="minorHAnsi" w:cstheme="minorHAnsi"/>
        </w:rPr>
        <w:t>En la respuesta se deberá incluir la valoración de cada uno de los indicadores considerados en el Instrumento de Seguimiento del Desempeño con base en los criterios de valoración de esta pregunta, así como su justificación considerando las disposiciones de la Guía Indicadores que emite</w:t>
      </w:r>
      <w:r w:rsidRPr="00057FA9">
        <w:rPr>
          <w:rFonts w:asciiTheme="minorHAnsi" w:hAnsiTheme="minorHAnsi" w:cstheme="minorHAnsi"/>
        </w:rPr>
        <w:t xml:space="preserve"> la SHCP. En todos los casos, la valoración deberá identificar si los medios de verificación </w:t>
      </w:r>
      <w:r w:rsidRPr="00A4499B">
        <w:rPr>
          <w:rFonts w:asciiTheme="minorHAnsi" w:hAnsiTheme="minorHAnsi" w:cstheme="minorHAnsi"/>
        </w:rPr>
        <w:t xml:space="preserve">proporcionan la información necesaria para verificar el cálculo del indicador. </w:t>
      </w:r>
      <w:r w:rsidRPr="00057FA9">
        <w:rPr>
          <w:rFonts w:asciiTheme="minorHAnsi" w:hAnsiTheme="minorHAnsi" w:cstheme="minorHAnsi"/>
        </w:rPr>
        <w:t>La valoración final de la pregunta corresponderá al promedio de los niveles alcanzados de forma individual por cada indicador.</w:t>
      </w:r>
    </w:p>
    <w:p w:rsidR="00057FA9" w:rsidRPr="00057FA9" w:rsidRDefault="00057FA9" w:rsidP="00536875">
      <w:pPr>
        <w:pStyle w:val="Prrafodelista"/>
        <w:autoSpaceDE w:val="0"/>
        <w:autoSpaceDN w:val="0"/>
        <w:adjustRightInd w:val="0"/>
        <w:ind w:left="426" w:hanging="426"/>
        <w:jc w:val="both"/>
        <w:rPr>
          <w:rFonts w:asciiTheme="minorHAnsi" w:hAnsiTheme="minorHAnsi" w:cstheme="minorHAnsi"/>
        </w:rPr>
      </w:pPr>
    </w:p>
    <w:p w:rsidR="00057FA9" w:rsidRPr="00057FA9" w:rsidRDefault="00057FA9" w:rsidP="00536875">
      <w:pPr>
        <w:pStyle w:val="Prrafodelista"/>
        <w:numPr>
          <w:ilvl w:val="1"/>
          <w:numId w:val="167"/>
        </w:numPr>
        <w:autoSpaceDE w:val="0"/>
        <w:autoSpaceDN w:val="0"/>
        <w:adjustRightInd w:val="0"/>
        <w:ind w:left="426" w:hanging="426"/>
        <w:jc w:val="both"/>
        <w:rPr>
          <w:rFonts w:asciiTheme="minorHAnsi" w:hAnsiTheme="minorHAnsi" w:cstheme="minorHAnsi"/>
        </w:rPr>
      </w:pPr>
      <w:r w:rsidRPr="00057FA9">
        <w:rPr>
          <w:rFonts w:asciiTheme="minorHAnsi" w:hAnsiTheme="minorHAnsi" w:cstheme="minorHAnsi"/>
        </w:rPr>
        <w:t>F</w:t>
      </w:r>
      <w:r w:rsidRPr="00057FA9" w:rsidDel="00553F91">
        <w:rPr>
          <w:rFonts w:asciiTheme="minorHAnsi" w:hAnsiTheme="minorHAnsi" w:cstheme="minorHAnsi"/>
        </w:rPr>
        <w:t>uentes de información mínimas a utilizar</w:t>
      </w:r>
      <w:r w:rsidRPr="00057FA9">
        <w:rPr>
          <w:rFonts w:asciiTheme="minorHAnsi" w:hAnsiTheme="minorHAnsi" w:cstheme="minorHAnsi"/>
        </w:rPr>
        <w:t>:</w:t>
      </w:r>
      <w:r w:rsidRPr="00057FA9" w:rsidDel="00553F91">
        <w:rPr>
          <w:rFonts w:asciiTheme="minorHAnsi" w:hAnsiTheme="minorHAnsi" w:cstheme="minorHAnsi"/>
        </w:rPr>
        <w:t xml:space="preserve"> </w:t>
      </w:r>
      <w:r w:rsidRPr="00057FA9">
        <w:rPr>
          <w:rFonts w:asciiTheme="minorHAnsi" w:hAnsiTheme="minorHAnsi" w:cstheme="minorHAnsi"/>
        </w:rPr>
        <w:t xml:space="preserve">Instrumento de Seguimiento del Desempeño del </w:t>
      </w:r>
      <w:r w:rsidR="00C541EE">
        <w:rPr>
          <w:rFonts w:asciiTheme="minorHAnsi" w:hAnsiTheme="minorHAnsi" w:cstheme="minorHAnsi"/>
        </w:rPr>
        <w:t>FAF</w:t>
      </w:r>
      <w:r w:rsidRPr="00057FA9">
        <w:rPr>
          <w:rFonts w:asciiTheme="minorHAnsi" w:hAnsiTheme="minorHAnsi" w:cstheme="minorHAnsi"/>
        </w:rPr>
        <w:t xml:space="preserve">, diagnóstico; </w:t>
      </w:r>
      <w:r w:rsidRPr="00057FA9" w:rsidDel="00553F91">
        <w:rPr>
          <w:rFonts w:asciiTheme="minorHAnsi" w:hAnsiTheme="minorHAnsi" w:cstheme="minorHAnsi"/>
        </w:rPr>
        <w:t xml:space="preserve">documentos </w:t>
      </w:r>
      <w:r w:rsidRPr="00057FA9">
        <w:rPr>
          <w:rFonts w:asciiTheme="minorHAnsi" w:hAnsiTheme="minorHAnsi" w:cstheme="minorHAnsi"/>
        </w:rPr>
        <w:t xml:space="preserve">normativos e </w:t>
      </w:r>
      <w:r w:rsidRPr="00057FA9" w:rsidDel="00553F91">
        <w:rPr>
          <w:rFonts w:asciiTheme="minorHAnsi" w:hAnsiTheme="minorHAnsi" w:cstheme="minorHAnsi"/>
        </w:rPr>
        <w:t>institucionales</w:t>
      </w:r>
      <w:r w:rsidRPr="00057FA9">
        <w:rPr>
          <w:rFonts w:asciiTheme="minorHAnsi" w:hAnsiTheme="minorHAnsi" w:cstheme="minorHAnsi"/>
        </w:rPr>
        <w:t>; informes o estudios nacionales e internacionales, fuentes de información y estadísticas oficiales, registros administrativos, entre otros.</w:t>
      </w:r>
    </w:p>
    <w:p w:rsidR="00057FA9" w:rsidRPr="00057FA9" w:rsidRDefault="00057FA9" w:rsidP="00057FA9">
      <w:pPr>
        <w:pStyle w:val="Prrafodelista"/>
        <w:autoSpaceDE w:val="0"/>
        <w:autoSpaceDN w:val="0"/>
        <w:adjustRightInd w:val="0"/>
        <w:ind w:left="567"/>
        <w:jc w:val="both"/>
        <w:rPr>
          <w:rFonts w:asciiTheme="minorHAnsi" w:hAnsiTheme="minorHAnsi" w:cstheme="minorHAnsi"/>
        </w:rPr>
      </w:pPr>
    </w:p>
    <w:p w:rsidR="00057FA9" w:rsidRPr="00057FA9" w:rsidRDefault="00057FA9" w:rsidP="0090024B">
      <w:pPr>
        <w:pStyle w:val="Prrafodelista"/>
        <w:numPr>
          <w:ilvl w:val="1"/>
          <w:numId w:val="167"/>
        </w:numPr>
        <w:autoSpaceDE w:val="0"/>
        <w:autoSpaceDN w:val="0"/>
        <w:adjustRightInd w:val="0"/>
        <w:ind w:left="567" w:hanging="567"/>
        <w:jc w:val="both"/>
        <w:rPr>
          <w:rFonts w:asciiTheme="minorHAnsi" w:hAnsiTheme="minorHAnsi" w:cstheme="minorHAnsi"/>
        </w:rPr>
      </w:pPr>
      <w:r w:rsidRPr="00057FA9">
        <w:rPr>
          <w:rFonts w:asciiTheme="minorHAnsi" w:hAnsiTheme="minorHAnsi" w:cstheme="minorHAnsi"/>
        </w:rPr>
        <w:br w:type="page"/>
      </w:r>
    </w:p>
    <w:p w:rsidR="00057FA9" w:rsidRPr="00057FA9" w:rsidRDefault="00057FA9" w:rsidP="0090024B">
      <w:pPr>
        <w:pStyle w:val="Prrafodelista"/>
        <w:numPr>
          <w:ilvl w:val="0"/>
          <w:numId w:val="184"/>
        </w:numPr>
        <w:jc w:val="both"/>
        <w:rPr>
          <w:rFonts w:asciiTheme="minorHAnsi" w:hAnsiTheme="minorHAnsi" w:cstheme="minorHAnsi"/>
          <w:b/>
          <w:u w:val="single"/>
        </w:rPr>
      </w:pPr>
      <w:r w:rsidRPr="00057FA9">
        <w:rPr>
          <w:rFonts w:asciiTheme="minorHAnsi" w:hAnsiTheme="minorHAnsi" w:cstheme="minorHAnsi"/>
          <w:b/>
          <w:color w:val="000000"/>
        </w:rPr>
        <w:lastRenderedPageBreak/>
        <w:t xml:space="preserve">¿Las metas de los indicadores que integran el Instrumento de Seguimiento del Desempeño del </w:t>
      </w:r>
      <w:r w:rsidR="00C541EE">
        <w:rPr>
          <w:rFonts w:asciiTheme="minorHAnsi" w:hAnsiTheme="minorHAnsi" w:cstheme="minorHAnsi"/>
          <w:b/>
          <w:color w:val="000000"/>
        </w:rPr>
        <w:t>FAF</w:t>
      </w:r>
      <w:r w:rsidRPr="00057FA9">
        <w:rPr>
          <w:rFonts w:asciiTheme="minorHAnsi" w:hAnsiTheme="minorHAnsi" w:cstheme="minorHAnsi"/>
          <w:b/>
          <w:color w:val="000000"/>
        </w:rPr>
        <w:t>, cumplen con los siguientes criterios?</w:t>
      </w:r>
    </w:p>
    <w:p w:rsidR="00057FA9" w:rsidRPr="00057FA9" w:rsidRDefault="00057FA9" w:rsidP="00057FA9">
      <w:pPr>
        <w:pStyle w:val="Prrafodelista"/>
        <w:ind w:left="360"/>
        <w:jc w:val="both"/>
        <w:rPr>
          <w:rFonts w:cstheme="minorHAnsi"/>
          <w:b/>
          <w:u w:val="single"/>
        </w:rPr>
      </w:pPr>
    </w:p>
    <w:p w:rsidR="00057FA9" w:rsidRPr="00A4499B" w:rsidRDefault="00057FA9" w:rsidP="00057FA9">
      <w:pPr>
        <w:jc w:val="both"/>
        <w:rPr>
          <w:rFonts w:cstheme="minorHAnsi"/>
          <w:b/>
          <w:sz w:val="20"/>
          <w:szCs w:val="20"/>
          <w:u w:val="single"/>
        </w:rPr>
      </w:pPr>
      <w:r w:rsidRPr="00A4499B">
        <w:rPr>
          <w:rFonts w:cstheme="minorHAnsi"/>
          <w:b/>
          <w:sz w:val="20"/>
          <w:szCs w:val="20"/>
          <w:u w:val="single"/>
        </w:rPr>
        <w:t>Criterios de valoración:</w:t>
      </w:r>
    </w:p>
    <w:p w:rsidR="00057FA9" w:rsidRPr="00A4499B" w:rsidRDefault="00057FA9" w:rsidP="0090024B">
      <w:pPr>
        <w:numPr>
          <w:ilvl w:val="0"/>
          <w:numId w:val="170"/>
        </w:numPr>
        <w:ind w:left="567"/>
        <w:jc w:val="both"/>
        <w:rPr>
          <w:rFonts w:eastAsia="Times New Roman" w:cstheme="minorHAnsi"/>
          <w:sz w:val="20"/>
          <w:szCs w:val="20"/>
          <w:lang w:eastAsia="es-ES"/>
        </w:rPr>
      </w:pPr>
      <w:r w:rsidRPr="00A4499B">
        <w:rPr>
          <w:rFonts w:eastAsia="Times New Roman" w:cstheme="minorHAnsi"/>
          <w:sz w:val="20"/>
          <w:szCs w:val="20"/>
          <w:lang w:eastAsia="es-ES"/>
        </w:rPr>
        <w:t>Se establecen con base en un método de cálculo documentado.</w:t>
      </w:r>
    </w:p>
    <w:p w:rsidR="00057FA9" w:rsidRPr="00A4499B" w:rsidRDefault="00057FA9" w:rsidP="0090024B">
      <w:pPr>
        <w:numPr>
          <w:ilvl w:val="0"/>
          <w:numId w:val="170"/>
        </w:numPr>
        <w:ind w:left="567"/>
        <w:jc w:val="both"/>
        <w:rPr>
          <w:rFonts w:eastAsia="Times New Roman" w:cstheme="minorHAnsi"/>
          <w:sz w:val="20"/>
          <w:szCs w:val="20"/>
          <w:lang w:eastAsia="es-ES"/>
        </w:rPr>
      </w:pPr>
      <w:r w:rsidRPr="00A4499B">
        <w:rPr>
          <w:rFonts w:eastAsia="Times New Roman" w:cstheme="minorHAnsi"/>
          <w:sz w:val="20"/>
          <w:szCs w:val="20"/>
          <w:lang w:eastAsia="es-ES"/>
        </w:rPr>
        <w:t>Cuentan con unidad de medida y son congruentes con el sentido del indicador.</w:t>
      </w:r>
    </w:p>
    <w:p w:rsidR="00057FA9" w:rsidRPr="00A4499B" w:rsidRDefault="00057FA9" w:rsidP="0090024B">
      <w:pPr>
        <w:numPr>
          <w:ilvl w:val="0"/>
          <w:numId w:val="170"/>
        </w:numPr>
        <w:ind w:left="567"/>
        <w:jc w:val="both"/>
        <w:rPr>
          <w:rFonts w:eastAsia="Times New Roman" w:cstheme="minorHAnsi"/>
          <w:sz w:val="20"/>
          <w:szCs w:val="20"/>
          <w:lang w:eastAsia="es-ES"/>
        </w:rPr>
      </w:pPr>
      <w:r w:rsidRPr="00A4499B">
        <w:rPr>
          <w:rFonts w:eastAsia="Times New Roman" w:cstheme="minorHAnsi"/>
          <w:sz w:val="20"/>
          <w:szCs w:val="20"/>
          <w:lang w:eastAsia="es-ES"/>
        </w:rPr>
        <w:t>Se orientan a la mejora del desempeño, es decir, no son laxas.</w:t>
      </w:r>
    </w:p>
    <w:p w:rsidR="00057FA9" w:rsidRPr="00585674" w:rsidRDefault="00057FA9" w:rsidP="0090024B">
      <w:pPr>
        <w:numPr>
          <w:ilvl w:val="0"/>
          <w:numId w:val="170"/>
        </w:numPr>
        <w:ind w:left="567"/>
        <w:jc w:val="both"/>
        <w:rPr>
          <w:rFonts w:eastAsia="Times New Roman" w:cstheme="minorHAnsi"/>
          <w:sz w:val="20"/>
          <w:szCs w:val="20"/>
          <w:lang w:eastAsia="es-ES"/>
        </w:rPr>
      </w:pPr>
      <w:r w:rsidRPr="00A4499B">
        <w:rPr>
          <w:rFonts w:eastAsia="Times New Roman" w:cstheme="minorHAnsi"/>
          <w:sz w:val="20"/>
          <w:szCs w:val="20"/>
          <w:lang w:eastAsia="es-ES"/>
        </w:rPr>
        <w:t xml:space="preserve">Son </w:t>
      </w:r>
      <w:r w:rsidRPr="00585674">
        <w:rPr>
          <w:rFonts w:eastAsia="Times New Roman" w:cstheme="minorHAnsi"/>
          <w:sz w:val="20"/>
          <w:szCs w:val="20"/>
          <w:lang w:eastAsia="es-ES"/>
        </w:rPr>
        <w:t xml:space="preserve">factibles, considerando </w:t>
      </w:r>
      <w:r w:rsidRPr="00A4499B">
        <w:rPr>
          <w:rFonts w:eastAsia="Times New Roman" w:cstheme="minorHAnsi"/>
          <w:sz w:val="20"/>
          <w:szCs w:val="20"/>
          <w:lang w:eastAsia="es-ES"/>
        </w:rPr>
        <w:t xml:space="preserve">la </w:t>
      </w:r>
      <w:r w:rsidRPr="00585674">
        <w:rPr>
          <w:rFonts w:eastAsia="Times New Roman" w:cstheme="minorHAnsi"/>
          <w:sz w:val="20"/>
          <w:szCs w:val="20"/>
          <w:lang w:eastAsia="es-ES"/>
        </w:rPr>
        <w:t>normativ</w:t>
      </w:r>
      <w:r w:rsidRPr="00A4499B">
        <w:rPr>
          <w:rFonts w:eastAsia="Times New Roman" w:cstheme="minorHAnsi"/>
          <w:sz w:val="20"/>
          <w:szCs w:val="20"/>
          <w:lang w:eastAsia="es-ES"/>
        </w:rPr>
        <w:t>idad</w:t>
      </w:r>
      <w:r w:rsidRPr="00585674">
        <w:rPr>
          <w:rFonts w:eastAsia="Times New Roman" w:cstheme="minorHAnsi"/>
          <w:sz w:val="20"/>
          <w:szCs w:val="20"/>
          <w:lang w:eastAsia="es-ES"/>
        </w:rPr>
        <w:t xml:space="preserve">, </w:t>
      </w:r>
      <w:r w:rsidRPr="00A4499B">
        <w:rPr>
          <w:rFonts w:eastAsia="Times New Roman" w:cstheme="minorHAnsi"/>
          <w:sz w:val="20"/>
          <w:szCs w:val="20"/>
          <w:lang w:eastAsia="es-ES"/>
        </w:rPr>
        <w:t xml:space="preserve">los </w:t>
      </w:r>
      <w:r w:rsidRPr="00585674">
        <w:rPr>
          <w:rFonts w:eastAsia="Times New Roman" w:cstheme="minorHAnsi"/>
          <w:sz w:val="20"/>
          <w:szCs w:val="20"/>
          <w:lang w:eastAsia="es-ES"/>
        </w:rPr>
        <w:t xml:space="preserve">plazos y </w:t>
      </w:r>
      <w:r w:rsidRPr="00A4499B">
        <w:rPr>
          <w:rFonts w:eastAsia="Times New Roman" w:cstheme="minorHAnsi"/>
          <w:sz w:val="20"/>
          <w:szCs w:val="20"/>
          <w:lang w:eastAsia="es-ES"/>
        </w:rPr>
        <w:t xml:space="preserve">los </w:t>
      </w:r>
      <w:r w:rsidRPr="00585674">
        <w:rPr>
          <w:rFonts w:eastAsia="Times New Roman" w:cstheme="minorHAnsi"/>
          <w:sz w:val="20"/>
          <w:szCs w:val="20"/>
          <w:lang w:eastAsia="es-ES"/>
        </w:rPr>
        <w:t>recursos humanos, materiales y financieros</w:t>
      </w:r>
      <w:r w:rsidRPr="00A4499B">
        <w:rPr>
          <w:rFonts w:eastAsia="Times New Roman" w:cstheme="minorHAnsi"/>
          <w:sz w:val="20"/>
          <w:szCs w:val="20"/>
          <w:lang w:eastAsia="es-ES"/>
        </w:rPr>
        <w:t xml:space="preserve"> disponibles</w:t>
      </w:r>
      <w:r w:rsidRPr="00585674">
        <w:rPr>
          <w:rFonts w:eastAsia="Times New Roman" w:cstheme="minorHAnsi"/>
          <w:sz w:val="20"/>
          <w:szCs w:val="20"/>
          <w:lang w:eastAsia="es-ES"/>
        </w:rPr>
        <w:t>.</w:t>
      </w:r>
    </w:p>
    <w:p w:rsidR="00057FA9" w:rsidRPr="00585674" w:rsidRDefault="00057FA9" w:rsidP="00057FA9">
      <w:pPr>
        <w:jc w:val="both"/>
        <w:rPr>
          <w:rFonts w:cstheme="minorHAnsi"/>
          <w:b/>
          <w:sz w:val="20"/>
          <w:szCs w:val="20"/>
          <w:u w:val="single"/>
        </w:rPr>
      </w:pPr>
    </w:p>
    <w:p w:rsidR="00057FA9" w:rsidRPr="00585674" w:rsidRDefault="00057FA9" w:rsidP="00057FA9">
      <w:pPr>
        <w:jc w:val="both"/>
        <w:rPr>
          <w:rFonts w:cstheme="minorHAnsi"/>
          <w:b/>
          <w:sz w:val="20"/>
          <w:szCs w:val="20"/>
          <w:u w:val="single"/>
        </w:rPr>
      </w:pPr>
      <w:r w:rsidRPr="00585674">
        <w:rPr>
          <w:rFonts w:cstheme="minorHAnsi"/>
          <w:b/>
          <w:sz w:val="20"/>
          <w:szCs w:val="20"/>
          <w:u w:val="single"/>
        </w:rPr>
        <w:t>Respuesta:</w:t>
      </w:r>
    </w:p>
    <w:p w:rsidR="00057FA9" w:rsidRPr="00585674" w:rsidRDefault="00057FA9" w:rsidP="0090024B">
      <w:pPr>
        <w:pStyle w:val="Prrafodelista"/>
        <w:numPr>
          <w:ilvl w:val="0"/>
          <w:numId w:val="153"/>
        </w:numPr>
        <w:jc w:val="both"/>
        <w:rPr>
          <w:rFonts w:asciiTheme="minorHAnsi" w:hAnsiTheme="minorHAnsi" w:cstheme="minorHAnsi"/>
        </w:rPr>
      </w:pPr>
      <w:r w:rsidRPr="00585674">
        <w:rPr>
          <w:rFonts w:asciiTheme="minorHAnsi" w:hAnsiTheme="minorHAnsi" w:cstheme="minorHAnsi"/>
          <w:b/>
        </w:rPr>
        <w:t>Sin evidencia.</w:t>
      </w:r>
      <w:r w:rsidRPr="00585674">
        <w:rPr>
          <w:rFonts w:asciiTheme="minorHAnsi" w:hAnsiTheme="minorHAnsi" w:cstheme="minorHAnsi"/>
        </w:rPr>
        <w:t xml:space="preserve"> Seleccionar el nivel 0</w:t>
      </w:r>
      <w:r>
        <w:rPr>
          <w:rFonts w:asciiTheme="minorHAnsi" w:hAnsiTheme="minorHAnsi" w:cstheme="minorHAnsi"/>
        </w:rPr>
        <w:t xml:space="preserve"> y a</w:t>
      </w:r>
      <w:r w:rsidRPr="00585674">
        <w:rPr>
          <w:rFonts w:asciiTheme="minorHAnsi" w:hAnsiTheme="minorHAnsi" w:cstheme="minorHAnsi"/>
        </w:rPr>
        <w:t xml:space="preserve">tender </w:t>
      </w:r>
      <w:r>
        <w:rPr>
          <w:rFonts w:asciiTheme="minorHAnsi" w:hAnsiTheme="minorHAnsi" w:cstheme="minorHAnsi"/>
        </w:rPr>
        <w:t>los</w:t>
      </w:r>
      <w:r w:rsidRPr="00585674">
        <w:rPr>
          <w:rFonts w:asciiTheme="minorHAnsi" w:hAnsiTheme="minorHAnsi" w:cstheme="minorHAnsi"/>
        </w:rPr>
        <w:t xml:space="preserve"> numeral</w:t>
      </w:r>
      <w:r>
        <w:rPr>
          <w:rFonts w:asciiTheme="minorHAnsi" w:hAnsiTheme="minorHAnsi" w:cstheme="minorHAnsi"/>
        </w:rPr>
        <w:t>es 1</w:t>
      </w:r>
      <w:r w:rsidR="00B52B05">
        <w:rPr>
          <w:rFonts w:asciiTheme="minorHAnsi" w:hAnsiTheme="minorHAnsi" w:cstheme="minorHAnsi"/>
        </w:rPr>
        <w:t>3</w:t>
      </w:r>
      <w:r w:rsidRPr="00585674">
        <w:rPr>
          <w:rFonts w:asciiTheme="minorHAnsi" w:hAnsiTheme="minorHAnsi" w:cstheme="minorHAnsi"/>
        </w:rPr>
        <w:t>.</w:t>
      </w:r>
      <w:r>
        <w:rPr>
          <w:rFonts w:asciiTheme="minorHAnsi" w:hAnsiTheme="minorHAnsi" w:cstheme="minorHAnsi"/>
        </w:rPr>
        <w:t>1, 1</w:t>
      </w:r>
      <w:r w:rsidR="00B52B05">
        <w:rPr>
          <w:rFonts w:asciiTheme="minorHAnsi" w:hAnsiTheme="minorHAnsi" w:cstheme="minorHAnsi"/>
        </w:rPr>
        <w:t>2</w:t>
      </w:r>
      <w:r>
        <w:rPr>
          <w:rFonts w:asciiTheme="minorHAnsi" w:hAnsiTheme="minorHAnsi" w:cstheme="minorHAnsi"/>
        </w:rPr>
        <w:t>.3 y 1</w:t>
      </w:r>
      <w:r w:rsidR="00B52B05">
        <w:rPr>
          <w:rFonts w:asciiTheme="minorHAnsi" w:hAnsiTheme="minorHAnsi" w:cstheme="minorHAnsi"/>
        </w:rPr>
        <w:t>3</w:t>
      </w:r>
      <w:r>
        <w:rPr>
          <w:rFonts w:asciiTheme="minorHAnsi" w:hAnsiTheme="minorHAnsi" w:cstheme="minorHAnsi"/>
        </w:rPr>
        <w:t>.4</w:t>
      </w:r>
      <w:r w:rsidRPr="00585674">
        <w:rPr>
          <w:rFonts w:asciiTheme="minorHAnsi" w:hAnsiTheme="minorHAnsi" w:cstheme="minorHAnsi"/>
        </w:rPr>
        <w:t>.</w:t>
      </w:r>
    </w:p>
    <w:p w:rsidR="00057FA9" w:rsidRPr="00585674" w:rsidRDefault="00057FA9" w:rsidP="00057FA9">
      <w:pPr>
        <w:pStyle w:val="Prrafodelista"/>
        <w:ind w:left="720"/>
        <w:jc w:val="both"/>
        <w:rPr>
          <w:rFonts w:asciiTheme="minorHAnsi" w:hAnsiTheme="minorHAnsi" w:cstheme="minorHAnsi"/>
        </w:rPr>
      </w:pPr>
    </w:p>
    <w:p w:rsidR="00057FA9" w:rsidRDefault="00057FA9" w:rsidP="0090024B">
      <w:pPr>
        <w:pStyle w:val="Prrafodelista"/>
        <w:numPr>
          <w:ilvl w:val="0"/>
          <w:numId w:val="153"/>
        </w:numPr>
        <w:jc w:val="both"/>
        <w:rPr>
          <w:rFonts w:asciiTheme="minorHAnsi" w:hAnsiTheme="minorHAnsi" w:cstheme="minorHAnsi"/>
        </w:rPr>
      </w:pPr>
      <w:r w:rsidRPr="00585674">
        <w:rPr>
          <w:rFonts w:asciiTheme="minorHAnsi" w:hAnsiTheme="minorHAnsi" w:cstheme="minorHAnsi"/>
          <w:b/>
        </w:rPr>
        <w:t>Con evidencia.</w:t>
      </w:r>
      <w:r>
        <w:rPr>
          <w:rFonts w:asciiTheme="minorHAnsi" w:hAnsiTheme="minorHAnsi" w:cstheme="minorHAnsi"/>
        </w:rPr>
        <w:t xml:space="preserve"> </w:t>
      </w:r>
      <w:r w:rsidRPr="00585674">
        <w:rPr>
          <w:rFonts w:asciiTheme="minorHAnsi" w:hAnsiTheme="minorHAnsi" w:cstheme="minorHAnsi"/>
        </w:rPr>
        <w:t xml:space="preserve">Seleccionar un nivel partiendo de los criterios de la tabla siguiente y justificar la respuesta atendiendo los numerales </w:t>
      </w:r>
      <w:r>
        <w:rPr>
          <w:rFonts w:asciiTheme="minorHAnsi" w:hAnsiTheme="minorHAnsi" w:cstheme="minorHAnsi"/>
        </w:rPr>
        <w:t>1</w:t>
      </w:r>
      <w:r w:rsidR="00B52B05">
        <w:rPr>
          <w:rFonts w:asciiTheme="minorHAnsi" w:hAnsiTheme="minorHAnsi" w:cstheme="minorHAnsi"/>
        </w:rPr>
        <w:t>3</w:t>
      </w:r>
      <w:r>
        <w:rPr>
          <w:rFonts w:asciiTheme="minorHAnsi" w:hAnsiTheme="minorHAnsi" w:cstheme="minorHAnsi"/>
        </w:rPr>
        <w:t>.2 a 1</w:t>
      </w:r>
      <w:r w:rsidR="00B52B05">
        <w:rPr>
          <w:rFonts w:asciiTheme="minorHAnsi" w:hAnsiTheme="minorHAnsi" w:cstheme="minorHAnsi"/>
        </w:rPr>
        <w:t>3</w:t>
      </w:r>
      <w:r>
        <w:rPr>
          <w:rFonts w:asciiTheme="minorHAnsi" w:hAnsiTheme="minorHAnsi" w:cstheme="minorHAnsi"/>
        </w:rPr>
        <w:t>.4</w:t>
      </w:r>
      <w:r w:rsidRPr="00585674">
        <w:rPr>
          <w:rFonts w:asciiTheme="minorHAnsi" w:hAnsiTheme="minorHAnsi" w:cstheme="minorHAnsi"/>
        </w:rPr>
        <w:t>.</w:t>
      </w:r>
    </w:p>
    <w:p w:rsidR="00057FA9" w:rsidRPr="00585674" w:rsidRDefault="00057FA9" w:rsidP="00057FA9">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57FA9" w:rsidRPr="00057FA9" w:rsidTr="00057FA9">
        <w:tc>
          <w:tcPr>
            <w:tcW w:w="2122" w:type="dxa"/>
            <w:vMerge w:val="restart"/>
            <w:tcBorders>
              <w:top w:val="single" w:sz="4" w:space="0" w:color="auto"/>
              <w:left w:val="single" w:sz="4" w:space="0" w:color="auto"/>
              <w:right w:val="single" w:sz="4" w:space="0" w:color="auto"/>
            </w:tcBorders>
            <w:shd w:val="clear" w:color="auto" w:fill="auto"/>
            <w:vAlign w:val="center"/>
          </w:tcPr>
          <w:p w:rsidR="00057FA9" w:rsidRPr="00057FA9" w:rsidRDefault="00057FA9" w:rsidP="00057FA9">
            <w:pPr>
              <w:jc w:val="center"/>
              <w:rPr>
                <w:rFonts w:cstheme="minorHAnsi"/>
                <w:b/>
                <w:iCs/>
                <w:sz w:val="18"/>
                <w:szCs w:val="20"/>
              </w:rPr>
            </w:pPr>
            <w:r w:rsidRPr="00057FA9">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b/>
                <w:iCs/>
                <w:sz w:val="18"/>
                <w:szCs w:val="20"/>
              </w:rPr>
            </w:pPr>
            <w:r w:rsidRPr="00057FA9">
              <w:rPr>
                <w:rFonts w:cstheme="minorHAnsi"/>
                <w:b/>
                <w:iCs/>
                <w:sz w:val="18"/>
                <w:szCs w:val="20"/>
              </w:rPr>
              <w:t>Criterios</w:t>
            </w:r>
          </w:p>
        </w:tc>
      </w:tr>
      <w:tr w:rsidR="00057FA9" w:rsidRPr="00057FA9" w:rsidTr="00057FA9">
        <w:tc>
          <w:tcPr>
            <w:tcW w:w="2122" w:type="dxa"/>
            <w:vMerge/>
            <w:tcBorders>
              <w:left w:val="single" w:sz="4" w:space="0" w:color="auto"/>
              <w:bottom w:val="single" w:sz="4" w:space="0" w:color="auto"/>
              <w:right w:val="single" w:sz="4" w:space="0" w:color="auto"/>
            </w:tcBorders>
            <w:shd w:val="clear" w:color="auto" w:fill="auto"/>
            <w:vAlign w:val="center"/>
          </w:tcPr>
          <w:p w:rsidR="00057FA9" w:rsidRPr="00057FA9" w:rsidRDefault="00057FA9" w:rsidP="00057FA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rPr>
                <w:rFonts w:cstheme="minorHAnsi"/>
                <w:iCs/>
                <w:sz w:val="18"/>
                <w:szCs w:val="20"/>
              </w:rPr>
            </w:pPr>
            <w:r w:rsidRPr="00057FA9">
              <w:rPr>
                <w:rFonts w:cstheme="minorHAnsi"/>
                <w:color w:val="000000"/>
                <w:sz w:val="18"/>
                <w:szCs w:val="20"/>
              </w:rPr>
              <w:t>Las metas de los indicadores cuentan con:</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rPr>
                <w:rFonts w:cstheme="minorHAnsi"/>
                <w:b/>
                <w:sz w:val="18"/>
                <w:szCs w:val="20"/>
              </w:rPr>
            </w:pPr>
            <w:r w:rsidRPr="00057FA9">
              <w:rPr>
                <w:rFonts w:cstheme="minorHAnsi"/>
                <w:b/>
                <w:sz w:val="18"/>
                <w:szCs w:val="20"/>
              </w:rPr>
              <w:t xml:space="preserve">Ninguno </w:t>
            </w:r>
            <w:r w:rsidRPr="00057FA9">
              <w:rPr>
                <w:rFonts w:cstheme="minorHAnsi"/>
                <w:sz w:val="18"/>
                <w:szCs w:val="20"/>
              </w:rPr>
              <w:t>de los criterios de valoración.</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rPr>
                <w:rFonts w:cstheme="minorHAnsi"/>
                <w:sz w:val="18"/>
                <w:szCs w:val="20"/>
              </w:rPr>
            </w:pPr>
            <w:r w:rsidRPr="00057FA9">
              <w:rPr>
                <w:rFonts w:cstheme="minorHAnsi"/>
                <w:b/>
                <w:sz w:val="18"/>
                <w:szCs w:val="20"/>
              </w:rPr>
              <w:t>Uno</w:t>
            </w:r>
            <w:r w:rsidRPr="00057FA9">
              <w:rPr>
                <w:rFonts w:cstheme="minorHAnsi"/>
                <w:sz w:val="18"/>
                <w:szCs w:val="20"/>
              </w:rPr>
              <w:t xml:space="preserve"> de los criterios de valoración</w:t>
            </w:r>
            <w:r w:rsidRPr="00057FA9">
              <w:rPr>
                <w:rFonts w:cstheme="minorHAnsi"/>
                <w:color w:val="000000"/>
                <w:sz w:val="18"/>
                <w:szCs w:val="20"/>
              </w:rPr>
              <w:t>.</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57FA9" w:rsidRPr="00057FA9" w:rsidRDefault="00057FA9" w:rsidP="00057FA9">
            <w:pPr>
              <w:rPr>
                <w:rFonts w:eastAsia="Times New Roman" w:cstheme="minorHAnsi"/>
                <w:sz w:val="18"/>
                <w:szCs w:val="20"/>
                <w:lang w:eastAsia="es-MX"/>
              </w:rPr>
            </w:pPr>
            <w:r w:rsidRPr="00057FA9">
              <w:rPr>
                <w:rFonts w:cstheme="minorHAnsi"/>
                <w:b/>
                <w:sz w:val="18"/>
                <w:szCs w:val="20"/>
              </w:rPr>
              <w:t>Dos</w:t>
            </w:r>
            <w:r w:rsidRPr="00057FA9">
              <w:rPr>
                <w:rFonts w:cstheme="minorHAnsi"/>
                <w:sz w:val="18"/>
                <w:szCs w:val="20"/>
              </w:rPr>
              <w:t xml:space="preserve"> de los criterios de valoración</w:t>
            </w:r>
            <w:r w:rsidRPr="00057FA9">
              <w:rPr>
                <w:rFonts w:cstheme="minorHAnsi"/>
                <w:color w:val="000000"/>
                <w:sz w:val="18"/>
                <w:szCs w:val="20"/>
              </w:rPr>
              <w:t>.</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57FA9" w:rsidRPr="00057FA9" w:rsidRDefault="00057FA9" w:rsidP="00057FA9">
            <w:pPr>
              <w:rPr>
                <w:rFonts w:cstheme="minorHAnsi"/>
                <w:sz w:val="18"/>
                <w:szCs w:val="20"/>
              </w:rPr>
            </w:pPr>
            <w:r w:rsidRPr="00057FA9">
              <w:rPr>
                <w:rFonts w:cstheme="minorHAnsi"/>
                <w:b/>
                <w:sz w:val="18"/>
                <w:szCs w:val="20"/>
              </w:rPr>
              <w:t>Tres</w:t>
            </w:r>
            <w:r w:rsidRPr="00057FA9">
              <w:rPr>
                <w:rFonts w:cstheme="minorHAnsi"/>
                <w:sz w:val="18"/>
                <w:szCs w:val="20"/>
              </w:rPr>
              <w:t xml:space="preserve"> de los criterios de valoración</w:t>
            </w:r>
            <w:r w:rsidRPr="00057FA9">
              <w:rPr>
                <w:rFonts w:cstheme="minorHAnsi"/>
                <w:color w:val="000000"/>
                <w:sz w:val="18"/>
                <w:szCs w:val="20"/>
              </w:rPr>
              <w:t>.</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57FA9" w:rsidRPr="00057FA9" w:rsidRDefault="00057FA9" w:rsidP="00057FA9">
            <w:pPr>
              <w:rPr>
                <w:rFonts w:cstheme="minorHAnsi"/>
                <w:sz w:val="18"/>
                <w:szCs w:val="20"/>
              </w:rPr>
            </w:pPr>
            <w:r w:rsidRPr="00057FA9">
              <w:rPr>
                <w:rFonts w:cstheme="minorHAnsi"/>
                <w:b/>
                <w:sz w:val="18"/>
                <w:szCs w:val="20"/>
              </w:rPr>
              <w:t>Cuatro</w:t>
            </w:r>
            <w:r w:rsidRPr="00057FA9">
              <w:rPr>
                <w:rFonts w:cstheme="minorHAnsi"/>
                <w:sz w:val="18"/>
                <w:szCs w:val="20"/>
              </w:rPr>
              <w:t xml:space="preserve"> de los criterios de valoración</w:t>
            </w:r>
            <w:r w:rsidRPr="00057FA9">
              <w:rPr>
                <w:rFonts w:cstheme="minorHAnsi"/>
                <w:color w:val="000000"/>
                <w:sz w:val="18"/>
                <w:szCs w:val="20"/>
              </w:rPr>
              <w:t>.</w:t>
            </w:r>
          </w:p>
        </w:tc>
      </w:tr>
    </w:tbl>
    <w:p w:rsidR="00057FA9" w:rsidRPr="00585674" w:rsidRDefault="00057FA9" w:rsidP="00057FA9">
      <w:pPr>
        <w:jc w:val="both"/>
        <w:rPr>
          <w:rFonts w:cstheme="minorHAnsi"/>
          <w:b/>
          <w:sz w:val="20"/>
          <w:szCs w:val="20"/>
          <w:u w:val="single"/>
        </w:rPr>
      </w:pPr>
    </w:p>
    <w:p w:rsidR="00057FA9" w:rsidRPr="001C2664" w:rsidRDefault="00057FA9" w:rsidP="001C2664">
      <w:pPr>
        <w:jc w:val="both"/>
        <w:rPr>
          <w:rFonts w:cstheme="minorHAnsi"/>
          <w:b/>
          <w:sz w:val="20"/>
          <w:szCs w:val="20"/>
          <w:u w:val="single"/>
        </w:rPr>
      </w:pPr>
      <w:r w:rsidRPr="001C2664">
        <w:rPr>
          <w:rFonts w:cstheme="minorHAnsi"/>
          <w:b/>
          <w:sz w:val="20"/>
          <w:szCs w:val="20"/>
          <w:u w:val="single"/>
        </w:rPr>
        <w:t xml:space="preserve">Consideraciones: </w:t>
      </w:r>
    </w:p>
    <w:p w:rsidR="00057FA9" w:rsidRPr="001C2664" w:rsidRDefault="00057FA9" w:rsidP="001C2664">
      <w:pPr>
        <w:pStyle w:val="Prrafodelista"/>
        <w:autoSpaceDE w:val="0"/>
        <w:autoSpaceDN w:val="0"/>
        <w:adjustRightInd w:val="0"/>
        <w:ind w:left="567"/>
        <w:jc w:val="both"/>
        <w:rPr>
          <w:rFonts w:asciiTheme="minorHAnsi" w:hAnsiTheme="minorHAnsi" w:cstheme="minorHAnsi"/>
        </w:rPr>
      </w:pPr>
    </w:p>
    <w:p w:rsidR="001C2664" w:rsidRPr="001C2664" w:rsidRDefault="001C2664" w:rsidP="0090024B">
      <w:pPr>
        <w:pStyle w:val="Prrafodelista"/>
        <w:numPr>
          <w:ilvl w:val="0"/>
          <w:numId w:val="167"/>
        </w:numPr>
        <w:autoSpaceDE w:val="0"/>
        <w:autoSpaceDN w:val="0"/>
        <w:adjustRightInd w:val="0"/>
        <w:jc w:val="both"/>
        <w:rPr>
          <w:rFonts w:asciiTheme="minorHAnsi" w:hAnsiTheme="minorHAnsi" w:cstheme="minorHAnsi"/>
          <w:vanish/>
        </w:rPr>
      </w:pPr>
    </w:p>
    <w:p w:rsidR="00057FA9" w:rsidRPr="00CD0743" w:rsidRDefault="00057FA9" w:rsidP="00536875">
      <w:pPr>
        <w:pStyle w:val="Prrafodelista"/>
        <w:numPr>
          <w:ilvl w:val="1"/>
          <w:numId w:val="167"/>
        </w:numPr>
        <w:autoSpaceDE w:val="0"/>
        <w:autoSpaceDN w:val="0"/>
        <w:adjustRightInd w:val="0"/>
        <w:ind w:left="426" w:hanging="426"/>
        <w:jc w:val="both"/>
        <w:rPr>
          <w:rFonts w:asciiTheme="minorHAnsi" w:hAnsiTheme="minorHAnsi" w:cstheme="minorHAnsi"/>
        </w:rPr>
      </w:pPr>
      <w:r w:rsidRPr="00CD0743">
        <w:rPr>
          <w:rFonts w:asciiTheme="minorHAnsi" w:hAnsiTheme="minorHAnsi" w:cstheme="minorHAnsi"/>
        </w:rPr>
        <w:t>A partir de la propuesta de Instrumento de Seguimiento del Desem</w:t>
      </w:r>
      <w:r w:rsidR="003B787F">
        <w:rPr>
          <w:rFonts w:asciiTheme="minorHAnsi" w:hAnsiTheme="minorHAnsi" w:cstheme="minorHAnsi"/>
        </w:rPr>
        <w:t>peño elaborada en la pregunta 10</w:t>
      </w:r>
      <w:r w:rsidRPr="00CD0743">
        <w:rPr>
          <w:rFonts w:asciiTheme="minorHAnsi" w:hAnsiTheme="minorHAnsi" w:cstheme="minorHAnsi"/>
        </w:rPr>
        <w:t>, se deberá indicar la precisión de la metodología de estimación de las metas, así como de la información que utiliza para su construcción. Las metas valoradas deberán ser del ejercicio fiscal evaluado. La valoración final de la pregunta corresponderá al promedio de los niveles alcanzados de forma individual por cada indicador.</w:t>
      </w:r>
    </w:p>
    <w:p w:rsidR="00057FA9" w:rsidRPr="00CD0743" w:rsidRDefault="00057FA9" w:rsidP="00536875">
      <w:pPr>
        <w:pStyle w:val="Prrafodelista"/>
        <w:autoSpaceDE w:val="0"/>
        <w:autoSpaceDN w:val="0"/>
        <w:adjustRightInd w:val="0"/>
        <w:ind w:left="426" w:hanging="426"/>
        <w:jc w:val="both"/>
        <w:rPr>
          <w:rFonts w:asciiTheme="minorHAnsi" w:hAnsiTheme="minorHAnsi" w:cstheme="minorHAnsi"/>
        </w:rPr>
      </w:pPr>
    </w:p>
    <w:p w:rsidR="00057FA9" w:rsidRPr="00CD0743" w:rsidRDefault="00057FA9" w:rsidP="00536875">
      <w:pPr>
        <w:pStyle w:val="Prrafodelista"/>
        <w:numPr>
          <w:ilvl w:val="1"/>
          <w:numId w:val="167"/>
        </w:numPr>
        <w:autoSpaceDE w:val="0"/>
        <w:autoSpaceDN w:val="0"/>
        <w:adjustRightInd w:val="0"/>
        <w:ind w:left="426" w:hanging="426"/>
        <w:jc w:val="both"/>
        <w:rPr>
          <w:rFonts w:asciiTheme="minorHAnsi" w:hAnsiTheme="minorHAnsi" w:cstheme="minorHAnsi"/>
        </w:rPr>
      </w:pPr>
      <w:r w:rsidRPr="00CD0743">
        <w:rPr>
          <w:rFonts w:asciiTheme="minorHAnsi" w:hAnsiTheme="minorHAnsi" w:cstheme="minorHAnsi"/>
        </w:rPr>
        <w:t xml:space="preserve">En la respuesta se deberá incluir la valoración de cada uno de los indicadores considerados en el Instrumento de Seguimiento del Desempeño con base en los criterios de valoración, así como su justificación y recomendaciones de mejora, considerando las disposiciones de la Guía Indicadores que emite la SHCP. El resultado de la valoración deberá presentarse en el </w:t>
      </w:r>
      <w:r w:rsidR="001C2664" w:rsidRPr="00CD0743">
        <w:rPr>
          <w:rFonts w:asciiTheme="minorHAnsi" w:hAnsiTheme="minorHAnsi" w:cstheme="minorHAnsi"/>
          <w:b/>
          <w:bCs/>
        </w:rPr>
        <w:t>Anexo 4. Instrumento de Seguimiento del Desempeño</w:t>
      </w:r>
      <w:r w:rsidR="00365D2C" w:rsidRPr="00CD0743">
        <w:rPr>
          <w:rFonts w:asciiTheme="minorHAnsi" w:hAnsiTheme="minorHAnsi" w:cstheme="minorHAnsi"/>
          <w:b/>
          <w:bCs/>
        </w:rPr>
        <w:t>.</w:t>
      </w:r>
    </w:p>
    <w:p w:rsidR="00057FA9" w:rsidRPr="001C2664" w:rsidRDefault="00057FA9" w:rsidP="00536875">
      <w:pPr>
        <w:pStyle w:val="Prrafodelista"/>
        <w:autoSpaceDE w:val="0"/>
        <w:autoSpaceDN w:val="0"/>
        <w:adjustRightInd w:val="0"/>
        <w:ind w:left="426" w:hanging="426"/>
        <w:jc w:val="both"/>
        <w:rPr>
          <w:rFonts w:asciiTheme="minorHAnsi" w:hAnsiTheme="minorHAnsi" w:cstheme="minorHAnsi"/>
        </w:rPr>
      </w:pPr>
    </w:p>
    <w:p w:rsidR="00057FA9" w:rsidRPr="001C2664" w:rsidRDefault="00057FA9" w:rsidP="00536875">
      <w:pPr>
        <w:pStyle w:val="Prrafodelista"/>
        <w:numPr>
          <w:ilvl w:val="1"/>
          <w:numId w:val="167"/>
        </w:numPr>
        <w:autoSpaceDE w:val="0"/>
        <w:autoSpaceDN w:val="0"/>
        <w:adjustRightInd w:val="0"/>
        <w:ind w:left="426" w:hanging="426"/>
        <w:jc w:val="both"/>
        <w:rPr>
          <w:rFonts w:asciiTheme="minorHAnsi" w:hAnsiTheme="minorHAnsi" w:cstheme="minorHAnsi"/>
        </w:rPr>
      </w:pPr>
      <w:r w:rsidRPr="001C2664">
        <w:rPr>
          <w:rFonts w:asciiTheme="minorHAnsi" w:hAnsiTheme="minorHAnsi" w:cstheme="minorHAnsi"/>
        </w:rPr>
        <w:t>F</w:t>
      </w:r>
      <w:r w:rsidRPr="001C2664" w:rsidDel="00553F91">
        <w:rPr>
          <w:rFonts w:asciiTheme="minorHAnsi" w:hAnsiTheme="minorHAnsi" w:cstheme="minorHAnsi"/>
        </w:rPr>
        <w:t>uentes de información mínimas a utilizar</w:t>
      </w:r>
      <w:r w:rsidRPr="001C2664">
        <w:rPr>
          <w:rFonts w:asciiTheme="minorHAnsi" w:hAnsiTheme="minorHAnsi" w:cstheme="minorHAnsi"/>
        </w:rPr>
        <w:t>:</w:t>
      </w:r>
      <w:r w:rsidRPr="001C2664" w:rsidDel="00553F91">
        <w:rPr>
          <w:rFonts w:asciiTheme="minorHAnsi" w:hAnsiTheme="minorHAnsi" w:cstheme="minorHAnsi"/>
        </w:rPr>
        <w:t xml:space="preserve"> </w:t>
      </w:r>
      <w:r w:rsidRPr="001C2664">
        <w:rPr>
          <w:rFonts w:asciiTheme="minorHAnsi" w:hAnsiTheme="minorHAnsi" w:cstheme="minorHAnsi"/>
        </w:rPr>
        <w:t xml:space="preserve">Instrumento de Seguimiento del Desempeño del </w:t>
      </w:r>
      <w:r w:rsidR="00C541EE">
        <w:rPr>
          <w:rFonts w:asciiTheme="minorHAnsi" w:hAnsiTheme="minorHAnsi" w:cstheme="minorHAnsi"/>
        </w:rPr>
        <w:t>FAF</w:t>
      </w:r>
      <w:r w:rsidRPr="001C2664">
        <w:rPr>
          <w:rFonts w:asciiTheme="minorHAnsi" w:hAnsiTheme="minorHAnsi" w:cstheme="minorHAnsi"/>
        </w:rPr>
        <w:t xml:space="preserve">, diagnóstico; </w:t>
      </w:r>
      <w:r w:rsidRPr="001C2664" w:rsidDel="00553F91">
        <w:rPr>
          <w:rFonts w:asciiTheme="minorHAnsi" w:hAnsiTheme="minorHAnsi" w:cstheme="minorHAnsi"/>
        </w:rPr>
        <w:t xml:space="preserve">documentos </w:t>
      </w:r>
      <w:r w:rsidRPr="001C2664">
        <w:rPr>
          <w:rFonts w:asciiTheme="minorHAnsi" w:hAnsiTheme="minorHAnsi" w:cstheme="minorHAnsi"/>
        </w:rPr>
        <w:t xml:space="preserve">normativos e </w:t>
      </w:r>
      <w:r w:rsidRPr="001C2664" w:rsidDel="00553F91">
        <w:rPr>
          <w:rFonts w:asciiTheme="minorHAnsi" w:hAnsiTheme="minorHAnsi" w:cstheme="minorHAnsi"/>
        </w:rPr>
        <w:t>institucionales</w:t>
      </w:r>
      <w:r w:rsidRPr="001C2664">
        <w:rPr>
          <w:rFonts w:asciiTheme="minorHAnsi" w:hAnsiTheme="minorHAnsi" w:cstheme="minorHAnsi"/>
        </w:rPr>
        <w:t>; informes o estudios nacionales e internacionales, fuentes de información y estadísticas oficiales, registros administrativos, entre otros.</w:t>
      </w:r>
    </w:p>
    <w:p w:rsidR="00057FA9" w:rsidRPr="001C2664" w:rsidRDefault="00057FA9" w:rsidP="001C2664">
      <w:pPr>
        <w:pStyle w:val="Prrafodelista"/>
        <w:autoSpaceDE w:val="0"/>
        <w:autoSpaceDN w:val="0"/>
        <w:adjustRightInd w:val="0"/>
        <w:ind w:left="567"/>
        <w:jc w:val="both"/>
        <w:rPr>
          <w:rFonts w:asciiTheme="minorHAnsi" w:hAnsiTheme="minorHAnsi" w:cstheme="minorHAnsi"/>
        </w:rPr>
      </w:pPr>
    </w:p>
    <w:p w:rsidR="00957FAE" w:rsidRPr="006E031C" w:rsidRDefault="002C1385">
      <w:pPr>
        <w:rPr>
          <w:rFonts w:eastAsia="Times New Roman" w:cstheme="minorHAnsi"/>
          <w:sz w:val="20"/>
          <w:szCs w:val="20"/>
          <w:lang w:val="es-ES" w:eastAsia="es-ES"/>
        </w:rPr>
      </w:pPr>
      <w:r>
        <w:rPr>
          <w:rFonts w:eastAsia="Times" w:cstheme="minorHAnsi"/>
          <w:b/>
          <w:sz w:val="20"/>
          <w:szCs w:val="20"/>
        </w:rPr>
        <w:br w:type="page"/>
      </w:r>
      <w:bookmarkStart w:id="53" w:name="_Toc476332763"/>
    </w:p>
    <w:p w:rsidR="00E71661" w:rsidRPr="00F82DAC" w:rsidRDefault="00F84B36" w:rsidP="00F84B36">
      <w:pPr>
        <w:pStyle w:val="Ttulo2"/>
        <w:spacing w:before="0" w:after="0"/>
        <w:rPr>
          <w:rFonts w:asciiTheme="minorHAnsi" w:hAnsiTheme="minorHAnsi" w:cstheme="minorHAnsi"/>
          <w:i w:val="0"/>
          <w:color w:val="285C4D" w:themeColor="accent1"/>
          <w:sz w:val="22"/>
          <w:szCs w:val="20"/>
        </w:rPr>
      </w:pPr>
      <w:bookmarkStart w:id="54" w:name="_Toc101196792"/>
      <w:r w:rsidRPr="00F82DAC">
        <w:rPr>
          <w:rFonts w:asciiTheme="minorHAnsi" w:hAnsiTheme="minorHAnsi" w:cstheme="minorHAnsi"/>
          <w:i w:val="0"/>
          <w:color w:val="285C4D" w:themeColor="accent1"/>
          <w:sz w:val="22"/>
          <w:szCs w:val="20"/>
        </w:rPr>
        <w:lastRenderedPageBreak/>
        <w:t>MÓDULO 2. PLANEACIÓN ESTRATÉGICA Y ORIENTACIÓN A RESULTADOS</w:t>
      </w:r>
      <w:bookmarkEnd w:id="53"/>
      <w:bookmarkEnd w:id="54"/>
    </w:p>
    <w:p w:rsidR="00BA21ED" w:rsidRPr="006E031C" w:rsidRDefault="00BA21ED" w:rsidP="00F451B0"/>
    <w:p w:rsidR="00E71661" w:rsidRPr="001D0A68" w:rsidRDefault="00AE44C3" w:rsidP="0090024B">
      <w:pPr>
        <w:pStyle w:val="Ttulo3"/>
        <w:numPr>
          <w:ilvl w:val="0"/>
          <w:numId w:val="191"/>
        </w:numPr>
        <w:rPr>
          <w:rFonts w:asciiTheme="minorHAnsi" w:eastAsia="Times" w:hAnsiTheme="minorHAnsi" w:cstheme="minorHAnsi"/>
          <w:i/>
        </w:rPr>
      </w:pPr>
      <w:bookmarkStart w:id="55" w:name="_Toc40205104"/>
      <w:bookmarkStart w:id="56" w:name="_Toc101196793"/>
      <w:r w:rsidRPr="001D0A68">
        <w:rPr>
          <w:rFonts w:asciiTheme="minorHAnsi" w:eastAsia="Times" w:hAnsiTheme="minorHAnsi" w:cstheme="minorHAnsi"/>
          <w:i/>
        </w:rPr>
        <w:t>Instrumentos de planeación</w:t>
      </w:r>
      <w:bookmarkEnd w:id="55"/>
      <w:bookmarkEnd w:id="56"/>
      <w:r w:rsidRPr="001D0A68">
        <w:rPr>
          <w:rFonts w:asciiTheme="minorHAnsi" w:eastAsia="Times" w:hAnsiTheme="minorHAnsi" w:cstheme="minorHAnsi"/>
          <w:i/>
        </w:rPr>
        <w:t xml:space="preserve"> </w:t>
      </w:r>
    </w:p>
    <w:p w:rsidR="00BA21ED" w:rsidRPr="006E031C" w:rsidRDefault="00BA21ED" w:rsidP="00AE44C3">
      <w:pPr>
        <w:rPr>
          <w:rFonts w:eastAsia="Times" w:cstheme="minorHAnsi"/>
          <w:b/>
          <w:bCs/>
          <w:smallCaps/>
          <w:sz w:val="20"/>
          <w:szCs w:val="20"/>
        </w:rPr>
      </w:pPr>
    </w:p>
    <w:p w:rsidR="00F21B33" w:rsidRPr="006E031C" w:rsidRDefault="00AE44C3" w:rsidP="0090024B">
      <w:pPr>
        <w:numPr>
          <w:ilvl w:val="0"/>
          <w:numId w:val="190"/>
        </w:numPr>
        <w:tabs>
          <w:tab w:val="left" w:pos="540"/>
        </w:tabs>
        <w:jc w:val="both"/>
        <w:rPr>
          <w:rFonts w:eastAsia="Times" w:cstheme="minorHAnsi"/>
          <w:b/>
          <w:iCs/>
          <w:sz w:val="20"/>
          <w:szCs w:val="20"/>
        </w:rPr>
      </w:pPr>
      <w:r w:rsidRPr="006E031C">
        <w:rPr>
          <w:rFonts w:eastAsia="Times" w:cstheme="minorHAnsi"/>
          <w:b/>
          <w:iCs/>
          <w:sz w:val="20"/>
          <w:szCs w:val="20"/>
        </w:rPr>
        <w:t xml:space="preserve">¿Existe un plan estratégico del </w:t>
      </w:r>
      <w:r w:rsidR="0098481C">
        <w:rPr>
          <w:rFonts w:eastAsia="Times" w:cstheme="minorHAnsi"/>
          <w:b/>
          <w:iCs/>
          <w:sz w:val="20"/>
          <w:szCs w:val="20"/>
        </w:rPr>
        <w:t>FAF</w:t>
      </w:r>
      <w:r w:rsidRPr="006E031C">
        <w:rPr>
          <w:rFonts w:eastAsia="Times" w:cstheme="minorHAnsi"/>
          <w:b/>
          <w:iCs/>
          <w:sz w:val="20"/>
          <w:szCs w:val="20"/>
        </w:rPr>
        <w:t xml:space="preserve"> que cumpla con</w:t>
      </w:r>
      <w:r w:rsidR="001D0A68">
        <w:rPr>
          <w:rFonts w:eastAsia="Times" w:cstheme="minorHAnsi"/>
          <w:b/>
          <w:iCs/>
          <w:sz w:val="20"/>
          <w:szCs w:val="20"/>
        </w:rPr>
        <w:t xml:space="preserve"> las siguientes características?</w:t>
      </w:r>
    </w:p>
    <w:p w:rsidR="00E07B62" w:rsidRPr="00E07B62" w:rsidRDefault="00E07B62" w:rsidP="00E07B62">
      <w:pPr>
        <w:tabs>
          <w:tab w:val="left" w:pos="540"/>
        </w:tabs>
        <w:jc w:val="both"/>
        <w:rPr>
          <w:rFonts w:eastAsia="Times" w:cstheme="minorHAnsi"/>
          <w:b/>
          <w:iCs/>
          <w:sz w:val="10"/>
          <w:szCs w:val="10"/>
        </w:rPr>
      </w:pPr>
    </w:p>
    <w:p w:rsidR="00F21B33" w:rsidRPr="006E031C" w:rsidRDefault="00F21B33" w:rsidP="00E07B62">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F21B33" w:rsidRPr="006E031C" w:rsidRDefault="00F21B33" w:rsidP="00F21B33">
      <w:pPr>
        <w:tabs>
          <w:tab w:val="left" w:pos="540"/>
        </w:tabs>
        <w:ind w:left="-73"/>
        <w:jc w:val="both"/>
        <w:rPr>
          <w:rFonts w:eastAsia="Times" w:cstheme="minorHAnsi"/>
          <w:b/>
          <w:iCs/>
          <w:sz w:val="20"/>
          <w:szCs w:val="20"/>
        </w:rPr>
      </w:pPr>
    </w:p>
    <w:p w:rsidR="00AE44C3" w:rsidRPr="001D0A68" w:rsidRDefault="00AE44C3" w:rsidP="0090024B">
      <w:pPr>
        <w:pStyle w:val="Prrafodelista"/>
        <w:numPr>
          <w:ilvl w:val="0"/>
          <w:numId w:val="100"/>
        </w:numPr>
        <w:ind w:left="567"/>
        <w:jc w:val="both"/>
        <w:rPr>
          <w:rFonts w:asciiTheme="minorHAnsi" w:eastAsia="Times" w:hAnsiTheme="minorHAnsi" w:cstheme="minorHAnsi"/>
          <w:iCs/>
        </w:rPr>
      </w:pPr>
      <w:r w:rsidRPr="001D0A68">
        <w:rPr>
          <w:rFonts w:asciiTheme="minorHAnsi" w:eastAsia="Times" w:hAnsiTheme="minorHAnsi" w:cstheme="minorHAnsi"/>
          <w:iCs/>
        </w:rPr>
        <w:t>Es producto de ejercicios de planeación institucionalizados, es decir, sigue un procedimiento establecido en un documento oficial o institucional</w:t>
      </w:r>
      <w:r w:rsidR="00F20A87">
        <w:rPr>
          <w:rFonts w:asciiTheme="minorHAnsi" w:eastAsia="Times" w:hAnsiTheme="minorHAnsi" w:cstheme="minorHAnsi"/>
          <w:iCs/>
        </w:rPr>
        <w:t>.</w:t>
      </w:r>
    </w:p>
    <w:p w:rsidR="00AE44C3" w:rsidRPr="001D0A68" w:rsidRDefault="00AE44C3" w:rsidP="0090024B">
      <w:pPr>
        <w:pStyle w:val="Prrafodelista"/>
        <w:numPr>
          <w:ilvl w:val="0"/>
          <w:numId w:val="100"/>
        </w:numPr>
        <w:ind w:left="567"/>
        <w:jc w:val="both"/>
        <w:rPr>
          <w:rFonts w:asciiTheme="minorHAnsi" w:eastAsia="Times" w:hAnsiTheme="minorHAnsi" w:cstheme="minorHAnsi"/>
          <w:iCs/>
        </w:rPr>
      </w:pPr>
      <w:r w:rsidRPr="001D0A68">
        <w:rPr>
          <w:rFonts w:asciiTheme="minorHAnsi" w:eastAsia="Times" w:hAnsiTheme="minorHAnsi" w:cstheme="minorHAnsi"/>
          <w:iCs/>
        </w:rPr>
        <w:t>Abarca un horizonte de al menos cinco años</w:t>
      </w:r>
      <w:r w:rsidR="00F20A87">
        <w:rPr>
          <w:rFonts w:asciiTheme="minorHAnsi" w:eastAsia="Times" w:hAnsiTheme="minorHAnsi" w:cstheme="minorHAnsi"/>
          <w:iCs/>
        </w:rPr>
        <w:t>.</w:t>
      </w:r>
    </w:p>
    <w:p w:rsidR="00AE44C3" w:rsidRPr="001D0A68" w:rsidRDefault="00AE44C3" w:rsidP="0090024B">
      <w:pPr>
        <w:pStyle w:val="Prrafodelista"/>
        <w:numPr>
          <w:ilvl w:val="0"/>
          <w:numId w:val="100"/>
        </w:numPr>
        <w:ind w:left="567"/>
        <w:jc w:val="both"/>
        <w:rPr>
          <w:rFonts w:asciiTheme="minorHAnsi" w:eastAsia="Times" w:hAnsiTheme="minorHAnsi" w:cstheme="minorHAnsi"/>
          <w:iCs/>
        </w:rPr>
      </w:pPr>
      <w:r w:rsidRPr="001D0A68">
        <w:rPr>
          <w:rFonts w:asciiTheme="minorHAnsi" w:eastAsia="Times" w:hAnsiTheme="minorHAnsi" w:cstheme="minorHAnsi"/>
          <w:iCs/>
        </w:rPr>
        <w:t xml:space="preserve">Establece cuáles son los resultados que se pretenden alcanzar con la ejecución del </w:t>
      </w:r>
      <w:r w:rsidR="0098481C">
        <w:rPr>
          <w:rFonts w:asciiTheme="minorHAnsi" w:eastAsia="Times" w:hAnsiTheme="minorHAnsi" w:cstheme="minorHAnsi"/>
          <w:iCs/>
        </w:rPr>
        <w:t>FAF</w:t>
      </w:r>
      <w:r w:rsidR="00F20A87">
        <w:rPr>
          <w:rFonts w:asciiTheme="minorHAnsi" w:eastAsia="Times" w:hAnsiTheme="minorHAnsi" w:cstheme="minorHAnsi"/>
          <w:iCs/>
        </w:rPr>
        <w:t xml:space="preserve">, es decir, </w:t>
      </w:r>
      <w:r w:rsidR="0098481C">
        <w:rPr>
          <w:rFonts w:asciiTheme="minorHAnsi" w:eastAsia="Times" w:hAnsiTheme="minorHAnsi" w:cstheme="minorHAnsi"/>
          <w:iCs/>
        </w:rPr>
        <w:t>su</w:t>
      </w:r>
      <w:r w:rsidR="00F20A87">
        <w:rPr>
          <w:rFonts w:asciiTheme="minorHAnsi" w:eastAsia="Times" w:hAnsiTheme="minorHAnsi" w:cstheme="minorHAnsi"/>
          <w:iCs/>
        </w:rPr>
        <w:t xml:space="preserve"> objetivo central y su contribución a objetivos superiores.</w:t>
      </w:r>
    </w:p>
    <w:p w:rsidR="00AE44C3" w:rsidRPr="001D0A68" w:rsidRDefault="00AE44C3" w:rsidP="0090024B">
      <w:pPr>
        <w:pStyle w:val="Prrafodelista"/>
        <w:numPr>
          <w:ilvl w:val="0"/>
          <w:numId w:val="100"/>
        </w:numPr>
        <w:ind w:left="567"/>
        <w:jc w:val="both"/>
        <w:rPr>
          <w:rFonts w:asciiTheme="minorHAnsi" w:eastAsia="Times" w:hAnsiTheme="minorHAnsi" w:cstheme="minorHAnsi"/>
          <w:iCs/>
        </w:rPr>
      </w:pPr>
      <w:r w:rsidRPr="001D0A68">
        <w:rPr>
          <w:rFonts w:asciiTheme="minorHAnsi" w:eastAsia="Times" w:hAnsiTheme="minorHAnsi" w:cstheme="minorHAnsi"/>
          <w:iCs/>
        </w:rPr>
        <w:t xml:space="preserve">Cuenta con indicadores </w:t>
      </w:r>
      <w:r w:rsidR="00F20A87">
        <w:rPr>
          <w:rFonts w:asciiTheme="minorHAnsi" w:eastAsia="Times" w:hAnsiTheme="minorHAnsi" w:cstheme="minorHAnsi"/>
          <w:iCs/>
        </w:rPr>
        <w:t xml:space="preserve">del desempeño </w:t>
      </w:r>
      <w:r w:rsidRPr="001D0A68">
        <w:rPr>
          <w:rFonts w:asciiTheme="minorHAnsi" w:eastAsia="Times" w:hAnsiTheme="minorHAnsi" w:cstheme="minorHAnsi"/>
          <w:iCs/>
        </w:rPr>
        <w:t>para medir los avance</w:t>
      </w:r>
      <w:r w:rsidR="00F20A87">
        <w:rPr>
          <w:rFonts w:asciiTheme="minorHAnsi" w:eastAsia="Times" w:hAnsiTheme="minorHAnsi" w:cstheme="minorHAnsi"/>
          <w:iCs/>
        </w:rPr>
        <w:t>s en el logro de sus objetivos</w:t>
      </w:r>
      <w:r w:rsidR="001D0A68">
        <w:rPr>
          <w:rFonts w:asciiTheme="minorHAnsi" w:eastAsia="Times" w:hAnsiTheme="minorHAnsi" w:cstheme="minorHAnsi"/>
          <w:iCs/>
        </w:rPr>
        <w:t>.</w:t>
      </w:r>
    </w:p>
    <w:p w:rsidR="00AE44C3" w:rsidRPr="00E07B62" w:rsidRDefault="00AE44C3" w:rsidP="00AE44C3">
      <w:pPr>
        <w:tabs>
          <w:tab w:val="left" w:pos="-567"/>
          <w:tab w:val="left" w:pos="540"/>
        </w:tabs>
        <w:ind w:left="420" w:right="-516"/>
        <w:jc w:val="both"/>
        <w:rPr>
          <w:rFonts w:eastAsia="Times" w:cstheme="minorHAnsi"/>
          <w:iCs/>
          <w:sz w:val="10"/>
          <w:szCs w:val="10"/>
          <w:lang w:val="es-ES"/>
        </w:rPr>
      </w:pPr>
    </w:p>
    <w:p w:rsidR="00F21B33" w:rsidRPr="006E031C" w:rsidRDefault="00F21B33" w:rsidP="00F21B33">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rsidR="00F21B33" w:rsidRDefault="00F21B33" w:rsidP="0090024B">
      <w:pPr>
        <w:pStyle w:val="Prrafodelista"/>
        <w:numPr>
          <w:ilvl w:val="0"/>
          <w:numId w:val="152"/>
        </w:numPr>
        <w:tabs>
          <w:tab w:val="left" w:pos="540"/>
        </w:tabs>
        <w:jc w:val="both"/>
        <w:rPr>
          <w:rFonts w:asciiTheme="minorHAnsi" w:hAnsiTheme="minorHAnsi" w:cstheme="minorHAnsi"/>
          <w:lang w:eastAsia="es-MX"/>
        </w:rPr>
      </w:pPr>
      <w:r w:rsidRPr="006E031C">
        <w:rPr>
          <w:rFonts w:asciiTheme="minorHAnsi" w:hAnsiTheme="minorHAnsi" w:cstheme="minorHAnsi"/>
          <w:b/>
        </w:rPr>
        <w:t xml:space="preserve"> </w:t>
      </w:r>
      <w:r w:rsidRPr="005422B4">
        <w:rPr>
          <w:rFonts w:asciiTheme="minorHAnsi" w:hAnsiTheme="minorHAnsi" w:cstheme="minorHAnsi"/>
          <w:b/>
        </w:rPr>
        <w:t>Sin evidencia:</w:t>
      </w:r>
      <w:r w:rsidRPr="005422B4">
        <w:rPr>
          <w:rFonts w:asciiTheme="minorHAnsi" w:hAnsiTheme="minorHAnsi" w:cstheme="minorHAnsi"/>
        </w:rPr>
        <w:t xml:space="preserve"> </w:t>
      </w:r>
      <w:r w:rsidR="00F20A87" w:rsidRPr="005422B4">
        <w:rPr>
          <w:rFonts w:asciiTheme="minorHAnsi" w:hAnsiTheme="minorHAnsi" w:cstheme="minorHAnsi"/>
        </w:rPr>
        <w:t xml:space="preserve">Seleccionar el nivel 0 y atender </w:t>
      </w:r>
      <w:r w:rsidR="005422B4" w:rsidRPr="005422B4">
        <w:rPr>
          <w:rFonts w:asciiTheme="minorHAnsi" w:hAnsiTheme="minorHAnsi" w:cstheme="minorHAnsi"/>
        </w:rPr>
        <w:t>el numeral 1</w:t>
      </w:r>
      <w:r w:rsidR="00B52B05">
        <w:rPr>
          <w:rFonts w:asciiTheme="minorHAnsi" w:hAnsiTheme="minorHAnsi" w:cstheme="minorHAnsi"/>
        </w:rPr>
        <w:t>4</w:t>
      </w:r>
      <w:r w:rsidR="005422B4" w:rsidRPr="005422B4">
        <w:rPr>
          <w:rFonts w:asciiTheme="minorHAnsi" w:hAnsiTheme="minorHAnsi" w:cstheme="minorHAnsi"/>
        </w:rPr>
        <w:t>.1</w:t>
      </w:r>
      <w:r w:rsidR="00F20A87" w:rsidRPr="005422B4">
        <w:rPr>
          <w:rFonts w:asciiTheme="minorHAnsi" w:hAnsiTheme="minorHAnsi" w:cstheme="minorHAnsi"/>
        </w:rPr>
        <w:t>.</w:t>
      </w:r>
    </w:p>
    <w:p w:rsidR="00AE44C3" w:rsidRDefault="00F21B33" w:rsidP="0090024B">
      <w:pPr>
        <w:pStyle w:val="Prrafodelista"/>
        <w:numPr>
          <w:ilvl w:val="0"/>
          <w:numId w:val="151"/>
        </w:numPr>
        <w:tabs>
          <w:tab w:val="left" w:pos="540"/>
        </w:tabs>
        <w:jc w:val="both"/>
        <w:rPr>
          <w:rFonts w:asciiTheme="minorHAnsi" w:hAnsiTheme="minorHAnsi" w:cstheme="minorHAnsi"/>
          <w:lang w:eastAsia="es-MX"/>
        </w:rPr>
      </w:pPr>
      <w:r w:rsidRPr="006E031C">
        <w:rPr>
          <w:rFonts w:asciiTheme="minorHAnsi" w:hAnsiTheme="minorHAnsi" w:cstheme="minorHAnsi"/>
          <w:b/>
        </w:rPr>
        <w:t xml:space="preserve"> Con evidencia:</w:t>
      </w:r>
      <w:r w:rsidRPr="006E031C">
        <w:rPr>
          <w:rFonts w:asciiTheme="minorHAnsi" w:hAnsiTheme="minorHAnsi" w:cstheme="minorHAnsi"/>
        </w:rPr>
        <w:t xml:space="preserve"> </w:t>
      </w:r>
      <w:r w:rsidR="00E07B62" w:rsidRPr="006E031C">
        <w:rPr>
          <w:rFonts w:asciiTheme="minorHAnsi" w:hAnsiTheme="minorHAnsi" w:cstheme="minorHAnsi"/>
        </w:rPr>
        <w:t xml:space="preserve">Seleccionar un nivel partiendo de los criterios de la tabla siguiente y justificar la respuesta atendiendo los numerales </w:t>
      </w:r>
      <w:r w:rsidR="00897394">
        <w:rPr>
          <w:rFonts w:asciiTheme="minorHAnsi" w:hAnsiTheme="minorHAnsi" w:cstheme="minorHAnsi"/>
        </w:rPr>
        <w:t>1</w:t>
      </w:r>
      <w:r w:rsidR="00B52B05">
        <w:rPr>
          <w:rFonts w:asciiTheme="minorHAnsi" w:hAnsiTheme="minorHAnsi" w:cstheme="minorHAnsi"/>
        </w:rPr>
        <w:t>4</w:t>
      </w:r>
      <w:r w:rsidR="00897394">
        <w:rPr>
          <w:rFonts w:asciiTheme="minorHAnsi" w:hAnsiTheme="minorHAnsi" w:cstheme="minorHAnsi"/>
        </w:rPr>
        <w:t>.2 a 1</w:t>
      </w:r>
      <w:r w:rsidR="00B52B05">
        <w:rPr>
          <w:rFonts w:asciiTheme="minorHAnsi" w:hAnsiTheme="minorHAnsi" w:cstheme="minorHAnsi"/>
        </w:rPr>
        <w:t>4</w:t>
      </w:r>
      <w:r w:rsidR="00E07B62" w:rsidRPr="006E031C">
        <w:rPr>
          <w:rFonts w:asciiTheme="minorHAnsi" w:hAnsiTheme="minorHAnsi" w:cstheme="minorHAnsi"/>
        </w:rPr>
        <w:t>.4.</w:t>
      </w:r>
    </w:p>
    <w:p w:rsidR="00897394" w:rsidRPr="0067281C" w:rsidRDefault="00897394" w:rsidP="00897394">
      <w:pPr>
        <w:pStyle w:val="Prrafodelista"/>
        <w:tabs>
          <w:tab w:val="left" w:pos="540"/>
        </w:tabs>
        <w:ind w:left="720"/>
        <w:jc w:val="both"/>
        <w:rPr>
          <w:rFonts w:asciiTheme="minorHAnsi" w:hAnsiTheme="minorHAnsi" w:cstheme="minorHAnsi"/>
          <w:lang w:eastAsia="es-MX"/>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67281C" w:rsidRPr="002C1385" w:rsidTr="008809D3">
        <w:trPr>
          <w:trHeight w:val="20"/>
        </w:trPr>
        <w:tc>
          <w:tcPr>
            <w:tcW w:w="2122" w:type="dxa"/>
            <w:vMerge w:val="restart"/>
            <w:tcBorders>
              <w:top w:val="single" w:sz="4" w:space="0" w:color="auto"/>
              <w:left w:val="single" w:sz="4" w:space="0" w:color="auto"/>
              <w:right w:val="single" w:sz="4" w:space="0" w:color="auto"/>
            </w:tcBorders>
            <w:shd w:val="clear" w:color="auto" w:fill="auto"/>
            <w:vAlign w:val="center"/>
          </w:tcPr>
          <w:p w:rsidR="0067281C" w:rsidRPr="002C1385" w:rsidRDefault="0067281C" w:rsidP="008809D3">
            <w:pPr>
              <w:jc w:val="center"/>
              <w:rPr>
                <w:rFonts w:cstheme="minorHAnsi"/>
                <w:b/>
                <w:iCs/>
                <w:sz w:val="18"/>
                <w:szCs w:val="20"/>
              </w:rPr>
            </w:pPr>
            <w:r w:rsidRPr="002C1385">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7281C" w:rsidRPr="002C1385" w:rsidRDefault="0067281C" w:rsidP="008809D3">
            <w:pPr>
              <w:jc w:val="center"/>
              <w:rPr>
                <w:rFonts w:cstheme="minorHAnsi"/>
                <w:b/>
                <w:iCs/>
                <w:sz w:val="18"/>
                <w:szCs w:val="20"/>
              </w:rPr>
            </w:pPr>
            <w:r w:rsidRPr="002C1385">
              <w:rPr>
                <w:rFonts w:cstheme="minorHAnsi"/>
                <w:b/>
                <w:iCs/>
                <w:sz w:val="18"/>
                <w:szCs w:val="20"/>
              </w:rPr>
              <w:t>Criterios</w:t>
            </w:r>
          </w:p>
        </w:tc>
      </w:tr>
      <w:tr w:rsidR="0067281C" w:rsidRPr="002C1385" w:rsidTr="008809D3">
        <w:trPr>
          <w:trHeight w:val="20"/>
        </w:trPr>
        <w:tc>
          <w:tcPr>
            <w:tcW w:w="2122" w:type="dxa"/>
            <w:vMerge/>
            <w:tcBorders>
              <w:left w:val="single" w:sz="4" w:space="0" w:color="auto"/>
              <w:bottom w:val="single" w:sz="4" w:space="0" w:color="auto"/>
              <w:right w:val="single" w:sz="4" w:space="0" w:color="auto"/>
            </w:tcBorders>
            <w:shd w:val="clear" w:color="auto" w:fill="auto"/>
            <w:vAlign w:val="center"/>
          </w:tcPr>
          <w:p w:rsidR="0067281C" w:rsidRPr="002C1385" w:rsidRDefault="0067281C" w:rsidP="008809D3">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7281C" w:rsidRPr="002C1385" w:rsidRDefault="00E07B62" w:rsidP="008809D3">
            <w:pPr>
              <w:rPr>
                <w:rFonts w:cstheme="minorHAnsi"/>
                <w:iCs/>
                <w:sz w:val="18"/>
                <w:szCs w:val="20"/>
              </w:rPr>
            </w:pPr>
            <w:r>
              <w:rPr>
                <w:rFonts w:cstheme="minorHAnsi"/>
                <w:color w:val="000000"/>
                <w:sz w:val="18"/>
                <w:szCs w:val="20"/>
              </w:rPr>
              <w:t>El plan estratégico</w:t>
            </w:r>
            <w:r w:rsidR="0067281C" w:rsidRPr="002C1385">
              <w:rPr>
                <w:rFonts w:cstheme="minorHAnsi"/>
                <w:color w:val="000000"/>
                <w:sz w:val="18"/>
                <w:szCs w:val="20"/>
              </w:rPr>
              <w:t xml:space="preserve"> cuenta con:</w:t>
            </w:r>
          </w:p>
        </w:tc>
      </w:tr>
      <w:tr w:rsidR="0067281C" w:rsidRPr="002C1385" w:rsidTr="008809D3">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281C" w:rsidRPr="002C1385" w:rsidRDefault="0067281C" w:rsidP="008809D3">
            <w:pPr>
              <w:jc w:val="center"/>
              <w:rPr>
                <w:rFonts w:cstheme="minorHAnsi"/>
                <w:sz w:val="18"/>
                <w:szCs w:val="20"/>
              </w:rPr>
            </w:pPr>
            <w:r w:rsidRPr="002C1385">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7281C" w:rsidRPr="002C1385" w:rsidRDefault="0067281C" w:rsidP="008809D3">
            <w:pPr>
              <w:rPr>
                <w:rFonts w:cstheme="minorHAnsi"/>
                <w:b/>
                <w:sz w:val="18"/>
                <w:szCs w:val="20"/>
              </w:rPr>
            </w:pPr>
            <w:r w:rsidRPr="002C1385">
              <w:rPr>
                <w:rFonts w:cstheme="minorHAnsi"/>
                <w:b/>
                <w:sz w:val="18"/>
                <w:szCs w:val="20"/>
              </w:rPr>
              <w:t xml:space="preserve">Ninguno </w:t>
            </w:r>
            <w:r w:rsidRPr="002C1385">
              <w:rPr>
                <w:rFonts w:cstheme="minorHAnsi"/>
                <w:sz w:val="18"/>
                <w:szCs w:val="20"/>
              </w:rPr>
              <w:t>de los criterios de valoración.</w:t>
            </w:r>
          </w:p>
        </w:tc>
      </w:tr>
      <w:tr w:rsidR="0067281C" w:rsidRPr="002C1385" w:rsidTr="008809D3">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281C" w:rsidRPr="002C1385" w:rsidRDefault="0067281C" w:rsidP="008809D3">
            <w:pPr>
              <w:jc w:val="center"/>
              <w:rPr>
                <w:rFonts w:cstheme="minorHAnsi"/>
                <w:sz w:val="18"/>
                <w:szCs w:val="20"/>
              </w:rPr>
            </w:pPr>
            <w:r w:rsidRPr="002C1385">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7281C" w:rsidRPr="002C1385" w:rsidRDefault="0067281C" w:rsidP="008809D3">
            <w:pPr>
              <w:rPr>
                <w:rFonts w:cstheme="minorHAnsi"/>
                <w:sz w:val="18"/>
                <w:szCs w:val="20"/>
              </w:rPr>
            </w:pPr>
            <w:r w:rsidRPr="002C1385">
              <w:rPr>
                <w:rFonts w:cstheme="minorHAnsi"/>
                <w:b/>
                <w:sz w:val="18"/>
                <w:szCs w:val="20"/>
              </w:rPr>
              <w:t>Uno</w:t>
            </w:r>
            <w:r w:rsidRPr="002C1385">
              <w:rPr>
                <w:rFonts w:cstheme="minorHAnsi"/>
                <w:sz w:val="18"/>
                <w:szCs w:val="20"/>
              </w:rPr>
              <w:t xml:space="preserve"> de los criterios de valoración</w:t>
            </w:r>
            <w:r w:rsidRPr="002C1385">
              <w:rPr>
                <w:rFonts w:cstheme="minorHAnsi"/>
                <w:color w:val="000000"/>
                <w:sz w:val="18"/>
                <w:szCs w:val="20"/>
              </w:rPr>
              <w:t>.</w:t>
            </w:r>
          </w:p>
        </w:tc>
      </w:tr>
      <w:tr w:rsidR="0067281C" w:rsidRPr="002C1385" w:rsidTr="008809D3">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281C" w:rsidRPr="002C1385" w:rsidRDefault="0067281C" w:rsidP="008809D3">
            <w:pPr>
              <w:jc w:val="center"/>
              <w:rPr>
                <w:rFonts w:cstheme="minorHAnsi"/>
                <w:sz w:val="18"/>
                <w:szCs w:val="20"/>
              </w:rPr>
            </w:pPr>
            <w:r w:rsidRPr="002C1385">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7281C" w:rsidRPr="002C1385" w:rsidRDefault="0067281C" w:rsidP="008809D3">
            <w:pPr>
              <w:rPr>
                <w:rFonts w:eastAsia="Times New Roman" w:cstheme="minorHAnsi"/>
                <w:sz w:val="18"/>
                <w:szCs w:val="20"/>
                <w:lang w:eastAsia="es-MX"/>
              </w:rPr>
            </w:pPr>
            <w:r w:rsidRPr="002C1385">
              <w:rPr>
                <w:rFonts w:cstheme="minorHAnsi"/>
                <w:b/>
                <w:sz w:val="18"/>
                <w:szCs w:val="20"/>
              </w:rPr>
              <w:t>Dos</w:t>
            </w:r>
            <w:r w:rsidRPr="002C1385">
              <w:rPr>
                <w:rFonts w:cstheme="minorHAnsi"/>
                <w:sz w:val="18"/>
                <w:szCs w:val="20"/>
              </w:rPr>
              <w:t xml:space="preserve"> de los criterios de valoración</w:t>
            </w:r>
            <w:r w:rsidRPr="002C1385">
              <w:rPr>
                <w:rFonts w:cstheme="minorHAnsi"/>
                <w:color w:val="000000"/>
                <w:sz w:val="18"/>
                <w:szCs w:val="20"/>
              </w:rPr>
              <w:t>.</w:t>
            </w:r>
          </w:p>
        </w:tc>
      </w:tr>
      <w:tr w:rsidR="0067281C" w:rsidRPr="002C1385" w:rsidTr="008809D3">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281C" w:rsidRPr="002C1385" w:rsidRDefault="0067281C" w:rsidP="008809D3">
            <w:pPr>
              <w:jc w:val="center"/>
              <w:rPr>
                <w:rFonts w:cstheme="minorHAnsi"/>
                <w:sz w:val="18"/>
                <w:szCs w:val="20"/>
              </w:rPr>
            </w:pPr>
            <w:r w:rsidRPr="002C1385">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7281C" w:rsidRPr="002C1385" w:rsidRDefault="0067281C" w:rsidP="008809D3">
            <w:pPr>
              <w:rPr>
                <w:rFonts w:cstheme="minorHAnsi"/>
                <w:sz w:val="18"/>
                <w:szCs w:val="20"/>
              </w:rPr>
            </w:pPr>
            <w:r w:rsidRPr="002C1385">
              <w:rPr>
                <w:rFonts w:cstheme="minorHAnsi"/>
                <w:b/>
                <w:sz w:val="18"/>
                <w:szCs w:val="20"/>
              </w:rPr>
              <w:t>Tres</w:t>
            </w:r>
            <w:r w:rsidRPr="002C1385">
              <w:rPr>
                <w:rFonts w:cstheme="minorHAnsi"/>
                <w:sz w:val="18"/>
                <w:szCs w:val="20"/>
              </w:rPr>
              <w:t xml:space="preserve"> de los criterios de valoración</w:t>
            </w:r>
            <w:r w:rsidRPr="002C1385">
              <w:rPr>
                <w:rFonts w:cstheme="minorHAnsi"/>
                <w:color w:val="000000"/>
                <w:sz w:val="18"/>
                <w:szCs w:val="20"/>
              </w:rPr>
              <w:t>.</w:t>
            </w:r>
          </w:p>
        </w:tc>
      </w:tr>
      <w:tr w:rsidR="0067281C" w:rsidRPr="002C1385" w:rsidTr="008809D3">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281C" w:rsidRPr="002C1385" w:rsidRDefault="0067281C" w:rsidP="008809D3">
            <w:pPr>
              <w:jc w:val="center"/>
              <w:rPr>
                <w:rFonts w:cstheme="minorHAnsi"/>
                <w:sz w:val="18"/>
                <w:szCs w:val="20"/>
              </w:rPr>
            </w:pPr>
            <w:r w:rsidRPr="002C1385">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7281C" w:rsidRPr="002C1385" w:rsidRDefault="0067281C" w:rsidP="008809D3">
            <w:pPr>
              <w:rPr>
                <w:rFonts w:cstheme="minorHAnsi"/>
                <w:sz w:val="18"/>
                <w:szCs w:val="20"/>
              </w:rPr>
            </w:pPr>
            <w:r w:rsidRPr="002C1385">
              <w:rPr>
                <w:rFonts w:cstheme="minorHAnsi"/>
                <w:b/>
                <w:sz w:val="18"/>
                <w:szCs w:val="20"/>
              </w:rPr>
              <w:t>Cuatro</w:t>
            </w:r>
            <w:r w:rsidRPr="002C1385">
              <w:rPr>
                <w:rFonts w:cstheme="minorHAnsi"/>
                <w:sz w:val="18"/>
                <w:szCs w:val="20"/>
              </w:rPr>
              <w:t xml:space="preserve"> de los criterios de valoración</w:t>
            </w:r>
            <w:r w:rsidRPr="002C1385">
              <w:rPr>
                <w:rFonts w:cstheme="minorHAnsi"/>
                <w:color w:val="000000"/>
                <w:sz w:val="18"/>
                <w:szCs w:val="20"/>
              </w:rPr>
              <w:t>.</w:t>
            </w:r>
          </w:p>
        </w:tc>
      </w:tr>
    </w:tbl>
    <w:p w:rsidR="00F21B33" w:rsidRPr="006E031C" w:rsidRDefault="00F21B33" w:rsidP="00F21B33">
      <w:pPr>
        <w:tabs>
          <w:tab w:val="left" w:pos="540"/>
        </w:tabs>
        <w:jc w:val="both"/>
        <w:rPr>
          <w:rFonts w:cstheme="minorHAnsi"/>
          <w:sz w:val="20"/>
          <w:szCs w:val="20"/>
          <w:lang w:eastAsia="es-MX"/>
        </w:rPr>
      </w:pPr>
    </w:p>
    <w:p w:rsidR="00F21B33" w:rsidRPr="006E031C" w:rsidRDefault="00F21B33" w:rsidP="00F21B33">
      <w:pPr>
        <w:tabs>
          <w:tab w:val="left" w:pos="0"/>
          <w:tab w:val="left" w:pos="426"/>
        </w:tabs>
        <w:overflowPunct w:val="0"/>
        <w:autoSpaceDE w:val="0"/>
        <w:autoSpaceDN w:val="0"/>
        <w:adjustRightInd w:val="0"/>
        <w:jc w:val="both"/>
        <w:textAlignment w:val="baseline"/>
        <w:rPr>
          <w:rFonts w:cstheme="minorHAnsi"/>
          <w:b/>
          <w:sz w:val="20"/>
          <w:szCs w:val="20"/>
          <w:u w:val="single"/>
        </w:rPr>
      </w:pPr>
      <w:r w:rsidRPr="006E031C">
        <w:rPr>
          <w:rFonts w:eastAsia="Times New Roman" w:cstheme="minorHAnsi"/>
          <w:b/>
          <w:sz w:val="20"/>
          <w:szCs w:val="20"/>
          <w:u w:val="single"/>
          <w:lang w:val="es-ES" w:eastAsia="es-ES"/>
        </w:rPr>
        <w:t xml:space="preserve">Consideraciones: </w:t>
      </w:r>
    </w:p>
    <w:p w:rsidR="00AE44C3" w:rsidRPr="006E031C" w:rsidRDefault="00AE44C3" w:rsidP="00AE44C3">
      <w:pPr>
        <w:tabs>
          <w:tab w:val="left" w:pos="142"/>
        </w:tabs>
        <w:ind w:right="-516"/>
        <w:jc w:val="both"/>
        <w:rPr>
          <w:rFonts w:cstheme="minorHAnsi"/>
          <w:sz w:val="20"/>
          <w:szCs w:val="20"/>
        </w:rPr>
      </w:pPr>
    </w:p>
    <w:p w:rsidR="00AE44C3" w:rsidRPr="006E031C" w:rsidRDefault="00AE44C3" w:rsidP="0090024B">
      <w:pPr>
        <w:pStyle w:val="Prrafodelista"/>
        <w:numPr>
          <w:ilvl w:val="0"/>
          <w:numId w:val="106"/>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0024B">
      <w:pPr>
        <w:pStyle w:val="Prrafodelista"/>
        <w:numPr>
          <w:ilvl w:val="0"/>
          <w:numId w:val="106"/>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823C8B" w:rsidRPr="00823C8B" w:rsidRDefault="00823C8B" w:rsidP="0090024B">
      <w:pPr>
        <w:pStyle w:val="Prrafodelista"/>
        <w:numPr>
          <w:ilvl w:val="0"/>
          <w:numId w:val="172"/>
        </w:numPr>
        <w:autoSpaceDE w:val="0"/>
        <w:autoSpaceDN w:val="0"/>
        <w:adjustRightInd w:val="0"/>
        <w:jc w:val="both"/>
        <w:rPr>
          <w:rFonts w:asciiTheme="minorHAnsi" w:hAnsiTheme="minorHAnsi" w:cstheme="minorHAnsi"/>
          <w:vanish/>
        </w:rPr>
      </w:pPr>
    </w:p>
    <w:p w:rsidR="00823C8B" w:rsidRPr="00823C8B" w:rsidRDefault="00823C8B" w:rsidP="0090024B">
      <w:pPr>
        <w:pStyle w:val="Prrafodelista"/>
        <w:numPr>
          <w:ilvl w:val="0"/>
          <w:numId w:val="172"/>
        </w:numPr>
        <w:autoSpaceDE w:val="0"/>
        <w:autoSpaceDN w:val="0"/>
        <w:adjustRightInd w:val="0"/>
        <w:jc w:val="both"/>
        <w:rPr>
          <w:rFonts w:asciiTheme="minorHAnsi" w:hAnsiTheme="minorHAnsi" w:cstheme="minorHAnsi"/>
          <w:vanish/>
        </w:rPr>
      </w:pPr>
    </w:p>
    <w:p w:rsidR="005422B4" w:rsidRDefault="00F20A87" w:rsidP="0090024B">
      <w:pPr>
        <w:pStyle w:val="Prrafodelista"/>
        <w:numPr>
          <w:ilvl w:val="1"/>
          <w:numId w:val="172"/>
        </w:numPr>
        <w:autoSpaceDE w:val="0"/>
        <w:autoSpaceDN w:val="0"/>
        <w:adjustRightInd w:val="0"/>
        <w:jc w:val="both"/>
        <w:rPr>
          <w:rFonts w:asciiTheme="minorHAnsi" w:hAnsiTheme="minorHAnsi" w:cstheme="minorHAnsi"/>
        </w:rPr>
      </w:pPr>
      <w:r w:rsidRPr="006E031C">
        <w:rPr>
          <w:rFonts w:asciiTheme="minorHAnsi" w:hAnsiTheme="minorHAnsi" w:cstheme="minorHAnsi"/>
        </w:rPr>
        <w:t xml:space="preserve">Si el </w:t>
      </w:r>
      <w:r w:rsidR="0098481C">
        <w:rPr>
          <w:rFonts w:asciiTheme="minorHAnsi" w:hAnsiTheme="minorHAnsi" w:cstheme="minorHAnsi"/>
        </w:rPr>
        <w:t>FAF</w:t>
      </w:r>
      <w:r w:rsidRPr="006E031C">
        <w:rPr>
          <w:rFonts w:asciiTheme="minorHAnsi" w:hAnsiTheme="minorHAnsi" w:cstheme="minorHAnsi"/>
        </w:rPr>
        <w:t xml:space="preserve"> no cuenta con un plan estratégico vigente</w:t>
      </w:r>
      <w:r w:rsidR="0098481C">
        <w:rPr>
          <w:rFonts w:asciiTheme="minorHAnsi" w:hAnsiTheme="minorHAnsi" w:cstheme="minorHAnsi"/>
        </w:rPr>
        <w:t>,</w:t>
      </w:r>
      <w:r w:rsidR="005422B4">
        <w:rPr>
          <w:rFonts w:asciiTheme="minorHAnsi" w:hAnsiTheme="minorHAnsi" w:cstheme="minorHAnsi"/>
        </w:rPr>
        <w:t xml:space="preserve"> la instancia evaluadora deberá elaborar una propuesta de </w:t>
      </w:r>
      <w:r w:rsidR="002B1F7C">
        <w:rPr>
          <w:rFonts w:asciiTheme="minorHAnsi" w:hAnsiTheme="minorHAnsi" w:cstheme="minorHAnsi"/>
        </w:rPr>
        <w:t>p</w:t>
      </w:r>
      <w:r w:rsidR="005422B4">
        <w:rPr>
          <w:rFonts w:asciiTheme="minorHAnsi" w:hAnsiTheme="minorHAnsi" w:cstheme="minorHAnsi"/>
        </w:rPr>
        <w:t xml:space="preserve">lan </w:t>
      </w:r>
      <w:r w:rsidR="002B1F7C">
        <w:rPr>
          <w:rFonts w:asciiTheme="minorHAnsi" w:hAnsiTheme="minorHAnsi" w:cstheme="minorHAnsi"/>
        </w:rPr>
        <w:t>e</w:t>
      </w:r>
      <w:r w:rsidR="00536875">
        <w:rPr>
          <w:rFonts w:asciiTheme="minorHAnsi" w:hAnsiTheme="minorHAnsi" w:cstheme="minorHAnsi"/>
        </w:rPr>
        <w:t>stratégico</w:t>
      </w:r>
      <w:r w:rsidR="005422B4">
        <w:rPr>
          <w:rFonts w:asciiTheme="minorHAnsi" w:hAnsiTheme="minorHAnsi" w:cstheme="minorHAnsi"/>
        </w:rPr>
        <w:t xml:space="preserve">, considerando los criterios de valoración establecidos en esta pregunta, a través de un ejercicio participativo y en común acuerdo con la dependencia </w:t>
      </w:r>
      <w:r w:rsidR="0098481C">
        <w:rPr>
          <w:rFonts w:asciiTheme="minorHAnsi" w:hAnsiTheme="minorHAnsi" w:cstheme="minorHAnsi"/>
        </w:rPr>
        <w:t>coordinadora del FAF</w:t>
      </w:r>
      <w:r w:rsidR="005422B4">
        <w:rPr>
          <w:rFonts w:asciiTheme="minorHAnsi" w:hAnsiTheme="minorHAnsi" w:cstheme="minorHAnsi"/>
        </w:rPr>
        <w:t>. La propuesta de Plan Estratégico deberá incluirse como un anexo adicional a esta evaluación.</w:t>
      </w:r>
    </w:p>
    <w:p w:rsidR="00F20A87" w:rsidRPr="005422B4" w:rsidRDefault="00F20A87" w:rsidP="005422B4">
      <w:pPr>
        <w:pStyle w:val="Prrafodelista"/>
        <w:autoSpaceDE w:val="0"/>
        <w:autoSpaceDN w:val="0"/>
        <w:adjustRightInd w:val="0"/>
        <w:ind w:left="420"/>
        <w:jc w:val="both"/>
        <w:rPr>
          <w:rFonts w:asciiTheme="minorHAnsi" w:hAnsiTheme="minorHAnsi" w:cstheme="minorHAnsi"/>
        </w:rPr>
      </w:pPr>
      <w:r w:rsidRPr="006E031C">
        <w:rPr>
          <w:rFonts w:asciiTheme="minorHAnsi" w:hAnsiTheme="minorHAnsi" w:cstheme="minorHAnsi"/>
        </w:rPr>
        <w:t xml:space="preserve">  </w:t>
      </w:r>
    </w:p>
    <w:p w:rsidR="00E07B62" w:rsidRPr="00CD0743" w:rsidRDefault="00E07B62" w:rsidP="0090024B">
      <w:pPr>
        <w:pStyle w:val="Prrafodelista"/>
        <w:numPr>
          <w:ilvl w:val="1"/>
          <w:numId w:val="172"/>
        </w:numPr>
        <w:autoSpaceDE w:val="0"/>
        <w:autoSpaceDN w:val="0"/>
        <w:adjustRightInd w:val="0"/>
        <w:jc w:val="both"/>
        <w:rPr>
          <w:rFonts w:asciiTheme="minorHAnsi" w:hAnsiTheme="minorHAnsi" w:cstheme="minorHAnsi"/>
        </w:rPr>
      </w:pPr>
      <w:r w:rsidRPr="00CD0743">
        <w:rPr>
          <w:rFonts w:asciiTheme="minorHAnsi" w:hAnsiTheme="minorHAnsi" w:cstheme="minorHAnsi"/>
        </w:rPr>
        <w:t xml:space="preserve">En la respuesta se deberá argumentar y justificar el análisis que se presente e indicar los criterios de valoración con los que cumple y no cumple el plan estratégico del </w:t>
      </w:r>
      <w:r w:rsidR="0098481C">
        <w:rPr>
          <w:rFonts w:asciiTheme="minorHAnsi" w:hAnsiTheme="minorHAnsi" w:cstheme="minorHAnsi"/>
        </w:rPr>
        <w:t>FAF</w:t>
      </w:r>
      <w:r w:rsidRPr="00CD0743">
        <w:rPr>
          <w:rFonts w:asciiTheme="minorHAnsi" w:hAnsiTheme="minorHAnsi" w:cstheme="minorHAnsi"/>
        </w:rPr>
        <w:t>, así como los objetivos establecidos en los documentos de planeación estratégica y sus indicadores.</w:t>
      </w:r>
      <w:r w:rsidR="00897394" w:rsidRPr="00CD0743">
        <w:rPr>
          <w:rFonts w:asciiTheme="minorHAnsi" w:hAnsiTheme="minorHAnsi" w:cstheme="minorHAnsi"/>
        </w:rPr>
        <w:t xml:space="preserve"> Se deberá indicar si los objetivos son consistentes con el que se identifica en la pregunta 4 de estos TdR.</w:t>
      </w:r>
    </w:p>
    <w:p w:rsidR="00E07B62" w:rsidRPr="00CD0743" w:rsidRDefault="00E07B62" w:rsidP="00E07B62">
      <w:pPr>
        <w:pStyle w:val="Prrafodelista"/>
        <w:rPr>
          <w:rFonts w:asciiTheme="minorHAnsi" w:hAnsiTheme="minorHAnsi" w:cstheme="minorHAnsi"/>
        </w:rPr>
      </w:pPr>
    </w:p>
    <w:p w:rsidR="00E07B62" w:rsidRPr="00CD0743" w:rsidRDefault="00AE44C3" w:rsidP="0090024B">
      <w:pPr>
        <w:pStyle w:val="Prrafodelista"/>
        <w:numPr>
          <w:ilvl w:val="1"/>
          <w:numId w:val="172"/>
        </w:numPr>
        <w:autoSpaceDE w:val="0"/>
        <w:autoSpaceDN w:val="0"/>
        <w:adjustRightInd w:val="0"/>
        <w:jc w:val="both"/>
        <w:rPr>
          <w:rFonts w:asciiTheme="minorHAnsi" w:hAnsiTheme="minorHAnsi" w:cstheme="minorHAnsi"/>
        </w:rPr>
      </w:pPr>
      <w:r w:rsidRPr="00CD0743">
        <w:rPr>
          <w:rFonts w:asciiTheme="minorHAnsi" w:hAnsiTheme="minorHAnsi" w:cstheme="minorHAnsi"/>
        </w:rPr>
        <w:t xml:space="preserve">En caso de que se detecten áreas de mejora en </w:t>
      </w:r>
      <w:r w:rsidR="00E07B62" w:rsidRPr="00CD0743">
        <w:rPr>
          <w:rFonts w:asciiTheme="minorHAnsi" w:hAnsiTheme="minorHAnsi" w:cstheme="minorHAnsi"/>
        </w:rPr>
        <w:t>el plan estratégico</w:t>
      </w:r>
      <w:r w:rsidRPr="00CD0743">
        <w:rPr>
          <w:rFonts w:asciiTheme="minorHAnsi" w:hAnsiTheme="minorHAnsi" w:cstheme="minorHAnsi"/>
        </w:rPr>
        <w:t xml:space="preserve">, se deberán hacer explícitas y proponer </w:t>
      </w:r>
      <w:r w:rsidR="00E07B62" w:rsidRPr="00CD0743">
        <w:rPr>
          <w:rFonts w:asciiTheme="minorHAnsi" w:hAnsiTheme="minorHAnsi" w:cstheme="minorHAnsi"/>
        </w:rPr>
        <w:t>recomendaciones clara</w:t>
      </w:r>
      <w:r w:rsidR="002B1F7C" w:rsidRPr="00CD0743">
        <w:rPr>
          <w:rFonts w:asciiTheme="minorHAnsi" w:hAnsiTheme="minorHAnsi" w:cstheme="minorHAnsi"/>
        </w:rPr>
        <w:t>s y relevantes para su atención</w:t>
      </w:r>
      <w:r w:rsidRPr="00CD0743">
        <w:rPr>
          <w:rFonts w:asciiTheme="minorHAnsi" w:hAnsiTheme="minorHAnsi" w:cstheme="minorHAnsi"/>
        </w:rPr>
        <w:t>.</w:t>
      </w:r>
      <w:r w:rsidR="00E07B62" w:rsidRPr="00CD0743">
        <w:rPr>
          <w:rFonts w:asciiTheme="minorHAnsi" w:hAnsiTheme="minorHAnsi" w:cstheme="minorHAnsi"/>
        </w:rPr>
        <w:t xml:space="preserve"> En específico, </w:t>
      </w:r>
      <w:r w:rsidR="005014C9" w:rsidRPr="00CD0743">
        <w:rPr>
          <w:rFonts w:asciiTheme="minorHAnsi" w:hAnsiTheme="minorHAnsi" w:cstheme="minorHAnsi"/>
        </w:rPr>
        <w:t>la instancia evaluadora</w:t>
      </w:r>
      <w:r w:rsidR="00E07B62" w:rsidRPr="00CD0743">
        <w:rPr>
          <w:rFonts w:asciiTheme="minorHAnsi" w:hAnsiTheme="minorHAnsi" w:cstheme="minorHAnsi"/>
        </w:rPr>
        <w:t xml:space="preserve"> deberá proponer cómo atender los criterios de valoración con las que el plan estratégico incumpla. </w:t>
      </w:r>
    </w:p>
    <w:p w:rsidR="00AE44C3" w:rsidRPr="006E031C" w:rsidRDefault="00AE44C3" w:rsidP="00E07B62">
      <w:pPr>
        <w:pStyle w:val="Prrafodelista"/>
        <w:autoSpaceDE w:val="0"/>
        <w:autoSpaceDN w:val="0"/>
        <w:adjustRightInd w:val="0"/>
        <w:ind w:left="420"/>
        <w:jc w:val="both"/>
        <w:rPr>
          <w:rFonts w:asciiTheme="minorHAnsi" w:hAnsiTheme="minorHAnsi" w:cstheme="minorHAnsi"/>
        </w:rPr>
      </w:pPr>
    </w:p>
    <w:p w:rsidR="00AE44C3" w:rsidRPr="00E07B62" w:rsidRDefault="00AE44C3" w:rsidP="0090024B">
      <w:pPr>
        <w:pStyle w:val="Prrafodelista"/>
        <w:numPr>
          <w:ilvl w:val="1"/>
          <w:numId w:val="172"/>
        </w:numPr>
        <w:autoSpaceDE w:val="0"/>
        <w:autoSpaceDN w:val="0"/>
        <w:adjustRightInd w:val="0"/>
        <w:jc w:val="both"/>
        <w:rPr>
          <w:rFonts w:asciiTheme="minorHAnsi" w:hAnsiTheme="minorHAnsi" w:cstheme="minorHAnsi"/>
        </w:rPr>
      </w:pPr>
      <w:r w:rsidRPr="00E07B62">
        <w:rPr>
          <w:rFonts w:asciiTheme="minorHAnsi" w:hAnsiTheme="minorHAnsi" w:cstheme="minorHAnsi"/>
        </w:rPr>
        <w:t xml:space="preserve">Las fuentes de información mínimas a utilizar deberán ser los documentos oficiales de planeación o programación, sistemas o herramientas de planeación y </w:t>
      </w:r>
      <w:r w:rsidR="00362993">
        <w:rPr>
          <w:rFonts w:asciiTheme="minorHAnsi" w:hAnsiTheme="minorHAnsi" w:cstheme="minorHAnsi"/>
        </w:rPr>
        <w:t>el ISD</w:t>
      </w:r>
      <w:r w:rsidRPr="00E07B62">
        <w:rPr>
          <w:rFonts w:asciiTheme="minorHAnsi" w:hAnsiTheme="minorHAnsi" w:cstheme="minorHAnsi"/>
        </w:rPr>
        <w:t>.</w:t>
      </w:r>
    </w:p>
    <w:p w:rsidR="00AE44C3" w:rsidRPr="006E031C" w:rsidRDefault="00AE44C3" w:rsidP="00AE44C3">
      <w:pPr>
        <w:rPr>
          <w:rFonts w:cstheme="minorHAnsi"/>
          <w:sz w:val="20"/>
          <w:szCs w:val="20"/>
        </w:rPr>
      </w:pPr>
    </w:p>
    <w:p w:rsidR="00F21B33" w:rsidRPr="006E031C" w:rsidRDefault="00F21B33">
      <w:pPr>
        <w:rPr>
          <w:rFonts w:eastAsia="Times" w:cstheme="minorHAnsi"/>
          <w:b/>
          <w:iCs/>
          <w:sz w:val="20"/>
          <w:szCs w:val="20"/>
        </w:rPr>
      </w:pPr>
      <w:r w:rsidRPr="006E031C">
        <w:rPr>
          <w:rFonts w:eastAsia="Times" w:cstheme="minorHAnsi"/>
          <w:b/>
          <w:iCs/>
          <w:sz w:val="20"/>
          <w:szCs w:val="20"/>
        </w:rPr>
        <w:br w:type="page"/>
      </w:r>
    </w:p>
    <w:p w:rsidR="00AE44C3" w:rsidRPr="006E031C" w:rsidRDefault="00AE44C3" w:rsidP="0090024B">
      <w:pPr>
        <w:numPr>
          <w:ilvl w:val="0"/>
          <w:numId w:val="190"/>
        </w:numPr>
        <w:tabs>
          <w:tab w:val="left" w:pos="540"/>
        </w:tabs>
        <w:ind w:left="284" w:hanging="357"/>
        <w:jc w:val="both"/>
        <w:rPr>
          <w:rFonts w:eastAsia="Times" w:cstheme="minorHAnsi"/>
          <w:b/>
          <w:iCs/>
          <w:sz w:val="20"/>
          <w:szCs w:val="20"/>
        </w:rPr>
      </w:pPr>
      <w:r w:rsidRPr="006E031C">
        <w:rPr>
          <w:rFonts w:eastAsia="Times" w:cstheme="minorHAnsi"/>
          <w:b/>
          <w:iCs/>
          <w:sz w:val="20"/>
          <w:szCs w:val="20"/>
        </w:rPr>
        <w:lastRenderedPageBreak/>
        <w:t>¿</w:t>
      </w:r>
      <w:r w:rsidR="0098481C">
        <w:rPr>
          <w:rFonts w:eastAsia="Times" w:cstheme="minorHAnsi"/>
          <w:b/>
          <w:iCs/>
          <w:sz w:val="20"/>
          <w:szCs w:val="20"/>
        </w:rPr>
        <w:t>La depende</w:t>
      </w:r>
      <w:r w:rsidR="00536875">
        <w:rPr>
          <w:rFonts w:eastAsia="Times" w:cstheme="minorHAnsi"/>
          <w:b/>
          <w:iCs/>
          <w:sz w:val="20"/>
          <w:szCs w:val="20"/>
        </w:rPr>
        <w:t>n</w:t>
      </w:r>
      <w:r w:rsidR="0098481C">
        <w:rPr>
          <w:rFonts w:eastAsia="Times" w:cstheme="minorHAnsi"/>
          <w:b/>
          <w:iCs/>
          <w:sz w:val="20"/>
          <w:szCs w:val="20"/>
        </w:rPr>
        <w:t>cia coordinadora del FAF cuenta con un</w:t>
      </w:r>
      <w:r w:rsidRPr="006E031C">
        <w:rPr>
          <w:rFonts w:eastAsia="Times" w:cstheme="minorHAnsi"/>
          <w:b/>
          <w:iCs/>
          <w:sz w:val="20"/>
          <w:szCs w:val="20"/>
        </w:rPr>
        <w:t xml:space="preserve"> Plan Anual de Trabajo (PAT) </w:t>
      </w:r>
      <w:r w:rsidR="008561F9">
        <w:rPr>
          <w:rFonts w:eastAsia="Times" w:cstheme="minorHAnsi"/>
          <w:b/>
          <w:iCs/>
          <w:sz w:val="20"/>
          <w:szCs w:val="20"/>
        </w:rPr>
        <w:t xml:space="preserve">que </w:t>
      </w:r>
      <w:r w:rsidRPr="006E031C">
        <w:rPr>
          <w:rFonts w:eastAsia="Times" w:cstheme="minorHAnsi"/>
          <w:b/>
          <w:iCs/>
          <w:sz w:val="20"/>
          <w:szCs w:val="20"/>
        </w:rPr>
        <w:t>cumple con las siguientes caracte</w:t>
      </w:r>
      <w:r w:rsidR="0073066E">
        <w:rPr>
          <w:rFonts w:eastAsia="Times" w:cstheme="minorHAnsi"/>
          <w:b/>
          <w:iCs/>
          <w:sz w:val="20"/>
          <w:szCs w:val="20"/>
        </w:rPr>
        <w:t>rísticas?</w:t>
      </w:r>
    </w:p>
    <w:p w:rsidR="00AC314F" w:rsidRPr="006E031C" w:rsidRDefault="00AC314F" w:rsidP="00AC314F">
      <w:pPr>
        <w:tabs>
          <w:tab w:val="left" w:pos="540"/>
        </w:tabs>
        <w:jc w:val="both"/>
        <w:rPr>
          <w:rFonts w:cstheme="minorHAnsi"/>
          <w:b/>
          <w:sz w:val="20"/>
          <w:szCs w:val="20"/>
          <w:u w:val="single"/>
        </w:rPr>
      </w:pPr>
    </w:p>
    <w:p w:rsidR="00AC314F" w:rsidRPr="006E031C" w:rsidRDefault="00AC314F" w:rsidP="00AC314F">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AC314F" w:rsidRPr="006E031C" w:rsidRDefault="00AC314F" w:rsidP="00AC314F">
      <w:pPr>
        <w:tabs>
          <w:tab w:val="left" w:pos="540"/>
        </w:tabs>
        <w:ind w:left="284"/>
        <w:jc w:val="both"/>
        <w:rPr>
          <w:rFonts w:eastAsia="Times" w:cstheme="minorHAnsi"/>
          <w:b/>
          <w:iCs/>
          <w:sz w:val="20"/>
          <w:szCs w:val="20"/>
        </w:rPr>
      </w:pPr>
    </w:p>
    <w:p w:rsidR="00AE44C3" w:rsidRPr="0073066E" w:rsidRDefault="00AE44C3" w:rsidP="0090024B">
      <w:pPr>
        <w:pStyle w:val="Prrafodelista"/>
        <w:numPr>
          <w:ilvl w:val="0"/>
          <w:numId w:val="99"/>
        </w:numPr>
        <w:tabs>
          <w:tab w:val="left" w:pos="540"/>
        </w:tabs>
        <w:jc w:val="both"/>
        <w:rPr>
          <w:rFonts w:asciiTheme="minorHAnsi" w:eastAsia="Times" w:hAnsiTheme="minorHAnsi" w:cstheme="minorHAnsi"/>
          <w:iCs/>
        </w:rPr>
      </w:pPr>
      <w:r w:rsidRPr="0073066E">
        <w:rPr>
          <w:rFonts w:asciiTheme="minorHAnsi" w:eastAsia="Times" w:hAnsiTheme="minorHAnsi" w:cstheme="minorHAnsi"/>
          <w:iCs/>
        </w:rPr>
        <w:t>Es producto de ejercicios de planeación institucionalizados, es decir, siguen un procedimiento establecido en un documento oficial</w:t>
      </w:r>
      <w:r w:rsidR="00897394">
        <w:rPr>
          <w:rFonts w:asciiTheme="minorHAnsi" w:eastAsia="Times" w:hAnsiTheme="minorHAnsi" w:cstheme="minorHAnsi"/>
          <w:iCs/>
        </w:rPr>
        <w:t>.</w:t>
      </w:r>
    </w:p>
    <w:p w:rsidR="00AE44C3" w:rsidRPr="0073066E" w:rsidRDefault="00AE44C3" w:rsidP="0090024B">
      <w:pPr>
        <w:pStyle w:val="Prrafodelista"/>
        <w:numPr>
          <w:ilvl w:val="0"/>
          <w:numId w:val="99"/>
        </w:numPr>
        <w:tabs>
          <w:tab w:val="left" w:pos="540"/>
        </w:tabs>
        <w:jc w:val="both"/>
        <w:rPr>
          <w:rFonts w:asciiTheme="minorHAnsi" w:eastAsia="Times" w:hAnsiTheme="minorHAnsi" w:cstheme="minorHAnsi"/>
          <w:iCs/>
        </w:rPr>
      </w:pPr>
      <w:r w:rsidRPr="0073066E">
        <w:rPr>
          <w:rFonts w:asciiTheme="minorHAnsi" w:eastAsia="Times" w:hAnsiTheme="minorHAnsi" w:cstheme="minorHAnsi"/>
          <w:iCs/>
        </w:rPr>
        <w:t xml:space="preserve">Se consideran los </w:t>
      </w:r>
      <w:r w:rsidR="00897394">
        <w:rPr>
          <w:rFonts w:asciiTheme="minorHAnsi" w:eastAsia="Times" w:hAnsiTheme="minorHAnsi" w:cstheme="minorHAnsi"/>
          <w:iCs/>
        </w:rPr>
        <w:t>bienes y/o servicios</w:t>
      </w:r>
      <w:r w:rsidRPr="0073066E">
        <w:rPr>
          <w:rFonts w:asciiTheme="minorHAnsi" w:eastAsia="Times" w:hAnsiTheme="minorHAnsi" w:cstheme="minorHAnsi"/>
          <w:iCs/>
        </w:rPr>
        <w:t xml:space="preserve"> que se producen con el presupuesto del </w:t>
      </w:r>
      <w:r w:rsidR="0098481C">
        <w:rPr>
          <w:rFonts w:asciiTheme="minorHAnsi" w:eastAsia="Times" w:hAnsiTheme="minorHAnsi" w:cstheme="minorHAnsi"/>
          <w:iCs/>
        </w:rPr>
        <w:t>FAF</w:t>
      </w:r>
      <w:r w:rsidR="00897394">
        <w:rPr>
          <w:rFonts w:asciiTheme="minorHAnsi" w:eastAsia="Times" w:hAnsiTheme="minorHAnsi" w:cstheme="minorHAnsi"/>
          <w:iCs/>
        </w:rPr>
        <w:t>.</w:t>
      </w:r>
    </w:p>
    <w:p w:rsidR="00AE44C3" w:rsidRPr="0073066E" w:rsidRDefault="00AE44C3" w:rsidP="0090024B">
      <w:pPr>
        <w:pStyle w:val="Prrafodelista"/>
        <w:numPr>
          <w:ilvl w:val="0"/>
          <w:numId w:val="99"/>
        </w:numPr>
        <w:tabs>
          <w:tab w:val="left" w:pos="540"/>
        </w:tabs>
        <w:jc w:val="both"/>
        <w:rPr>
          <w:rFonts w:asciiTheme="minorHAnsi" w:eastAsia="Times" w:hAnsiTheme="minorHAnsi" w:cstheme="minorHAnsi"/>
          <w:iCs/>
        </w:rPr>
      </w:pPr>
      <w:r w:rsidRPr="0073066E">
        <w:rPr>
          <w:rFonts w:asciiTheme="minorHAnsi" w:eastAsia="Times" w:hAnsiTheme="minorHAnsi" w:cstheme="minorHAnsi"/>
          <w:iCs/>
        </w:rPr>
        <w:t xml:space="preserve">Establece metas que contribuyan al logro del </w:t>
      </w:r>
      <w:r w:rsidR="00897394">
        <w:rPr>
          <w:rFonts w:asciiTheme="minorHAnsi" w:eastAsia="Times" w:hAnsiTheme="minorHAnsi" w:cstheme="minorHAnsi"/>
          <w:iCs/>
        </w:rPr>
        <w:t>objetivo central</w:t>
      </w:r>
      <w:r w:rsidRPr="0073066E">
        <w:rPr>
          <w:rFonts w:asciiTheme="minorHAnsi" w:eastAsia="Times" w:hAnsiTheme="minorHAnsi" w:cstheme="minorHAnsi"/>
          <w:iCs/>
        </w:rPr>
        <w:t xml:space="preserve"> del </w:t>
      </w:r>
      <w:r w:rsidR="0098481C">
        <w:rPr>
          <w:rFonts w:asciiTheme="minorHAnsi" w:eastAsia="Times" w:hAnsiTheme="minorHAnsi" w:cstheme="minorHAnsi"/>
          <w:iCs/>
        </w:rPr>
        <w:t>FAF</w:t>
      </w:r>
      <w:r w:rsidRPr="0073066E">
        <w:rPr>
          <w:rFonts w:asciiTheme="minorHAnsi" w:eastAsia="Times" w:hAnsiTheme="minorHAnsi" w:cstheme="minorHAnsi"/>
          <w:iCs/>
        </w:rPr>
        <w:t xml:space="preserve">, a través de la entrega o generación de sus </w:t>
      </w:r>
      <w:r w:rsidR="00897394">
        <w:rPr>
          <w:rFonts w:asciiTheme="minorHAnsi" w:eastAsia="Times" w:hAnsiTheme="minorHAnsi" w:cstheme="minorHAnsi"/>
          <w:iCs/>
        </w:rPr>
        <w:t>bienes y/o servicios.</w:t>
      </w:r>
    </w:p>
    <w:p w:rsidR="00AE44C3" w:rsidRPr="0073066E" w:rsidRDefault="00AE44C3" w:rsidP="0090024B">
      <w:pPr>
        <w:pStyle w:val="Prrafodelista"/>
        <w:numPr>
          <w:ilvl w:val="0"/>
          <w:numId w:val="99"/>
        </w:numPr>
        <w:tabs>
          <w:tab w:val="left" w:pos="540"/>
        </w:tabs>
        <w:jc w:val="both"/>
        <w:rPr>
          <w:rFonts w:asciiTheme="minorHAnsi" w:eastAsia="Times" w:hAnsiTheme="minorHAnsi" w:cstheme="minorHAnsi"/>
          <w:iCs/>
        </w:rPr>
      </w:pPr>
      <w:r w:rsidRPr="0073066E">
        <w:rPr>
          <w:rFonts w:asciiTheme="minorHAnsi" w:eastAsia="Times" w:hAnsiTheme="minorHAnsi" w:cstheme="minorHAnsi"/>
          <w:iCs/>
        </w:rPr>
        <w:t>Se re</w:t>
      </w:r>
      <w:r w:rsidR="0073066E">
        <w:rPr>
          <w:rFonts w:asciiTheme="minorHAnsi" w:eastAsia="Times" w:hAnsiTheme="minorHAnsi" w:cstheme="minorHAnsi"/>
          <w:iCs/>
        </w:rPr>
        <w:t>visa y actualiza periódicamente.</w:t>
      </w:r>
    </w:p>
    <w:p w:rsidR="00AE44C3" w:rsidRPr="006E031C" w:rsidRDefault="00AE44C3" w:rsidP="00AE44C3">
      <w:pPr>
        <w:ind w:right="-516"/>
        <w:jc w:val="both"/>
        <w:rPr>
          <w:rFonts w:cstheme="minorHAnsi"/>
          <w:i/>
          <w:iCs/>
          <w:sz w:val="20"/>
          <w:szCs w:val="20"/>
        </w:rPr>
      </w:pPr>
    </w:p>
    <w:p w:rsidR="00AC314F" w:rsidRPr="006E031C" w:rsidRDefault="00AC314F" w:rsidP="00AC314F">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rsidR="009D28ED" w:rsidRDefault="00AC314F" w:rsidP="0090024B">
      <w:pPr>
        <w:pStyle w:val="Prrafodelista"/>
        <w:numPr>
          <w:ilvl w:val="0"/>
          <w:numId w:val="152"/>
        </w:numPr>
        <w:tabs>
          <w:tab w:val="left" w:pos="540"/>
        </w:tabs>
        <w:jc w:val="both"/>
        <w:rPr>
          <w:rFonts w:asciiTheme="minorHAnsi" w:hAnsiTheme="minorHAnsi" w:cstheme="minorHAnsi"/>
          <w:lang w:eastAsia="es-MX"/>
        </w:rPr>
      </w:pPr>
      <w:r w:rsidRPr="006E031C">
        <w:rPr>
          <w:rFonts w:asciiTheme="minorHAnsi" w:hAnsiTheme="minorHAnsi" w:cstheme="minorHAnsi"/>
          <w:b/>
        </w:rPr>
        <w:t xml:space="preserve"> </w:t>
      </w:r>
      <w:r w:rsidR="009D28ED" w:rsidRPr="005422B4">
        <w:rPr>
          <w:rFonts w:asciiTheme="minorHAnsi" w:hAnsiTheme="minorHAnsi" w:cstheme="minorHAnsi"/>
          <w:b/>
        </w:rPr>
        <w:t>Sin evidencia:</w:t>
      </w:r>
      <w:r w:rsidR="009D28ED" w:rsidRPr="005422B4">
        <w:rPr>
          <w:rFonts w:asciiTheme="minorHAnsi" w:hAnsiTheme="minorHAnsi" w:cstheme="minorHAnsi"/>
        </w:rPr>
        <w:t xml:space="preserve"> Seleccionar el nivel 0 y atender el numeral 1</w:t>
      </w:r>
      <w:r w:rsidR="00CA2B75">
        <w:rPr>
          <w:rFonts w:asciiTheme="minorHAnsi" w:hAnsiTheme="minorHAnsi" w:cstheme="minorHAnsi"/>
        </w:rPr>
        <w:t>5</w:t>
      </w:r>
      <w:r w:rsidR="009D28ED" w:rsidRPr="005422B4">
        <w:rPr>
          <w:rFonts w:asciiTheme="minorHAnsi" w:hAnsiTheme="minorHAnsi" w:cstheme="minorHAnsi"/>
        </w:rPr>
        <w:t>.1.</w:t>
      </w:r>
    </w:p>
    <w:p w:rsidR="009D28ED" w:rsidRDefault="009D28ED" w:rsidP="0090024B">
      <w:pPr>
        <w:pStyle w:val="Prrafodelista"/>
        <w:numPr>
          <w:ilvl w:val="0"/>
          <w:numId w:val="151"/>
        </w:numPr>
        <w:tabs>
          <w:tab w:val="left" w:pos="540"/>
        </w:tabs>
        <w:jc w:val="both"/>
        <w:rPr>
          <w:rFonts w:asciiTheme="minorHAnsi" w:hAnsiTheme="minorHAnsi" w:cstheme="minorHAnsi"/>
          <w:lang w:eastAsia="es-MX"/>
        </w:rPr>
      </w:pPr>
      <w:r w:rsidRPr="006E031C">
        <w:rPr>
          <w:rFonts w:asciiTheme="minorHAnsi" w:hAnsiTheme="minorHAnsi" w:cstheme="minorHAnsi"/>
          <w:b/>
        </w:rPr>
        <w:t xml:space="preserve"> Con evidencia:</w:t>
      </w:r>
      <w:r w:rsidRPr="006E031C">
        <w:rPr>
          <w:rFonts w:asciiTheme="minorHAnsi" w:hAnsiTheme="minorHAnsi" w:cstheme="minorHAnsi"/>
        </w:rPr>
        <w:t xml:space="preserve"> Seleccionar un nivel partiendo de los criterios de la tabla siguiente y justificar la respuesta atendiendo los numerales </w:t>
      </w:r>
      <w:r w:rsidR="008561F9">
        <w:rPr>
          <w:rFonts w:asciiTheme="minorHAnsi" w:hAnsiTheme="minorHAnsi" w:cstheme="minorHAnsi"/>
        </w:rPr>
        <w:t>1</w:t>
      </w:r>
      <w:r w:rsidR="00CA2B75">
        <w:rPr>
          <w:rFonts w:asciiTheme="minorHAnsi" w:hAnsiTheme="minorHAnsi" w:cstheme="minorHAnsi"/>
        </w:rPr>
        <w:t>5</w:t>
      </w:r>
      <w:r w:rsidR="008561F9">
        <w:rPr>
          <w:rFonts w:asciiTheme="minorHAnsi" w:hAnsiTheme="minorHAnsi" w:cstheme="minorHAnsi"/>
        </w:rPr>
        <w:t>.2 y 1</w:t>
      </w:r>
      <w:r w:rsidR="00CA2B75">
        <w:rPr>
          <w:rFonts w:asciiTheme="minorHAnsi" w:hAnsiTheme="minorHAnsi" w:cstheme="minorHAnsi"/>
        </w:rPr>
        <w:t>5</w:t>
      </w:r>
      <w:r w:rsidR="008561F9">
        <w:rPr>
          <w:rFonts w:asciiTheme="minorHAnsi" w:hAnsiTheme="minorHAnsi" w:cstheme="minorHAnsi"/>
        </w:rPr>
        <w:t>.3</w:t>
      </w:r>
      <w:r w:rsidRPr="006E031C">
        <w:rPr>
          <w:rFonts w:asciiTheme="minorHAnsi" w:hAnsiTheme="minorHAnsi" w:cstheme="minorHAnsi"/>
        </w:rPr>
        <w:t>.</w:t>
      </w:r>
    </w:p>
    <w:p w:rsidR="00897394" w:rsidRDefault="00897394" w:rsidP="00897394">
      <w:pPr>
        <w:tabs>
          <w:tab w:val="left" w:pos="540"/>
        </w:tabs>
        <w:jc w:val="both"/>
        <w:rPr>
          <w:rFonts w:cstheme="minorHAnsi"/>
          <w:lang w:eastAsia="es-MX"/>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897394" w:rsidRPr="002C1385" w:rsidTr="008809D3">
        <w:trPr>
          <w:trHeight w:val="20"/>
        </w:trPr>
        <w:tc>
          <w:tcPr>
            <w:tcW w:w="2122" w:type="dxa"/>
            <w:vMerge w:val="restart"/>
            <w:tcBorders>
              <w:top w:val="single" w:sz="4" w:space="0" w:color="auto"/>
              <w:left w:val="single" w:sz="4" w:space="0" w:color="auto"/>
              <w:right w:val="single" w:sz="4" w:space="0" w:color="auto"/>
            </w:tcBorders>
            <w:shd w:val="clear" w:color="auto" w:fill="auto"/>
            <w:vAlign w:val="center"/>
          </w:tcPr>
          <w:p w:rsidR="00897394" w:rsidRPr="002C1385" w:rsidRDefault="00897394" w:rsidP="008809D3">
            <w:pPr>
              <w:jc w:val="center"/>
              <w:rPr>
                <w:rFonts w:cstheme="minorHAnsi"/>
                <w:b/>
                <w:iCs/>
                <w:sz w:val="18"/>
                <w:szCs w:val="20"/>
              </w:rPr>
            </w:pPr>
            <w:r w:rsidRPr="002C1385">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7394" w:rsidRPr="002C1385" w:rsidRDefault="00897394" w:rsidP="008809D3">
            <w:pPr>
              <w:jc w:val="center"/>
              <w:rPr>
                <w:rFonts w:cstheme="minorHAnsi"/>
                <w:b/>
                <w:iCs/>
                <w:sz w:val="18"/>
                <w:szCs w:val="20"/>
              </w:rPr>
            </w:pPr>
            <w:r w:rsidRPr="002C1385">
              <w:rPr>
                <w:rFonts w:cstheme="minorHAnsi"/>
                <w:b/>
                <w:iCs/>
                <w:sz w:val="18"/>
                <w:szCs w:val="20"/>
              </w:rPr>
              <w:t>Criterios</w:t>
            </w:r>
          </w:p>
        </w:tc>
      </w:tr>
      <w:tr w:rsidR="00897394" w:rsidRPr="002C1385" w:rsidTr="008809D3">
        <w:trPr>
          <w:trHeight w:val="20"/>
        </w:trPr>
        <w:tc>
          <w:tcPr>
            <w:tcW w:w="2122" w:type="dxa"/>
            <w:vMerge/>
            <w:tcBorders>
              <w:left w:val="single" w:sz="4" w:space="0" w:color="auto"/>
              <w:bottom w:val="single" w:sz="4" w:space="0" w:color="auto"/>
              <w:right w:val="single" w:sz="4" w:space="0" w:color="auto"/>
            </w:tcBorders>
            <w:shd w:val="clear" w:color="auto" w:fill="auto"/>
            <w:vAlign w:val="center"/>
          </w:tcPr>
          <w:p w:rsidR="00897394" w:rsidRPr="002C1385" w:rsidRDefault="00897394" w:rsidP="008809D3">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7394" w:rsidRPr="002C1385" w:rsidRDefault="00897394" w:rsidP="009D28ED">
            <w:pPr>
              <w:rPr>
                <w:rFonts w:cstheme="minorHAnsi"/>
                <w:iCs/>
                <w:sz w:val="18"/>
                <w:szCs w:val="20"/>
              </w:rPr>
            </w:pPr>
            <w:r>
              <w:rPr>
                <w:rFonts w:cstheme="minorHAnsi"/>
                <w:color w:val="000000"/>
                <w:sz w:val="18"/>
                <w:szCs w:val="20"/>
              </w:rPr>
              <w:t xml:space="preserve">El </w:t>
            </w:r>
            <w:r w:rsidR="009D28ED">
              <w:rPr>
                <w:rFonts w:cstheme="minorHAnsi"/>
                <w:color w:val="000000"/>
                <w:sz w:val="18"/>
                <w:szCs w:val="20"/>
              </w:rPr>
              <w:t>PAT</w:t>
            </w:r>
            <w:r w:rsidRPr="002C1385">
              <w:rPr>
                <w:rFonts w:cstheme="minorHAnsi"/>
                <w:color w:val="000000"/>
                <w:sz w:val="18"/>
                <w:szCs w:val="20"/>
              </w:rPr>
              <w:t xml:space="preserve"> cuentan con:</w:t>
            </w:r>
          </w:p>
        </w:tc>
      </w:tr>
      <w:tr w:rsidR="00897394" w:rsidRPr="002C1385" w:rsidTr="008809D3">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97394" w:rsidRPr="002C1385" w:rsidRDefault="00897394" w:rsidP="008809D3">
            <w:pPr>
              <w:jc w:val="center"/>
              <w:rPr>
                <w:rFonts w:cstheme="minorHAnsi"/>
                <w:sz w:val="18"/>
                <w:szCs w:val="20"/>
              </w:rPr>
            </w:pPr>
            <w:r w:rsidRPr="002C1385">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7394" w:rsidRPr="002C1385" w:rsidRDefault="00897394" w:rsidP="008809D3">
            <w:pPr>
              <w:rPr>
                <w:rFonts w:cstheme="minorHAnsi"/>
                <w:b/>
                <w:sz w:val="18"/>
                <w:szCs w:val="20"/>
              </w:rPr>
            </w:pPr>
            <w:r w:rsidRPr="002C1385">
              <w:rPr>
                <w:rFonts w:cstheme="minorHAnsi"/>
                <w:b/>
                <w:sz w:val="18"/>
                <w:szCs w:val="20"/>
              </w:rPr>
              <w:t xml:space="preserve">Ninguno </w:t>
            </w:r>
            <w:r w:rsidRPr="002C1385">
              <w:rPr>
                <w:rFonts w:cstheme="minorHAnsi"/>
                <w:sz w:val="18"/>
                <w:szCs w:val="20"/>
              </w:rPr>
              <w:t>de los criterios de valoración.</w:t>
            </w:r>
          </w:p>
        </w:tc>
      </w:tr>
      <w:tr w:rsidR="00897394" w:rsidRPr="002C1385" w:rsidTr="008809D3">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97394" w:rsidRPr="002C1385" w:rsidRDefault="00897394" w:rsidP="008809D3">
            <w:pPr>
              <w:jc w:val="center"/>
              <w:rPr>
                <w:rFonts w:cstheme="minorHAnsi"/>
                <w:sz w:val="18"/>
                <w:szCs w:val="20"/>
              </w:rPr>
            </w:pPr>
            <w:r w:rsidRPr="002C1385">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7394" w:rsidRPr="002C1385" w:rsidRDefault="00897394" w:rsidP="008809D3">
            <w:pPr>
              <w:rPr>
                <w:rFonts w:cstheme="minorHAnsi"/>
                <w:sz w:val="18"/>
                <w:szCs w:val="20"/>
              </w:rPr>
            </w:pPr>
            <w:r w:rsidRPr="002C1385">
              <w:rPr>
                <w:rFonts w:cstheme="minorHAnsi"/>
                <w:b/>
                <w:sz w:val="18"/>
                <w:szCs w:val="20"/>
              </w:rPr>
              <w:t>Uno</w:t>
            </w:r>
            <w:r w:rsidRPr="002C1385">
              <w:rPr>
                <w:rFonts w:cstheme="minorHAnsi"/>
                <w:sz w:val="18"/>
                <w:szCs w:val="20"/>
              </w:rPr>
              <w:t xml:space="preserve"> de los criterios de valoración</w:t>
            </w:r>
            <w:r w:rsidRPr="002C1385">
              <w:rPr>
                <w:rFonts w:cstheme="minorHAnsi"/>
                <w:color w:val="000000"/>
                <w:sz w:val="18"/>
                <w:szCs w:val="20"/>
              </w:rPr>
              <w:t>.</w:t>
            </w:r>
          </w:p>
        </w:tc>
      </w:tr>
      <w:tr w:rsidR="00897394" w:rsidRPr="002C1385" w:rsidTr="008809D3">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97394" w:rsidRPr="002C1385" w:rsidRDefault="00897394" w:rsidP="008809D3">
            <w:pPr>
              <w:jc w:val="center"/>
              <w:rPr>
                <w:rFonts w:cstheme="minorHAnsi"/>
                <w:sz w:val="18"/>
                <w:szCs w:val="20"/>
              </w:rPr>
            </w:pPr>
            <w:r w:rsidRPr="002C1385">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7394" w:rsidRPr="002C1385" w:rsidRDefault="00897394" w:rsidP="008809D3">
            <w:pPr>
              <w:rPr>
                <w:rFonts w:eastAsia="Times New Roman" w:cstheme="minorHAnsi"/>
                <w:sz w:val="18"/>
                <w:szCs w:val="20"/>
                <w:lang w:eastAsia="es-MX"/>
              </w:rPr>
            </w:pPr>
            <w:r w:rsidRPr="002C1385">
              <w:rPr>
                <w:rFonts w:cstheme="minorHAnsi"/>
                <w:b/>
                <w:sz w:val="18"/>
                <w:szCs w:val="20"/>
              </w:rPr>
              <w:t>Dos</w:t>
            </w:r>
            <w:r w:rsidRPr="002C1385">
              <w:rPr>
                <w:rFonts w:cstheme="minorHAnsi"/>
                <w:sz w:val="18"/>
                <w:szCs w:val="20"/>
              </w:rPr>
              <w:t xml:space="preserve"> de los criterios de valoración</w:t>
            </w:r>
            <w:r w:rsidRPr="002C1385">
              <w:rPr>
                <w:rFonts w:cstheme="minorHAnsi"/>
                <w:color w:val="000000"/>
                <w:sz w:val="18"/>
                <w:szCs w:val="20"/>
              </w:rPr>
              <w:t>.</w:t>
            </w:r>
          </w:p>
        </w:tc>
      </w:tr>
      <w:tr w:rsidR="00897394" w:rsidRPr="002C1385" w:rsidTr="008809D3">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97394" w:rsidRPr="002C1385" w:rsidRDefault="00897394" w:rsidP="008809D3">
            <w:pPr>
              <w:jc w:val="center"/>
              <w:rPr>
                <w:rFonts w:cstheme="minorHAnsi"/>
                <w:sz w:val="18"/>
                <w:szCs w:val="20"/>
              </w:rPr>
            </w:pPr>
            <w:r w:rsidRPr="002C1385">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7394" w:rsidRPr="002C1385" w:rsidRDefault="00897394" w:rsidP="008809D3">
            <w:pPr>
              <w:rPr>
                <w:rFonts w:cstheme="minorHAnsi"/>
                <w:sz w:val="18"/>
                <w:szCs w:val="20"/>
              </w:rPr>
            </w:pPr>
            <w:r w:rsidRPr="002C1385">
              <w:rPr>
                <w:rFonts w:cstheme="minorHAnsi"/>
                <w:b/>
                <w:sz w:val="18"/>
                <w:szCs w:val="20"/>
              </w:rPr>
              <w:t>Tres</w:t>
            </w:r>
            <w:r w:rsidRPr="002C1385">
              <w:rPr>
                <w:rFonts w:cstheme="minorHAnsi"/>
                <w:sz w:val="18"/>
                <w:szCs w:val="20"/>
              </w:rPr>
              <w:t xml:space="preserve"> de los criterios de valoración</w:t>
            </w:r>
            <w:r w:rsidRPr="002C1385">
              <w:rPr>
                <w:rFonts w:cstheme="minorHAnsi"/>
                <w:color w:val="000000"/>
                <w:sz w:val="18"/>
                <w:szCs w:val="20"/>
              </w:rPr>
              <w:t>.</w:t>
            </w:r>
          </w:p>
        </w:tc>
      </w:tr>
      <w:tr w:rsidR="00897394" w:rsidRPr="002C1385" w:rsidTr="008809D3">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97394" w:rsidRPr="002C1385" w:rsidRDefault="00897394" w:rsidP="008809D3">
            <w:pPr>
              <w:jc w:val="center"/>
              <w:rPr>
                <w:rFonts w:cstheme="minorHAnsi"/>
                <w:sz w:val="18"/>
                <w:szCs w:val="20"/>
              </w:rPr>
            </w:pPr>
            <w:r w:rsidRPr="002C1385">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7394" w:rsidRPr="002C1385" w:rsidRDefault="00897394" w:rsidP="008809D3">
            <w:pPr>
              <w:rPr>
                <w:rFonts w:cstheme="minorHAnsi"/>
                <w:sz w:val="18"/>
                <w:szCs w:val="20"/>
              </w:rPr>
            </w:pPr>
            <w:r w:rsidRPr="002C1385">
              <w:rPr>
                <w:rFonts w:cstheme="minorHAnsi"/>
                <w:b/>
                <w:sz w:val="18"/>
                <w:szCs w:val="20"/>
              </w:rPr>
              <w:t>Cuatro</w:t>
            </w:r>
            <w:r w:rsidRPr="002C1385">
              <w:rPr>
                <w:rFonts w:cstheme="minorHAnsi"/>
                <w:sz w:val="18"/>
                <w:szCs w:val="20"/>
              </w:rPr>
              <w:t xml:space="preserve"> de los criterios de valoración</w:t>
            </w:r>
            <w:r w:rsidRPr="002C1385">
              <w:rPr>
                <w:rFonts w:cstheme="minorHAnsi"/>
                <w:color w:val="000000"/>
                <w:sz w:val="18"/>
                <w:szCs w:val="20"/>
              </w:rPr>
              <w:t>.</w:t>
            </w:r>
          </w:p>
        </w:tc>
      </w:tr>
    </w:tbl>
    <w:p w:rsidR="00897394" w:rsidRPr="00897394" w:rsidRDefault="00897394" w:rsidP="00897394">
      <w:pPr>
        <w:tabs>
          <w:tab w:val="left" w:pos="540"/>
        </w:tabs>
        <w:jc w:val="both"/>
        <w:rPr>
          <w:rFonts w:cstheme="minorHAnsi"/>
          <w:lang w:eastAsia="es-MX"/>
        </w:rPr>
      </w:pPr>
    </w:p>
    <w:p w:rsidR="00AE44C3" w:rsidRDefault="00AC314F" w:rsidP="00AC314F">
      <w:pPr>
        <w:tabs>
          <w:tab w:val="left" w:pos="284"/>
        </w:tabs>
        <w:jc w:val="both"/>
        <w:rPr>
          <w:rFonts w:eastAsia="Times" w:cstheme="minorHAnsi"/>
          <w:b/>
          <w:bCs/>
          <w:iCs/>
          <w:sz w:val="20"/>
          <w:szCs w:val="20"/>
          <w:u w:val="single"/>
        </w:rPr>
      </w:pPr>
      <w:r w:rsidRPr="006E031C">
        <w:rPr>
          <w:rFonts w:eastAsia="Times" w:cstheme="minorHAnsi"/>
          <w:b/>
          <w:bCs/>
          <w:iCs/>
          <w:sz w:val="20"/>
          <w:szCs w:val="20"/>
          <w:u w:val="single"/>
        </w:rPr>
        <w:t>Consideraciones:</w:t>
      </w:r>
    </w:p>
    <w:p w:rsidR="004272C1" w:rsidRPr="006E031C" w:rsidRDefault="004272C1" w:rsidP="00AC314F">
      <w:pPr>
        <w:tabs>
          <w:tab w:val="left" w:pos="284"/>
        </w:tabs>
        <w:jc w:val="both"/>
        <w:rPr>
          <w:rFonts w:cstheme="minorHAnsi"/>
          <w:b/>
          <w:bCs/>
          <w:sz w:val="20"/>
          <w:szCs w:val="20"/>
          <w:u w:val="single"/>
        </w:rPr>
      </w:pPr>
    </w:p>
    <w:p w:rsidR="009D28ED" w:rsidRPr="009D28ED" w:rsidRDefault="009D28ED" w:rsidP="0090024B">
      <w:pPr>
        <w:pStyle w:val="Prrafodelista"/>
        <w:numPr>
          <w:ilvl w:val="0"/>
          <w:numId w:val="172"/>
        </w:numPr>
        <w:autoSpaceDE w:val="0"/>
        <w:autoSpaceDN w:val="0"/>
        <w:adjustRightInd w:val="0"/>
        <w:jc w:val="both"/>
        <w:rPr>
          <w:rFonts w:asciiTheme="minorHAnsi" w:hAnsiTheme="minorHAnsi" w:cstheme="minorHAnsi"/>
          <w:vanish/>
        </w:rPr>
      </w:pPr>
    </w:p>
    <w:p w:rsidR="004272C1" w:rsidRDefault="004272C1" w:rsidP="0090024B">
      <w:pPr>
        <w:pStyle w:val="Prrafodelista"/>
        <w:numPr>
          <w:ilvl w:val="1"/>
          <w:numId w:val="172"/>
        </w:numPr>
        <w:autoSpaceDE w:val="0"/>
        <w:autoSpaceDN w:val="0"/>
        <w:adjustRightInd w:val="0"/>
        <w:jc w:val="both"/>
        <w:rPr>
          <w:rFonts w:asciiTheme="minorHAnsi" w:hAnsiTheme="minorHAnsi" w:cstheme="minorHAnsi"/>
        </w:rPr>
      </w:pPr>
      <w:r w:rsidRPr="006E031C">
        <w:rPr>
          <w:rFonts w:asciiTheme="minorHAnsi" w:hAnsiTheme="minorHAnsi" w:cstheme="minorHAnsi"/>
        </w:rPr>
        <w:t xml:space="preserve">Si el </w:t>
      </w:r>
      <w:r w:rsidR="0098481C">
        <w:rPr>
          <w:rFonts w:asciiTheme="minorHAnsi" w:hAnsiTheme="minorHAnsi" w:cstheme="minorHAnsi"/>
        </w:rPr>
        <w:t>FAF</w:t>
      </w:r>
      <w:r w:rsidRPr="006E031C">
        <w:rPr>
          <w:rFonts w:asciiTheme="minorHAnsi" w:hAnsiTheme="minorHAnsi" w:cstheme="minorHAnsi"/>
        </w:rPr>
        <w:t xml:space="preserve"> no cuenta con un </w:t>
      </w:r>
      <w:r>
        <w:rPr>
          <w:rFonts w:asciiTheme="minorHAnsi" w:hAnsiTheme="minorHAnsi" w:cstheme="minorHAnsi"/>
        </w:rPr>
        <w:t>PAT</w:t>
      </w:r>
      <w:r w:rsidRPr="006E031C">
        <w:rPr>
          <w:rFonts w:asciiTheme="minorHAnsi" w:hAnsiTheme="minorHAnsi" w:cstheme="minorHAnsi"/>
        </w:rPr>
        <w:t xml:space="preserve"> vigente</w:t>
      </w:r>
      <w:r>
        <w:rPr>
          <w:rFonts w:asciiTheme="minorHAnsi" w:hAnsiTheme="minorHAnsi" w:cstheme="minorHAnsi"/>
        </w:rPr>
        <w:t xml:space="preserve"> la instancia evaluadora deberá elaborar una propuesta considerando los criterios de valoración establecidos en esta pregunta, a través de un ejercicio participativo y en común acuerdo con la dependencia coordinadora del </w:t>
      </w:r>
      <w:r w:rsidR="0098481C">
        <w:rPr>
          <w:rFonts w:asciiTheme="minorHAnsi" w:hAnsiTheme="minorHAnsi" w:cstheme="minorHAnsi"/>
        </w:rPr>
        <w:t>FAF</w:t>
      </w:r>
      <w:r>
        <w:rPr>
          <w:rFonts w:asciiTheme="minorHAnsi" w:hAnsiTheme="minorHAnsi" w:cstheme="minorHAnsi"/>
        </w:rPr>
        <w:t>. La propuesta de PAT deberá incluirse como un anexo adicional a esta evaluación.</w:t>
      </w:r>
    </w:p>
    <w:p w:rsidR="009D28ED" w:rsidRPr="006E031C" w:rsidRDefault="009D28ED" w:rsidP="009D28ED">
      <w:pPr>
        <w:pStyle w:val="Prrafodelista"/>
        <w:autoSpaceDE w:val="0"/>
        <w:autoSpaceDN w:val="0"/>
        <w:adjustRightInd w:val="0"/>
        <w:ind w:left="420"/>
        <w:jc w:val="both"/>
        <w:rPr>
          <w:rFonts w:asciiTheme="minorHAnsi" w:hAnsiTheme="minorHAnsi" w:cstheme="minorHAnsi"/>
        </w:rPr>
      </w:pPr>
    </w:p>
    <w:p w:rsidR="004272C1" w:rsidRPr="004272C1" w:rsidRDefault="004272C1" w:rsidP="0090024B">
      <w:pPr>
        <w:pStyle w:val="Prrafodelista"/>
        <w:numPr>
          <w:ilvl w:val="1"/>
          <w:numId w:val="172"/>
        </w:numPr>
        <w:autoSpaceDE w:val="0"/>
        <w:autoSpaceDN w:val="0"/>
        <w:adjustRightInd w:val="0"/>
        <w:jc w:val="both"/>
        <w:rPr>
          <w:rFonts w:asciiTheme="minorHAnsi" w:hAnsiTheme="minorHAnsi" w:cstheme="minorHAnsi"/>
        </w:rPr>
      </w:pPr>
      <w:r w:rsidRPr="004272C1">
        <w:rPr>
          <w:rFonts w:asciiTheme="minorHAnsi" w:hAnsiTheme="minorHAnsi" w:cstheme="minorHAnsi"/>
        </w:rPr>
        <w:t xml:space="preserve">En la respuesta se deberá argumentar y justificar el análisis que se presente e indicar los criterios de valoración con los que cumple y no cumple el PAT del </w:t>
      </w:r>
      <w:r w:rsidR="0098481C">
        <w:rPr>
          <w:rFonts w:asciiTheme="minorHAnsi" w:hAnsiTheme="minorHAnsi" w:cstheme="minorHAnsi"/>
        </w:rPr>
        <w:t>FAF</w:t>
      </w:r>
      <w:r w:rsidRPr="004272C1">
        <w:rPr>
          <w:rFonts w:asciiTheme="minorHAnsi" w:hAnsiTheme="minorHAnsi" w:cstheme="minorHAnsi"/>
        </w:rPr>
        <w:t>.</w:t>
      </w:r>
      <w:r>
        <w:rPr>
          <w:rFonts w:asciiTheme="minorHAnsi" w:hAnsiTheme="minorHAnsi" w:cstheme="minorHAnsi"/>
        </w:rPr>
        <w:t xml:space="preserve"> </w:t>
      </w:r>
      <w:r w:rsidRPr="004272C1">
        <w:rPr>
          <w:rFonts w:asciiTheme="minorHAnsi" w:hAnsiTheme="minorHAnsi" w:cstheme="minorHAnsi"/>
        </w:rPr>
        <w:t xml:space="preserve">En caso de que se detecten áreas de mejora en el </w:t>
      </w:r>
      <w:r>
        <w:rPr>
          <w:rFonts w:asciiTheme="minorHAnsi" w:hAnsiTheme="minorHAnsi" w:cstheme="minorHAnsi"/>
        </w:rPr>
        <w:t>PAT</w:t>
      </w:r>
      <w:r w:rsidRPr="004272C1">
        <w:rPr>
          <w:rFonts w:asciiTheme="minorHAnsi" w:hAnsiTheme="minorHAnsi" w:cstheme="minorHAnsi"/>
        </w:rPr>
        <w:t xml:space="preserve">, se deberán hacer explícitas y proponer recomendaciones claras y relevantes para su atención. En específico, </w:t>
      </w:r>
      <w:r w:rsidR="005014C9">
        <w:rPr>
          <w:rFonts w:asciiTheme="minorHAnsi" w:hAnsiTheme="minorHAnsi" w:cstheme="minorHAnsi"/>
        </w:rPr>
        <w:t>la instancia evaluadora</w:t>
      </w:r>
      <w:r w:rsidRPr="004272C1">
        <w:rPr>
          <w:rFonts w:asciiTheme="minorHAnsi" w:hAnsiTheme="minorHAnsi" w:cstheme="minorHAnsi"/>
        </w:rPr>
        <w:t xml:space="preserve"> deberá proponer cómo atender los criterios de valoración con las que el </w:t>
      </w:r>
      <w:r>
        <w:rPr>
          <w:rFonts w:asciiTheme="minorHAnsi" w:hAnsiTheme="minorHAnsi" w:cstheme="minorHAnsi"/>
        </w:rPr>
        <w:t>PAT</w:t>
      </w:r>
      <w:r w:rsidRPr="004272C1">
        <w:rPr>
          <w:rFonts w:asciiTheme="minorHAnsi" w:hAnsiTheme="minorHAnsi" w:cstheme="minorHAnsi"/>
        </w:rPr>
        <w:t xml:space="preserve"> incumpla. </w:t>
      </w:r>
    </w:p>
    <w:p w:rsidR="004272C1" w:rsidRDefault="004272C1" w:rsidP="004272C1">
      <w:pPr>
        <w:pStyle w:val="Prrafodelista"/>
        <w:autoSpaceDE w:val="0"/>
        <w:autoSpaceDN w:val="0"/>
        <w:adjustRightInd w:val="0"/>
        <w:ind w:left="420"/>
        <w:jc w:val="both"/>
        <w:rPr>
          <w:rFonts w:asciiTheme="minorHAnsi" w:hAnsiTheme="minorHAnsi" w:cstheme="minorHAnsi"/>
        </w:rPr>
      </w:pPr>
    </w:p>
    <w:p w:rsidR="00AE44C3" w:rsidRPr="004272C1" w:rsidRDefault="00AE44C3" w:rsidP="0090024B">
      <w:pPr>
        <w:pStyle w:val="Prrafodelista"/>
        <w:numPr>
          <w:ilvl w:val="1"/>
          <w:numId w:val="172"/>
        </w:numPr>
        <w:autoSpaceDE w:val="0"/>
        <w:autoSpaceDN w:val="0"/>
        <w:adjustRightInd w:val="0"/>
        <w:jc w:val="both"/>
        <w:rPr>
          <w:rFonts w:asciiTheme="minorHAnsi" w:hAnsiTheme="minorHAnsi" w:cstheme="minorHAnsi"/>
        </w:rPr>
      </w:pPr>
      <w:r w:rsidRPr="004272C1">
        <w:rPr>
          <w:rFonts w:asciiTheme="minorHAnsi" w:hAnsiTheme="minorHAnsi" w:cstheme="minorHAnsi"/>
        </w:rPr>
        <w:t>Las fuentes de información mínimas a utilizar deberán ser los documentos oficiales de planeación o programación, PAT, así como sistemas o herramientas de planeación.</w:t>
      </w:r>
    </w:p>
    <w:p w:rsidR="00AE44C3" w:rsidRPr="004272C1" w:rsidRDefault="00AE44C3" w:rsidP="00AE44C3">
      <w:pPr>
        <w:tabs>
          <w:tab w:val="left" w:pos="142"/>
        </w:tabs>
        <w:jc w:val="both"/>
        <w:rPr>
          <w:rFonts w:eastAsia="Times New Roman" w:cstheme="minorHAnsi"/>
          <w:sz w:val="20"/>
          <w:szCs w:val="20"/>
          <w:lang w:val="es-ES" w:eastAsia="es-ES"/>
        </w:rPr>
      </w:pPr>
    </w:p>
    <w:p w:rsidR="007478A4" w:rsidRPr="006E031C" w:rsidRDefault="007478A4">
      <w:pPr>
        <w:rPr>
          <w:rFonts w:eastAsia="Times" w:cstheme="minorHAnsi"/>
          <w:b/>
          <w:bCs/>
          <w:smallCaps/>
          <w:sz w:val="20"/>
          <w:szCs w:val="20"/>
        </w:rPr>
      </w:pPr>
      <w:r w:rsidRPr="006E031C">
        <w:rPr>
          <w:rFonts w:eastAsia="Times" w:cstheme="minorHAnsi"/>
          <w:b/>
          <w:bCs/>
          <w:smallCaps/>
          <w:sz w:val="20"/>
          <w:szCs w:val="20"/>
        </w:rPr>
        <w:br w:type="page"/>
      </w:r>
    </w:p>
    <w:p w:rsidR="00AE44C3" w:rsidRPr="00464EC7" w:rsidRDefault="00464EC7" w:rsidP="0090024B">
      <w:pPr>
        <w:pStyle w:val="Ttulo3"/>
        <w:numPr>
          <w:ilvl w:val="0"/>
          <w:numId w:val="191"/>
        </w:numPr>
        <w:rPr>
          <w:rFonts w:asciiTheme="minorHAnsi" w:eastAsia="Times" w:hAnsiTheme="minorHAnsi" w:cstheme="minorHAnsi"/>
          <w:i/>
        </w:rPr>
      </w:pPr>
      <w:bookmarkStart w:id="57" w:name="_Toc40205105"/>
      <w:bookmarkStart w:id="58" w:name="_Toc101196794"/>
      <w:r>
        <w:rPr>
          <w:rFonts w:asciiTheme="minorHAnsi" w:eastAsia="Times" w:hAnsiTheme="minorHAnsi" w:cstheme="minorHAnsi"/>
          <w:i/>
        </w:rPr>
        <w:lastRenderedPageBreak/>
        <w:t>G</w:t>
      </w:r>
      <w:r w:rsidR="00AE44C3" w:rsidRPr="00464EC7">
        <w:rPr>
          <w:rFonts w:asciiTheme="minorHAnsi" w:eastAsia="Times" w:hAnsiTheme="minorHAnsi" w:cstheme="minorHAnsi"/>
          <w:i/>
        </w:rPr>
        <w:t>eneración y uso de información de</w:t>
      </w:r>
      <w:r w:rsidR="00805A2C">
        <w:rPr>
          <w:rFonts w:asciiTheme="minorHAnsi" w:eastAsia="Times" w:hAnsiTheme="minorHAnsi" w:cstheme="minorHAnsi"/>
          <w:i/>
        </w:rPr>
        <w:t>l</w:t>
      </w:r>
      <w:r w:rsidR="00AE44C3" w:rsidRPr="00464EC7">
        <w:rPr>
          <w:rFonts w:asciiTheme="minorHAnsi" w:eastAsia="Times" w:hAnsiTheme="minorHAnsi" w:cstheme="minorHAnsi"/>
          <w:i/>
        </w:rPr>
        <w:t xml:space="preserve"> desempeño</w:t>
      </w:r>
      <w:bookmarkEnd w:id="57"/>
      <w:bookmarkEnd w:id="58"/>
    </w:p>
    <w:p w:rsidR="00AE44C3" w:rsidRPr="006E031C" w:rsidRDefault="00AE44C3" w:rsidP="00AE44C3">
      <w:pPr>
        <w:jc w:val="center"/>
        <w:rPr>
          <w:rFonts w:cstheme="minorHAnsi"/>
          <w:b/>
          <w:bCs/>
          <w:smallCaps/>
          <w:sz w:val="20"/>
          <w:szCs w:val="20"/>
        </w:rPr>
      </w:pPr>
    </w:p>
    <w:p w:rsidR="00AE44C3" w:rsidRPr="006E031C" w:rsidRDefault="00AE44C3" w:rsidP="0090024B">
      <w:pPr>
        <w:numPr>
          <w:ilvl w:val="0"/>
          <w:numId w:val="190"/>
        </w:numPr>
        <w:tabs>
          <w:tab w:val="left" w:pos="540"/>
        </w:tabs>
        <w:ind w:left="284" w:hanging="357"/>
        <w:jc w:val="both"/>
        <w:rPr>
          <w:rFonts w:eastAsia="Times" w:cstheme="minorHAnsi"/>
          <w:b/>
          <w:sz w:val="20"/>
          <w:szCs w:val="20"/>
        </w:rPr>
      </w:pPr>
      <w:r w:rsidRPr="006E031C">
        <w:rPr>
          <w:rFonts w:cstheme="minorHAnsi"/>
          <w:b/>
          <w:sz w:val="20"/>
          <w:szCs w:val="20"/>
        </w:rPr>
        <w:t xml:space="preserve">¿El </w:t>
      </w:r>
      <w:r w:rsidR="0098481C">
        <w:rPr>
          <w:rFonts w:eastAsia="Times" w:cstheme="minorHAnsi"/>
          <w:b/>
          <w:iCs/>
          <w:sz w:val="20"/>
          <w:szCs w:val="20"/>
        </w:rPr>
        <w:t>FAF</w:t>
      </w:r>
      <w:r w:rsidRPr="006E031C">
        <w:rPr>
          <w:rFonts w:cstheme="minorHAnsi"/>
          <w:b/>
          <w:sz w:val="20"/>
          <w:szCs w:val="20"/>
        </w:rPr>
        <w:t xml:space="preserve"> c</w:t>
      </w:r>
      <w:r w:rsidR="00464EC7">
        <w:rPr>
          <w:rFonts w:cstheme="minorHAnsi"/>
          <w:b/>
          <w:sz w:val="20"/>
          <w:szCs w:val="20"/>
        </w:rPr>
        <w:t xml:space="preserve">uenta con información </w:t>
      </w:r>
      <w:r w:rsidR="005348DB">
        <w:rPr>
          <w:rFonts w:cstheme="minorHAnsi"/>
          <w:b/>
          <w:sz w:val="20"/>
          <w:szCs w:val="20"/>
        </w:rPr>
        <w:t xml:space="preserve">del desempeño que dé cuenta </w:t>
      </w:r>
      <w:r w:rsidR="00464EC7">
        <w:rPr>
          <w:rFonts w:cstheme="minorHAnsi"/>
          <w:b/>
          <w:sz w:val="20"/>
          <w:szCs w:val="20"/>
        </w:rPr>
        <w:t xml:space="preserve">de </w:t>
      </w:r>
      <w:r w:rsidR="002F6BEA">
        <w:rPr>
          <w:rFonts w:cstheme="minorHAnsi"/>
          <w:b/>
          <w:sz w:val="20"/>
          <w:szCs w:val="20"/>
        </w:rPr>
        <w:t>los elementos que se presentan a continuación?</w:t>
      </w:r>
    </w:p>
    <w:p w:rsidR="001D7FAB" w:rsidRPr="006E031C" w:rsidRDefault="001D7FAB" w:rsidP="001D7FAB">
      <w:pPr>
        <w:tabs>
          <w:tab w:val="left" w:pos="540"/>
        </w:tabs>
        <w:ind w:left="-73"/>
        <w:jc w:val="both"/>
        <w:rPr>
          <w:rFonts w:cstheme="minorHAnsi"/>
          <w:b/>
          <w:sz w:val="20"/>
          <w:szCs w:val="20"/>
        </w:rPr>
      </w:pPr>
    </w:p>
    <w:p w:rsidR="001D7FAB" w:rsidRPr="006E031C" w:rsidRDefault="001D7FAB" w:rsidP="001D7FAB">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1D7FAB" w:rsidRPr="006E031C" w:rsidRDefault="001D7FAB" w:rsidP="001D7FAB">
      <w:pPr>
        <w:tabs>
          <w:tab w:val="left" w:pos="540"/>
        </w:tabs>
        <w:ind w:left="-73"/>
        <w:jc w:val="both"/>
        <w:rPr>
          <w:rFonts w:eastAsia="Times" w:cstheme="minorHAnsi"/>
          <w:b/>
          <w:sz w:val="20"/>
          <w:szCs w:val="20"/>
        </w:rPr>
      </w:pPr>
    </w:p>
    <w:p w:rsidR="00AE44C3" w:rsidRDefault="00AE44C3" w:rsidP="0090024B">
      <w:pPr>
        <w:pStyle w:val="Prrafodelista"/>
        <w:numPr>
          <w:ilvl w:val="0"/>
          <w:numId w:val="125"/>
        </w:numPr>
        <w:overflowPunct w:val="0"/>
        <w:autoSpaceDE w:val="0"/>
        <w:autoSpaceDN w:val="0"/>
        <w:adjustRightInd w:val="0"/>
        <w:jc w:val="both"/>
        <w:textAlignment w:val="baseline"/>
        <w:rPr>
          <w:rFonts w:asciiTheme="minorHAnsi" w:hAnsiTheme="minorHAnsi" w:cstheme="minorHAnsi"/>
          <w:lang w:eastAsia="en-US"/>
        </w:rPr>
      </w:pPr>
      <w:r w:rsidRPr="002F6BEA">
        <w:rPr>
          <w:rFonts w:asciiTheme="minorHAnsi" w:hAnsiTheme="minorHAnsi" w:cstheme="minorHAnsi"/>
          <w:lang w:eastAsia="en-US"/>
        </w:rPr>
        <w:t xml:space="preserve">Su contribución a los objetivos </w:t>
      </w:r>
      <w:r w:rsidR="002F6BEA">
        <w:rPr>
          <w:rFonts w:asciiTheme="minorHAnsi" w:hAnsiTheme="minorHAnsi" w:cstheme="minorHAnsi"/>
          <w:lang w:eastAsia="en-US"/>
        </w:rPr>
        <w:t xml:space="preserve">o estrategias prioritarias </w:t>
      </w:r>
      <w:r w:rsidRPr="002F6BEA">
        <w:rPr>
          <w:rFonts w:asciiTheme="minorHAnsi" w:hAnsiTheme="minorHAnsi" w:cstheme="minorHAnsi"/>
          <w:lang w:eastAsia="en-US"/>
        </w:rPr>
        <w:t>del programa derivado del PND</w:t>
      </w:r>
      <w:r w:rsidR="00D55260" w:rsidRPr="002F6BEA">
        <w:rPr>
          <w:rFonts w:asciiTheme="minorHAnsi" w:hAnsiTheme="minorHAnsi" w:cstheme="minorHAnsi"/>
          <w:lang w:eastAsia="en-US"/>
        </w:rPr>
        <w:t xml:space="preserve"> vigente</w:t>
      </w:r>
      <w:r w:rsidRPr="002F6BEA">
        <w:rPr>
          <w:rFonts w:asciiTheme="minorHAnsi" w:hAnsiTheme="minorHAnsi" w:cstheme="minorHAnsi"/>
          <w:lang w:eastAsia="en-US"/>
        </w:rPr>
        <w:t xml:space="preserve"> al que se </w:t>
      </w:r>
      <w:r w:rsidR="002F6BEA">
        <w:rPr>
          <w:rFonts w:asciiTheme="minorHAnsi" w:hAnsiTheme="minorHAnsi" w:cstheme="minorHAnsi"/>
          <w:lang w:eastAsia="en-US"/>
        </w:rPr>
        <w:t>vincula.</w:t>
      </w:r>
    </w:p>
    <w:p w:rsidR="005348DB" w:rsidRPr="002F6BEA" w:rsidRDefault="005348DB" w:rsidP="0090024B">
      <w:pPr>
        <w:pStyle w:val="Prrafodelista"/>
        <w:numPr>
          <w:ilvl w:val="0"/>
          <w:numId w:val="125"/>
        </w:numPr>
        <w:overflowPunct w:val="0"/>
        <w:autoSpaceDE w:val="0"/>
        <w:autoSpaceDN w:val="0"/>
        <w:adjustRightInd w:val="0"/>
        <w:jc w:val="both"/>
        <w:textAlignment w:val="baseline"/>
        <w:rPr>
          <w:rFonts w:asciiTheme="minorHAnsi" w:hAnsiTheme="minorHAnsi" w:cstheme="minorHAnsi"/>
          <w:lang w:eastAsia="en-US"/>
        </w:rPr>
      </w:pPr>
      <w:r>
        <w:rPr>
          <w:rFonts w:asciiTheme="minorHAnsi" w:hAnsiTheme="minorHAnsi" w:cstheme="minorHAnsi"/>
          <w:lang w:eastAsia="en-US"/>
        </w:rPr>
        <w:t>El avance en el logro de su objetivo</w:t>
      </w:r>
      <w:r w:rsidR="004D689F">
        <w:rPr>
          <w:rFonts w:asciiTheme="minorHAnsi" w:hAnsiTheme="minorHAnsi" w:cstheme="minorHAnsi"/>
          <w:lang w:eastAsia="en-US"/>
        </w:rPr>
        <w:t xml:space="preserve"> central, es decir, los cambios verificables en la población objetivo.</w:t>
      </w:r>
    </w:p>
    <w:p w:rsidR="0033694B" w:rsidRPr="00A4499B" w:rsidRDefault="0033694B" w:rsidP="0090024B">
      <w:pPr>
        <w:pStyle w:val="Prrafodelista"/>
        <w:numPr>
          <w:ilvl w:val="0"/>
          <w:numId w:val="125"/>
        </w:numPr>
        <w:jc w:val="both"/>
        <w:rPr>
          <w:rFonts w:asciiTheme="minorHAnsi" w:hAnsiTheme="minorHAnsi" w:cstheme="minorHAnsi"/>
          <w:lang w:val="es-MX"/>
        </w:rPr>
      </w:pPr>
      <w:r>
        <w:rPr>
          <w:rFonts w:asciiTheme="minorHAnsi" w:hAnsiTheme="minorHAnsi" w:cstheme="minorHAnsi"/>
          <w:lang w:val="es-MX"/>
        </w:rPr>
        <w:t>Las</w:t>
      </w:r>
      <w:r w:rsidRPr="00A4499B">
        <w:rPr>
          <w:rFonts w:asciiTheme="minorHAnsi" w:hAnsiTheme="minorHAnsi" w:cstheme="minorHAnsi"/>
          <w:lang w:val="es-MX"/>
        </w:rPr>
        <w:t xml:space="preserve"> características de la población atendida</w:t>
      </w:r>
      <w:r>
        <w:rPr>
          <w:rFonts w:asciiTheme="minorHAnsi" w:hAnsiTheme="minorHAnsi" w:cstheme="minorHAnsi"/>
          <w:lang w:val="es-MX"/>
        </w:rPr>
        <w:t xml:space="preserve"> y no atendida</w:t>
      </w:r>
      <w:r w:rsidRPr="00A4499B">
        <w:rPr>
          <w:rFonts w:asciiTheme="minorHAnsi" w:hAnsiTheme="minorHAnsi" w:cstheme="minorHAnsi"/>
          <w:lang w:val="es-MX"/>
        </w:rPr>
        <w:t>.</w:t>
      </w:r>
    </w:p>
    <w:p w:rsidR="0033694B" w:rsidRPr="00A4499B" w:rsidRDefault="0033694B" w:rsidP="0090024B">
      <w:pPr>
        <w:pStyle w:val="Prrafodelista"/>
        <w:numPr>
          <w:ilvl w:val="0"/>
          <w:numId w:val="125"/>
        </w:numPr>
        <w:jc w:val="both"/>
        <w:rPr>
          <w:rFonts w:asciiTheme="minorHAnsi" w:hAnsiTheme="minorHAnsi" w:cstheme="minorHAnsi"/>
          <w:lang w:val="es-MX"/>
        </w:rPr>
      </w:pPr>
      <w:r>
        <w:rPr>
          <w:rFonts w:asciiTheme="minorHAnsi" w:hAnsiTheme="minorHAnsi" w:cstheme="minorHAnsi"/>
          <w:lang w:val="es-MX"/>
        </w:rPr>
        <w:t>Las</w:t>
      </w:r>
      <w:r w:rsidRPr="00A4499B">
        <w:rPr>
          <w:rFonts w:asciiTheme="minorHAnsi" w:hAnsiTheme="minorHAnsi" w:cstheme="minorHAnsi"/>
          <w:lang w:val="es-MX"/>
        </w:rPr>
        <w:t xml:space="preserve"> características del tipo de bien o </w:t>
      </w:r>
      <w:r w:rsidRPr="00CF7F38">
        <w:rPr>
          <w:rFonts w:asciiTheme="minorHAnsi" w:hAnsiTheme="minorHAnsi" w:cstheme="minorHAnsi"/>
          <w:lang w:val="es-MX"/>
        </w:rPr>
        <w:t>servicio otorgado</w:t>
      </w:r>
      <w:r w:rsidRPr="00A4499B">
        <w:rPr>
          <w:rFonts w:asciiTheme="minorHAnsi" w:hAnsiTheme="minorHAnsi" w:cstheme="minorHAnsi"/>
          <w:lang w:val="es-MX"/>
        </w:rPr>
        <w:t>.</w:t>
      </w:r>
    </w:p>
    <w:p w:rsidR="00AE44C3" w:rsidRPr="0033694B" w:rsidRDefault="00AE44C3" w:rsidP="00AE44C3">
      <w:pPr>
        <w:pStyle w:val="Prrafodelista"/>
        <w:ind w:left="1069"/>
        <w:jc w:val="both"/>
        <w:rPr>
          <w:rFonts w:asciiTheme="minorHAnsi" w:eastAsia="Times" w:hAnsiTheme="minorHAnsi" w:cstheme="minorHAnsi"/>
          <w:b/>
          <w:iCs/>
          <w:lang w:val="es-MX"/>
        </w:rPr>
      </w:pPr>
    </w:p>
    <w:p w:rsidR="001D7FAB" w:rsidRPr="006E031C" w:rsidRDefault="001D7FAB" w:rsidP="001D7FAB">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rsidR="00F94572" w:rsidRDefault="001D7FAB" w:rsidP="0090024B">
      <w:pPr>
        <w:pStyle w:val="Prrafodelista"/>
        <w:numPr>
          <w:ilvl w:val="0"/>
          <w:numId w:val="152"/>
        </w:numPr>
        <w:jc w:val="both"/>
        <w:rPr>
          <w:rFonts w:asciiTheme="minorHAnsi" w:hAnsiTheme="minorHAnsi" w:cstheme="minorHAnsi"/>
          <w:lang w:eastAsia="es-MX"/>
        </w:rPr>
      </w:pPr>
      <w:r w:rsidRPr="006E031C">
        <w:rPr>
          <w:rFonts w:asciiTheme="minorHAnsi" w:hAnsiTheme="minorHAnsi" w:cstheme="minorHAnsi"/>
          <w:b/>
        </w:rPr>
        <w:t xml:space="preserve"> </w:t>
      </w:r>
      <w:r w:rsidR="00F94572" w:rsidRPr="005422B4">
        <w:rPr>
          <w:rFonts w:asciiTheme="minorHAnsi" w:hAnsiTheme="minorHAnsi" w:cstheme="minorHAnsi"/>
          <w:b/>
        </w:rPr>
        <w:t>Sin evidencia:</w:t>
      </w:r>
      <w:r w:rsidR="00F94572" w:rsidRPr="005422B4">
        <w:rPr>
          <w:rFonts w:asciiTheme="minorHAnsi" w:hAnsiTheme="minorHAnsi" w:cstheme="minorHAnsi"/>
        </w:rPr>
        <w:t xml:space="preserve"> </w:t>
      </w:r>
      <w:r w:rsidR="00F94572">
        <w:rPr>
          <w:rFonts w:asciiTheme="minorHAnsi" w:hAnsiTheme="minorHAnsi" w:cstheme="minorHAnsi"/>
        </w:rPr>
        <w:t>A</w:t>
      </w:r>
      <w:r w:rsidR="00F94572" w:rsidRPr="005422B4">
        <w:rPr>
          <w:rFonts w:asciiTheme="minorHAnsi" w:hAnsiTheme="minorHAnsi" w:cstheme="minorHAnsi"/>
        </w:rPr>
        <w:t>tender el nu</w:t>
      </w:r>
      <w:r w:rsidR="00805A2C">
        <w:rPr>
          <w:rFonts w:asciiTheme="minorHAnsi" w:hAnsiTheme="minorHAnsi" w:cstheme="minorHAnsi"/>
        </w:rPr>
        <w:t>meral 1</w:t>
      </w:r>
      <w:r w:rsidR="00CA2B75">
        <w:rPr>
          <w:rFonts w:asciiTheme="minorHAnsi" w:hAnsiTheme="minorHAnsi" w:cstheme="minorHAnsi"/>
        </w:rPr>
        <w:t>6</w:t>
      </w:r>
      <w:r w:rsidR="00F94572" w:rsidRPr="005422B4">
        <w:rPr>
          <w:rFonts w:asciiTheme="minorHAnsi" w:hAnsiTheme="minorHAnsi" w:cstheme="minorHAnsi"/>
        </w:rPr>
        <w:t>.1.</w:t>
      </w:r>
      <w:r w:rsidR="00F94572">
        <w:rPr>
          <w:rFonts w:asciiTheme="minorHAnsi" w:hAnsiTheme="minorHAnsi" w:cstheme="minorHAnsi"/>
        </w:rPr>
        <w:t xml:space="preserve"> </w:t>
      </w:r>
      <w:r w:rsidR="00F94572" w:rsidRPr="006E031C">
        <w:rPr>
          <w:rFonts w:asciiTheme="minorHAnsi" w:hAnsiTheme="minorHAnsi" w:cstheme="minorHAnsi"/>
        </w:rPr>
        <w:t>Seleccionar un nivel partiendo de los criterios de la tabla siguiente y justificar la res</w:t>
      </w:r>
      <w:r w:rsidR="00805A2C">
        <w:rPr>
          <w:rFonts w:asciiTheme="minorHAnsi" w:hAnsiTheme="minorHAnsi" w:cstheme="minorHAnsi"/>
        </w:rPr>
        <w:t>puesta atendiendo los numerales 1</w:t>
      </w:r>
      <w:r w:rsidR="00CA2B75">
        <w:rPr>
          <w:rFonts w:asciiTheme="minorHAnsi" w:hAnsiTheme="minorHAnsi" w:cstheme="minorHAnsi"/>
        </w:rPr>
        <w:t>6</w:t>
      </w:r>
      <w:r w:rsidR="00805A2C">
        <w:rPr>
          <w:rFonts w:asciiTheme="minorHAnsi" w:hAnsiTheme="minorHAnsi" w:cstheme="minorHAnsi"/>
        </w:rPr>
        <w:t>.2 a 1</w:t>
      </w:r>
      <w:r w:rsidR="00CA2B75">
        <w:rPr>
          <w:rFonts w:asciiTheme="minorHAnsi" w:hAnsiTheme="minorHAnsi" w:cstheme="minorHAnsi"/>
        </w:rPr>
        <w:t>6</w:t>
      </w:r>
      <w:r w:rsidR="00F94572" w:rsidRPr="006E031C">
        <w:rPr>
          <w:rFonts w:asciiTheme="minorHAnsi" w:hAnsiTheme="minorHAnsi" w:cstheme="minorHAnsi"/>
        </w:rPr>
        <w:t>.4</w:t>
      </w:r>
      <w:r w:rsidR="00F94572">
        <w:rPr>
          <w:rFonts w:asciiTheme="minorHAnsi" w:hAnsiTheme="minorHAnsi" w:cstheme="minorHAnsi"/>
        </w:rPr>
        <w:t>.</w:t>
      </w:r>
    </w:p>
    <w:p w:rsidR="00E71661" w:rsidRDefault="00F94572" w:rsidP="0090024B">
      <w:pPr>
        <w:pStyle w:val="Prrafodelista"/>
        <w:numPr>
          <w:ilvl w:val="0"/>
          <w:numId w:val="151"/>
        </w:numPr>
        <w:jc w:val="both"/>
        <w:rPr>
          <w:rFonts w:asciiTheme="minorHAnsi" w:hAnsiTheme="minorHAnsi" w:cstheme="minorHAnsi"/>
          <w:lang w:eastAsia="es-MX"/>
        </w:rPr>
      </w:pPr>
      <w:r w:rsidRPr="006E031C">
        <w:rPr>
          <w:rFonts w:asciiTheme="minorHAnsi" w:hAnsiTheme="minorHAnsi" w:cstheme="minorHAnsi"/>
          <w:b/>
        </w:rPr>
        <w:t xml:space="preserve"> Con evidencia:</w:t>
      </w:r>
      <w:r w:rsidRPr="006E031C">
        <w:rPr>
          <w:rFonts w:asciiTheme="minorHAnsi" w:hAnsiTheme="minorHAnsi" w:cstheme="minorHAnsi"/>
        </w:rPr>
        <w:t xml:space="preserve"> Seleccionar un nivel partiendo de los criterios de la tabla siguiente y justificar la respuesta atendiendo los numerales </w:t>
      </w:r>
      <w:r w:rsidR="00805A2C">
        <w:rPr>
          <w:rFonts w:asciiTheme="minorHAnsi" w:hAnsiTheme="minorHAnsi" w:cstheme="minorHAnsi"/>
        </w:rPr>
        <w:t>1</w:t>
      </w:r>
      <w:r w:rsidR="00CA2B75">
        <w:rPr>
          <w:rFonts w:asciiTheme="minorHAnsi" w:hAnsiTheme="minorHAnsi" w:cstheme="minorHAnsi"/>
        </w:rPr>
        <w:t>6</w:t>
      </w:r>
      <w:r w:rsidR="00805A2C">
        <w:rPr>
          <w:rFonts w:asciiTheme="minorHAnsi" w:hAnsiTheme="minorHAnsi" w:cstheme="minorHAnsi"/>
        </w:rPr>
        <w:t>.2 a 1</w:t>
      </w:r>
      <w:r w:rsidR="00CA2B75">
        <w:rPr>
          <w:rFonts w:asciiTheme="minorHAnsi" w:hAnsiTheme="minorHAnsi" w:cstheme="minorHAnsi"/>
        </w:rPr>
        <w:t>6</w:t>
      </w:r>
      <w:r w:rsidR="00805A2C" w:rsidRPr="006E031C">
        <w:rPr>
          <w:rFonts w:asciiTheme="minorHAnsi" w:hAnsiTheme="minorHAnsi" w:cstheme="minorHAnsi"/>
        </w:rPr>
        <w:t>.4</w:t>
      </w:r>
      <w:r w:rsidRPr="006E031C">
        <w:rPr>
          <w:rFonts w:asciiTheme="minorHAnsi" w:hAnsiTheme="minorHAnsi" w:cstheme="minorHAnsi"/>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F94572" w:rsidRPr="00805DD6" w:rsidTr="00333FF9">
        <w:tc>
          <w:tcPr>
            <w:tcW w:w="2122" w:type="dxa"/>
            <w:vMerge w:val="restart"/>
            <w:tcBorders>
              <w:top w:val="single" w:sz="4" w:space="0" w:color="auto"/>
              <w:left w:val="single" w:sz="4" w:space="0" w:color="auto"/>
              <w:right w:val="single" w:sz="4" w:space="0" w:color="auto"/>
            </w:tcBorders>
            <w:shd w:val="clear" w:color="auto" w:fill="auto"/>
            <w:vAlign w:val="center"/>
          </w:tcPr>
          <w:p w:rsidR="00F94572" w:rsidRPr="00805DD6" w:rsidRDefault="00F94572" w:rsidP="00333FF9">
            <w:pPr>
              <w:jc w:val="center"/>
              <w:rPr>
                <w:rFonts w:cstheme="minorHAnsi"/>
                <w:b/>
                <w:iCs/>
                <w:sz w:val="18"/>
                <w:szCs w:val="20"/>
              </w:rPr>
            </w:pPr>
            <w:r w:rsidRPr="00805DD6">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94572" w:rsidRPr="00805DD6" w:rsidRDefault="00F94572" w:rsidP="00333FF9">
            <w:pPr>
              <w:jc w:val="center"/>
              <w:rPr>
                <w:rFonts w:cstheme="minorHAnsi"/>
                <w:b/>
                <w:iCs/>
                <w:sz w:val="18"/>
                <w:szCs w:val="20"/>
              </w:rPr>
            </w:pPr>
            <w:r w:rsidRPr="00805DD6">
              <w:rPr>
                <w:rFonts w:cstheme="minorHAnsi"/>
                <w:b/>
                <w:iCs/>
                <w:sz w:val="18"/>
                <w:szCs w:val="20"/>
              </w:rPr>
              <w:t>Criterios</w:t>
            </w:r>
          </w:p>
        </w:tc>
      </w:tr>
      <w:tr w:rsidR="00F94572" w:rsidRPr="00805DD6" w:rsidTr="00333FF9">
        <w:tc>
          <w:tcPr>
            <w:tcW w:w="2122" w:type="dxa"/>
            <w:vMerge/>
            <w:tcBorders>
              <w:left w:val="single" w:sz="4" w:space="0" w:color="auto"/>
              <w:bottom w:val="single" w:sz="4" w:space="0" w:color="auto"/>
              <w:right w:val="single" w:sz="4" w:space="0" w:color="auto"/>
            </w:tcBorders>
            <w:shd w:val="clear" w:color="auto" w:fill="auto"/>
            <w:vAlign w:val="center"/>
          </w:tcPr>
          <w:p w:rsidR="00F94572" w:rsidRPr="00805DD6" w:rsidRDefault="00F94572" w:rsidP="00333FF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94572" w:rsidRPr="00805DD6" w:rsidRDefault="00F94572" w:rsidP="00F94572">
            <w:pPr>
              <w:rPr>
                <w:rFonts w:cstheme="minorHAnsi"/>
                <w:iCs/>
                <w:sz w:val="18"/>
                <w:szCs w:val="20"/>
              </w:rPr>
            </w:pPr>
            <w:r w:rsidRPr="00F31E1F">
              <w:rPr>
                <w:rFonts w:cstheme="minorHAnsi"/>
                <w:sz w:val="18"/>
                <w:szCs w:val="20"/>
              </w:rPr>
              <w:t>El Pp cuenta con</w:t>
            </w:r>
            <w:r>
              <w:rPr>
                <w:rFonts w:cstheme="minorHAnsi"/>
                <w:sz w:val="18"/>
                <w:szCs w:val="20"/>
              </w:rPr>
              <w:t xml:space="preserve"> información sobre</w:t>
            </w:r>
            <w:r w:rsidRPr="00F31E1F">
              <w:rPr>
                <w:rFonts w:cstheme="minorHAnsi"/>
                <w:sz w:val="18"/>
                <w:szCs w:val="20"/>
              </w:rPr>
              <w:t>:</w:t>
            </w:r>
          </w:p>
        </w:tc>
      </w:tr>
      <w:tr w:rsidR="00F94572" w:rsidRPr="00805DD6" w:rsidTr="00333FF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94572" w:rsidRPr="00805DD6" w:rsidRDefault="00F94572" w:rsidP="00333FF9">
            <w:pPr>
              <w:jc w:val="center"/>
              <w:rPr>
                <w:rFonts w:cstheme="minorHAnsi"/>
                <w:sz w:val="18"/>
                <w:szCs w:val="20"/>
              </w:rPr>
            </w:pPr>
            <w:r w:rsidRPr="00805DD6">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94572" w:rsidRPr="00805DD6" w:rsidRDefault="00F94572" w:rsidP="00333FF9">
            <w:pPr>
              <w:rPr>
                <w:rFonts w:cstheme="minorHAnsi"/>
                <w:b/>
                <w:sz w:val="18"/>
                <w:szCs w:val="20"/>
              </w:rPr>
            </w:pPr>
            <w:r w:rsidRPr="00805DD6">
              <w:rPr>
                <w:rFonts w:cstheme="minorHAnsi"/>
                <w:b/>
                <w:sz w:val="18"/>
                <w:szCs w:val="20"/>
              </w:rPr>
              <w:t xml:space="preserve">Ninguno </w:t>
            </w:r>
            <w:r w:rsidRPr="00805DD6">
              <w:rPr>
                <w:rFonts w:cstheme="minorHAnsi"/>
                <w:sz w:val="18"/>
                <w:szCs w:val="20"/>
              </w:rPr>
              <w:t>de los criterios de valoración.</w:t>
            </w:r>
          </w:p>
        </w:tc>
      </w:tr>
      <w:tr w:rsidR="00F94572" w:rsidRPr="00805DD6" w:rsidTr="00333FF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94572" w:rsidRPr="00805DD6" w:rsidRDefault="00F94572" w:rsidP="00333FF9">
            <w:pPr>
              <w:jc w:val="center"/>
              <w:rPr>
                <w:rFonts w:cstheme="minorHAnsi"/>
                <w:sz w:val="18"/>
                <w:szCs w:val="20"/>
              </w:rPr>
            </w:pPr>
            <w:r w:rsidRPr="00805DD6">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94572" w:rsidRPr="00805DD6" w:rsidRDefault="00F94572" w:rsidP="00333FF9">
            <w:pPr>
              <w:rPr>
                <w:rFonts w:cstheme="minorHAnsi"/>
                <w:sz w:val="18"/>
                <w:szCs w:val="20"/>
              </w:rPr>
            </w:pPr>
            <w:r w:rsidRPr="00805DD6">
              <w:rPr>
                <w:rFonts w:cstheme="minorHAnsi"/>
                <w:b/>
                <w:sz w:val="18"/>
                <w:szCs w:val="20"/>
              </w:rPr>
              <w:t>Uno</w:t>
            </w:r>
            <w:r w:rsidRPr="00805DD6">
              <w:rPr>
                <w:rFonts w:cstheme="minorHAnsi"/>
                <w:sz w:val="18"/>
                <w:szCs w:val="20"/>
              </w:rPr>
              <w:t xml:space="preserve"> de los criterios de valoración</w:t>
            </w:r>
            <w:r w:rsidRPr="00805DD6">
              <w:rPr>
                <w:rFonts w:cstheme="minorHAnsi"/>
                <w:color w:val="000000"/>
                <w:sz w:val="18"/>
                <w:szCs w:val="20"/>
              </w:rPr>
              <w:t>.</w:t>
            </w:r>
          </w:p>
        </w:tc>
      </w:tr>
      <w:tr w:rsidR="00F94572" w:rsidRPr="00805DD6" w:rsidTr="00333FF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94572" w:rsidRPr="00805DD6" w:rsidRDefault="00F94572" w:rsidP="00333FF9">
            <w:pPr>
              <w:jc w:val="center"/>
              <w:rPr>
                <w:rFonts w:cstheme="minorHAnsi"/>
                <w:sz w:val="18"/>
                <w:szCs w:val="20"/>
              </w:rPr>
            </w:pPr>
            <w:r w:rsidRPr="00805DD6">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94572" w:rsidRPr="00805DD6" w:rsidRDefault="00F94572" w:rsidP="00333FF9">
            <w:pPr>
              <w:rPr>
                <w:rFonts w:eastAsia="Times New Roman" w:cstheme="minorHAnsi"/>
                <w:sz w:val="18"/>
                <w:szCs w:val="20"/>
                <w:lang w:eastAsia="es-MX"/>
              </w:rPr>
            </w:pPr>
            <w:r w:rsidRPr="00805DD6">
              <w:rPr>
                <w:rFonts w:cstheme="minorHAnsi"/>
                <w:b/>
                <w:sz w:val="18"/>
                <w:szCs w:val="20"/>
              </w:rPr>
              <w:t>Dos</w:t>
            </w:r>
            <w:r w:rsidRPr="00805DD6">
              <w:rPr>
                <w:rFonts w:cstheme="minorHAnsi"/>
                <w:sz w:val="18"/>
                <w:szCs w:val="20"/>
              </w:rPr>
              <w:t xml:space="preserve"> de los criterios de valoración</w:t>
            </w:r>
            <w:r w:rsidRPr="00805DD6">
              <w:rPr>
                <w:rFonts w:cstheme="minorHAnsi"/>
                <w:color w:val="000000"/>
                <w:sz w:val="18"/>
                <w:szCs w:val="20"/>
              </w:rPr>
              <w:t>.</w:t>
            </w:r>
          </w:p>
        </w:tc>
      </w:tr>
      <w:tr w:rsidR="00F94572" w:rsidRPr="00805DD6" w:rsidTr="00333FF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94572" w:rsidRPr="00805DD6" w:rsidRDefault="00F94572" w:rsidP="00333FF9">
            <w:pPr>
              <w:jc w:val="center"/>
              <w:rPr>
                <w:rFonts w:cstheme="minorHAnsi"/>
                <w:sz w:val="18"/>
                <w:szCs w:val="20"/>
              </w:rPr>
            </w:pPr>
            <w:r w:rsidRPr="00805DD6">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94572" w:rsidRPr="00805DD6" w:rsidRDefault="00F94572" w:rsidP="00333FF9">
            <w:pPr>
              <w:rPr>
                <w:rFonts w:cstheme="minorHAnsi"/>
                <w:sz w:val="18"/>
                <w:szCs w:val="20"/>
              </w:rPr>
            </w:pPr>
            <w:r w:rsidRPr="00805DD6">
              <w:rPr>
                <w:rFonts w:cstheme="minorHAnsi"/>
                <w:b/>
                <w:sz w:val="18"/>
                <w:szCs w:val="20"/>
              </w:rPr>
              <w:t>Tres</w:t>
            </w:r>
            <w:r w:rsidRPr="00805DD6">
              <w:rPr>
                <w:rFonts w:cstheme="minorHAnsi"/>
                <w:sz w:val="18"/>
                <w:szCs w:val="20"/>
              </w:rPr>
              <w:t xml:space="preserve"> de los criterios de valoración</w:t>
            </w:r>
            <w:r w:rsidRPr="00805DD6">
              <w:rPr>
                <w:rFonts w:cstheme="minorHAnsi"/>
                <w:color w:val="000000"/>
                <w:sz w:val="18"/>
                <w:szCs w:val="20"/>
              </w:rPr>
              <w:t>.</w:t>
            </w:r>
          </w:p>
        </w:tc>
      </w:tr>
      <w:tr w:rsidR="00F94572" w:rsidRPr="00805DD6" w:rsidTr="00333FF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94572" w:rsidRPr="00805DD6" w:rsidRDefault="00F94572" w:rsidP="00333FF9">
            <w:pPr>
              <w:jc w:val="center"/>
              <w:rPr>
                <w:rFonts w:cstheme="minorHAnsi"/>
                <w:sz w:val="18"/>
                <w:szCs w:val="20"/>
              </w:rPr>
            </w:pPr>
            <w:r w:rsidRPr="00805DD6">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94572" w:rsidRPr="00805DD6" w:rsidRDefault="00F94572" w:rsidP="00333FF9">
            <w:pPr>
              <w:rPr>
                <w:rFonts w:cstheme="minorHAnsi"/>
                <w:sz w:val="18"/>
                <w:szCs w:val="20"/>
              </w:rPr>
            </w:pPr>
            <w:r w:rsidRPr="00805DD6">
              <w:rPr>
                <w:rFonts w:cstheme="minorHAnsi"/>
                <w:b/>
                <w:sz w:val="18"/>
                <w:szCs w:val="20"/>
              </w:rPr>
              <w:t>Cuatro</w:t>
            </w:r>
            <w:r w:rsidRPr="00805DD6">
              <w:rPr>
                <w:rFonts w:cstheme="minorHAnsi"/>
                <w:sz w:val="18"/>
                <w:szCs w:val="20"/>
              </w:rPr>
              <w:t xml:space="preserve"> de los criterios de valoración</w:t>
            </w:r>
            <w:r w:rsidRPr="00805DD6">
              <w:rPr>
                <w:rFonts w:cstheme="minorHAnsi"/>
                <w:color w:val="000000"/>
                <w:sz w:val="18"/>
                <w:szCs w:val="20"/>
              </w:rPr>
              <w:t>.</w:t>
            </w:r>
          </w:p>
        </w:tc>
      </w:tr>
    </w:tbl>
    <w:p w:rsidR="00F94572" w:rsidRDefault="00F94572" w:rsidP="00AE44C3">
      <w:pPr>
        <w:tabs>
          <w:tab w:val="left" w:pos="567"/>
        </w:tabs>
        <w:jc w:val="both"/>
        <w:rPr>
          <w:rFonts w:cstheme="minorHAnsi"/>
          <w:b/>
          <w:bCs/>
          <w:sz w:val="20"/>
          <w:szCs w:val="20"/>
          <w:u w:val="single"/>
        </w:rPr>
      </w:pPr>
    </w:p>
    <w:p w:rsidR="00F94572" w:rsidRDefault="00F94572" w:rsidP="00AE44C3">
      <w:pPr>
        <w:tabs>
          <w:tab w:val="left" w:pos="567"/>
        </w:tabs>
        <w:jc w:val="both"/>
        <w:rPr>
          <w:rFonts w:cstheme="minorHAnsi"/>
          <w:b/>
          <w:bCs/>
          <w:sz w:val="20"/>
          <w:szCs w:val="20"/>
          <w:u w:val="single"/>
        </w:rPr>
      </w:pPr>
    </w:p>
    <w:p w:rsidR="001D7FAB" w:rsidRPr="006E031C" w:rsidRDefault="001D7FAB" w:rsidP="00AE44C3">
      <w:pPr>
        <w:tabs>
          <w:tab w:val="left" w:pos="567"/>
        </w:tabs>
        <w:jc w:val="both"/>
        <w:rPr>
          <w:rFonts w:cstheme="minorHAnsi"/>
          <w:b/>
          <w:bCs/>
          <w:sz w:val="20"/>
          <w:szCs w:val="20"/>
          <w:u w:val="single"/>
        </w:rPr>
      </w:pPr>
      <w:r w:rsidRPr="006E031C">
        <w:rPr>
          <w:rFonts w:cstheme="minorHAnsi"/>
          <w:b/>
          <w:bCs/>
          <w:sz w:val="20"/>
          <w:szCs w:val="20"/>
          <w:u w:val="single"/>
        </w:rPr>
        <w:t>Consideraciones:</w:t>
      </w:r>
    </w:p>
    <w:p w:rsidR="001D7FAB" w:rsidRPr="006E031C" w:rsidRDefault="001D7FAB" w:rsidP="00AE44C3">
      <w:pPr>
        <w:tabs>
          <w:tab w:val="left" w:pos="567"/>
        </w:tabs>
        <w:jc w:val="both"/>
        <w:rPr>
          <w:rFonts w:cstheme="minorHAnsi"/>
          <w:sz w:val="20"/>
          <w:szCs w:val="20"/>
        </w:rPr>
      </w:pPr>
    </w:p>
    <w:p w:rsidR="00AE44C3" w:rsidRPr="006E031C" w:rsidRDefault="00AE44C3" w:rsidP="0090024B">
      <w:pPr>
        <w:pStyle w:val="Prrafodelista"/>
        <w:numPr>
          <w:ilvl w:val="0"/>
          <w:numId w:val="131"/>
        </w:numPr>
        <w:tabs>
          <w:tab w:val="left" w:pos="567"/>
          <w:tab w:val="left" w:pos="993"/>
        </w:tabs>
        <w:jc w:val="both"/>
        <w:rPr>
          <w:rFonts w:asciiTheme="minorHAnsi" w:eastAsia="Times" w:hAnsiTheme="minorHAnsi" w:cstheme="minorHAnsi"/>
          <w:vanish/>
        </w:rPr>
      </w:pPr>
    </w:p>
    <w:p w:rsidR="00AE44C3" w:rsidRPr="006E031C" w:rsidRDefault="00AE44C3" w:rsidP="0090024B">
      <w:pPr>
        <w:pStyle w:val="Prrafodelista"/>
        <w:numPr>
          <w:ilvl w:val="0"/>
          <w:numId w:val="131"/>
        </w:numPr>
        <w:tabs>
          <w:tab w:val="left" w:pos="567"/>
          <w:tab w:val="left" w:pos="993"/>
        </w:tabs>
        <w:jc w:val="both"/>
        <w:rPr>
          <w:rFonts w:asciiTheme="minorHAnsi" w:eastAsia="Times" w:hAnsiTheme="minorHAnsi" w:cstheme="minorHAnsi"/>
          <w:vanish/>
        </w:rPr>
      </w:pPr>
    </w:p>
    <w:p w:rsidR="00AE44C3" w:rsidRPr="006E031C" w:rsidRDefault="00AE44C3" w:rsidP="0090024B">
      <w:pPr>
        <w:pStyle w:val="Prrafodelista"/>
        <w:numPr>
          <w:ilvl w:val="0"/>
          <w:numId w:val="131"/>
        </w:numPr>
        <w:tabs>
          <w:tab w:val="left" w:pos="567"/>
          <w:tab w:val="left" w:pos="993"/>
        </w:tabs>
        <w:jc w:val="both"/>
        <w:rPr>
          <w:rFonts w:asciiTheme="minorHAnsi" w:eastAsia="Times" w:hAnsiTheme="minorHAnsi" w:cstheme="minorHAnsi"/>
          <w:vanish/>
        </w:rPr>
      </w:pPr>
    </w:p>
    <w:p w:rsidR="005348DB" w:rsidRPr="005348DB" w:rsidRDefault="005348DB" w:rsidP="0090024B">
      <w:pPr>
        <w:pStyle w:val="Prrafodelista"/>
        <w:numPr>
          <w:ilvl w:val="0"/>
          <w:numId w:val="172"/>
        </w:numPr>
        <w:autoSpaceDE w:val="0"/>
        <w:autoSpaceDN w:val="0"/>
        <w:adjustRightInd w:val="0"/>
        <w:jc w:val="both"/>
        <w:rPr>
          <w:rFonts w:asciiTheme="minorHAnsi" w:hAnsiTheme="minorHAnsi" w:cstheme="minorHAnsi"/>
          <w:vanish/>
        </w:rPr>
      </w:pPr>
    </w:p>
    <w:p w:rsidR="00F94572" w:rsidRPr="00F94572" w:rsidRDefault="00F94572" w:rsidP="0090024B">
      <w:pPr>
        <w:pStyle w:val="Prrafodelista"/>
        <w:numPr>
          <w:ilvl w:val="1"/>
          <w:numId w:val="172"/>
        </w:numPr>
        <w:autoSpaceDE w:val="0"/>
        <w:autoSpaceDN w:val="0"/>
        <w:adjustRightInd w:val="0"/>
        <w:jc w:val="both"/>
        <w:rPr>
          <w:rFonts w:asciiTheme="minorHAnsi" w:hAnsiTheme="minorHAnsi" w:cstheme="minorHAnsi"/>
        </w:rPr>
      </w:pPr>
      <w:r w:rsidRPr="005348DB">
        <w:rPr>
          <w:rFonts w:asciiTheme="minorHAnsi" w:hAnsiTheme="minorHAnsi" w:cstheme="minorHAnsi"/>
        </w:rPr>
        <w:t xml:space="preserve">Para dar respuesta a esta pregunta se deberá contar </w:t>
      </w:r>
      <w:r w:rsidRPr="002D4BE5">
        <w:rPr>
          <w:rFonts w:asciiTheme="minorHAnsi" w:hAnsiTheme="minorHAnsi" w:cstheme="minorHAnsi"/>
        </w:rPr>
        <w:t xml:space="preserve">con la participación de </w:t>
      </w:r>
      <w:r w:rsidR="0098481C">
        <w:rPr>
          <w:rFonts w:asciiTheme="minorHAnsi" w:hAnsiTheme="minorHAnsi" w:cstheme="minorHAnsi"/>
        </w:rPr>
        <w:t>las Unidades Administrativas de la depe</w:t>
      </w:r>
      <w:r w:rsidR="00536875">
        <w:rPr>
          <w:rFonts w:asciiTheme="minorHAnsi" w:hAnsiTheme="minorHAnsi" w:cstheme="minorHAnsi"/>
        </w:rPr>
        <w:t>n</w:t>
      </w:r>
      <w:r w:rsidR="0098481C">
        <w:rPr>
          <w:rFonts w:asciiTheme="minorHAnsi" w:hAnsiTheme="minorHAnsi" w:cstheme="minorHAnsi"/>
        </w:rPr>
        <w:t>dencia coordinadora d</w:t>
      </w:r>
      <w:r w:rsidRPr="002D4BE5">
        <w:rPr>
          <w:rFonts w:asciiTheme="minorHAnsi" w:hAnsiTheme="minorHAnsi" w:cstheme="minorHAnsi"/>
        </w:rPr>
        <w:t xml:space="preserve">el </w:t>
      </w:r>
      <w:r w:rsidR="0098481C">
        <w:rPr>
          <w:rFonts w:asciiTheme="minorHAnsi" w:hAnsiTheme="minorHAnsi" w:cstheme="minorHAnsi"/>
        </w:rPr>
        <w:t xml:space="preserve">FAF que </w:t>
      </w:r>
      <w:r w:rsidR="00536875">
        <w:rPr>
          <w:rFonts w:asciiTheme="minorHAnsi" w:hAnsiTheme="minorHAnsi" w:cstheme="minorHAnsi"/>
        </w:rPr>
        <w:t>é</w:t>
      </w:r>
      <w:r w:rsidR="0098481C">
        <w:rPr>
          <w:rFonts w:asciiTheme="minorHAnsi" w:hAnsiTheme="minorHAnsi" w:cstheme="minorHAnsi"/>
        </w:rPr>
        <w:t>sta defina</w:t>
      </w:r>
      <w:r w:rsidRPr="002D4BE5">
        <w:rPr>
          <w:rFonts w:asciiTheme="minorHAnsi" w:hAnsiTheme="minorHAnsi" w:cstheme="minorHAnsi"/>
        </w:rPr>
        <w:t xml:space="preserve">, considerando métodos cualitativos de análisis para identificar </w:t>
      </w:r>
      <w:r>
        <w:rPr>
          <w:rFonts w:asciiTheme="minorHAnsi" w:hAnsiTheme="minorHAnsi" w:cstheme="minorHAnsi"/>
        </w:rPr>
        <w:t>la existencia y</w:t>
      </w:r>
      <w:r w:rsidRPr="002D4BE5">
        <w:rPr>
          <w:rFonts w:asciiTheme="minorHAnsi" w:hAnsiTheme="minorHAnsi" w:cstheme="minorHAnsi"/>
        </w:rPr>
        <w:t xml:space="preserve"> características </w:t>
      </w:r>
      <w:r w:rsidRPr="005348DB">
        <w:rPr>
          <w:rFonts w:asciiTheme="minorHAnsi" w:hAnsiTheme="minorHAnsi" w:cstheme="minorHAnsi"/>
        </w:rPr>
        <w:t>de la información, así como la revisión de las fuentes mínimas de información.</w:t>
      </w:r>
      <w:r w:rsidR="008561F9">
        <w:rPr>
          <w:rFonts w:asciiTheme="minorHAnsi" w:hAnsiTheme="minorHAnsi" w:cstheme="minorHAnsi"/>
        </w:rPr>
        <w:t xml:space="preserve"> Se deberá guardar consistencia con el apartado de Análisis del Instrumento de Seguimiento del Desempeño del módulo de diseño.</w:t>
      </w:r>
    </w:p>
    <w:p w:rsidR="00F94572" w:rsidRPr="00F94572" w:rsidRDefault="00F94572" w:rsidP="005348DB">
      <w:pPr>
        <w:pStyle w:val="Prrafodelista"/>
        <w:autoSpaceDE w:val="0"/>
        <w:autoSpaceDN w:val="0"/>
        <w:adjustRightInd w:val="0"/>
        <w:ind w:left="420"/>
        <w:jc w:val="both"/>
        <w:rPr>
          <w:rFonts w:asciiTheme="minorHAnsi" w:hAnsiTheme="minorHAnsi" w:cstheme="minorHAnsi"/>
        </w:rPr>
      </w:pPr>
    </w:p>
    <w:p w:rsidR="00F94572" w:rsidRPr="001C0328" w:rsidRDefault="00AE44C3" w:rsidP="0090024B">
      <w:pPr>
        <w:pStyle w:val="Prrafodelista"/>
        <w:numPr>
          <w:ilvl w:val="1"/>
          <w:numId w:val="172"/>
        </w:numPr>
        <w:autoSpaceDE w:val="0"/>
        <w:autoSpaceDN w:val="0"/>
        <w:adjustRightInd w:val="0"/>
        <w:jc w:val="both"/>
        <w:rPr>
          <w:rFonts w:asciiTheme="minorHAnsi" w:hAnsiTheme="minorHAnsi" w:cstheme="minorHAnsi"/>
        </w:rPr>
      </w:pPr>
      <w:r w:rsidRPr="005348DB">
        <w:rPr>
          <w:rFonts w:asciiTheme="minorHAnsi" w:hAnsiTheme="minorHAnsi" w:cstheme="minorHAnsi"/>
        </w:rPr>
        <w:t xml:space="preserve">En </w:t>
      </w:r>
      <w:r w:rsidRPr="006E031C">
        <w:rPr>
          <w:rFonts w:asciiTheme="minorHAnsi" w:hAnsiTheme="minorHAnsi" w:cstheme="minorHAnsi"/>
        </w:rPr>
        <w:t xml:space="preserve">la </w:t>
      </w:r>
      <w:r w:rsidR="00D26DA7">
        <w:rPr>
          <w:rFonts w:asciiTheme="minorHAnsi" w:hAnsiTheme="minorHAnsi" w:cstheme="minorHAnsi"/>
        </w:rPr>
        <w:t xml:space="preserve">respuesta se deberá analizar y justificar cada uno de los criterios de valoración con los que cumpla el </w:t>
      </w:r>
      <w:r w:rsidR="0098481C">
        <w:rPr>
          <w:rFonts w:asciiTheme="minorHAnsi" w:hAnsiTheme="minorHAnsi" w:cstheme="minorHAnsi"/>
        </w:rPr>
        <w:t>FAF</w:t>
      </w:r>
      <w:r w:rsidR="00D26DA7">
        <w:rPr>
          <w:rFonts w:asciiTheme="minorHAnsi" w:hAnsiTheme="minorHAnsi" w:cstheme="minorHAnsi"/>
        </w:rPr>
        <w:t>, indicando</w:t>
      </w:r>
      <w:r w:rsidRPr="006E031C">
        <w:rPr>
          <w:rFonts w:asciiTheme="minorHAnsi" w:hAnsiTheme="minorHAnsi" w:cstheme="minorHAnsi"/>
        </w:rPr>
        <w:t xml:space="preserve"> </w:t>
      </w:r>
      <w:r w:rsidR="00D26DA7">
        <w:rPr>
          <w:rFonts w:asciiTheme="minorHAnsi" w:hAnsiTheme="minorHAnsi" w:cstheme="minorHAnsi"/>
        </w:rPr>
        <w:t>el tipo de</w:t>
      </w:r>
      <w:r w:rsidRPr="006E031C">
        <w:rPr>
          <w:rFonts w:asciiTheme="minorHAnsi" w:hAnsiTheme="minorHAnsi" w:cstheme="minorHAnsi"/>
        </w:rPr>
        <w:t xml:space="preserve"> información </w:t>
      </w:r>
      <w:r w:rsidR="00D26DA7">
        <w:rPr>
          <w:rFonts w:asciiTheme="minorHAnsi" w:hAnsiTheme="minorHAnsi" w:cstheme="minorHAnsi"/>
        </w:rPr>
        <w:t xml:space="preserve">con el que cuenta el </w:t>
      </w:r>
      <w:r w:rsidR="0098481C">
        <w:rPr>
          <w:rFonts w:asciiTheme="minorHAnsi" w:hAnsiTheme="minorHAnsi" w:cstheme="minorHAnsi"/>
        </w:rPr>
        <w:t>FAF</w:t>
      </w:r>
      <w:r w:rsidR="00D26DA7">
        <w:rPr>
          <w:rFonts w:asciiTheme="minorHAnsi" w:hAnsiTheme="minorHAnsi" w:cstheme="minorHAnsi"/>
        </w:rPr>
        <w:t xml:space="preserve">, la </w:t>
      </w:r>
      <w:r w:rsidRPr="006E031C">
        <w:rPr>
          <w:rFonts w:asciiTheme="minorHAnsi" w:hAnsiTheme="minorHAnsi" w:cstheme="minorHAnsi"/>
        </w:rPr>
        <w:t xml:space="preserve">frecuencia </w:t>
      </w:r>
      <w:r w:rsidR="00D26DA7">
        <w:rPr>
          <w:rFonts w:asciiTheme="minorHAnsi" w:hAnsiTheme="minorHAnsi" w:cstheme="minorHAnsi"/>
        </w:rPr>
        <w:t>con la cual se recolecta u obtiene, las principales fuente</w:t>
      </w:r>
      <w:r w:rsidR="00453463">
        <w:rPr>
          <w:rFonts w:asciiTheme="minorHAnsi" w:hAnsiTheme="minorHAnsi" w:cstheme="minorHAnsi"/>
        </w:rPr>
        <w:t>s</w:t>
      </w:r>
      <w:r w:rsidR="00D26DA7">
        <w:rPr>
          <w:rFonts w:asciiTheme="minorHAnsi" w:hAnsiTheme="minorHAnsi" w:cstheme="minorHAnsi"/>
        </w:rPr>
        <w:t xml:space="preserve"> de informació</w:t>
      </w:r>
      <w:r w:rsidR="005348DB">
        <w:rPr>
          <w:rFonts w:asciiTheme="minorHAnsi" w:hAnsiTheme="minorHAnsi" w:cstheme="minorHAnsi"/>
        </w:rPr>
        <w:t>n</w:t>
      </w:r>
      <w:r w:rsidR="005348DB" w:rsidRPr="001C0328">
        <w:rPr>
          <w:rFonts w:asciiTheme="minorHAnsi" w:hAnsiTheme="minorHAnsi" w:cstheme="minorHAnsi"/>
        </w:rPr>
        <w:t>.</w:t>
      </w:r>
    </w:p>
    <w:p w:rsidR="00F94572" w:rsidRPr="00F94572" w:rsidRDefault="00F94572" w:rsidP="005348DB">
      <w:pPr>
        <w:pStyle w:val="Prrafodelista"/>
        <w:autoSpaceDE w:val="0"/>
        <w:autoSpaceDN w:val="0"/>
        <w:adjustRightInd w:val="0"/>
        <w:ind w:left="420"/>
        <w:jc w:val="both"/>
        <w:rPr>
          <w:rFonts w:asciiTheme="minorHAnsi" w:hAnsiTheme="minorHAnsi" w:cstheme="minorHAnsi"/>
        </w:rPr>
      </w:pPr>
    </w:p>
    <w:p w:rsidR="00AE44C3" w:rsidRPr="006E031C" w:rsidRDefault="005348DB" w:rsidP="0090024B">
      <w:pPr>
        <w:pStyle w:val="Prrafodelista"/>
        <w:numPr>
          <w:ilvl w:val="1"/>
          <w:numId w:val="172"/>
        </w:numPr>
        <w:autoSpaceDE w:val="0"/>
        <w:autoSpaceDN w:val="0"/>
        <w:adjustRightInd w:val="0"/>
        <w:jc w:val="both"/>
        <w:rPr>
          <w:rFonts w:asciiTheme="minorHAnsi" w:hAnsiTheme="minorHAnsi" w:cstheme="minorHAnsi"/>
        </w:rPr>
      </w:pPr>
      <w:r>
        <w:rPr>
          <w:rFonts w:asciiTheme="minorHAnsi" w:hAnsiTheme="minorHAnsi" w:cstheme="minorHAnsi"/>
        </w:rPr>
        <w:t xml:space="preserve">Se deberán indicar los criterios de valoración </w:t>
      </w:r>
      <w:r w:rsidR="001C0328">
        <w:rPr>
          <w:rFonts w:asciiTheme="minorHAnsi" w:hAnsiTheme="minorHAnsi" w:cstheme="minorHAnsi"/>
        </w:rPr>
        <w:t>para los que no se identifica información</w:t>
      </w:r>
      <w:r>
        <w:rPr>
          <w:rFonts w:asciiTheme="minorHAnsi" w:hAnsiTheme="minorHAnsi" w:cstheme="minorHAnsi"/>
        </w:rPr>
        <w:t>, presentando las áreas de mejora identificadas y, en su caso, las recomendaciones puntuales, claras y relevantes para contar con la información indicada en los criterios de esta pregunta.</w:t>
      </w:r>
    </w:p>
    <w:p w:rsidR="00AE44C3" w:rsidRPr="005348DB" w:rsidRDefault="00AE44C3" w:rsidP="005348DB">
      <w:pPr>
        <w:pStyle w:val="Prrafodelista"/>
        <w:autoSpaceDE w:val="0"/>
        <w:autoSpaceDN w:val="0"/>
        <w:adjustRightInd w:val="0"/>
        <w:ind w:left="420"/>
        <w:jc w:val="both"/>
        <w:rPr>
          <w:rFonts w:asciiTheme="minorHAnsi" w:hAnsiTheme="minorHAnsi" w:cstheme="minorHAnsi"/>
        </w:rPr>
      </w:pPr>
    </w:p>
    <w:p w:rsidR="00DB1750" w:rsidRPr="006E031C" w:rsidRDefault="00AE44C3" w:rsidP="0090024B">
      <w:pPr>
        <w:pStyle w:val="Prrafodelista"/>
        <w:numPr>
          <w:ilvl w:val="1"/>
          <w:numId w:val="172"/>
        </w:numPr>
        <w:autoSpaceDE w:val="0"/>
        <w:autoSpaceDN w:val="0"/>
        <w:adjustRightInd w:val="0"/>
        <w:jc w:val="both"/>
        <w:rPr>
          <w:rFonts w:asciiTheme="minorHAnsi" w:eastAsia="Times" w:hAnsiTheme="minorHAnsi" w:cstheme="minorHAnsi"/>
        </w:rPr>
      </w:pPr>
      <w:r w:rsidRPr="005348DB">
        <w:rPr>
          <w:rFonts w:asciiTheme="minorHAnsi" w:hAnsiTheme="minorHAnsi" w:cstheme="minorHAnsi"/>
        </w:rPr>
        <w:t xml:space="preserve">Las fuentes de información mínimas a utilizar deberán ser los documentos normativos o institucionales, manuales de operación del </w:t>
      </w:r>
      <w:r w:rsidR="0098481C">
        <w:rPr>
          <w:rFonts w:asciiTheme="minorHAnsi" w:hAnsiTheme="minorHAnsi" w:cstheme="minorHAnsi"/>
        </w:rPr>
        <w:t>FAF</w:t>
      </w:r>
      <w:r w:rsidRPr="005348DB">
        <w:rPr>
          <w:rFonts w:asciiTheme="minorHAnsi" w:hAnsiTheme="minorHAnsi" w:cstheme="minorHAnsi"/>
        </w:rPr>
        <w:t xml:space="preserve">, </w:t>
      </w:r>
      <w:r w:rsidR="0098481C">
        <w:rPr>
          <w:rFonts w:asciiTheme="minorHAnsi" w:hAnsiTheme="minorHAnsi" w:cstheme="minorHAnsi"/>
        </w:rPr>
        <w:t>Instrumento de Seguimiento del Desempeño</w:t>
      </w:r>
      <w:r w:rsidRPr="005348DB">
        <w:rPr>
          <w:rFonts w:asciiTheme="minorHAnsi" w:hAnsiTheme="minorHAnsi" w:cstheme="minorHAnsi"/>
        </w:rPr>
        <w:t>, documentos oficiales, bases de datos con información de la</w:t>
      </w:r>
      <w:r w:rsidRPr="006E031C">
        <w:rPr>
          <w:rFonts w:asciiTheme="minorHAnsi" w:eastAsia="Times" w:hAnsiTheme="minorHAnsi" w:cstheme="minorHAnsi"/>
        </w:rPr>
        <w:t xml:space="preserve"> población atendida, información de la población potencial y objetivo, o entrevistas con funcionarios encargados de la operación del </w:t>
      </w:r>
      <w:r w:rsidR="0098481C">
        <w:rPr>
          <w:rFonts w:asciiTheme="minorHAnsi" w:eastAsia="Times" w:hAnsiTheme="minorHAnsi" w:cstheme="minorHAnsi"/>
        </w:rPr>
        <w:t>FAF</w:t>
      </w:r>
      <w:r w:rsidRPr="006E031C">
        <w:rPr>
          <w:rFonts w:asciiTheme="minorHAnsi" w:eastAsia="Times" w:hAnsiTheme="minorHAnsi" w:cstheme="minorHAnsi"/>
        </w:rPr>
        <w:t xml:space="preserve">. </w:t>
      </w:r>
    </w:p>
    <w:p w:rsidR="0033694B" w:rsidRDefault="0033694B">
      <w:pPr>
        <w:rPr>
          <w:rFonts w:eastAsia="Times" w:cstheme="minorHAnsi"/>
          <w:b/>
          <w:iCs/>
          <w:sz w:val="20"/>
          <w:szCs w:val="20"/>
        </w:rPr>
      </w:pPr>
      <w:r>
        <w:rPr>
          <w:rFonts w:eastAsia="Times" w:cstheme="minorHAnsi"/>
          <w:b/>
          <w:iCs/>
          <w:sz w:val="20"/>
          <w:szCs w:val="20"/>
        </w:rPr>
        <w:br w:type="page"/>
      </w:r>
    </w:p>
    <w:p w:rsidR="00AE44C3" w:rsidRPr="006E031C" w:rsidRDefault="00AE44C3" w:rsidP="0090024B">
      <w:pPr>
        <w:numPr>
          <w:ilvl w:val="0"/>
          <w:numId w:val="190"/>
        </w:numPr>
        <w:tabs>
          <w:tab w:val="left" w:pos="540"/>
        </w:tabs>
        <w:ind w:left="284" w:hanging="357"/>
        <w:jc w:val="both"/>
        <w:rPr>
          <w:rFonts w:cstheme="minorHAnsi"/>
          <w:sz w:val="20"/>
          <w:szCs w:val="20"/>
        </w:rPr>
      </w:pPr>
      <w:r w:rsidRPr="006E031C">
        <w:rPr>
          <w:rFonts w:eastAsia="Times" w:cstheme="minorHAnsi"/>
          <w:b/>
          <w:iCs/>
          <w:sz w:val="20"/>
          <w:szCs w:val="20"/>
        </w:rPr>
        <w:lastRenderedPageBreak/>
        <w:t xml:space="preserve">¿La información que el </w:t>
      </w:r>
      <w:r w:rsidR="0098481C">
        <w:rPr>
          <w:rFonts w:eastAsia="Times" w:cstheme="minorHAnsi"/>
          <w:b/>
          <w:iCs/>
          <w:sz w:val="20"/>
          <w:szCs w:val="20"/>
        </w:rPr>
        <w:t>FAF</w:t>
      </w:r>
      <w:r w:rsidRPr="006E031C">
        <w:rPr>
          <w:rFonts w:eastAsia="Times" w:cstheme="minorHAnsi"/>
          <w:b/>
          <w:iCs/>
          <w:sz w:val="20"/>
          <w:szCs w:val="20"/>
        </w:rPr>
        <w:t xml:space="preserve"> obtiene para </w:t>
      </w:r>
      <w:r w:rsidR="0033694B">
        <w:rPr>
          <w:rFonts w:eastAsia="Times" w:cstheme="minorHAnsi"/>
          <w:b/>
          <w:iCs/>
          <w:sz w:val="20"/>
          <w:szCs w:val="20"/>
        </w:rPr>
        <w:t>el seguimiento de</w:t>
      </w:r>
      <w:r w:rsidRPr="006E031C">
        <w:rPr>
          <w:rFonts w:eastAsia="Times" w:cstheme="minorHAnsi"/>
          <w:b/>
          <w:iCs/>
          <w:sz w:val="20"/>
          <w:szCs w:val="20"/>
        </w:rPr>
        <w:t xml:space="preserve"> su desempeño cumple con las siguientes característica</w:t>
      </w:r>
      <w:r w:rsidRPr="0033694B">
        <w:rPr>
          <w:rFonts w:eastAsia="Times" w:cstheme="minorHAnsi"/>
          <w:b/>
          <w:iCs/>
          <w:sz w:val="20"/>
          <w:szCs w:val="20"/>
        </w:rPr>
        <w:t>s</w:t>
      </w:r>
      <w:r w:rsidR="0033694B" w:rsidRPr="0033694B">
        <w:rPr>
          <w:rFonts w:cstheme="minorHAnsi"/>
          <w:b/>
          <w:color w:val="000000"/>
          <w:sz w:val="20"/>
          <w:szCs w:val="20"/>
        </w:rPr>
        <w:t>?</w:t>
      </w:r>
    </w:p>
    <w:p w:rsidR="00DB1750" w:rsidRPr="006E031C" w:rsidRDefault="00DB1750" w:rsidP="00DB1750">
      <w:pPr>
        <w:tabs>
          <w:tab w:val="left" w:pos="540"/>
        </w:tabs>
        <w:jc w:val="both"/>
        <w:rPr>
          <w:rFonts w:cstheme="minorHAnsi"/>
          <w:b/>
          <w:sz w:val="20"/>
          <w:szCs w:val="20"/>
          <w:u w:val="single"/>
        </w:rPr>
      </w:pPr>
    </w:p>
    <w:p w:rsidR="00DB1750" w:rsidRPr="006E031C" w:rsidRDefault="00DB1750" w:rsidP="00DB1750">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DB1750" w:rsidRPr="006E031C" w:rsidRDefault="00DB1750" w:rsidP="00DB1750">
      <w:pPr>
        <w:tabs>
          <w:tab w:val="left" w:pos="540"/>
        </w:tabs>
        <w:ind w:left="284"/>
        <w:jc w:val="both"/>
        <w:rPr>
          <w:rFonts w:cstheme="minorHAnsi"/>
          <w:sz w:val="20"/>
          <w:szCs w:val="20"/>
        </w:rPr>
      </w:pPr>
    </w:p>
    <w:p w:rsidR="00AE44C3" w:rsidRPr="00856A41" w:rsidRDefault="00AE44C3" w:rsidP="0090024B">
      <w:pPr>
        <w:pStyle w:val="Prrafodelista"/>
        <w:numPr>
          <w:ilvl w:val="0"/>
          <w:numId w:val="126"/>
        </w:numPr>
        <w:overflowPunct w:val="0"/>
        <w:autoSpaceDE w:val="0"/>
        <w:autoSpaceDN w:val="0"/>
        <w:adjustRightInd w:val="0"/>
        <w:ind w:left="567"/>
        <w:textAlignment w:val="baseline"/>
        <w:rPr>
          <w:rFonts w:asciiTheme="minorHAnsi" w:hAnsiTheme="minorHAnsi" w:cstheme="minorHAnsi"/>
        </w:rPr>
      </w:pPr>
      <w:r w:rsidRPr="005348DB">
        <w:rPr>
          <w:rFonts w:asciiTheme="minorHAnsi" w:hAnsiTheme="minorHAnsi" w:cstheme="minorHAnsi"/>
        </w:rPr>
        <w:t>Es oportuna</w:t>
      </w:r>
      <w:r w:rsidR="00856A41">
        <w:rPr>
          <w:rFonts w:asciiTheme="minorHAnsi" w:hAnsiTheme="minorHAnsi" w:cstheme="minorHAnsi"/>
        </w:rPr>
        <w:t xml:space="preserve">, se genera y está </w:t>
      </w:r>
      <w:r w:rsidR="00856A41" w:rsidRPr="00856A41">
        <w:rPr>
          <w:rFonts w:asciiTheme="minorHAnsi" w:hAnsiTheme="minorHAnsi" w:cstheme="minorHAnsi"/>
        </w:rPr>
        <w:t xml:space="preserve">disponible </w:t>
      </w:r>
      <w:r w:rsidR="00856A41" w:rsidRPr="00856A41">
        <w:rPr>
          <w:rStyle w:val="hvr"/>
          <w:rFonts w:asciiTheme="minorHAnsi" w:hAnsiTheme="minorHAnsi" w:cstheme="minorHAnsi"/>
        </w:rPr>
        <w:t>en un momento</w:t>
      </w:r>
      <w:r w:rsidR="00856A41">
        <w:rPr>
          <w:rStyle w:val="hvr"/>
          <w:rFonts w:asciiTheme="minorHAnsi" w:hAnsiTheme="minorHAnsi" w:cstheme="minorHAnsi"/>
        </w:rPr>
        <w:t xml:space="preserve"> adecuado y</w:t>
      </w:r>
      <w:r w:rsidR="00856A41" w:rsidRPr="00856A41">
        <w:rPr>
          <w:rStyle w:val="hvr"/>
          <w:rFonts w:asciiTheme="minorHAnsi" w:hAnsiTheme="minorHAnsi" w:cstheme="minorHAnsi"/>
        </w:rPr>
        <w:t xml:space="preserve"> conveniente para su uso.</w:t>
      </w:r>
    </w:p>
    <w:p w:rsidR="00AE44C3" w:rsidRPr="005348DB" w:rsidRDefault="00AE44C3" w:rsidP="0090024B">
      <w:pPr>
        <w:pStyle w:val="Prrafodelista"/>
        <w:numPr>
          <w:ilvl w:val="0"/>
          <w:numId w:val="126"/>
        </w:numPr>
        <w:overflowPunct w:val="0"/>
        <w:autoSpaceDE w:val="0"/>
        <w:autoSpaceDN w:val="0"/>
        <w:adjustRightInd w:val="0"/>
        <w:ind w:left="567"/>
        <w:textAlignment w:val="baseline"/>
        <w:rPr>
          <w:rFonts w:asciiTheme="minorHAnsi" w:hAnsiTheme="minorHAnsi" w:cstheme="minorHAnsi"/>
        </w:rPr>
      </w:pPr>
      <w:r w:rsidRPr="005348DB">
        <w:rPr>
          <w:rFonts w:asciiTheme="minorHAnsi" w:hAnsiTheme="minorHAnsi" w:cstheme="minorHAnsi"/>
        </w:rPr>
        <w:t>Es confiable, es validada por quienes la</w:t>
      </w:r>
      <w:r w:rsidR="00856A41">
        <w:rPr>
          <w:rFonts w:asciiTheme="minorHAnsi" w:hAnsiTheme="minorHAnsi" w:cstheme="minorHAnsi"/>
        </w:rPr>
        <w:t xml:space="preserve"> generan, procesan e</w:t>
      </w:r>
      <w:r w:rsidRPr="005348DB">
        <w:rPr>
          <w:rFonts w:asciiTheme="minorHAnsi" w:hAnsiTheme="minorHAnsi" w:cstheme="minorHAnsi"/>
        </w:rPr>
        <w:t xml:space="preserve"> integran</w:t>
      </w:r>
      <w:r w:rsidR="00856A41">
        <w:rPr>
          <w:rFonts w:asciiTheme="minorHAnsi" w:hAnsiTheme="minorHAnsi" w:cstheme="minorHAnsi"/>
        </w:rPr>
        <w:t>.</w:t>
      </w:r>
    </w:p>
    <w:p w:rsidR="0033694B" w:rsidRDefault="00856A41" w:rsidP="0090024B">
      <w:pPr>
        <w:pStyle w:val="Prrafodelista"/>
        <w:numPr>
          <w:ilvl w:val="0"/>
          <w:numId w:val="126"/>
        </w:numPr>
        <w:overflowPunct w:val="0"/>
        <w:autoSpaceDE w:val="0"/>
        <w:autoSpaceDN w:val="0"/>
        <w:adjustRightInd w:val="0"/>
        <w:ind w:left="567"/>
        <w:jc w:val="both"/>
        <w:textAlignment w:val="baseline"/>
        <w:rPr>
          <w:rFonts w:asciiTheme="minorHAnsi" w:hAnsiTheme="minorHAnsi" w:cstheme="minorHAnsi"/>
        </w:rPr>
      </w:pPr>
      <w:r>
        <w:rPr>
          <w:rFonts w:asciiTheme="minorHAnsi" w:hAnsiTheme="minorHAnsi" w:cstheme="minorHAnsi"/>
        </w:rPr>
        <w:t>S</w:t>
      </w:r>
      <w:r w:rsidR="0033694B">
        <w:rPr>
          <w:rFonts w:asciiTheme="minorHAnsi" w:hAnsiTheme="minorHAnsi" w:cstheme="minorHAnsi"/>
        </w:rPr>
        <w:t xml:space="preserve">e encuentra </w:t>
      </w:r>
      <w:r w:rsidR="0033694B" w:rsidRPr="005348DB">
        <w:rPr>
          <w:rFonts w:asciiTheme="minorHAnsi" w:hAnsiTheme="minorHAnsi" w:cstheme="minorHAnsi"/>
        </w:rPr>
        <w:t>sistematizada, actualizada y depurada</w:t>
      </w:r>
      <w:r w:rsidR="0033694B" w:rsidRPr="001C0328">
        <w:rPr>
          <w:rFonts w:asciiTheme="minorHAnsi" w:hAnsiTheme="minorHAnsi" w:cstheme="minorHAnsi"/>
          <w:vertAlign w:val="superscript"/>
        </w:rPr>
        <w:footnoteReference w:id="5"/>
      </w:r>
      <w:r>
        <w:rPr>
          <w:rFonts w:asciiTheme="minorHAnsi" w:hAnsiTheme="minorHAnsi" w:cstheme="minorHAnsi"/>
        </w:rPr>
        <w:t>.</w:t>
      </w:r>
    </w:p>
    <w:p w:rsidR="00AE44C3" w:rsidRPr="005348DB" w:rsidRDefault="00856A41" w:rsidP="0090024B">
      <w:pPr>
        <w:pStyle w:val="Prrafodelista"/>
        <w:numPr>
          <w:ilvl w:val="0"/>
          <w:numId w:val="126"/>
        </w:numPr>
        <w:overflowPunct w:val="0"/>
        <w:autoSpaceDE w:val="0"/>
        <w:autoSpaceDN w:val="0"/>
        <w:adjustRightInd w:val="0"/>
        <w:ind w:left="567"/>
        <w:textAlignment w:val="baseline"/>
        <w:rPr>
          <w:rFonts w:asciiTheme="minorHAnsi" w:hAnsiTheme="minorHAnsi" w:cstheme="minorHAnsi"/>
        </w:rPr>
      </w:pPr>
      <w:r>
        <w:rPr>
          <w:rFonts w:asciiTheme="minorHAnsi" w:hAnsiTheme="minorHAnsi" w:cstheme="minorHAnsi"/>
        </w:rPr>
        <w:t>Permite el seguimiento del desempeño de manera permanente.</w:t>
      </w:r>
    </w:p>
    <w:p w:rsidR="00AE44C3" w:rsidRPr="006E031C" w:rsidRDefault="00AE44C3" w:rsidP="00AE44C3">
      <w:pPr>
        <w:pStyle w:val="Prrafodelista"/>
        <w:tabs>
          <w:tab w:val="left" w:pos="567"/>
        </w:tabs>
        <w:ind w:left="873"/>
        <w:rPr>
          <w:rFonts w:asciiTheme="minorHAnsi" w:hAnsiTheme="minorHAnsi" w:cstheme="minorHAnsi"/>
        </w:rPr>
      </w:pPr>
    </w:p>
    <w:p w:rsidR="0033694B" w:rsidRPr="006E031C" w:rsidRDefault="0033694B" w:rsidP="0033694B">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rsidR="0033694B" w:rsidRPr="00C31DCF" w:rsidRDefault="0033694B" w:rsidP="0090024B">
      <w:pPr>
        <w:pStyle w:val="Prrafodelista"/>
        <w:numPr>
          <w:ilvl w:val="0"/>
          <w:numId w:val="152"/>
        </w:numPr>
        <w:jc w:val="both"/>
        <w:rPr>
          <w:rFonts w:asciiTheme="minorHAnsi" w:hAnsiTheme="minorHAnsi" w:cstheme="minorHAnsi"/>
          <w:lang w:eastAsia="es-MX"/>
        </w:rPr>
      </w:pPr>
      <w:r w:rsidRPr="006E031C">
        <w:rPr>
          <w:rFonts w:asciiTheme="minorHAnsi" w:hAnsiTheme="minorHAnsi" w:cstheme="minorHAnsi"/>
          <w:b/>
        </w:rPr>
        <w:t xml:space="preserve"> </w:t>
      </w:r>
      <w:r w:rsidRPr="005422B4">
        <w:rPr>
          <w:rFonts w:asciiTheme="minorHAnsi" w:hAnsiTheme="minorHAnsi" w:cstheme="minorHAnsi"/>
          <w:b/>
        </w:rPr>
        <w:t>Sin evidencia:</w:t>
      </w:r>
      <w:r w:rsidRPr="005422B4">
        <w:rPr>
          <w:rFonts w:asciiTheme="minorHAnsi" w:hAnsiTheme="minorHAnsi" w:cstheme="minorHAnsi"/>
        </w:rPr>
        <w:t xml:space="preserve"> </w:t>
      </w:r>
      <w:r>
        <w:rPr>
          <w:rFonts w:asciiTheme="minorHAnsi" w:hAnsiTheme="minorHAnsi" w:cstheme="minorHAnsi"/>
        </w:rPr>
        <w:t>A</w:t>
      </w:r>
      <w:r w:rsidRPr="005422B4">
        <w:rPr>
          <w:rFonts w:asciiTheme="minorHAnsi" w:hAnsiTheme="minorHAnsi" w:cstheme="minorHAnsi"/>
        </w:rPr>
        <w:t>tender el nu</w:t>
      </w:r>
      <w:r w:rsidR="00856A41">
        <w:rPr>
          <w:rFonts w:asciiTheme="minorHAnsi" w:hAnsiTheme="minorHAnsi" w:cstheme="minorHAnsi"/>
        </w:rPr>
        <w:t xml:space="preserve">meral </w:t>
      </w:r>
      <w:r w:rsidR="00362993" w:rsidRPr="00C31DCF">
        <w:rPr>
          <w:rFonts w:asciiTheme="minorHAnsi" w:hAnsiTheme="minorHAnsi" w:cstheme="minorHAnsi"/>
        </w:rPr>
        <w:t>1</w:t>
      </w:r>
      <w:r w:rsidR="00CA2B75">
        <w:rPr>
          <w:rFonts w:asciiTheme="minorHAnsi" w:hAnsiTheme="minorHAnsi" w:cstheme="minorHAnsi"/>
        </w:rPr>
        <w:t>7</w:t>
      </w:r>
      <w:r w:rsidRPr="00C31DCF">
        <w:rPr>
          <w:rFonts w:asciiTheme="minorHAnsi" w:hAnsiTheme="minorHAnsi" w:cstheme="minorHAnsi"/>
        </w:rPr>
        <w:t xml:space="preserve">.1. Seleccionar un nivel partiendo de los criterios de la tabla siguiente y justificar la respuesta atendiendo los numerales </w:t>
      </w:r>
      <w:r w:rsidR="00362993" w:rsidRPr="00C31DCF">
        <w:rPr>
          <w:rFonts w:asciiTheme="minorHAnsi" w:hAnsiTheme="minorHAnsi" w:cstheme="minorHAnsi"/>
        </w:rPr>
        <w:t>1</w:t>
      </w:r>
      <w:r w:rsidR="00CA2B75">
        <w:rPr>
          <w:rFonts w:asciiTheme="minorHAnsi" w:hAnsiTheme="minorHAnsi" w:cstheme="minorHAnsi"/>
        </w:rPr>
        <w:t>7</w:t>
      </w:r>
      <w:r w:rsidR="00C31DCF" w:rsidRPr="00C31DCF">
        <w:rPr>
          <w:rFonts w:asciiTheme="minorHAnsi" w:hAnsiTheme="minorHAnsi" w:cstheme="minorHAnsi"/>
        </w:rPr>
        <w:t>.2 y</w:t>
      </w:r>
      <w:r w:rsidRPr="00C31DCF">
        <w:rPr>
          <w:rFonts w:asciiTheme="minorHAnsi" w:hAnsiTheme="minorHAnsi" w:cstheme="minorHAnsi"/>
        </w:rPr>
        <w:t xml:space="preserve"> </w:t>
      </w:r>
      <w:r w:rsidR="00362993" w:rsidRPr="00C31DCF">
        <w:rPr>
          <w:rFonts w:asciiTheme="minorHAnsi" w:hAnsiTheme="minorHAnsi" w:cstheme="minorHAnsi"/>
        </w:rPr>
        <w:t>1</w:t>
      </w:r>
      <w:r w:rsidR="00CA2B75">
        <w:rPr>
          <w:rFonts w:asciiTheme="minorHAnsi" w:hAnsiTheme="minorHAnsi" w:cstheme="minorHAnsi"/>
        </w:rPr>
        <w:t>7</w:t>
      </w:r>
      <w:r w:rsidR="00C31DCF" w:rsidRPr="00C31DCF">
        <w:rPr>
          <w:rFonts w:asciiTheme="minorHAnsi" w:hAnsiTheme="minorHAnsi" w:cstheme="minorHAnsi"/>
        </w:rPr>
        <w:t>.3</w:t>
      </w:r>
      <w:r w:rsidRPr="00C31DCF">
        <w:rPr>
          <w:rFonts w:asciiTheme="minorHAnsi" w:hAnsiTheme="minorHAnsi" w:cstheme="minorHAnsi"/>
        </w:rPr>
        <w:t>.</w:t>
      </w:r>
    </w:p>
    <w:p w:rsidR="0033694B" w:rsidRPr="00C31DCF" w:rsidRDefault="0033694B" w:rsidP="0090024B">
      <w:pPr>
        <w:pStyle w:val="Prrafodelista"/>
        <w:numPr>
          <w:ilvl w:val="0"/>
          <w:numId w:val="151"/>
        </w:numPr>
        <w:jc w:val="both"/>
        <w:rPr>
          <w:rFonts w:asciiTheme="minorHAnsi" w:hAnsiTheme="minorHAnsi" w:cstheme="minorHAnsi"/>
          <w:lang w:eastAsia="es-MX"/>
        </w:rPr>
      </w:pPr>
      <w:r w:rsidRPr="00C31DCF">
        <w:rPr>
          <w:rFonts w:asciiTheme="minorHAnsi" w:hAnsiTheme="minorHAnsi" w:cstheme="minorHAnsi"/>
          <w:b/>
        </w:rPr>
        <w:t xml:space="preserve"> Con evidencia:</w:t>
      </w:r>
      <w:r w:rsidRPr="00C31DCF">
        <w:rPr>
          <w:rFonts w:asciiTheme="minorHAnsi" w:hAnsiTheme="minorHAnsi" w:cstheme="minorHAnsi"/>
        </w:rPr>
        <w:t xml:space="preserve"> Seleccionar un nivel partiendo de los criterios de la tabla siguiente y justificar la respuesta atendiendo los numerales </w:t>
      </w:r>
      <w:r w:rsidR="00362993" w:rsidRPr="00C31DCF">
        <w:rPr>
          <w:rFonts w:asciiTheme="minorHAnsi" w:hAnsiTheme="minorHAnsi" w:cstheme="minorHAnsi"/>
        </w:rPr>
        <w:t>1</w:t>
      </w:r>
      <w:r w:rsidR="00CA2B75">
        <w:rPr>
          <w:rFonts w:asciiTheme="minorHAnsi" w:hAnsiTheme="minorHAnsi" w:cstheme="minorHAnsi"/>
        </w:rPr>
        <w:t>7</w:t>
      </w:r>
      <w:r w:rsidRPr="00C31DCF">
        <w:rPr>
          <w:rFonts w:asciiTheme="minorHAnsi" w:hAnsiTheme="minorHAnsi" w:cstheme="minorHAnsi"/>
        </w:rPr>
        <w:t xml:space="preserve">.2 </w:t>
      </w:r>
      <w:r w:rsidR="00C31DCF" w:rsidRPr="00C31DCF">
        <w:rPr>
          <w:rFonts w:asciiTheme="minorHAnsi" w:hAnsiTheme="minorHAnsi" w:cstheme="minorHAnsi"/>
        </w:rPr>
        <w:t>y</w:t>
      </w:r>
      <w:r w:rsidRPr="00C31DCF">
        <w:rPr>
          <w:rFonts w:asciiTheme="minorHAnsi" w:hAnsiTheme="minorHAnsi" w:cstheme="minorHAnsi"/>
        </w:rPr>
        <w:t xml:space="preserve"> </w:t>
      </w:r>
      <w:r w:rsidR="00362993" w:rsidRPr="00C31DCF">
        <w:rPr>
          <w:rFonts w:asciiTheme="minorHAnsi" w:hAnsiTheme="minorHAnsi" w:cstheme="minorHAnsi"/>
        </w:rPr>
        <w:t>1</w:t>
      </w:r>
      <w:r w:rsidR="00CA2B75">
        <w:rPr>
          <w:rFonts w:asciiTheme="minorHAnsi" w:hAnsiTheme="minorHAnsi" w:cstheme="minorHAnsi"/>
        </w:rPr>
        <w:t>7</w:t>
      </w:r>
      <w:r w:rsidRPr="00C31DCF">
        <w:rPr>
          <w:rFonts w:asciiTheme="minorHAnsi" w:hAnsiTheme="minorHAnsi" w:cstheme="minorHAnsi"/>
        </w:rPr>
        <w:t>.</w:t>
      </w:r>
      <w:r w:rsidR="00C31DCF" w:rsidRPr="00C31DCF">
        <w:rPr>
          <w:rFonts w:asciiTheme="minorHAnsi" w:hAnsiTheme="minorHAnsi" w:cstheme="minorHAnsi"/>
        </w:rPr>
        <w:t>3.</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33694B" w:rsidRPr="00805DD6" w:rsidTr="00333FF9">
        <w:tc>
          <w:tcPr>
            <w:tcW w:w="2122" w:type="dxa"/>
            <w:vMerge w:val="restart"/>
            <w:tcBorders>
              <w:top w:val="single" w:sz="4" w:space="0" w:color="auto"/>
              <w:left w:val="single" w:sz="4" w:space="0" w:color="auto"/>
              <w:right w:val="single" w:sz="4" w:space="0" w:color="auto"/>
            </w:tcBorders>
            <w:shd w:val="clear" w:color="auto" w:fill="auto"/>
            <w:vAlign w:val="center"/>
          </w:tcPr>
          <w:p w:rsidR="0033694B" w:rsidRPr="00805DD6" w:rsidRDefault="0033694B" w:rsidP="00333FF9">
            <w:pPr>
              <w:jc w:val="center"/>
              <w:rPr>
                <w:rFonts w:cstheme="minorHAnsi"/>
                <w:b/>
                <w:iCs/>
                <w:sz w:val="18"/>
                <w:szCs w:val="20"/>
              </w:rPr>
            </w:pPr>
            <w:r w:rsidRPr="00805DD6">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3694B" w:rsidRPr="00805DD6" w:rsidRDefault="0033694B" w:rsidP="00333FF9">
            <w:pPr>
              <w:jc w:val="center"/>
              <w:rPr>
                <w:rFonts w:cstheme="minorHAnsi"/>
                <w:b/>
                <w:iCs/>
                <w:sz w:val="18"/>
                <w:szCs w:val="20"/>
              </w:rPr>
            </w:pPr>
            <w:r w:rsidRPr="00805DD6">
              <w:rPr>
                <w:rFonts w:cstheme="minorHAnsi"/>
                <w:b/>
                <w:iCs/>
                <w:sz w:val="18"/>
                <w:szCs w:val="20"/>
              </w:rPr>
              <w:t>Criterios</w:t>
            </w:r>
          </w:p>
        </w:tc>
      </w:tr>
      <w:tr w:rsidR="0033694B" w:rsidRPr="00805DD6" w:rsidTr="00333FF9">
        <w:tc>
          <w:tcPr>
            <w:tcW w:w="2122" w:type="dxa"/>
            <w:vMerge/>
            <w:tcBorders>
              <w:left w:val="single" w:sz="4" w:space="0" w:color="auto"/>
              <w:bottom w:val="single" w:sz="4" w:space="0" w:color="auto"/>
              <w:right w:val="single" w:sz="4" w:space="0" w:color="auto"/>
            </w:tcBorders>
            <w:shd w:val="clear" w:color="auto" w:fill="auto"/>
            <w:vAlign w:val="center"/>
          </w:tcPr>
          <w:p w:rsidR="0033694B" w:rsidRPr="00805DD6" w:rsidRDefault="0033694B" w:rsidP="00333FF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3694B" w:rsidRPr="00805DD6" w:rsidRDefault="0033694B" w:rsidP="00333FF9">
            <w:pPr>
              <w:rPr>
                <w:rFonts w:cstheme="minorHAnsi"/>
                <w:iCs/>
                <w:sz w:val="18"/>
                <w:szCs w:val="20"/>
              </w:rPr>
            </w:pPr>
            <w:r w:rsidRPr="00F31E1F">
              <w:rPr>
                <w:rFonts w:cstheme="minorHAnsi"/>
                <w:sz w:val="18"/>
                <w:szCs w:val="20"/>
              </w:rPr>
              <w:t>El Pp cuenta con</w:t>
            </w:r>
            <w:r>
              <w:rPr>
                <w:rFonts w:cstheme="minorHAnsi"/>
                <w:sz w:val="18"/>
                <w:szCs w:val="20"/>
              </w:rPr>
              <w:t xml:space="preserve"> información sobre</w:t>
            </w:r>
            <w:r w:rsidRPr="00F31E1F">
              <w:rPr>
                <w:rFonts w:cstheme="minorHAnsi"/>
                <w:sz w:val="18"/>
                <w:szCs w:val="20"/>
              </w:rPr>
              <w:t>:</w:t>
            </w:r>
          </w:p>
        </w:tc>
      </w:tr>
      <w:tr w:rsidR="0033694B" w:rsidRPr="00805DD6" w:rsidTr="00333FF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3694B" w:rsidRPr="00805DD6" w:rsidRDefault="0033694B" w:rsidP="00333FF9">
            <w:pPr>
              <w:jc w:val="center"/>
              <w:rPr>
                <w:rFonts w:cstheme="minorHAnsi"/>
                <w:sz w:val="18"/>
                <w:szCs w:val="20"/>
              </w:rPr>
            </w:pPr>
            <w:r w:rsidRPr="00805DD6">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3694B" w:rsidRPr="00805DD6" w:rsidRDefault="0033694B" w:rsidP="00333FF9">
            <w:pPr>
              <w:rPr>
                <w:rFonts w:cstheme="minorHAnsi"/>
                <w:b/>
                <w:sz w:val="18"/>
                <w:szCs w:val="20"/>
              </w:rPr>
            </w:pPr>
            <w:r w:rsidRPr="00805DD6">
              <w:rPr>
                <w:rFonts w:cstheme="minorHAnsi"/>
                <w:b/>
                <w:sz w:val="18"/>
                <w:szCs w:val="20"/>
              </w:rPr>
              <w:t xml:space="preserve">Ninguno </w:t>
            </w:r>
            <w:r w:rsidRPr="00805DD6">
              <w:rPr>
                <w:rFonts w:cstheme="minorHAnsi"/>
                <w:sz w:val="18"/>
                <w:szCs w:val="20"/>
              </w:rPr>
              <w:t>de los criterios de valoración.</w:t>
            </w:r>
          </w:p>
        </w:tc>
      </w:tr>
      <w:tr w:rsidR="0033694B" w:rsidRPr="00805DD6" w:rsidTr="00333FF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3694B" w:rsidRPr="00805DD6" w:rsidRDefault="0033694B" w:rsidP="00333FF9">
            <w:pPr>
              <w:jc w:val="center"/>
              <w:rPr>
                <w:rFonts w:cstheme="minorHAnsi"/>
                <w:sz w:val="18"/>
                <w:szCs w:val="20"/>
              </w:rPr>
            </w:pPr>
            <w:r w:rsidRPr="00805DD6">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3694B" w:rsidRPr="00805DD6" w:rsidRDefault="0033694B" w:rsidP="00333FF9">
            <w:pPr>
              <w:rPr>
                <w:rFonts w:cstheme="minorHAnsi"/>
                <w:sz w:val="18"/>
                <w:szCs w:val="20"/>
              </w:rPr>
            </w:pPr>
            <w:r w:rsidRPr="00805DD6">
              <w:rPr>
                <w:rFonts w:cstheme="minorHAnsi"/>
                <w:b/>
                <w:sz w:val="18"/>
                <w:szCs w:val="20"/>
              </w:rPr>
              <w:t>Uno</w:t>
            </w:r>
            <w:r w:rsidRPr="00805DD6">
              <w:rPr>
                <w:rFonts w:cstheme="minorHAnsi"/>
                <w:sz w:val="18"/>
                <w:szCs w:val="20"/>
              </w:rPr>
              <w:t xml:space="preserve"> de los criterios de valoración</w:t>
            </w:r>
            <w:r w:rsidRPr="00805DD6">
              <w:rPr>
                <w:rFonts w:cstheme="minorHAnsi"/>
                <w:color w:val="000000"/>
                <w:sz w:val="18"/>
                <w:szCs w:val="20"/>
              </w:rPr>
              <w:t>.</w:t>
            </w:r>
          </w:p>
        </w:tc>
      </w:tr>
      <w:tr w:rsidR="0033694B" w:rsidRPr="00805DD6" w:rsidTr="00333FF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3694B" w:rsidRPr="00805DD6" w:rsidRDefault="0033694B" w:rsidP="00333FF9">
            <w:pPr>
              <w:jc w:val="center"/>
              <w:rPr>
                <w:rFonts w:cstheme="minorHAnsi"/>
                <w:sz w:val="18"/>
                <w:szCs w:val="20"/>
              </w:rPr>
            </w:pPr>
            <w:r w:rsidRPr="00805DD6">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3694B" w:rsidRPr="00805DD6" w:rsidRDefault="0033694B" w:rsidP="00333FF9">
            <w:pPr>
              <w:rPr>
                <w:rFonts w:eastAsia="Times New Roman" w:cstheme="minorHAnsi"/>
                <w:sz w:val="18"/>
                <w:szCs w:val="20"/>
                <w:lang w:eastAsia="es-MX"/>
              </w:rPr>
            </w:pPr>
            <w:r w:rsidRPr="00805DD6">
              <w:rPr>
                <w:rFonts w:cstheme="minorHAnsi"/>
                <w:b/>
                <w:sz w:val="18"/>
                <w:szCs w:val="20"/>
              </w:rPr>
              <w:t>Dos</w:t>
            </w:r>
            <w:r w:rsidRPr="00805DD6">
              <w:rPr>
                <w:rFonts w:cstheme="minorHAnsi"/>
                <w:sz w:val="18"/>
                <w:szCs w:val="20"/>
              </w:rPr>
              <w:t xml:space="preserve"> de los criterios de valoración</w:t>
            </w:r>
            <w:r w:rsidRPr="00805DD6">
              <w:rPr>
                <w:rFonts w:cstheme="minorHAnsi"/>
                <w:color w:val="000000"/>
                <w:sz w:val="18"/>
                <w:szCs w:val="20"/>
              </w:rPr>
              <w:t>.</w:t>
            </w:r>
          </w:p>
        </w:tc>
      </w:tr>
      <w:tr w:rsidR="0033694B" w:rsidRPr="00805DD6" w:rsidTr="00333FF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3694B" w:rsidRPr="00805DD6" w:rsidRDefault="0033694B" w:rsidP="00333FF9">
            <w:pPr>
              <w:jc w:val="center"/>
              <w:rPr>
                <w:rFonts w:cstheme="minorHAnsi"/>
                <w:sz w:val="18"/>
                <w:szCs w:val="20"/>
              </w:rPr>
            </w:pPr>
            <w:r w:rsidRPr="00805DD6">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3694B" w:rsidRPr="00805DD6" w:rsidRDefault="0033694B" w:rsidP="00333FF9">
            <w:pPr>
              <w:rPr>
                <w:rFonts w:cstheme="minorHAnsi"/>
                <w:sz w:val="18"/>
                <w:szCs w:val="20"/>
              </w:rPr>
            </w:pPr>
            <w:r w:rsidRPr="00805DD6">
              <w:rPr>
                <w:rFonts w:cstheme="minorHAnsi"/>
                <w:b/>
                <w:sz w:val="18"/>
                <w:szCs w:val="20"/>
              </w:rPr>
              <w:t>Tres</w:t>
            </w:r>
            <w:r w:rsidRPr="00805DD6">
              <w:rPr>
                <w:rFonts w:cstheme="minorHAnsi"/>
                <w:sz w:val="18"/>
                <w:szCs w:val="20"/>
              </w:rPr>
              <w:t xml:space="preserve"> de los criterios de valoración</w:t>
            </w:r>
            <w:r w:rsidRPr="00805DD6">
              <w:rPr>
                <w:rFonts w:cstheme="minorHAnsi"/>
                <w:color w:val="000000"/>
                <w:sz w:val="18"/>
                <w:szCs w:val="20"/>
              </w:rPr>
              <w:t>.</w:t>
            </w:r>
          </w:p>
        </w:tc>
      </w:tr>
      <w:tr w:rsidR="0033694B" w:rsidRPr="00805DD6" w:rsidTr="00333FF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3694B" w:rsidRPr="00805DD6" w:rsidRDefault="0033694B" w:rsidP="00333FF9">
            <w:pPr>
              <w:jc w:val="center"/>
              <w:rPr>
                <w:rFonts w:cstheme="minorHAnsi"/>
                <w:sz w:val="18"/>
                <w:szCs w:val="20"/>
              </w:rPr>
            </w:pPr>
            <w:r w:rsidRPr="00805DD6">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3694B" w:rsidRPr="00805DD6" w:rsidRDefault="0033694B" w:rsidP="00333FF9">
            <w:pPr>
              <w:rPr>
                <w:rFonts w:cstheme="minorHAnsi"/>
                <w:sz w:val="18"/>
                <w:szCs w:val="20"/>
              </w:rPr>
            </w:pPr>
            <w:r w:rsidRPr="00805DD6">
              <w:rPr>
                <w:rFonts w:cstheme="minorHAnsi"/>
                <w:b/>
                <w:sz w:val="18"/>
                <w:szCs w:val="20"/>
              </w:rPr>
              <w:t>Cuatro</w:t>
            </w:r>
            <w:r w:rsidRPr="00805DD6">
              <w:rPr>
                <w:rFonts w:cstheme="minorHAnsi"/>
                <w:sz w:val="18"/>
                <w:szCs w:val="20"/>
              </w:rPr>
              <w:t xml:space="preserve"> de los criterios de valoración</w:t>
            </w:r>
            <w:r w:rsidRPr="00805DD6">
              <w:rPr>
                <w:rFonts w:cstheme="minorHAnsi"/>
                <w:color w:val="000000"/>
                <w:sz w:val="18"/>
                <w:szCs w:val="20"/>
              </w:rPr>
              <w:t>.</w:t>
            </w:r>
          </w:p>
        </w:tc>
      </w:tr>
    </w:tbl>
    <w:p w:rsidR="0033694B" w:rsidRDefault="0033694B" w:rsidP="0033694B">
      <w:pPr>
        <w:tabs>
          <w:tab w:val="left" w:pos="567"/>
        </w:tabs>
        <w:jc w:val="both"/>
        <w:rPr>
          <w:rFonts w:cstheme="minorHAnsi"/>
          <w:b/>
          <w:bCs/>
          <w:sz w:val="20"/>
          <w:szCs w:val="20"/>
          <w:u w:val="single"/>
        </w:rPr>
      </w:pPr>
    </w:p>
    <w:p w:rsidR="00DB1750" w:rsidRPr="006E031C" w:rsidRDefault="00DB1750" w:rsidP="00AE44C3">
      <w:pPr>
        <w:tabs>
          <w:tab w:val="left" w:pos="567"/>
        </w:tabs>
        <w:rPr>
          <w:rFonts w:cstheme="minorHAnsi"/>
          <w:b/>
          <w:bCs/>
          <w:sz w:val="20"/>
          <w:szCs w:val="20"/>
          <w:u w:val="single"/>
        </w:rPr>
      </w:pPr>
      <w:r w:rsidRPr="006E031C">
        <w:rPr>
          <w:rFonts w:cstheme="minorHAnsi"/>
          <w:b/>
          <w:bCs/>
          <w:sz w:val="20"/>
          <w:szCs w:val="20"/>
          <w:u w:val="single"/>
        </w:rPr>
        <w:t>Consideraciones:</w:t>
      </w:r>
    </w:p>
    <w:p w:rsidR="00DB1750" w:rsidRPr="006E031C" w:rsidRDefault="00DB1750" w:rsidP="00AE44C3">
      <w:pPr>
        <w:tabs>
          <w:tab w:val="left" w:pos="567"/>
        </w:tabs>
        <w:rPr>
          <w:rFonts w:cstheme="minorHAnsi"/>
          <w:sz w:val="20"/>
          <w:szCs w:val="20"/>
        </w:rPr>
      </w:pPr>
    </w:p>
    <w:p w:rsidR="00AE44C3" w:rsidRPr="006E031C" w:rsidRDefault="00AE44C3" w:rsidP="0090024B">
      <w:pPr>
        <w:pStyle w:val="Prrafodelista"/>
        <w:numPr>
          <w:ilvl w:val="0"/>
          <w:numId w:val="110"/>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0024B">
      <w:pPr>
        <w:pStyle w:val="Prrafodelista"/>
        <w:numPr>
          <w:ilvl w:val="0"/>
          <w:numId w:val="132"/>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0024B">
      <w:pPr>
        <w:pStyle w:val="Prrafodelista"/>
        <w:numPr>
          <w:ilvl w:val="0"/>
          <w:numId w:val="132"/>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0024B">
      <w:pPr>
        <w:pStyle w:val="Prrafodelista"/>
        <w:numPr>
          <w:ilvl w:val="0"/>
          <w:numId w:val="132"/>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33694B" w:rsidRPr="0033694B" w:rsidRDefault="0033694B" w:rsidP="0090024B">
      <w:pPr>
        <w:pStyle w:val="Prrafodelista"/>
        <w:numPr>
          <w:ilvl w:val="0"/>
          <w:numId w:val="131"/>
        </w:numPr>
        <w:tabs>
          <w:tab w:val="left" w:pos="284"/>
          <w:tab w:val="left" w:pos="851"/>
        </w:tabs>
        <w:overflowPunct w:val="0"/>
        <w:autoSpaceDE w:val="0"/>
        <w:autoSpaceDN w:val="0"/>
        <w:adjustRightInd w:val="0"/>
        <w:jc w:val="both"/>
        <w:textAlignment w:val="baseline"/>
        <w:rPr>
          <w:rFonts w:asciiTheme="minorHAnsi" w:hAnsiTheme="minorHAnsi" w:cstheme="minorHAnsi"/>
          <w:vanish/>
        </w:rPr>
      </w:pPr>
    </w:p>
    <w:p w:rsidR="00805A2C" w:rsidRPr="00805A2C" w:rsidRDefault="00805A2C" w:rsidP="0090024B">
      <w:pPr>
        <w:pStyle w:val="Prrafodelista"/>
        <w:numPr>
          <w:ilvl w:val="0"/>
          <w:numId w:val="172"/>
        </w:numPr>
        <w:autoSpaceDE w:val="0"/>
        <w:autoSpaceDN w:val="0"/>
        <w:adjustRightInd w:val="0"/>
        <w:jc w:val="both"/>
        <w:rPr>
          <w:rFonts w:asciiTheme="minorHAnsi" w:hAnsiTheme="minorHAnsi" w:cstheme="minorHAnsi"/>
          <w:vanish/>
        </w:rPr>
      </w:pPr>
    </w:p>
    <w:p w:rsidR="0033694B" w:rsidRDefault="0033694B" w:rsidP="0090024B">
      <w:pPr>
        <w:pStyle w:val="Prrafodelista"/>
        <w:numPr>
          <w:ilvl w:val="1"/>
          <w:numId w:val="172"/>
        </w:numPr>
        <w:autoSpaceDE w:val="0"/>
        <w:autoSpaceDN w:val="0"/>
        <w:adjustRightInd w:val="0"/>
        <w:jc w:val="both"/>
        <w:rPr>
          <w:rFonts w:asciiTheme="minorHAnsi" w:hAnsiTheme="minorHAnsi" w:cstheme="minorHAnsi"/>
        </w:rPr>
      </w:pPr>
      <w:r w:rsidRPr="005348DB">
        <w:rPr>
          <w:rFonts w:asciiTheme="minorHAnsi" w:hAnsiTheme="minorHAnsi" w:cstheme="minorHAnsi"/>
        </w:rPr>
        <w:t xml:space="preserve">Para dar respuesta a esta pregunta se deberá contar </w:t>
      </w:r>
      <w:r w:rsidRPr="002D4BE5">
        <w:rPr>
          <w:rFonts w:asciiTheme="minorHAnsi" w:hAnsiTheme="minorHAnsi" w:cstheme="minorHAnsi"/>
        </w:rPr>
        <w:t>con la participación de la</w:t>
      </w:r>
      <w:r w:rsidR="0098481C">
        <w:rPr>
          <w:rFonts w:asciiTheme="minorHAnsi" w:hAnsiTheme="minorHAnsi" w:cstheme="minorHAnsi"/>
        </w:rPr>
        <w:t xml:space="preserve"> Unidades Administrativas de la dependencia coordinadora del FAF que esta defina</w:t>
      </w:r>
      <w:r w:rsidRPr="002D4BE5">
        <w:rPr>
          <w:rFonts w:asciiTheme="minorHAnsi" w:hAnsiTheme="minorHAnsi" w:cstheme="minorHAnsi"/>
        </w:rPr>
        <w:t xml:space="preserve">, considerando métodos cualitativos </w:t>
      </w:r>
      <w:r w:rsidR="00856A41">
        <w:rPr>
          <w:rFonts w:asciiTheme="minorHAnsi" w:hAnsiTheme="minorHAnsi" w:cstheme="minorHAnsi"/>
        </w:rPr>
        <w:t xml:space="preserve">y cuantitativos </w:t>
      </w:r>
      <w:r w:rsidRPr="002D4BE5">
        <w:rPr>
          <w:rFonts w:asciiTheme="minorHAnsi" w:hAnsiTheme="minorHAnsi" w:cstheme="minorHAnsi"/>
        </w:rPr>
        <w:t xml:space="preserve">de análisis para identificar </w:t>
      </w:r>
      <w:r>
        <w:rPr>
          <w:rFonts w:asciiTheme="minorHAnsi" w:hAnsiTheme="minorHAnsi" w:cstheme="minorHAnsi"/>
        </w:rPr>
        <w:t>la existencia y</w:t>
      </w:r>
      <w:r w:rsidRPr="002D4BE5">
        <w:rPr>
          <w:rFonts w:asciiTheme="minorHAnsi" w:hAnsiTheme="minorHAnsi" w:cstheme="minorHAnsi"/>
        </w:rPr>
        <w:t xml:space="preserve"> características </w:t>
      </w:r>
      <w:r w:rsidRPr="005348DB">
        <w:rPr>
          <w:rFonts w:asciiTheme="minorHAnsi" w:hAnsiTheme="minorHAnsi" w:cstheme="minorHAnsi"/>
        </w:rPr>
        <w:t>de la información, así como la revisión de las fuentes mínimas de información</w:t>
      </w:r>
      <w:r>
        <w:rPr>
          <w:rFonts w:asciiTheme="minorHAnsi" w:hAnsiTheme="minorHAnsi" w:cstheme="minorHAnsi"/>
        </w:rPr>
        <w:t>.</w:t>
      </w:r>
    </w:p>
    <w:p w:rsidR="0033694B" w:rsidRDefault="0033694B" w:rsidP="00805A2C">
      <w:pPr>
        <w:pStyle w:val="Prrafodelista"/>
        <w:autoSpaceDE w:val="0"/>
        <w:autoSpaceDN w:val="0"/>
        <w:adjustRightInd w:val="0"/>
        <w:ind w:left="420"/>
        <w:jc w:val="both"/>
        <w:rPr>
          <w:rFonts w:asciiTheme="minorHAnsi" w:hAnsiTheme="minorHAnsi" w:cstheme="minorHAnsi"/>
        </w:rPr>
      </w:pPr>
    </w:p>
    <w:p w:rsidR="00AE44C3" w:rsidRPr="00CD0743" w:rsidRDefault="00AE44C3" w:rsidP="0090024B">
      <w:pPr>
        <w:pStyle w:val="Prrafodelista"/>
        <w:numPr>
          <w:ilvl w:val="1"/>
          <w:numId w:val="172"/>
        </w:numPr>
        <w:autoSpaceDE w:val="0"/>
        <w:autoSpaceDN w:val="0"/>
        <w:adjustRightInd w:val="0"/>
        <w:jc w:val="both"/>
        <w:rPr>
          <w:rFonts w:asciiTheme="minorHAnsi" w:hAnsiTheme="minorHAnsi" w:cstheme="minorHAnsi"/>
        </w:rPr>
      </w:pPr>
      <w:r w:rsidRPr="006E031C">
        <w:rPr>
          <w:rFonts w:asciiTheme="minorHAnsi" w:hAnsiTheme="minorHAnsi" w:cstheme="minorHAnsi"/>
        </w:rPr>
        <w:t xml:space="preserve">En la respuesta se deberá </w:t>
      </w:r>
      <w:r w:rsidR="0033694B" w:rsidRPr="00CD0743">
        <w:rPr>
          <w:rFonts w:asciiTheme="minorHAnsi" w:hAnsiTheme="minorHAnsi" w:cstheme="minorHAnsi"/>
        </w:rPr>
        <w:t>presentar el análisis de las</w:t>
      </w:r>
      <w:r w:rsidRPr="00CD0743">
        <w:rPr>
          <w:rFonts w:asciiTheme="minorHAnsi" w:hAnsiTheme="minorHAnsi" w:cstheme="minorHAnsi"/>
        </w:rPr>
        <w:t xml:space="preserve"> características </w:t>
      </w:r>
      <w:r w:rsidR="0033694B" w:rsidRPr="00CD0743">
        <w:rPr>
          <w:rFonts w:asciiTheme="minorHAnsi" w:hAnsiTheme="minorHAnsi" w:cstheme="minorHAnsi"/>
        </w:rPr>
        <w:t>señaladas en los criterios de valoración para la información del desempeño</w:t>
      </w:r>
      <w:r w:rsidR="00856A41" w:rsidRPr="00CD0743">
        <w:rPr>
          <w:rFonts w:asciiTheme="minorHAnsi" w:hAnsiTheme="minorHAnsi" w:cstheme="minorHAnsi"/>
        </w:rPr>
        <w:t xml:space="preserve"> identificada en la pregunta </w:t>
      </w:r>
      <w:r w:rsidR="00362993" w:rsidRPr="00CD0743">
        <w:rPr>
          <w:rFonts w:asciiTheme="minorHAnsi" w:hAnsiTheme="minorHAnsi" w:cstheme="minorHAnsi"/>
        </w:rPr>
        <w:t>1</w:t>
      </w:r>
      <w:r w:rsidR="003B787F">
        <w:rPr>
          <w:rFonts w:asciiTheme="minorHAnsi" w:hAnsiTheme="minorHAnsi" w:cstheme="minorHAnsi"/>
        </w:rPr>
        <w:t>6</w:t>
      </w:r>
      <w:r w:rsidR="00856A41" w:rsidRPr="00CD0743">
        <w:rPr>
          <w:rFonts w:asciiTheme="minorHAnsi" w:hAnsiTheme="minorHAnsi" w:cstheme="minorHAnsi"/>
        </w:rPr>
        <w:t>. Se deberán</w:t>
      </w:r>
      <w:r w:rsidRPr="00CD0743">
        <w:rPr>
          <w:rFonts w:asciiTheme="minorHAnsi" w:hAnsiTheme="minorHAnsi" w:cstheme="minorHAnsi"/>
        </w:rPr>
        <w:t xml:space="preserve"> indicar las áreas de oportunidad que han sido detectadas y, en su caso, incorporar </w:t>
      </w:r>
      <w:r w:rsidR="00856A41" w:rsidRPr="00CD0743">
        <w:rPr>
          <w:rFonts w:asciiTheme="minorHAnsi" w:hAnsiTheme="minorHAnsi" w:cstheme="minorHAnsi"/>
        </w:rPr>
        <w:t>las recomendaciones puntuales, claras y relevantes para su atención y el cumplimiento de los criterios considerados en esta pregunta.</w:t>
      </w:r>
    </w:p>
    <w:p w:rsidR="00AE44C3" w:rsidRPr="00CD0743" w:rsidRDefault="00AE44C3" w:rsidP="00805A2C">
      <w:pPr>
        <w:pStyle w:val="Prrafodelista"/>
        <w:autoSpaceDE w:val="0"/>
        <w:autoSpaceDN w:val="0"/>
        <w:adjustRightInd w:val="0"/>
        <w:ind w:left="420"/>
        <w:jc w:val="both"/>
        <w:rPr>
          <w:rFonts w:asciiTheme="minorHAnsi" w:hAnsiTheme="minorHAnsi" w:cstheme="minorHAnsi"/>
        </w:rPr>
      </w:pPr>
    </w:p>
    <w:p w:rsidR="00BC4404" w:rsidRPr="006E031C" w:rsidRDefault="00AE44C3" w:rsidP="0090024B">
      <w:pPr>
        <w:pStyle w:val="Prrafodelista"/>
        <w:numPr>
          <w:ilvl w:val="1"/>
          <w:numId w:val="172"/>
        </w:numPr>
        <w:autoSpaceDE w:val="0"/>
        <w:autoSpaceDN w:val="0"/>
        <w:adjustRightInd w:val="0"/>
        <w:jc w:val="both"/>
        <w:rPr>
          <w:rFonts w:asciiTheme="minorHAnsi" w:hAnsiTheme="minorHAnsi" w:cstheme="minorHAnsi"/>
        </w:rPr>
      </w:pPr>
      <w:r w:rsidRPr="00CD0743">
        <w:rPr>
          <w:rFonts w:asciiTheme="minorHAnsi" w:hAnsiTheme="minorHAnsi" w:cstheme="minorHAnsi"/>
        </w:rPr>
        <w:t>Las fuentes de información mínimas a utilizar deberán ser los documentos oficiales</w:t>
      </w:r>
      <w:r w:rsidRPr="006E031C">
        <w:rPr>
          <w:rFonts w:asciiTheme="minorHAnsi" w:hAnsiTheme="minorHAnsi" w:cstheme="minorHAnsi"/>
        </w:rPr>
        <w:t>, sistemas de in</w:t>
      </w:r>
      <w:r w:rsidR="00856A41">
        <w:rPr>
          <w:rFonts w:asciiTheme="minorHAnsi" w:hAnsiTheme="minorHAnsi" w:cstheme="minorHAnsi"/>
        </w:rPr>
        <w:t>formación, Instrumento de Seguimiento del Desempeño.</w:t>
      </w:r>
    </w:p>
    <w:p w:rsidR="00856A41" w:rsidRPr="00805A2C" w:rsidRDefault="00BC4404" w:rsidP="0090024B">
      <w:pPr>
        <w:pStyle w:val="Prrafodelista"/>
        <w:numPr>
          <w:ilvl w:val="1"/>
          <w:numId w:val="172"/>
        </w:numPr>
        <w:autoSpaceDE w:val="0"/>
        <w:autoSpaceDN w:val="0"/>
        <w:adjustRightInd w:val="0"/>
        <w:jc w:val="both"/>
        <w:rPr>
          <w:rFonts w:asciiTheme="minorHAnsi" w:hAnsiTheme="minorHAnsi" w:cstheme="minorHAnsi"/>
        </w:rPr>
      </w:pPr>
      <w:r w:rsidRPr="00805A2C">
        <w:rPr>
          <w:rFonts w:asciiTheme="minorHAnsi" w:hAnsiTheme="minorHAnsi" w:cstheme="minorHAnsi"/>
        </w:rPr>
        <w:br w:type="page"/>
      </w:r>
    </w:p>
    <w:p w:rsidR="00856A41" w:rsidRPr="006E031C" w:rsidRDefault="00856A41" w:rsidP="0090024B">
      <w:pPr>
        <w:numPr>
          <w:ilvl w:val="0"/>
          <w:numId w:val="190"/>
        </w:numPr>
        <w:tabs>
          <w:tab w:val="left" w:pos="540"/>
        </w:tabs>
        <w:ind w:left="284" w:hanging="357"/>
        <w:jc w:val="both"/>
        <w:rPr>
          <w:rFonts w:eastAsia="Times" w:cstheme="minorHAnsi"/>
          <w:b/>
          <w:iCs/>
          <w:sz w:val="20"/>
          <w:szCs w:val="20"/>
        </w:rPr>
      </w:pPr>
      <w:r>
        <w:rPr>
          <w:rFonts w:eastAsia="Times" w:cstheme="minorHAnsi"/>
          <w:b/>
          <w:iCs/>
          <w:sz w:val="20"/>
          <w:szCs w:val="20"/>
        </w:rPr>
        <w:lastRenderedPageBreak/>
        <w:t>¿</w:t>
      </w:r>
      <w:r w:rsidRPr="006E031C">
        <w:rPr>
          <w:rFonts w:eastAsia="Times" w:cstheme="minorHAnsi"/>
          <w:b/>
          <w:iCs/>
          <w:sz w:val="20"/>
          <w:szCs w:val="20"/>
        </w:rPr>
        <w:t xml:space="preserve">El </w:t>
      </w:r>
      <w:r w:rsidR="0098481C">
        <w:rPr>
          <w:rFonts w:eastAsia="Times" w:cstheme="minorHAnsi"/>
          <w:b/>
          <w:iCs/>
          <w:sz w:val="20"/>
          <w:szCs w:val="20"/>
        </w:rPr>
        <w:t>FAF</w:t>
      </w:r>
      <w:r w:rsidRPr="006E031C">
        <w:rPr>
          <w:rFonts w:eastAsia="Times" w:cstheme="minorHAnsi"/>
          <w:b/>
          <w:iCs/>
          <w:sz w:val="20"/>
          <w:szCs w:val="20"/>
        </w:rPr>
        <w:t xml:space="preserve"> utiliza información derivada de análisis externos (evaluaciones, auditorías </w:t>
      </w:r>
      <w:r>
        <w:rPr>
          <w:rFonts w:eastAsia="Times" w:cstheme="minorHAnsi"/>
          <w:b/>
          <w:iCs/>
          <w:sz w:val="20"/>
          <w:szCs w:val="20"/>
        </w:rPr>
        <w:t xml:space="preserve">financieras o </w:t>
      </w:r>
      <w:r w:rsidRPr="006E031C">
        <w:rPr>
          <w:rFonts w:eastAsia="Times" w:cstheme="minorHAnsi"/>
          <w:b/>
          <w:iCs/>
          <w:sz w:val="20"/>
          <w:szCs w:val="20"/>
        </w:rPr>
        <w:t>al desempeño,</w:t>
      </w:r>
      <w:r>
        <w:rPr>
          <w:rFonts w:eastAsia="Times" w:cstheme="minorHAnsi"/>
          <w:b/>
          <w:iCs/>
          <w:sz w:val="20"/>
          <w:szCs w:val="20"/>
        </w:rPr>
        <w:t xml:space="preserve"> estudios o</w:t>
      </w:r>
      <w:r w:rsidRPr="006E031C">
        <w:rPr>
          <w:rFonts w:eastAsia="Times" w:cstheme="minorHAnsi"/>
          <w:b/>
          <w:iCs/>
          <w:sz w:val="20"/>
          <w:szCs w:val="20"/>
        </w:rPr>
        <w:t xml:space="preserve"> informes de organizaciones </w:t>
      </w:r>
      <w:r>
        <w:rPr>
          <w:rFonts w:eastAsia="Times" w:cstheme="minorHAnsi"/>
          <w:b/>
          <w:iCs/>
          <w:sz w:val="20"/>
          <w:szCs w:val="20"/>
        </w:rPr>
        <w:t>externas, entre otros</w:t>
      </w:r>
      <w:r w:rsidRPr="006E031C">
        <w:rPr>
          <w:rFonts w:eastAsia="Times" w:cstheme="minorHAnsi"/>
          <w:b/>
          <w:iCs/>
          <w:sz w:val="20"/>
          <w:szCs w:val="20"/>
        </w:rPr>
        <w:t>)</w:t>
      </w:r>
      <w:r>
        <w:rPr>
          <w:rFonts w:eastAsia="Times" w:cstheme="minorHAnsi"/>
          <w:b/>
          <w:iCs/>
          <w:sz w:val="20"/>
          <w:szCs w:val="20"/>
        </w:rPr>
        <w:t xml:space="preserve"> bajo los siguientes criterios?</w:t>
      </w:r>
    </w:p>
    <w:p w:rsidR="00856A41" w:rsidRPr="006E031C" w:rsidRDefault="00856A41" w:rsidP="00856A41">
      <w:pPr>
        <w:pStyle w:val="Prrafodelista"/>
        <w:tabs>
          <w:tab w:val="left" w:pos="540"/>
        </w:tabs>
        <w:ind w:left="360"/>
        <w:jc w:val="both"/>
        <w:rPr>
          <w:rFonts w:asciiTheme="minorHAnsi" w:hAnsiTheme="minorHAnsi" w:cstheme="minorHAnsi"/>
          <w:b/>
          <w:u w:val="single"/>
        </w:rPr>
      </w:pPr>
    </w:p>
    <w:p w:rsidR="00856A41" w:rsidRPr="006E031C" w:rsidRDefault="00856A41" w:rsidP="00856A41">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856A41" w:rsidRPr="006E031C" w:rsidRDefault="00856A41" w:rsidP="00856A41">
      <w:pPr>
        <w:tabs>
          <w:tab w:val="left" w:pos="540"/>
        </w:tabs>
        <w:ind w:left="284"/>
        <w:jc w:val="both"/>
        <w:rPr>
          <w:rFonts w:eastAsia="Times" w:cstheme="minorHAnsi"/>
          <w:b/>
          <w:iCs/>
          <w:sz w:val="20"/>
          <w:szCs w:val="20"/>
        </w:rPr>
      </w:pPr>
    </w:p>
    <w:p w:rsidR="00856A41" w:rsidRPr="004272C1" w:rsidRDefault="00856A41" w:rsidP="0090024B">
      <w:pPr>
        <w:pStyle w:val="Prrafodelista"/>
        <w:numPr>
          <w:ilvl w:val="0"/>
          <w:numId w:val="101"/>
        </w:numPr>
        <w:ind w:left="567"/>
        <w:jc w:val="both"/>
        <w:rPr>
          <w:rFonts w:asciiTheme="minorHAnsi" w:eastAsia="Times" w:hAnsiTheme="minorHAnsi" w:cstheme="minorHAnsi"/>
          <w:iCs/>
        </w:rPr>
      </w:pPr>
      <w:r w:rsidRPr="004272C1">
        <w:rPr>
          <w:rFonts w:asciiTheme="minorHAnsi" w:eastAsia="Times" w:hAnsiTheme="minorHAnsi" w:cstheme="minorHAnsi"/>
          <w:iCs/>
        </w:rPr>
        <w:t xml:space="preserve">De </w:t>
      </w:r>
      <w:r>
        <w:rPr>
          <w:rFonts w:asciiTheme="minorHAnsi" w:eastAsia="Times" w:hAnsiTheme="minorHAnsi" w:cstheme="minorHAnsi"/>
          <w:iCs/>
        </w:rPr>
        <w:t>forma</w:t>
      </w:r>
      <w:r w:rsidRPr="004272C1">
        <w:rPr>
          <w:rFonts w:asciiTheme="minorHAnsi" w:eastAsia="Times" w:hAnsiTheme="minorHAnsi" w:cstheme="minorHAnsi"/>
          <w:iCs/>
        </w:rPr>
        <w:t xml:space="preserve"> regular, como </w:t>
      </w:r>
      <w:r>
        <w:rPr>
          <w:rFonts w:asciiTheme="minorHAnsi" w:eastAsia="Times" w:hAnsiTheme="minorHAnsi" w:cstheme="minorHAnsi"/>
          <w:iCs/>
        </w:rPr>
        <w:t>insumo</w:t>
      </w:r>
      <w:r w:rsidRPr="004272C1">
        <w:rPr>
          <w:rFonts w:asciiTheme="minorHAnsi" w:eastAsia="Times" w:hAnsiTheme="minorHAnsi" w:cstheme="minorHAnsi"/>
          <w:iCs/>
        </w:rPr>
        <w:t xml:space="preserve"> para la toma de decisiones </w:t>
      </w:r>
      <w:r>
        <w:rPr>
          <w:rFonts w:asciiTheme="minorHAnsi" w:eastAsia="Times" w:hAnsiTheme="minorHAnsi" w:cstheme="minorHAnsi"/>
          <w:iCs/>
        </w:rPr>
        <w:t xml:space="preserve">de corto plazo </w:t>
      </w:r>
      <w:r w:rsidRPr="004272C1">
        <w:rPr>
          <w:rFonts w:asciiTheme="minorHAnsi" w:eastAsia="Times" w:hAnsiTheme="minorHAnsi" w:cstheme="minorHAnsi"/>
          <w:iCs/>
        </w:rPr>
        <w:t xml:space="preserve">sobre el </w:t>
      </w:r>
      <w:r w:rsidR="0098481C">
        <w:rPr>
          <w:rFonts w:asciiTheme="minorHAnsi" w:eastAsia="Times" w:hAnsiTheme="minorHAnsi" w:cstheme="minorHAnsi"/>
          <w:iCs/>
        </w:rPr>
        <w:t>FAF</w:t>
      </w:r>
      <w:r>
        <w:rPr>
          <w:rFonts w:asciiTheme="minorHAnsi" w:eastAsia="Times" w:hAnsiTheme="minorHAnsi" w:cstheme="minorHAnsi"/>
          <w:iCs/>
        </w:rPr>
        <w:t>.</w:t>
      </w:r>
    </w:p>
    <w:p w:rsidR="00856A41" w:rsidRPr="004272C1" w:rsidRDefault="00856A41" w:rsidP="0090024B">
      <w:pPr>
        <w:pStyle w:val="Prrafodelista"/>
        <w:numPr>
          <w:ilvl w:val="0"/>
          <w:numId w:val="101"/>
        </w:numPr>
        <w:ind w:left="567"/>
        <w:jc w:val="both"/>
        <w:rPr>
          <w:rFonts w:asciiTheme="minorHAnsi" w:eastAsia="Times" w:hAnsiTheme="minorHAnsi" w:cstheme="minorHAnsi"/>
          <w:iCs/>
        </w:rPr>
      </w:pPr>
      <w:r w:rsidRPr="004272C1">
        <w:rPr>
          <w:rFonts w:asciiTheme="minorHAnsi" w:eastAsia="Times" w:hAnsiTheme="minorHAnsi" w:cstheme="minorHAnsi"/>
          <w:iCs/>
        </w:rPr>
        <w:t xml:space="preserve">De </w:t>
      </w:r>
      <w:r>
        <w:rPr>
          <w:rFonts w:asciiTheme="minorHAnsi" w:eastAsia="Times" w:hAnsiTheme="minorHAnsi" w:cstheme="minorHAnsi"/>
          <w:iCs/>
        </w:rPr>
        <w:t>forma</w:t>
      </w:r>
      <w:r w:rsidRPr="004272C1">
        <w:rPr>
          <w:rFonts w:asciiTheme="minorHAnsi" w:eastAsia="Times" w:hAnsiTheme="minorHAnsi" w:cstheme="minorHAnsi"/>
          <w:iCs/>
        </w:rPr>
        <w:t xml:space="preserve"> institucionalizada, sigue un procedimiento establecido en un documento oficial</w:t>
      </w:r>
      <w:r>
        <w:rPr>
          <w:rFonts w:asciiTheme="minorHAnsi" w:eastAsia="Times" w:hAnsiTheme="minorHAnsi" w:cstheme="minorHAnsi"/>
          <w:iCs/>
        </w:rPr>
        <w:t>.</w:t>
      </w:r>
    </w:p>
    <w:p w:rsidR="00856A41" w:rsidRPr="004272C1" w:rsidRDefault="00856A41" w:rsidP="0090024B">
      <w:pPr>
        <w:pStyle w:val="Prrafodelista"/>
        <w:numPr>
          <w:ilvl w:val="0"/>
          <w:numId w:val="101"/>
        </w:numPr>
        <w:ind w:left="567"/>
        <w:jc w:val="both"/>
        <w:rPr>
          <w:rFonts w:asciiTheme="minorHAnsi" w:eastAsia="Times" w:hAnsiTheme="minorHAnsi" w:cstheme="minorHAnsi"/>
          <w:iCs/>
        </w:rPr>
      </w:pPr>
      <w:r>
        <w:rPr>
          <w:rFonts w:asciiTheme="minorHAnsi" w:eastAsia="Times" w:hAnsiTheme="minorHAnsi" w:cstheme="minorHAnsi"/>
          <w:iCs/>
        </w:rPr>
        <w:t>De forma estratégica, p</w:t>
      </w:r>
      <w:r w:rsidRPr="004272C1">
        <w:rPr>
          <w:rFonts w:asciiTheme="minorHAnsi" w:eastAsia="Times" w:hAnsiTheme="minorHAnsi" w:cstheme="minorHAnsi"/>
          <w:iCs/>
        </w:rPr>
        <w:t xml:space="preserve">ara definir acciones que contribuyan a mejorar </w:t>
      </w:r>
      <w:r>
        <w:rPr>
          <w:rFonts w:asciiTheme="minorHAnsi" w:eastAsia="Times" w:hAnsiTheme="minorHAnsi" w:cstheme="minorHAnsi"/>
          <w:iCs/>
        </w:rPr>
        <w:t>la</w:t>
      </w:r>
      <w:r w:rsidRPr="004272C1">
        <w:rPr>
          <w:rFonts w:asciiTheme="minorHAnsi" w:eastAsia="Times" w:hAnsiTheme="minorHAnsi" w:cstheme="minorHAnsi"/>
          <w:iCs/>
        </w:rPr>
        <w:t xml:space="preserve"> gestión </w:t>
      </w:r>
      <w:r>
        <w:rPr>
          <w:rFonts w:asciiTheme="minorHAnsi" w:eastAsia="Times" w:hAnsiTheme="minorHAnsi" w:cstheme="minorHAnsi"/>
          <w:iCs/>
        </w:rPr>
        <w:t xml:space="preserve">y </w:t>
      </w:r>
      <w:r w:rsidRPr="004272C1">
        <w:rPr>
          <w:rFonts w:asciiTheme="minorHAnsi" w:eastAsia="Times" w:hAnsiTheme="minorHAnsi" w:cstheme="minorHAnsi"/>
          <w:iCs/>
        </w:rPr>
        <w:t>resultados</w:t>
      </w:r>
      <w:r>
        <w:rPr>
          <w:rFonts w:asciiTheme="minorHAnsi" w:eastAsia="Times" w:hAnsiTheme="minorHAnsi" w:cstheme="minorHAnsi"/>
          <w:iCs/>
        </w:rPr>
        <w:t xml:space="preserve"> del </w:t>
      </w:r>
      <w:r w:rsidR="0098481C">
        <w:rPr>
          <w:rFonts w:asciiTheme="minorHAnsi" w:eastAsia="Times" w:hAnsiTheme="minorHAnsi" w:cstheme="minorHAnsi"/>
          <w:iCs/>
        </w:rPr>
        <w:t>FAF</w:t>
      </w:r>
      <w:r>
        <w:rPr>
          <w:rFonts w:asciiTheme="minorHAnsi" w:eastAsia="Times" w:hAnsiTheme="minorHAnsi" w:cstheme="minorHAnsi"/>
          <w:iCs/>
        </w:rPr>
        <w:t>.</w:t>
      </w:r>
    </w:p>
    <w:p w:rsidR="00856A41" w:rsidRPr="004272C1" w:rsidRDefault="00856A41" w:rsidP="0090024B">
      <w:pPr>
        <w:pStyle w:val="Prrafodelista"/>
        <w:numPr>
          <w:ilvl w:val="0"/>
          <w:numId w:val="101"/>
        </w:numPr>
        <w:ind w:left="567"/>
        <w:jc w:val="both"/>
        <w:rPr>
          <w:rFonts w:asciiTheme="minorHAnsi" w:eastAsia="Times" w:hAnsiTheme="minorHAnsi" w:cstheme="minorHAnsi"/>
          <w:iCs/>
        </w:rPr>
      </w:pPr>
      <w:r w:rsidRPr="004272C1">
        <w:rPr>
          <w:rFonts w:asciiTheme="minorHAnsi" w:eastAsia="Times" w:hAnsiTheme="minorHAnsi" w:cstheme="minorHAnsi"/>
          <w:iCs/>
        </w:rPr>
        <w:t xml:space="preserve">De </w:t>
      </w:r>
      <w:r>
        <w:rPr>
          <w:rFonts w:asciiTheme="minorHAnsi" w:eastAsia="Times" w:hAnsiTheme="minorHAnsi" w:cstheme="minorHAnsi"/>
          <w:iCs/>
        </w:rPr>
        <w:t>forma consensuada, es utilizada por</w:t>
      </w:r>
      <w:r w:rsidRPr="004272C1">
        <w:rPr>
          <w:rFonts w:asciiTheme="minorHAnsi" w:eastAsia="Times" w:hAnsiTheme="minorHAnsi" w:cstheme="minorHAnsi"/>
          <w:iCs/>
        </w:rPr>
        <w:t xml:space="preserve"> </w:t>
      </w:r>
      <w:r>
        <w:rPr>
          <w:rFonts w:asciiTheme="minorHAnsi" w:eastAsia="Times" w:hAnsiTheme="minorHAnsi" w:cstheme="minorHAnsi"/>
          <w:iCs/>
        </w:rPr>
        <w:t>personas funcionarias involucradas en la operación,</w:t>
      </w:r>
      <w:r w:rsidRPr="004272C1">
        <w:rPr>
          <w:rFonts w:asciiTheme="minorHAnsi" w:eastAsia="Times" w:hAnsiTheme="minorHAnsi" w:cstheme="minorHAnsi"/>
          <w:iCs/>
        </w:rPr>
        <w:t xml:space="preserve"> planeación</w:t>
      </w:r>
      <w:r>
        <w:rPr>
          <w:rFonts w:asciiTheme="minorHAnsi" w:eastAsia="Times" w:hAnsiTheme="minorHAnsi" w:cstheme="minorHAnsi"/>
          <w:iCs/>
        </w:rPr>
        <w:t xml:space="preserve">, evaluación del </w:t>
      </w:r>
      <w:r w:rsidR="0098481C">
        <w:rPr>
          <w:rFonts w:asciiTheme="minorHAnsi" w:eastAsia="Times" w:hAnsiTheme="minorHAnsi" w:cstheme="minorHAnsi"/>
          <w:iCs/>
        </w:rPr>
        <w:t>FAF</w:t>
      </w:r>
      <w:r>
        <w:rPr>
          <w:rFonts w:asciiTheme="minorHAnsi" w:eastAsia="Times" w:hAnsiTheme="minorHAnsi" w:cstheme="minorHAnsi"/>
          <w:iCs/>
        </w:rPr>
        <w:t xml:space="preserve"> y a niveles superiores de toma de decisiones.</w:t>
      </w:r>
    </w:p>
    <w:p w:rsidR="00856A41" w:rsidRPr="00246C70" w:rsidRDefault="00856A41" w:rsidP="00856A41">
      <w:pPr>
        <w:rPr>
          <w:rFonts w:cstheme="minorHAnsi"/>
          <w:i/>
          <w:iCs/>
          <w:sz w:val="6"/>
          <w:szCs w:val="20"/>
          <w:lang w:val="es-ES"/>
        </w:rPr>
      </w:pPr>
    </w:p>
    <w:p w:rsidR="00856A41" w:rsidRPr="006E031C" w:rsidRDefault="00856A41" w:rsidP="00856A41">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rsidR="00856A41" w:rsidRPr="00840FA3" w:rsidRDefault="00856A41" w:rsidP="0090024B">
      <w:pPr>
        <w:pStyle w:val="Prrafodelista"/>
        <w:numPr>
          <w:ilvl w:val="0"/>
          <w:numId w:val="152"/>
        </w:numPr>
        <w:tabs>
          <w:tab w:val="left" w:pos="540"/>
          <w:tab w:val="left" w:pos="1701"/>
        </w:tabs>
        <w:jc w:val="both"/>
        <w:rPr>
          <w:rFonts w:asciiTheme="minorHAnsi" w:hAnsiTheme="minorHAnsi" w:cstheme="minorHAnsi"/>
          <w:lang w:eastAsia="es-MX"/>
        </w:rPr>
      </w:pPr>
      <w:r w:rsidRPr="006E031C">
        <w:rPr>
          <w:rFonts w:asciiTheme="minorHAnsi" w:hAnsiTheme="minorHAnsi" w:cstheme="minorHAnsi"/>
          <w:b/>
        </w:rPr>
        <w:t xml:space="preserve"> </w:t>
      </w:r>
      <w:r w:rsidRPr="005422B4">
        <w:rPr>
          <w:rFonts w:asciiTheme="minorHAnsi" w:hAnsiTheme="minorHAnsi" w:cstheme="minorHAnsi"/>
          <w:b/>
        </w:rPr>
        <w:t>Sin evidencia:</w:t>
      </w:r>
      <w:r>
        <w:rPr>
          <w:rFonts w:asciiTheme="minorHAnsi" w:hAnsiTheme="minorHAnsi" w:cstheme="minorHAnsi"/>
          <w:b/>
        </w:rPr>
        <w:t xml:space="preserve"> </w:t>
      </w:r>
      <w:r>
        <w:rPr>
          <w:rFonts w:asciiTheme="minorHAnsi" w:hAnsiTheme="minorHAnsi" w:cstheme="minorHAnsi"/>
        </w:rPr>
        <w:t>A</w:t>
      </w:r>
      <w:r w:rsidRPr="00840FA3">
        <w:rPr>
          <w:rFonts w:asciiTheme="minorHAnsi" w:hAnsiTheme="minorHAnsi" w:cstheme="minorHAnsi"/>
        </w:rPr>
        <w:t>tender el numeral 1</w:t>
      </w:r>
      <w:r w:rsidR="00CA2B75">
        <w:rPr>
          <w:rFonts w:asciiTheme="minorHAnsi" w:hAnsiTheme="minorHAnsi" w:cstheme="minorHAnsi"/>
        </w:rPr>
        <w:t>8</w:t>
      </w:r>
      <w:r w:rsidRPr="00840FA3">
        <w:rPr>
          <w:rFonts w:asciiTheme="minorHAnsi" w:hAnsiTheme="minorHAnsi" w:cstheme="minorHAnsi"/>
        </w:rPr>
        <w:t xml:space="preserve">.1. Si no se identifica evidencia del uso de la información derivada de análisis externos, se deberá seleccionar el nivel 0. </w:t>
      </w:r>
    </w:p>
    <w:p w:rsidR="00856A41" w:rsidRDefault="00856A41" w:rsidP="0090024B">
      <w:pPr>
        <w:pStyle w:val="Prrafodelista"/>
        <w:numPr>
          <w:ilvl w:val="0"/>
          <w:numId w:val="152"/>
        </w:numPr>
        <w:tabs>
          <w:tab w:val="left" w:pos="540"/>
        </w:tabs>
        <w:jc w:val="both"/>
        <w:rPr>
          <w:rFonts w:asciiTheme="minorHAnsi" w:hAnsiTheme="minorHAnsi" w:cstheme="minorHAnsi"/>
          <w:lang w:eastAsia="es-MX"/>
        </w:rPr>
      </w:pPr>
      <w:r w:rsidRPr="00840FA3">
        <w:rPr>
          <w:rFonts w:asciiTheme="minorHAnsi" w:hAnsiTheme="minorHAnsi" w:cstheme="minorHAnsi"/>
          <w:b/>
        </w:rPr>
        <w:t xml:space="preserve"> Con evidencia:</w:t>
      </w:r>
      <w:r w:rsidRPr="00840FA3">
        <w:rPr>
          <w:rFonts w:asciiTheme="minorHAnsi" w:hAnsiTheme="minorHAnsi" w:cstheme="minorHAnsi"/>
        </w:rPr>
        <w:t xml:space="preserve"> </w:t>
      </w:r>
      <w:r w:rsidRPr="006E031C">
        <w:rPr>
          <w:rFonts w:asciiTheme="minorHAnsi" w:hAnsiTheme="minorHAnsi" w:cstheme="minorHAnsi"/>
        </w:rPr>
        <w:t xml:space="preserve">Seleccionar un nivel partiendo de los criterios de la tabla siguiente y justificar la respuesta atendiendo los numerales </w:t>
      </w:r>
      <w:r>
        <w:rPr>
          <w:rFonts w:asciiTheme="minorHAnsi" w:hAnsiTheme="minorHAnsi" w:cstheme="minorHAnsi"/>
        </w:rPr>
        <w:t>1</w:t>
      </w:r>
      <w:r w:rsidR="00CA2B75">
        <w:rPr>
          <w:rFonts w:asciiTheme="minorHAnsi" w:hAnsiTheme="minorHAnsi" w:cstheme="minorHAnsi"/>
        </w:rPr>
        <w:t>8</w:t>
      </w:r>
      <w:r>
        <w:rPr>
          <w:rFonts w:asciiTheme="minorHAnsi" w:hAnsiTheme="minorHAnsi" w:cstheme="minorHAnsi"/>
        </w:rPr>
        <w:t>.</w:t>
      </w:r>
      <w:r w:rsidR="0032718C">
        <w:rPr>
          <w:rFonts w:asciiTheme="minorHAnsi" w:hAnsiTheme="minorHAnsi" w:cstheme="minorHAnsi"/>
        </w:rPr>
        <w:t>2</w:t>
      </w:r>
      <w:r>
        <w:rPr>
          <w:rFonts w:asciiTheme="minorHAnsi" w:hAnsiTheme="minorHAnsi" w:cstheme="minorHAnsi"/>
        </w:rPr>
        <w:t xml:space="preserve"> a 1</w:t>
      </w:r>
      <w:r w:rsidR="00CA2B75">
        <w:rPr>
          <w:rFonts w:asciiTheme="minorHAnsi" w:hAnsiTheme="minorHAnsi" w:cstheme="minorHAnsi"/>
        </w:rPr>
        <w:t>8</w:t>
      </w:r>
      <w:r w:rsidRPr="006E031C">
        <w:rPr>
          <w:rFonts w:asciiTheme="minorHAnsi" w:hAnsiTheme="minorHAnsi" w:cstheme="minorHAnsi"/>
        </w:rPr>
        <w:t>.</w:t>
      </w:r>
      <w:r>
        <w:rPr>
          <w:rFonts w:asciiTheme="minorHAnsi" w:hAnsiTheme="minorHAnsi" w:cstheme="minorHAnsi"/>
        </w:rPr>
        <w:t>5</w:t>
      </w:r>
      <w:r w:rsidRPr="006E031C">
        <w:rPr>
          <w:rFonts w:asciiTheme="minorHAnsi" w:hAnsiTheme="minorHAnsi" w:cstheme="minorHAnsi"/>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856A41" w:rsidRPr="002C1385" w:rsidTr="00333FF9">
        <w:trPr>
          <w:trHeight w:val="20"/>
        </w:trPr>
        <w:tc>
          <w:tcPr>
            <w:tcW w:w="2122" w:type="dxa"/>
            <w:vMerge w:val="restart"/>
            <w:tcBorders>
              <w:top w:val="single" w:sz="4" w:space="0" w:color="auto"/>
              <w:left w:val="single" w:sz="4" w:space="0" w:color="auto"/>
              <w:right w:val="single" w:sz="4" w:space="0" w:color="auto"/>
            </w:tcBorders>
            <w:shd w:val="clear" w:color="auto" w:fill="auto"/>
            <w:vAlign w:val="center"/>
          </w:tcPr>
          <w:p w:rsidR="00856A41" w:rsidRPr="002C1385" w:rsidRDefault="00856A41" w:rsidP="00333FF9">
            <w:pPr>
              <w:jc w:val="center"/>
              <w:rPr>
                <w:rFonts w:cstheme="minorHAnsi"/>
                <w:b/>
                <w:iCs/>
                <w:sz w:val="18"/>
                <w:szCs w:val="20"/>
              </w:rPr>
            </w:pPr>
            <w:r w:rsidRPr="002C1385">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56A41" w:rsidRPr="002C1385" w:rsidRDefault="00856A41" w:rsidP="00333FF9">
            <w:pPr>
              <w:jc w:val="center"/>
              <w:rPr>
                <w:rFonts w:cstheme="minorHAnsi"/>
                <w:b/>
                <w:iCs/>
                <w:sz w:val="18"/>
                <w:szCs w:val="20"/>
              </w:rPr>
            </w:pPr>
            <w:r w:rsidRPr="002C1385">
              <w:rPr>
                <w:rFonts w:cstheme="minorHAnsi"/>
                <w:b/>
                <w:iCs/>
                <w:sz w:val="18"/>
                <w:szCs w:val="20"/>
              </w:rPr>
              <w:t>Criterios</w:t>
            </w:r>
          </w:p>
        </w:tc>
      </w:tr>
      <w:tr w:rsidR="00856A41" w:rsidRPr="002C1385" w:rsidTr="00333FF9">
        <w:trPr>
          <w:trHeight w:val="20"/>
        </w:trPr>
        <w:tc>
          <w:tcPr>
            <w:tcW w:w="2122" w:type="dxa"/>
            <w:vMerge/>
            <w:tcBorders>
              <w:left w:val="single" w:sz="4" w:space="0" w:color="auto"/>
              <w:bottom w:val="single" w:sz="4" w:space="0" w:color="auto"/>
              <w:right w:val="single" w:sz="4" w:space="0" w:color="auto"/>
            </w:tcBorders>
            <w:shd w:val="clear" w:color="auto" w:fill="auto"/>
            <w:vAlign w:val="center"/>
          </w:tcPr>
          <w:p w:rsidR="00856A41" w:rsidRPr="002C1385" w:rsidRDefault="00856A41" w:rsidP="00333FF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56A41" w:rsidRPr="002C1385" w:rsidRDefault="00856A41" w:rsidP="00333FF9">
            <w:pPr>
              <w:rPr>
                <w:rFonts w:cstheme="minorHAnsi"/>
                <w:iCs/>
                <w:sz w:val="18"/>
                <w:szCs w:val="20"/>
              </w:rPr>
            </w:pPr>
            <w:r>
              <w:rPr>
                <w:rFonts w:cstheme="minorHAnsi"/>
                <w:color w:val="000000"/>
                <w:sz w:val="18"/>
                <w:szCs w:val="20"/>
              </w:rPr>
              <w:t>El Pp cumple</w:t>
            </w:r>
            <w:r w:rsidRPr="002C1385">
              <w:rPr>
                <w:rFonts w:cstheme="minorHAnsi"/>
                <w:color w:val="000000"/>
                <w:sz w:val="18"/>
                <w:szCs w:val="20"/>
              </w:rPr>
              <w:t xml:space="preserve"> con:</w:t>
            </w:r>
          </w:p>
        </w:tc>
      </w:tr>
      <w:tr w:rsidR="00856A41" w:rsidRPr="002C1385" w:rsidTr="00333FF9">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6A41" w:rsidRPr="002C1385" w:rsidRDefault="00856A41" w:rsidP="00333FF9">
            <w:pPr>
              <w:jc w:val="center"/>
              <w:rPr>
                <w:rFonts w:cstheme="minorHAnsi"/>
                <w:sz w:val="18"/>
                <w:szCs w:val="20"/>
              </w:rPr>
            </w:pPr>
            <w:r w:rsidRPr="002C1385">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56A41" w:rsidRPr="002C1385" w:rsidRDefault="00856A41" w:rsidP="00333FF9">
            <w:pPr>
              <w:rPr>
                <w:rFonts w:cstheme="minorHAnsi"/>
                <w:b/>
                <w:sz w:val="18"/>
                <w:szCs w:val="20"/>
              </w:rPr>
            </w:pPr>
            <w:r w:rsidRPr="002C1385">
              <w:rPr>
                <w:rFonts w:cstheme="minorHAnsi"/>
                <w:b/>
                <w:sz w:val="18"/>
                <w:szCs w:val="20"/>
              </w:rPr>
              <w:t xml:space="preserve">Ninguno </w:t>
            </w:r>
            <w:r w:rsidRPr="002C1385">
              <w:rPr>
                <w:rFonts w:cstheme="minorHAnsi"/>
                <w:sz w:val="18"/>
                <w:szCs w:val="20"/>
              </w:rPr>
              <w:t>de los criterios de valoración.</w:t>
            </w:r>
          </w:p>
        </w:tc>
      </w:tr>
      <w:tr w:rsidR="00856A41" w:rsidRPr="002C1385" w:rsidTr="00333FF9">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6A41" w:rsidRPr="002C1385" w:rsidRDefault="00856A41" w:rsidP="00333FF9">
            <w:pPr>
              <w:jc w:val="center"/>
              <w:rPr>
                <w:rFonts w:cstheme="minorHAnsi"/>
                <w:sz w:val="18"/>
                <w:szCs w:val="20"/>
              </w:rPr>
            </w:pPr>
            <w:r w:rsidRPr="002C1385">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56A41" w:rsidRPr="002C1385" w:rsidRDefault="00856A41" w:rsidP="00333FF9">
            <w:pPr>
              <w:rPr>
                <w:rFonts w:cstheme="minorHAnsi"/>
                <w:sz w:val="18"/>
                <w:szCs w:val="20"/>
              </w:rPr>
            </w:pPr>
            <w:r w:rsidRPr="002C1385">
              <w:rPr>
                <w:rFonts w:cstheme="minorHAnsi"/>
                <w:b/>
                <w:sz w:val="18"/>
                <w:szCs w:val="20"/>
              </w:rPr>
              <w:t>Uno</w:t>
            </w:r>
            <w:r w:rsidRPr="002C1385">
              <w:rPr>
                <w:rFonts w:cstheme="minorHAnsi"/>
                <w:sz w:val="18"/>
                <w:szCs w:val="20"/>
              </w:rPr>
              <w:t xml:space="preserve"> de los criterios de valoración</w:t>
            </w:r>
            <w:r w:rsidRPr="002C1385">
              <w:rPr>
                <w:rFonts w:cstheme="minorHAnsi"/>
                <w:color w:val="000000"/>
                <w:sz w:val="18"/>
                <w:szCs w:val="20"/>
              </w:rPr>
              <w:t>.</w:t>
            </w:r>
          </w:p>
        </w:tc>
      </w:tr>
      <w:tr w:rsidR="00856A41" w:rsidRPr="002C1385" w:rsidTr="00333FF9">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6A41" w:rsidRPr="002C1385" w:rsidRDefault="00856A41" w:rsidP="00333FF9">
            <w:pPr>
              <w:jc w:val="center"/>
              <w:rPr>
                <w:rFonts w:cstheme="minorHAnsi"/>
                <w:sz w:val="18"/>
                <w:szCs w:val="20"/>
              </w:rPr>
            </w:pPr>
            <w:r w:rsidRPr="002C1385">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56A41" w:rsidRPr="002C1385" w:rsidRDefault="00856A41" w:rsidP="00333FF9">
            <w:pPr>
              <w:rPr>
                <w:rFonts w:eastAsia="Times New Roman" w:cstheme="minorHAnsi"/>
                <w:sz w:val="18"/>
                <w:szCs w:val="20"/>
                <w:lang w:eastAsia="es-MX"/>
              </w:rPr>
            </w:pPr>
            <w:r w:rsidRPr="002C1385">
              <w:rPr>
                <w:rFonts w:cstheme="minorHAnsi"/>
                <w:b/>
                <w:sz w:val="18"/>
                <w:szCs w:val="20"/>
              </w:rPr>
              <w:t>Dos</w:t>
            </w:r>
            <w:r w:rsidRPr="002C1385">
              <w:rPr>
                <w:rFonts w:cstheme="minorHAnsi"/>
                <w:sz w:val="18"/>
                <w:szCs w:val="20"/>
              </w:rPr>
              <w:t xml:space="preserve"> de los criterios de valoración</w:t>
            </w:r>
            <w:r w:rsidRPr="002C1385">
              <w:rPr>
                <w:rFonts w:cstheme="minorHAnsi"/>
                <w:color w:val="000000"/>
                <w:sz w:val="18"/>
                <w:szCs w:val="20"/>
              </w:rPr>
              <w:t>.</w:t>
            </w:r>
          </w:p>
        </w:tc>
      </w:tr>
      <w:tr w:rsidR="00856A41" w:rsidRPr="002C1385" w:rsidTr="00333FF9">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6A41" w:rsidRPr="002C1385" w:rsidRDefault="00856A41" w:rsidP="00333FF9">
            <w:pPr>
              <w:jc w:val="center"/>
              <w:rPr>
                <w:rFonts w:cstheme="minorHAnsi"/>
                <w:sz w:val="18"/>
                <w:szCs w:val="20"/>
              </w:rPr>
            </w:pPr>
            <w:r w:rsidRPr="002C1385">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56A41" w:rsidRPr="002C1385" w:rsidRDefault="00856A41" w:rsidP="00333FF9">
            <w:pPr>
              <w:rPr>
                <w:rFonts w:cstheme="minorHAnsi"/>
                <w:sz w:val="18"/>
                <w:szCs w:val="20"/>
              </w:rPr>
            </w:pPr>
            <w:r w:rsidRPr="002C1385">
              <w:rPr>
                <w:rFonts w:cstheme="minorHAnsi"/>
                <w:b/>
                <w:sz w:val="18"/>
                <w:szCs w:val="20"/>
              </w:rPr>
              <w:t>Tres</w:t>
            </w:r>
            <w:r w:rsidRPr="002C1385">
              <w:rPr>
                <w:rFonts w:cstheme="minorHAnsi"/>
                <w:sz w:val="18"/>
                <w:szCs w:val="20"/>
              </w:rPr>
              <w:t xml:space="preserve"> de los criterios de valoración</w:t>
            </w:r>
            <w:r w:rsidRPr="002C1385">
              <w:rPr>
                <w:rFonts w:cstheme="minorHAnsi"/>
                <w:color w:val="000000"/>
                <w:sz w:val="18"/>
                <w:szCs w:val="20"/>
              </w:rPr>
              <w:t>.</w:t>
            </w:r>
          </w:p>
        </w:tc>
      </w:tr>
      <w:tr w:rsidR="00856A41" w:rsidRPr="002C1385" w:rsidTr="00333FF9">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6A41" w:rsidRPr="002C1385" w:rsidRDefault="00856A41" w:rsidP="00333FF9">
            <w:pPr>
              <w:jc w:val="center"/>
              <w:rPr>
                <w:rFonts w:cstheme="minorHAnsi"/>
                <w:sz w:val="18"/>
                <w:szCs w:val="20"/>
              </w:rPr>
            </w:pPr>
            <w:r w:rsidRPr="002C1385">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56A41" w:rsidRPr="002C1385" w:rsidRDefault="00856A41" w:rsidP="00333FF9">
            <w:pPr>
              <w:rPr>
                <w:rFonts w:cstheme="minorHAnsi"/>
                <w:sz w:val="18"/>
                <w:szCs w:val="20"/>
              </w:rPr>
            </w:pPr>
            <w:r w:rsidRPr="002C1385">
              <w:rPr>
                <w:rFonts w:cstheme="minorHAnsi"/>
                <w:b/>
                <w:sz w:val="18"/>
                <w:szCs w:val="20"/>
              </w:rPr>
              <w:t>Cuatro</w:t>
            </w:r>
            <w:r w:rsidRPr="002C1385">
              <w:rPr>
                <w:rFonts w:cstheme="minorHAnsi"/>
                <w:sz w:val="18"/>
                <w:szCs w:val="20"/>
              </w:rPr>
              <w:t xml:space="preserve"> de los criterios de valoración</w:t>
            </w:r>
            <w:r w:rsidRPr="002C1385">
              <w:rPr>
                <w:rFonts w:cstheme="minorHAnsi"/>
                <w:color w:val="000000"/>
                <w:sz w:val="18"/>
                <w:szCs w:val="20"/>
              </w:rPr>
              <w:t>.</w:t>
            </w:r>
          </w:p>
        </w:tc>
      </w:tr>
    </w:tbl>
    <w:p w:rsidR="00856A41" w:rsidRPr="00897394" w:rsidRDefault="00856A41" w:rsidP="00856A41">
      <w:pPr>
        <w:tabs>
          <w:tab w:val="left" w:pos="540"/>
        </w:tabs>
        <w:jc w:val="both"/>
        <w:rPr>
          <w:rFonts w:cstheme="minorHAnsi"/>
          <w:lang w:eastAsia="es-MX"/>
        </w:rPr>
      </w:pPr>
    </w:p>
    <w:p w:rsidR="00856A41" w:rsidRPr="00856A41" w:rsidRDefault="00856A41" w:rsidP="00856A41">
      <w:pPr>
        <w:tabs>
          <w:tab w:val="left" w:pos="540"/>
        </w:tabs>
        <w:jc w:val="both"/>
        <w:rPr>
          <w:rFonts w:cstheme="minorHAnsi"/>
          <w:b/>
          <w:bCs/>
          <w:sz w:val="20"/>
          <w:u w:val="single"/>
        </w:rPr>
      </w:pPr>
      <w:r>
        <w:rPr>
          <w:rFonts w:cstheme="minorHAnsi"/>
          <w:b/>
          <w:bCs/>
          <w:sz w:val="20"/>
          <w:u w:val="single"/>
        </w:rPr>
        <w:t>Consideraciones:</w:t>
      </w:r>
    </w:p>
    <w:p w:rsidR="00856A41" w:rsidRPr="006E031C" w:rsidRDefault="00856A41" w:rsidP="00856A41">
      <w:pPr>
        <w:tabs>
          <w:tab w:val="left" w:pos="567"/>
        </w:tabs>
        <w:rPr>
          <w:rFonts w:cstheme="minorHAnsi"/>
          <w:sz w:val="20"/>
          <w:szCs w:val="20"/>
        </w:rPr>
      </w:pPr>
    </w:p>
    <w:p w:rsidR="00856A41" w:rsidRPr="006E031C" w:rsidRDefault="00856A41" w:rsidP="0090024B">
      <w:pPr>
        <w:pStyle w:val="Prrafodelista"/>
        <w:numPr>
          <w:ilvl w:val="0"/>
          <w:numId w:val="107"/>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856A41" w:rsidRPr="006E031C" w:rsidRDefault="00856A41" w:rsidP="0090024B">
      <w:pPr>
        <w:pStyle w:val="Prrafodelista"/>
        <w:numPr>
          <w:ilvl w:val="0"/>
          <w:numId w:val="107"/>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856A41" w:rsidRPr="006E031C" w:rsidRDefault="00856A41" w:rsidP="0090024B">
      <w:pPr>
        <w:pStyle w:val="Prrafodelista"/>
        <w:numPr>
          <w:ilvl w:val="0"/>
          <w:numId w:val="130"/>
        </w:numPr>
        <w:tabs>
          <w:tab w:val="left" w:pos="709"/>
        </w:tabs>
        <w:overflowPunct w:val="0"/>
        <w:autoSpaceDE w:val="0"/>
        <w:autoSpaceDN w:val="0"/>
        <w:adjustRightInd w:val="0"/>
        <w:jc w:val="both"/>
        <w:textAlignment w:val="baseline"/>
        <w:rPr>
          <w:rFonts w:asciiTheme="minorHAnsi" w:hAnsiTheme="minorHAnsi" w:cstheme="minorHAnsi"/>
          <w:vanish/>
        </w:rPr>
      </w:pPr>
    </w:p>
    <w:p w:rsidR="00856A41" w:rsidRPr="006E031C" w:rsidRDefault="00856A41" w:rsidP="0090024B">
      <w:pPr>
        <w:pStyle w:val="Prrafodelista"/>
        <w:numPr>
          <w:ilvl w:val="0"/>
          <w:numId w:val="130"/>
        </w:numPr>
        <w:tabs>
          <w:tab w:val="left" w:pos="709"/>
        </w:tabs>
        <w:overflowPunct w:val="0"/>
        <w:autoSpaceDE w:val="0"/>
        <w:autoSpaceDN w:val="0"/>
        <w:adjustRightInd w:val="0"/>
        <w:jc w:val="both"/>
        <w:textAlignment w:val="baseline"/>
        <w:rPr>
          <w:rFonts w:asciiTheme="minorHAnsi" w:hAnsiTheme="minorHAnsi" w:cstheme="minorHAnsi"/>
          <w:vanish/>
        </w:rPr>
      </w:pPr>
    </w:p>
    <w:p w:rsidR="00856A41" w:rsidRPr="006E031C" w:rsidRDefault="00856A41" w:rsidP="0090024B">
      <w:pPr>
        <w:pStyle w:val="Prrafodelista"/>
        <w:numPr>
          <w:ilvl w:val="0"/>
          <w:numId w:val="130"/>
        </w:numPr>
        <w:tabs>
          <w:tab w:val="left" w:pos="709"/>
        </w:tabs>
        <w:overflowPunct w:val="0"/>
        <w:autoSpaceDE w:val="0"/>
        <w:autoSpaceDN w:val="0"/>
        <w:adjustRightInd w:val="0"/>
        <w:jc w:val="both"/>
        <w:textAlignment w:val="baseline"/>
        <w:rPr>
          <w:rFonts w:asciiTheme="minorHAnsi" w:hAnsiTheme="minorHAnsi" w:cstheme="minorHAnsi"/>
          <w:vanish/>
        </w:rPr>
      </w:pPr>
    </w:p>
    <w:p w:rsidR="00856A41" w:rsidRPr="004E4474" w:rsidRDefault="00856A41" w:rsidP="0090024B">
      <w:pPr>
        <w:pStyle w:val="Prrafodelista"/>
        <w:numPr>
          <w:ilvl w:val="0"/>
          <w:numId w:val="172"/>
        </w:numPr>
        <w:autoSpaceDE w:val="0"/>
        <w:autoSpaceDN w:val="0"/>
        <w:adjustRightInd w:val="0"/>
        <w:jc w:val="both"/>
        <w:rPr>
          <w:rFonts w:asciiTheme="minorHAnsi" w:hAnsiTheme="minorHAnsi" w:cstheme="minorHAnsi"/>
          <w:vanish/>
        </w:rPr>
      </w:pPr>
    </w:p>
    <w:p w:rsidR="00856A41" w:rsidRPr="002D4BE5" w:rsidRDefault="00856A41" w:rsidP="0090024B">
      <w:pPr>
        <w:pStyle w:val="Prrafodelista"/>
        <w:numPr>
          <w:ilvl w:val="1"/>
          <w:numId w:val="172"/>
        </w:numPr>
        <w:autoSpaceDE w:val="0"/>
        <w:autoSpaceDN w:val="0"/>
        <w:adjustRightInd w:val="0"/>
        <w:jc w:val="both"/>
        <w:rPr>
          <w:rFonts w:asciiTheme="minorHAnsi" w:hAnsiTheme="minorHAnsi" w:cstheme="minorHAnsi"/>
        </w:rPr>
      </w:pPr>
      <w:r w:rsidRPr="002D4BE5">
        <w:rPr>
          <w:rFonts w:asciiTheme="minorHAnsi" w:hAnsiTheme="minorHAnsi" w:cstheme="minorHAnsi"/>
          <w:lang w:val="es-MX"/>
        </w:rPr>
        <w:t xml:space="preserve">Para dar respuesta a esta pregunta se deberá contar </w:t>
      </w:r>
      <w:r w:rsidRPr="002D4BE5">
        <w:rPr>
          <w:rFonts w:asciiTheme="minorHAnsi" w:hAnsiTheme="minorHAnsi" w:cstheme="minorHAnsi"/>
        </w:rPr>
        <w:t>con la participación de la</w:t>
      </w:r>
      <w:r w:rsidR="00536875">
        <w:rPr>
          <w:rFonts w:asciiTheme="minorHAnsi" w:hAnsiTheme="minorHAnsi" w:cstheme="minorHAnsi"/>
        </w:rPr>
        <w:t xml:space="preserve">s </w:t>
      </w:r>
      <w:r w:rsidR="00B93A49">
        <w:rPr>
          <w:rFonts w:asciiTheme="minorHAnsi" w:hAnsiTheme="minorHAnsi" w:cstheme="minorHAnsi"/>
        </w:rPr>
        <w:t>Unidades Administrativas de la dependencia coord</w:t>
      </w:r>
      <w:r w:rsidR="00536875">
        <w:rPr>
          <w:rFonts w:asciiTheme="minorHAnsi" w:hAnsiTheme="minorHAnsi" w:cstheme="minorHAnsi"/>
        </w:rPr>
        <w:t>i</w:t>
      </w:r>
      <w:r w:rsidR="00B93A49">
        <w:rPr>
          <w:rFonts w:asciiTheme="minorHAnsi" w:hAnsiTheme="minorHAnsi" w:cstheme="minorHAnsi"/>
        </w:rPr>
        <w:t xml:space="preserve">nadora del FAF que </w:t>
      </w:r>
      <w:r w:rsidR="00536875">
        <w:rPr>
          <w:rFonts w:asciiTheme="minorHAnsi" w:hAnsiTheme="minorHAnsi" w:cstheme="minorHAnsi"/>
        </w:rPr>
        <w:t>é</w:t>
      </w:r>
      <w:r w:rsidR="00B93A49">
        <w:rPr>
          <w:rFonts w:asciiTheme="minorHAnsi" w:hAnsiTheme="minorHAnsi" w:cstheme="minorHAnsi"/>
        </w:rPr>
        <w:t>sta defina</w:t>
      </w:r>
      <w:r w:rsidRPr="002D4BE5">
        <w:rPr>
          <w:rFonts w:asciiTheme="minorHAnsi" w:hAnsiTheme="minorHAnsi" w:cstheme="minorHAnsi"/>
        </w:rPr>
        <w:t xml:space="preserve">, considerando métodos cualitativos de análisis para identificar las características </w:t>
      </w:r>
      <w:r w:rsidRPr="002D4BE5">
        <w:rPr>
          <w:rFonts w:asciiTheme="minorHAnsi" w:hAnsiTheme="minorHAnsi" w:cstheme="minorHAnsi"/>
          <w:lang w:val="es-MX"/>
        </w:rPr>
        <w:t>del uso de la información derivada de análisis externos, as</w:t>
      </w:r>
      <w:r>
        <w:rPr>
          <w:rFonts w:asciiTheme="minorHAnsi" w:hAnsiTheme="minorHAnsi" w:cstheme="minorHAnsi"/>
          <w:lang w:val="es-MX"/>
        </w:rPr>
        <w:t>í como la revisión</w:t>
      </w:r>
      <w:r w:rsidRPr="002D4BE5">
        <w:rPr>
          <w:rFonts w:asciiTheme="minorHAnsi" w:hAnsiTheme="minorHAnsi" w:cstheme="minorHAnsi"/>
          <w:lang w:val="es-MX"/>
        </w:rPr>
        <w:t xml:space="preserve"> de las fuentes mínimas de información</w:t>
      </w:r>
      <w:r>
        <w:rPr>
          <w:rFonts w:asciiTheme="minorHAnsi" w:hAnsiTheme="minorHAnsi" w:cstheme="minorHAnsi"/>
          <w:lang w:val="es-MX"/>
        </w:rPr>
        <w:t>.</w:t>
      </w:r>
    </w:p>
    <w:p w:rsidR="00856A41" w:rsidRPr="002D4BE5" w:rsidRDefault="00856A41" w:rsidP="00856A41">
      <w:pPr>
        <w:pStyle w:val="Prrafodelista"/>
        <w:autoSpaceDE w:val="0"/>
        <w:autoSpaceDN w:val="0"/>
        <w:adjustRightInd w:val="0"/>
        <w:ind w:left="420"/>
        <w:jc w:val="both"/>
        <w:rPr>
          <w:rFonts w:asciiTheme="minorHAnsi" w:hAnsiTheme="minorHAnsi" w:cstheme="minorHAnsi"/>
        </w:rPr>
      </w:pPr>
    </w:p>
    <w:p w:rsidR="00856A41" w:rsidRDefault="00856A41" w:rsidP="0090024B">
      <w:pPr>
        <w:pStyle w:val="Prrafodelista"/>
        <w:numPr>
          <w:ilvl w:val="1"/>
          <w:numId w:val="172"/>
        </w:numPr>
        <w:autoSpaceDE w:val="0"/>
        <w:autoSpaceDN w:val="0"/>
        <w:adjustRightInd w:val="0"/>
        <w:jc w:val="both"/>
        <w:rPr>
          <w:rFonts w:asciiTheme="minorHAnsi" w:hAnsiTheme="minorHAnsi" w:cstheme="minorHAnsi"/>
        </w:rPr>
      </w:pPr>
      <w:r w:rsidRPr="002D4BE5">
        <w:rPr>
          <w:rFonts w:asciiTheme="minorHAnsi" w:hAnsiTheme="minorHAnsi" w:cstheme="minorHAnsi"/>
        </w:rPr>
        <w:t>En la respuesta se deberá analizar y justificar cada uno de los criterios de valoración</w:t>
      </w:r>
      <w:r>
        <w:rPr>
          <w:rFonts w:asciiTheme="minorHAnsi" w:hAnsiTheme="minorHAnsi" w:cstheme="minorHAnsi"/>
        </w:rPr>
        <w:t xml:space="preserve"> e indicar la</w:t>
      </w:r>
      <w:r w:rsidRPr="002D4BE5">
        <w:rPr>
          <w:rFonts w:asciiTheme="minorHAnsi" w:hAnsiTheme="minorHAnsi" w:cstheme="minorHAnsi"/>
        </w:rPr>
        <w:t xml:space="preserve"> evidencia</w:t>
      </w:r>
      <w:r>
        <w:rPr>
          <w:rFonts w:asciiTheme="minorHAnsi" w:hAnsiTheme="minorHAnsi" w:cstheme="minorHAnsi"/>
        </w:rPr>
        <w:t xml:space="preserve"> que respalda el cumplimiento de los criterios, así como presentar algún ejemplo (caso) del uso de información externa para la mejora de la gestión o resultados el </w:t>
      </w:r>
      <w:r w:rsidR="00B93A49">
        <w:rPr>
          <w:rFonts w:asciiTheme="minorHAnsi" w:hAnsiTheme="minorHAnsi" w:cstheme="minorHAnsi"/>
        </w:rPr>
        <w:t>FAF</w:t>
      </w:r>
      <w:r>
        <w:rPr>
          <w:rFonts w:asciiTheme="minorHAnsi" w:hAnsiTheme="minorHAnsi" w:cstheme="minorHAnsi"/>
        </w:rPr>
        <w:t xml:space="preserve"> (buena práctica)</w:t>
      </w:r>
      <w:r w:rsidRPr="002D4BE5">
        <w:rPr>
          <w:rFonts w:asciiTheme="minorHAnsi" w:hAnsiTheme="minorHAnsi" w:cstheme="minorHAnsi"/>
        </w:rPr>
        <w:t>.</w:t>
      </w:r>
    </w:p>
    <w:p w:rsidR="00856A41" w:rsidRPr="002D4BE5" w:rsidRDefault="00856A41" w:rsidP="00856A41">
      <w:pPr>
        <w:pStyle w:val="Prrafodelista"/>
        <w:rPr>
          <w:rFonts w:asciiTheme="minorHAnsi" w:hAnsiTheme="minorHAnsi" w:cstheme="minorHAnsi"/>
        </w:rPr>
      </w:pPr>
    </w:p>
    <w:p w:rsidR="00856A41" w:rsidRPr="002D4BE5" w:rsidRDefault="00856A41" w:rsidP="0090024B">
      <w:pPr>
        <w:pStyle w:val="Prrafodelista"/>
        <w:numPr>
          <w:ilvl w:val="1"/>
          <w:numId w:val="172"/>
        </w:numPr>
        <w:autoSpaceDE w:val="0"/>
        <w:autoSpaceDN w:val="0"/>
        <w:adjustRightInd w:val="0"/>
        <w:jc w:val="both"/>
        <w:rPr>
          <w:rFonts w:asciiTheme="minorHAnsi" w:hAnsiTheme="minorHAnsi" w:cstheme="minorHAnsi"/>
        </w:rPr>
      </w:pPr>
      <w:r>
        <w:rPr>
          <w:rFonts w:asciiTheme="minorHAnsi" w:hAnsiTheme="minorHAnsi" w:cstheme="minorHAnsi"/>
        </w:rPr>
        <w:t xml:space="preserve">Se deberán indicar los criterios de valoración para los cuales </w:t>
      </w:r>
      <w:r w:rsidRPr="002D4BE5">
        <w:rPr>
          <w:rFonts w:asciiTheme="minorHAnsi" w:hAnsiTheme="minorHAnsi" w:cstheme="minorHAnsi"/>
        </w:rPr>
        <w:t xml:space="preserve">no </w:t>
      </w:r>
      <w:r>
        <w:rPr>
          <w:rFonts w:asciiTheme="minorHAnsi" w:hAnsiTheme="minorHAnsi" w:cstheme="minorHAnsi"/>
        </w:rPr>
        <w:t xml:space="preserve">fue posible identificar evidencia, identificar las </w:t>
      </w:r>
      <w:r w:rsidRPr="004272C1">
        <w:rPr>
          <w:rFonts w:asciiTheme="minorHAnsi" w:hAnsiTheme="minorHAnsi" w:cstheme="minorHAnsi"/>
        </w:rPr>
        <w:t xml:space="preserve">áreas de mejora </w:t>
      </w:r>
      <w:r>
        <w:rPr>
          <w:rFonts w:asciiTheme="minorHAnsi" w:hAnsiTheme="minorHAnsi" w:cstheme="minorHAnsi"/>
        </w:rPr>
        <w:t>en el uso de la información derivada de análisis externos</w:t>
      </w:r>
      <w:r w:rsidRPr="004272C1">
        <w:rPr>
          <w:rFonts w:asciiTheme="minorHAnsi" w:hAnsiTheme="minorHAnsi" w:cstheme="minorHAnsi"/>
        </w:rPr>
        <w:t xml:space="preserve">, </w:t>
      </w:r>
      <w:r>
        <w:rPr>
          <w:rFonts w:asciiTheme="minorHAnsi" w:hAnsiTheme="minorHAnsi" w:cstheme="minorHAnsi"/>
        </w:rPr>
        <w:t>y</w:t>
      </w:r>
      <w:r w:rsidRPr="004272C1">
        <w:rPr>
          <w:rFonts w:asciiTheme="minorHAnsi" w:hAnsiTheme="minorHAnsi" w:cstheme="minorHAnsi"/>
        </w:rPr>
        <w:t xml:space="preserve"> proponer recomendaciones claras y relevantes para </w:t>
      </w:r>
      <w:r>
        <w:rPr>
          <w:rFonts w:asciiTheme="minorHAnsi" w:hAnsiTheme="minorHAnsi" w:cstheme="minorHAnsi"/>
        </w:rPr>
        <w:t>el uso más eficiente de la información derivada de análisis externos.</w:t>
      </w:r>
    </w:p>
    <w:p w:rsidR="00856A41" w:rsidRPr="006E031C" w:rsidRDefault="00856A41" w:rsidP="00856A41">
      <w:pPr>
        <w:pStyle w:val="Prrafodelista"/>
        <w:autoSpaceDE w:val="0"/>
        <w:autoSpaceDN w:val="0"/>
        <w:adjustRightInd w:val="0"/>
        <w:ind w:left="420"/>
        <w:jc w:val="both"/>
        <w:rPr>
          <w:rFonts w:asciiTheme="minorHAnsi" w:hAnsiTheme="minorHAnsi" w:cstheme="minorHAnsi"/>
        </w:rPr>
      </w:pPr>
    </w:p>
    <w:p w:rsidR="00856A41" w:rsidRPr="006E031C" w:rsidRDefault="00856A41" w:rsidP="0090024B">
      <w:pPr>
        <w:pStyle w:val="Prrafodelista"/>
        <w:numPr>
          <w:ilvl w:val="1"/>
          <w:numId w:val="172"/>
        </w:numPr>
        <w:autoSpaceDE w:val="0"/>
        <w:autoSpaceDN w:val="0"/>
        <w:adjustRightInd w:val="0"/>
        <w:jc w:val="both"/>
        <w:rPr>
          <w:rFonts w:asciiTheme="minorHAnsi" w:hAnsiTheme="minorHAnsi" w:cstheme="minorHAnsi"/>
        </w:rPr>
      </w:pPr>
      <w:r>
        <w:rPr>
          <w:rFonts w:asciiTheme="minorHAnsi" w:hAnsiTheme="minorHAnsi" w:cstheme="minorHAnsi"/>
        </w:rPr>
        <w:t>En caso de que</w:t>
      </w:r>
      <w:r w:rsidRPr="006E031C">
        <w:rPr>
          <w:rFonts w:asciiTheme="minorHAnsi" w:hAnsiTheme="minorHAnsi" w:cstheme="minorHAnsi"/>
        </w:rPr>
        <w:t xml:space="preserve"> el </w:t>
      </w:r>
      <w:r w:rsidR="00B93A49">
        <w:rPr>
          <w:rFonts w:asciiTheme="minorHAnsi" w:hAnsiTheme="minorHAnsi" w:cstheme="minorHAnsi"/>
        </w:rPr>
        <w:t>FAF</w:t>
      </w:r>
      <w:r w:rsidRPr="006E031C">
        <w:rPr>
          <w:rFonts w:asciiTheme="minorHAnsi" w:hAnsiTheme="minorHAnsi" w:cstheme="minorHAnsi"/>
        </w:rPr>
        <w:t xml:space="preserve"> no </w:t>
      </w:r>
      <w:r>
        <w:rPr>
          <w:rFonts w:asciiTheme="minorHAnsi" w:hAnsiTheme="minorHAnsi" w:cstheme="minorHAnsi"/>
        </w:rPr>
        <w:t xml:space="preserve">cuente con </w:t>
      </w:r>
      <w:r w:rsidRPr="002D4BE5">
        <w:rPr>
          <w:rFonts w:asciiTheme="minorHAnsi" w:hAnsiTheme="minorHAnsi" w:cstheme="minorHAnsi"/>
        </w:rPr>
        <w:t xml:space="preserve">evaluaciones, auditorías financieras o al desempeño, estudios o informes de organizaciones independientes u otro estudio del que se derive información del desempeño de carácter externo, </w:t>
      </w:r>
      <w:r>
        <w:rPr>
          <w:rFonts w:asciiTheme="minorHAnsi" w:hAnsiTheme="minorHAnsi" w:cstheme="minorHAnsi"/>
        </w:rPr>
        <w:t xml:space="preserve">la respuesta será “No Aplica” y deberá presentarse la justificación correspondiente. </w:t>
      </w:r>
    </w:p>
    <w:p w:rsidR="00856A41" w:rsidRPr="006E031C" w:rsidRDefault="00856A41" w:rsidP="00856A41">
      <w:pPr>
        <w:pStyle w:val="Prrafodelista"/>
        <w:autoSpaceDE w:val="0"/>
        <w:autoSpaceDN w:val="0"/>
        <w:adjustRightInd w:val="0"/>
        <w:ind w:left="420"/>
        <w:jc w:val="both"/>
        <w:rPr>
          <w:rFonts w:asciiTheme="minorHAnsi" w:hAnsiTheme="minorHAnsi" w:cstheme="minorHAnsi"/>
        </w:rPr>
      </w:pPr>
    </w:p>
    <w:p w:rsidR="00856A41" w:rsidRPr="006E031C" w:rsidRDefault="00856A41" w:rsidP="0090024B">
      <w:pPr>
        <w:pStyle w:val="Prrafodelista"/>
        <w:numPr>
          <w:ilvl w:val="1"/>
          <w:numId w:val="172"/>
        </w:numPr>
        <w:autoSpaceDE w:val="0"/>
        <w:autoSpaceDN w:val="0"/>
        <w:adjustRightInd w:val="0"/>
        <w:jc w:val="both"/>
        <w:rPr>
          <w:rFonts w:asciiTheme="minorHAnsi" w:hAnsiTheme="minorHAnsi" w:cstheme="minorHAnsi"/>
        </w:rPr>
      </w:pPr>
      <w:r w:rsidRPr="006E031C">
        <w:rPr>
          <w:rFonts w:asciiTheme="minorHAnsi" w:hAnsiTheme="minorHAnsi" w:cstheme="minorHAnsi"/>
        </w:rPr>
        <w:t xml:space="preserve">Las fuentes de información mínimas a utilizar deberán ser los informes finales de los análisis externos del </w:t>
      </w:r>
      <w:r w:rsidR="00B93A49">
        <w:rPr>
          <w:rFonts w:asciiTheme="minorHAnsi" w:hAnsiTheme="minorHAnsi" w:cstheme="minorHAnsi"/>
        </w:rPr>
        <w:t>FAF</w:t>
      </w:r>
      <w:r>
        <w:rPr>
          <w:rFonts w:asciiTheme="minorHAnsi" w:hAnsiTheme="minorHAnsi" w:cstheme="minorHAnsi"/>
        </w:rPr>
        <w:t xml:space="preserve">: </w:t>
      </w:r>
      <w:r w:rsidRPr="002D4BE5">
        <w:rPr>
          <w:rFonts w:asciiTheme="minorHAnsi" w:hAnsiTheme="minorHAnsi" w:cstheme="minorHAnsi"/>
        </w:rPr>
        <w:t>evaluaciones, auditorías financieras o al desempeño, estudios o informes de organizaciones independientes</w:t>
      </w:r>
      <w:r w:rsidRPr="006E031C">
        <w:rPr>
          <w:rFonts w:asciiTheme="minorHAnsi" w:hAnsiTheme="minorHAnsi" w:cstheme="minorHAnsi"/>
        </w:rPr>
        <w:t>, documentos de trabajo, documentos institucionales y posiciones institucionales respecto de estos informes.</w:t>
      </w:r>
    </w:p>
    <w:p w:rsidR="00BC4404" w:rsidRPr="00856A41" w:rsidRDefault="00BC4404">
      <w:pPr>
        <w:rPr>
          <w:rFonts w:cstheme="minorHAnsi"/>
          <w:sz w:val="20"/>
          <w:szCs w:val="20"/>
          <w:lang w:val="es-ES"/>
        </w:rPr>
      </w:pPr>
    </w:p>
    <w:p w:rsidR="00711976" w:rsidRDefault="00AE44C3" w:rsidP="00BC4404">
      <w:pPr>
        <w:tabs>
          <w:tab w:val="left" w:pos="284"/>
          <w:tab w:val="left" w:pos="851"/>
        </w:tabs>
        <w:overflowPunct w:val="0"/>
        <w:autoSpaceDE w:val="0"/>
        <w:autoSpaceDN w:val="0"/>
        <w:adjustRightInd w:val="0"/>
        <w:jc w:val="both"/>
        <w:textAlignment w:val="baseline"/>
        <w:rPr>
          <w:rFonts w:cstheme="minorHAnsi"/>
          <w:sz w:val="20"/>
          <w:szCs w:val="20"/>
        </w:rPr>
      </w:pPr>
      <w:r w:rsidRPr="006E031C">
        <w:rPr>
          <w:rFonts w:cstheme="minorHAnsi"/>
          <w:sz w:val="20"/>
          <w:szCs w:val="20"/>
        </w:rPr>
        <w:lastRenderedPageBreak/>
        <w:t>.</w:t>
      </w:r>
      <w:bookmarkStart w:id="59" w:name="_Toc476332764"/>
    </w:p>
    <w:p w:rsidR="00042F78" w:rsidRPr="006E031C" w:rsidRDefault="00042F78" w:rsidP="0090024B">
      <w:pPr>
        <w:numPr>
          <w:ilvl w:val="0"/>
          <w:numId w:val="190"/>
        </w:numPr>
        <w:tabs>
          <w:tab w:val="left" w:pos="540"/>
        </w:tabs>
        <w:ind w:left="284" w:hanging="357"/>
        <w:jc w:val="both"/>
        <w:rPr>
          <w:rFonts w:eastAsia="Times" w:cstheme="minorHAnsi"/>
          <w:b/>
          <w:iCs/>
          <w:sz w:val="20"/>
          <w:szCs w:val="20"/>
        </w:rPr>
      </w:pPr>
      <w:r>
        <w:rPr>
          <w:rFonts w:eastAsia="Times" w:cstheme="minorHAnsi"/>
          <w:b/>
          <w:iCs/>
          <w:sz w:val="20"/>
          <w:szCs w:val="20"/>
        </w:rPr>
        <w:t xml:space="preserve">Considerando los antecedentes del </w:t>
      </w:r>
      <w:r w:rsidR="00B93A49">
        <w:rPr>
          <w:rFonts w:eastAsia="Times" w:cstheme="minorHAnsi"/>
          <w:b/>
          <w:iCs/>
          <w:sz w:val="20"/>
          <w:szCs w:val="20"/>
        </w:rPr>
        <w:t>FAF</w:t>
      </w:r>
      <w:r>
        <w:rPr>
          <w:rFonts w:eastAsia="Times" w:cstheme="minorHAnsi"/>
          <w:b/>
          <w:iCs/>
          <w:sz w:val="20"/>
          <w:szCs w:val="20"/>
        </w:rPr>
        <w:t xml:space="preserve">, el estado actual de su diseño y operación, </w:t>
      </w:r>
      <w:r w:rsidR="00B93A49">
        <w:rPr>
          <w:rFonts w:eastAsia="Times" w:cstheme="minorHAnsi"/>
          <w:b/>
          <w:iCs/>
          <w:sz w:val="20"/>
          <w:szCs w:val="20"/>
        </w:rPr>
        <w:t>así como</w:t>
      </w:r>
      <w:r>
        <w:rPr>
          <w:rFonts w:eastAsia="Times" w:cstheme="minorHAnsi"/>
          <w:b/>
          <w:iCs/>
          <w:sz w:val="20"/>
          <w:szCs w:val="20"/>
        </w:rPr>
        <w:t xml:space="preserve"> su trayectoria de evaluación </w:t>
      </w:r>
      <w:r w:rsidRPr="006E031C">
        <w:rPr>
          <w:rFonts w:eastAsia="Times" w:cstheme="minorHAnsi"/>
          <w:b/>
          <w:iCs/>
          <w:sz w:val="20"/>
          <w:szCs w:val="20"/>
        </w:rPr>
        <w:t>¿qué temas</w:t>
      </w:r>
      <w:r>
        <w:rPr>
          <w:rFonts w:eastAsia="Times" w:cstheme="minorHAnsi"/>
          <w:b/>
          <w:iCs/>
          <w:sz w:val="20"/>
          <w:szCs w:val="20"/>
        </w:rPr>
        <w:t xml:space="preserve"> relacionados con e</w:t>
      </w:r>
      <w:r w:rsidRPr="006E031C">
        <w:rPr>
          <w:rFonts w:eastAsia="Times" w:cstheme="minorHAnsi"/>
          <w:b/>
          <w:iCs/>
          <w:sz w:val="20"/>
          <w:szCs w:val="20"/>
        </w:rPr>
        <w:t xml:space="preserve">l </w:t>
      </w:r>
      <w:r w:rsidR="00B93A49">
        <w:rPr>
          <w:rFonts w:eastAsia="Times" w:cstheme="minorHAnsi"/>
          <w:b/>
          <w:iCs/>
          <w:sz w:val="20"/>
          <w:szCs w:val="20"/>
        </w:rPr>
        <w:t>FAF</w:t>
      </w:r>
      <w:r w:rsidRPr="006E031C">
        <w:rPr>
          <w:rFonts w:eastAsia="Times" w:cstheme="minorHAnsi"/>
          <w:b/>
          <w:iCs/>
          <w:sz w:val="20"/>
          <w:szCs w:val="20"/>
        </w:rPr>
        <w:t xml:space="preserve"> considera </w:t>
      </w:r>
      <w:r>
        <w:rPr>
          <w:rFonts w:eastAsia="Times" w:cstheme="minorHAnsi"/>
          <w:b/>
          <w:iCs/>
          <w:sz w:val="20"/>
          <w:szCs w:val="20"/>
        </w:rPr>
        <w:t>relevante</w:t>
      </w:r>
      <w:r w:rsidRPr="006E031C">
        <w:rPr>
          <w:rFonts w:eastAsia="Times" w:cstheme="minorHAnsi"/>
          <w:b/>
          <w:iCs/>
          <w:sz w:val="20"/>
          <w:szCs w:val="20"/>
        </w:rPr>
        <w:t xml:space="preserve"> analizar mediante evaluaciones u otros ejercicios conducidos por instancias externas a </w:t>
      </w:r>
      <w:r>
        <w:rPr>
          <w:rFonts w:eastAsia="Times" w:cstheme="minorHAnsi"/>
          <w:b/>
          <w:iCs/>
          <w:sz w:val="20"/>
          <w:szCs w:val="20"/>
        </w:rPr>
        <w:t>su</w:t>
      </w:r>
      <w:r w:rsidRPr="006E031C">
        <w:rPr>
          <w:rFonts w:eastAsia="Times" w:cstheme="minorHAnsi"/>
          <w:b/>
          <w:iCs/>
          <w:sz w:val="20"/>
          <w:szCs w:val="20"/>
        </w:rPr>
        <w:t xml:space="preserve"> operación? </w:t>
      </w:r>
    </w:p>
    <w:p w:rsidR="00042F78" w:rsidRPr="0093388D" w:rsidRDefault="00042F78" w:rsidP="00042F78">
      <w:pPr>
        <w:pStyle w:val="Prrafodelista"/>
        <w:tabs>
          <w:tab w:val="left" w:pos="284"/>
        </w:tabs>
        <w:ind w:left="-567" w:right="-516"/>
        <w:jc w:val="both"/>
        <w:rPr>
          <w:rFonts w:asciiTheme="minorHAnsi" w:eastAsia="Times" w:hAnsiTheme="minorHAnsi" w:cstheme="minorHAnsi"/>
          <w:iCs/>
          <w:lang w:val="es-MX"/>
        </w:rPr>
      </w:pPr>
    </w:p>
    <w:p w:rsidR="00042F78" w:rsidRPr="008809D3" w:rsidRDefault="00042F78" w:rsidP="00042F78">
      <w:pPr>
        <w:tabs>
          <w:tab w:val="left" w:pos="567"/>
        </w:tabs>
        <w:rPr>
          <w:rFonts w:cstheme="minorHAnsi"/>
          <w:b/>
          <w:bCs/>
          <w:sz w:val="20"/>
          <w:szCs w:val="20"/>
          <w:u w:val="single"/>
        </w:rPr>
      </w:pPr>
      <w:r w:rsidRPr="008809D3">
        <w:rPr>
          <w:rFonts w:cstheme="minorHAnsi"/>
          <w:b/>
          <w:bCs/>
          <w:sz w:val="20"/>
          <w:szCs w:val="20"/>
          <w:u w:val="single"/>
        </w:rPr>
        <w:t>Respuesta:</w:t>
      </w:r>
    </w:p>
    <w:p w:rsidR="00042F78" w:rsidRDefault="00042F78" w:rsidP="00042F78">
      <w:pPr>
        <w:tabs>
          <w:tab w:val="num" w:pos="-567"/>
        </w:tabs>
        <w:ind w:left="-567" w:right="-516"/>
        <w:jc w:val="both"/>
        <w:rPr>
          <w:rFonts w:eastAsia="Times" w:cstheme="minorHAnsi"/>
          <w:sz w:val="20"/>
          <w:szCs w:val="20"/>
        </w:rPr>
      </w:pPr>
      <w:r w:rsidRPr="006E031C">
        <w:rPr>
          <w:rFonts w:eastAsia="Times" w:cstheme="minorHAnsi"/>
          <w:sz w:val="20"/>
          <w:szCs w:val="20"/>
        </w:rPr>
        <w:tab/>
      </w:r>
    </w:p>
    <w:p w:rsidR="00042F78" w:rsidRPr="008809D3" w:rsidRDefault="00042F78"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 xml:space="preserve">No procede valoración cuantitativa. </w:t>
      </w:r>
    </w:p>
    <w:p w:rsidR="00042F78" w:rsidRPr="00A4499B" w:rsidRDefault="00042F78"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rsidR="00042F78" w:rsidRPr="008809D3" w:rsidRDefault="00042F78" w:rsidP="00042F78">
      <w:pPr>
        <w:tabs>
          <w:tab w:val="left" w:pos="567"/>
        </w:tabs>
        <w:rPr>
          <w:rFonts w:cstheme="minorHAnsi"/>
          <w:sz w:val="20"/>
          <w:szCs w:val="20"/>
          <w:lang w:val="es-ES"/>
        </w:rPr>
      </w:pPr>
    </w:p>
    <w:p w:rsidR="00042F78" w:rsidRPr="006E031C" w:rsidRDefault="00042F78" w:rsidP="00042F78">
      <w:pPr>
        <w:ind w:right="-516"/>
        <w:jc w:val="both"/>
        <w:rPr>
          <w:rFonts w:cstheme="minorHAnsi"/>
          <w:b/>
          <w:bCs/>
          <w:iCs/>
          <w:sz w:val="20"/>
          <w:szCs w:val="20"/>
          <w:u w:val="single"/>
        </w:rPr>
      </w:pPr>
      <w:r w:rsidRPr="006E031C">
        <w:rPr>
          <w:rFonts w:cstheme="minorHAnsi"/>
          <w:b/>
          <w:bCs/>
          <w:iCs/>
          <w:sz w:val="20"/>
          <w:szCs w:val="20"/>
          <w:u w:val="single"/>
        </w:rPr>
        <w:t>Consideraciones:</w:t>
      </w:r>
    </w:p>
    <w:p w:rsidR="00042F78" w:rsidRPr="007865E6" w:rsidRDefault="00042F78" w:rsidP="00042F78">
      <w:pPr>
        <w:tabs>
          <w:tab w:val="left" w:pos="-567"/>
        </w:tabs>
        <w:ind w:right="-516"/>
        <w:jc w:val="both"/>
        <w:rPr>
          <w:rFonts w:eastAsia="Times" w:cstheme="minorHAnsi"/>
          <w:b/>
          <w:iCs/>
          <w:sz w:val="20"/>
          <w:szCs w:val="20"/>
        </w:rPr>
      </w:pPr>
    </w:p>
    <w:p w:rsidR="00042F78" w:rsidRPr="007865E6" w:rsidRDefault="00042F78" w:rsidP="0090024B">
      <w:pPr>
        <w:pStyle w:val="Prrafodelista"/>
        <w:numPr>
          <w:ilvl w:val="0"/>
          <w:numId w:val="172"/>
        </w:numPr>
        <w:autoSpaceDE w:val="0"/>
        <w:autoSpaceDN w:val="0"/>
        <w:adjustRightInd w:val="0"/>
        <w:jc w:val="both"/>
        <w:rPr>
          <w:rFonts w:asciiTheme="minorHAnsi" w:hAnsiTheme="minorHAnsi" w:cstheme="minorHAnsi"/>
          <w:vanish/>
        </w:rPr>
      </w:pPr>
    </w:p>
    <w:p w:rsidR="00042F78" w:rsidRPr="00464EC7" w:rsidRDefault="00042F78" w:rsidP="0090024B">
      <w:pPr>
        <w:pStyle w:val="Prrafodelista"/>
        <w:numPr>
          <w:ilvl w:val="1"/>
          <w:numId w:val="172"/>
        </w:numPr>
        <w:autoSpaceDE w:val="0"/>
        <w:autoSpaceDN w:val="0"/>
        <w:adjustRightInd w:val="0"/>
        <w:jc w:val="both"/>
        <w:rPr>
          <w:rFonts w:asciiTheme="minorHAnsi" w:hAnsiTheme="minorHAnsi" w:cstheme="minorHAnsi"/>
        </w:rPr>
      </w:pPr>
      <w:r w:rsidRPr="007865E6">
        <w:rPr>
          <w:rFonts w:asciiTheme="minorHAnsi" w:hAnsiTheme="minorHAnsi" w:cstheme="minorHAnsi"/>
        </w:rPr>
        <w:t xml:space="preserve">En </w:t>
      </w:r>
      <w:r>
        <w:rPr>
          <w:rFonts w:asciiTheme="minorHAnsi" w:hAnsiTheme="minorHAnsi" w:cstheme="minorHAnsi"/>
        </w:rPr>
        <w:t xml:space="preserve">la respuesta se deberán incluir </w:t>
      </w:r>
      <w:r w:rsidRPr="007865E6">
        <w:rPr>
          <w:rFonts w:asciiTheme="minorHAnsi" w:hAnsiTheme="minorHAnsi" w:cstheme="minorHAnsi"/>
        </w:rPr>
        <w:t xml:space="preserve">los </w:t>
      </w:r>
      <w:r w:rsidRPr="00464EC7">
        <w:rPr>
          <w:rFonts w:asciiTheme="minorHAnsi" w:hAnsiTheme="minorHAnsi" w:cstheme="minorHAnsi"/>
        </w:rPr>
        <w:t xml:space="preserve">temas que han sido evaluados al </w:t>
      </w:r>
      <w:r w:rsidR="00B93A49">
        <w:rPr>
          <w:rFonts w:asciiTheme="minorHAnsi" w:hAnsiTheme="minorHAnsi" w:cstheme="minorHAnsi"/>
        </w:rPr>
        <w:t>FAF</w:t>
      </w:r>
      <w:r w:rsidRPr="00464EC7">
        <w:rPr>
          <w:rFonts w:asciiTheme="minorHAnsi" w:hAnsiTheme="minorHAnsi" w:cstheme="minorHAnsi"/>
        </w:rPr>
        <w:t xml:space="preserve"> y una síntesis de los principales hallazgos y resultados en la materia, a partir de las evaluaciones, informes o estudios analizados. Con base en este análisis, se deberán proponer los temas a ser evaluados por instancias externas y justificar la propuesta incluyendo el análisis de los antecedentes del </w:t>
      </w:r>
      <w:r w:rsidR="00B93A49">
        <w:rPr>
          <w:rFonts w:asciiTheme="minorHAnsi" w:hAnsiTheme="minorHAnsi" w:cstheme="minorHAnsi"/>
        </w:rPr>
        <w:t>FAF</w:t>
      </w:r>
      <w:r w:rsidRPr="00464EC7">
        <w:rPr>
          <w:rFonts w:asciiTheme="minorHAnsi" w:hAnsiTheme="minorHAnsi" w:cstheme="minorHAnsi"/>
        </w:rPr>
        <w:t xml:space="preserve">, </w:t>
      </w:r>
      <w:r w:rsidRPr="00464EC7">
        <w:rPr>
          <w:rFonts w:asciiTheme="minorHAnsi" w:eastAsia="Times" w:hAnsiTheme="minorHAnsi" w:cstheme="minorHAnsi"/>
          <w:iCs/>
        </w:rPr>
        <w:t>el estado actual de su diseño y operación</w:t>
      </w:r>
      <w:r w:rsidRPr="00464EC7">
        <w:rPr>
          <w:rFonts w:asciiTheme="minorHAnsi" w:hAnsiTheme="minorHAnsi" w:cstheme="minorHAnsi"/>
        </w:rPr>
        <w:t>, en su caso, los cambios</w:t>
      </w:r>
      <w:r w:rsidR="00262F49">
        <w:rPr>
          <w:rFonts w:asciiTheme="minorHAnsi" w:hAnsiTheme="minorHAnsi" w:cstheme="minorHAnsi"/>
        </w:rPr>
        <w:t xml:space="preserve"> programáticos que haya sufrido</w:t>
      </w:r>
      <w:r w:rsidRPr="00464EC7">
        <w:rPr>
          <w:rFonts w:asciiTheme="minorHAnsi" w:hAnsiTheme="minorHAnsi" w:cstheme="minorHAnsi"/>
        </w:rPr>
        <w:t xml:space="preserve"> y su trayectoria de evaluación. </w:t>
      </w:r>
    </w:p>
    <w:p w:rsidR="00042F78" w:rsidRPr="00464EC7" w:rsidRDefault="00042F78" w:rsidP="00042F78">
      <w:pPr>
        <w:pStyle w:val="Prrafodelista"/>
        <w:autoSpaceDE w:val="0"/>
        <w:autoSpaceDN w:val="0"/>
        <w:adjustRightInd w:val="0"/>
        <w:ind w:left="420"/>
        <w:jc w:val="both"/>
        <w:rPr>
          <w:rFonts w:asciiTheme="minorHAnsi" w:hAnsiTheme="minorHAnsi" w:cstheme="minorHAnsi"/>
        </w:rPr>
      </w:pPr>
    </w:p>
    <w:p w:rsidR="00042F78" w:rsidRPr="007865E6" w:rsidRDefault="00042F78" w:rsidP="0090024B">
      <w:pPr>
        <w:pStyle w:val="Prrafodelista"/>
        <w:numPr>
          <w:ilvl w:val="1"/>
          <w:numId w:val="172"/>
        </w:numPr>
        <w:autoSpaceDE w:val="0"/>
        <w:autoSpaceDN w:val="0"/>
        <w:adjustRightInd w:val="0"/>
        <w:jc w:val="both"/>
        <w:rPr>
          <w:rFonts w:asciiTheme="minorHAnsi" w:hAnsiTheme="minorHAnsi" w:cstheme="minorHAnsi"/>
        </w:rPr>
      </w:pPr>
      <w:r w:rsidRPr="007865E6">
        <w:rPr>
          <w:rFonts w:asciiTheme="minorHAnsi" w:hAnsiTheme="minorHAnsi" w:cstheme="minorHAnsi"/>
        </w:rPr>
        <w:t xml:space="preserve">En caso de que el </w:t>
      </w:r>
      <w:r w:rsidR="00B93A49">
        <w:rPr>
          <w:rFonts w:asciiTheme="minorHAnsi" w:hAnsiTheme="minorHAnsi" w:cstheme="minorHAnsi"/>
        </w:rPr>
        <w:t>FAF</w:t>
      </w:r>
      <w:r w:rsidRPr="007865E6">
        <w:rPr>
          <w:rFonts w:asciiTheme="minorHAnsi" w:hAnsiTheme="minorHAnsi" w:cstheme="minorHAnsi"/>
        </w:rPr>
        <w:t xml:space="preserve"> no cuente con evaluaciones o análisis previos, se deberán proponer temas a evaluar a partir de los hallazgos de esta Evaluación </w:t>
      </w:r>
      <w:r w:rsidR="00536875">
        <w:rPr>
          <w:rFonts w:asciiTheme="minorHAnsi" w:hAnsiTheme="minorHAnsi" w:cstheme="minorHAnsi"/>
        </w:rPr>
        <w:t xml:space="preserve">Estratégica </w:t>
      </w:r>
      <w:r w:rsidRPr="007865E6">
        <w:rPr>
          <w:rFonts w:asciiTheme="minorHAnsi" w:hAnsiTheme="minorHAnsi" w:cstheme="minorHAnsi"/>
        </w:rPr>
        <w:t>de Consistencia y Resultados.</w:t>
      </w:r>
    </w:p>
    <w:p w:rsidR="00042F78" w:rsidRPr="007865E6" w:rsidRDefault="00042F78" w:rsidP="00042F78">
      <w:pPr>
        <w:pStyle w:val="Prrafodelista"/>
        <w:autoSpaceDE w:val="0"/>
        <w:autoSpaceDN w:val="0"/>
        <w:adjustRightInd w:val="0"/>
        <w:ind w:left="420"/>
        <w:jc w:val="both"/>
        <w:rPr>
          <w:rFonts w:asciiTheme="minorHAnsi" w:hAnsiTheme="minorHAnsi" w:cstheme="minorHAnsi"/>
        </w:rPr>
      </w:pPr>
    </w:p>
    <w:p w:rsidR="00042F78" w:rsidRPr="007865E6" w:rsidRDefault="00042F78" w:rsidP="0090024B">
      <w:pPr>
        <w:pStyle w:val="Prrafodelista"/>
        <w:numPr>
          <w:ilvl w:val="1"/>
          <w:numId w:val="172"/>
        </w:numPr>
        <w:autoSpaceDE w:val="0"/>
        <w:autoSpaceDN w:val="0"/>
        <w:adjustRightInd w:val="0"/>
        <w:jc w:val="both"/>
        <w:rPr>
          <w:rFonts w:asciiTheme="minorHAnsi" w:hAnsiTheme="minorHAnsi" w:cstheme="minorHAnsi"/>
        </w:rPr>
      </w:pPr>
      <w:r w:rsidRPr="007865E6">
        <w:rPr>
          <w:rFonts w:asciiTheme="minorHAnsi" w:hAnsiTheme="minorHAnsi" w:cstheme="minorHAnsi"/>
        </w:rPr>
        <w:t xml:space="preserve">Las fuentes de información mínimas a utilizar deberán ser los informes finales de evaluaciones del </w:t>
      </w:r>
      <w:r w:rsidR="00B93A49">
        <w:rPr>
          <w:rFonts w:asciiTheme="minorHAnsi" w:hAnsiTheme="minorHAnsi" w:cstheme="minorHAnsi"/>
        </w:rPr>
        <w:t>FAF</w:t>
      </w:r>
      <w:r w:rsidRPr="007865E6">
        <w:rPr>
          <w:rFonts w:asciiTheme="minorHAnsi" w:hAnsiTheme="minorHAnsi" w:cstheme="minorHAnsi"/>
        </w:rPr>
        <w:t>, resultados de auditorías de desempeño, informes de organizaciones independientes, documentos de trabajo, documentos institucionales, posiciones institucionales de las evaluaciones externas, avance de los documentos de trabajo e institucionales generados a partir de los mecanismos para el seguimiento de los ASM derivados de informes y evaluaciones.</w:t>
      </w:r>
    </w:p>
    <w:p w:rsidR="00805A2C" w:rsidRDefault="00805A2C">
      <w:pPr>
        <w:rPr>
          <w:rFonts w:eastAsia="Times New Roman" w:cstheme="minorHAnsi"/>
          <w:sz w:val="20"/>
          <w:szCs w:val="20"/>
          <w:lang w:val="es-ES" w:eastAsia="es-ES"/>
        </w:rPr>
      </w:pPr>
      <w:r>
        <w:rPr>
          <w:rFonts w:cstheme="minorHAnsi"/>
        </w:rPr>
        <w:br w:type="page"/>
      </w:r>
    </w:p>
    <w:p w:rsidR="00805A2C" w:rsidRPr="00805A2C" w:rsidRDefault="00805A2C" w:rsidP="0090024B">
      <w:pPr>
        <w:pStyle w:val="Ttulo3"/>
        <w:numPr>
          <w:ilvl w:val="0"/>
          <w:numId w:val="191"/>
        </w:numPr>
        <w:rPr>
          <w:rFonts w:asciiTheme="minorHAnsi" w:eastAsia="Times" w:hAnsiTheme="minorHAnsi" w:cstheme="minorHAnsi"/>
          <w:i/>
        </w:rPr>
      </w:pPr>
      <w:bookmarkStart w:id="60" w:name="_Toc40205106"/>
      <w:bookmarkStart w:id="61" w:name="_Toc101196795"/>
      <w:r w:rsidRPr="00805A2C">
        <w:rPr>
          <w:rFonts w:asciiTheme="minorHAnsi" w:eastAsia="Times" w:hAnsiTheme="minorHAnsi" w:cstheme="minorHAnsi"/>
          <w:i/>
        </w:rPr>
        <w:lastRenderedPageBreak/>
        <w:t>Aspectos Susceptibles de Mejora</w:t>
      </w:r>
      <w:bookmarkEnd w:id="60"/>
      <w:bookmarkEnd w:id="61"/>
    </w:p>
    <w:p w:rsidR="00805A2C" w:rsidRDefault="00805A2C" w:rsidP="00805A2C">
      <w:pPr>
        <w:tabs>
          <w:tab w:val="left" w:pos="540"/>
        </w:tabs>
        <w:ind w:left="284"/>
        <w:jc w:val="both"/>
        <w:rPr>
          <w:rFonts w:eastAsia="Times" w:cstheme="minorHAnsi"/>
          <w:b/>
          <w:iCs/>
          <w:sz w:val="20"/>
          <w:szCs w:val="20"/>
        </w:rPr>
      </w:pPr>
    </w:p>
    <w:p w:rsidR="00805A2C" w:rsidRPr="00246C70" w:rsidRDefault="00805A2C" w:rsidP="0090024B">
      <w:pPr>
        <w:numPr>
          <w:ilvl w:val="0"/>
          <w:numId w:val="190"/>
        </w:numPr>
        <w:tabs>
          <w:tab w:val="left" w:pos="540"/>
        </w:tabs>
        <w:ind w:left="284" w:hanging="357"/>
        <w:jc w:val="both"/>
        <w:rPr>
          <w:rFonts w:eastAsia="Times" w:cstheme="minorHAnsi"/>
          <w:b/>
          <w:iCs/>
          <w:sz w:val="20"/>
          <w:szCs w:val="20"/>
        </w:rPr>
      </w:pPr>
      <w:r w:rsidRPr="00246C70">
        <w:rPr>
          <w:rFonts w:eastAsia="Times" w:cstheme="minorHAnsi"/>
          <w:b/>
          <w:iCs/>
          <w:sz w:val="20"/>
          <w:szCs w:val="20"/>
        </w:rPr>
        <w:t xml:space="preserve">Del total de los Aspectos Susceptibles de Mejora (ASM) clasificados como específicos o institucionales </w:t>
      </w:r>
      <w:r>
        <w:rPr>
          <w:rFonts w:eastAsia="Times" w:cstheme="minorHAnsi"/>
          <w:b/>
          <w:iCs/>
          <w:sz w:val="20"/>
          <w:szCs w:val="20"/>
        </w:rPr>
        <w:t>en</w:t>
      </w:r>
      <w:r w:rsidRPr="00246C70">
        <w:rPr>
          <w:rFonts w:eastAsia="Times" w:cstheme="minorHAnsi"/>
          <w:b/>
          <w:iCs/>
          <w:sz w:val="20"/>
          <w:szCs w:val="20"/>
        </w:rPr>
        <w:t xml:space="preserve"> los últimos tres años, ¿qué porcentaje </w:t>
      </w:r>
      <w:r w:rsidRPr="00C62053">
        <w:rPr>
          <w:rFonts w:eastAsia="Times" w:cstheme="minorHAnsi"/>
          <w:b/>
          <w:iCs/>
          <w:sz w:val="20"/>
          <w:szCs w:val="20"/>
        </w:rPr>
        <w:t xml:space="preserve">presenta un avance </w:t>
      </w:r>
      <w:r>
        <w:rPr>
          <w:rFonts w:eastAsia="Times" w:cstheme="minorHAnsi"/>
          <w:b/>
          <w:iCs/>
          <w:sz w:val="20"/>
          <w:szCs w:val="20"/>
        </w:rPr>
        <w:t>conforme</w:t>
      </w:r>
      <w:r w:rsidRPr="00C62053">
        <w:rPr>
          <w:rFonts w:eastAsia="Times" w:cstheme="minorHAnsi"/>
          <w:b/>
          <w:iCs/>
          <w:sz w:val="20"/>
          <w:szCs w:val="20"/>
        </w:rPr>
        <w:t xml:space="preserve"> lo establecido en los documentos de trabajo o institucionales</w:t>
      </w:r>
      <w:r w:rsidRPr="00246C70">
        <w:rPr>
          <w:rFonts w:eastAsia="Times" w:cstheme="minorHAnsi"/>
          <w:b/>
          <w:iCs/>
          <w:sz w:val="20"/>
          <w:szCs w:val="20"/>
        </w:rPr>
        <w:t xml:space="preserve">? </w:t>
      </w:r>
    </w:p>
    <w:p w:rsidR="00805A2C" w:rsidRPr="006E031C" w:rsidRDefault="00805A2C" w:rsidP="00805A2C">
      <w:pPr>
        <w:tabs>
          <w:tab w:val="left" w:pos="-567"/>
          <w:tab w:val="left" w:pos="567"/>
        </w:tabs>
        <w:ind w:left="-567" w:right="-516"/>
        <w:jc w:val="both"/>
        <w:rPr>
          <w:rFonts w:cstheme="minorHAnsi"/>
          <w:iCs/>
          <w:sz w:val="20"/>
          <w:szCs w:val="20"/>
        </w:rPr>
      </w:pPr>
    </w:p>
    <w:p w:rsidR="00805A2C" w:rsidRPr="006E031C" w:rsidRDefault="00805A2C" w:rsidP="00805A2C">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rsidR="00805A2C" w:rsidRPr="006E031C" w:rsidRDefault="00805A2C" w:rsidP="0090024B">
      <w:pPr>
        <w:pStyle w:val="Prrafodelista"/>
        <w:numPr>
          <w:ilvl w:val="0"/>
          <w:numId w:val="152"/>
        </w:numPr>
        <w:tabs>
          <w:tab w:val="left" w:pos="540"/>
        </w:tabs>
        <w:jc w:val="both"/>
        <w:rPr>
          <w:rFonts w:asciiTheme="minorHAnsi" w:hAnsiTheme="minorHAnsi" w:cstheme="minorHAnsi"/>
          <w:lang w:eastAsia="es-MX"/>
        </w:rPr>
      </w:pPr>
      <w:r w:rsidRPr="006E031C">
        <w:rPr>
          <w:rFonts w:asciiTheme="minorHAnsi" w:hAnsiTheme="minorHAnsi" w:cstheme="minorHAnsi"/>
          <w:b/>
        </w:rPr>
        <w:t>Sin evidencia:</w:t>
      </w:r>
      <w:r w:rsidRPr="006E031C">
        <w:rPr>
          <w:rFonts w:asciiTheme="minorHAnsi" w:hAnsiTheme="minorHAnsi" w:cstheme="minorHAnsi"/>
        </w:rPr>
        <w:t xml:space="preserve"> </w:t>
      </w:r>
      <w:r w:rsidRPr="00246C70">
        <w:rPr>
          <w:rFonts w:asciiTheme="minorHAnsi" w:hAnsiTheme="minorHAnsi" w:cstheme="minorHAnsi"/>
          <w:lang w:val="es-MX"/>
        </w:rPr>
        <w:t xml:space="preserve">En caso de que el </w:t>
      </w:r>
      <w:r w:rsidR="00B93A49">
        <w:rPr>
          <w:rFonts w:asciiTheme="minorHAnsi" w:hAnsiTheme="minorHAnsi" w:cstheme="minorHAnsi"/>
          <w:lang w:val="es-MX"/>
        </w:rPr>
        <w:t>FAF</w:t>
      </w:r>
      <w:r w:rsidRPr="00246C70">
        <w:rPr>
          <w:rFonts w:asciiTheme="minorHAnsi" w:hAnsiTheme="minorHAnsi" w:cstheme="minorHAnsi"/>
          <w:lang w:val="es-MX"/>
        </w:rPr>
        <w:t xml:space="preserve"> no cuente con evaluaciones o bien, si éste no ha definido ASM, la respuesta ser</w:t>
      </w:r>
      <w:r>
        <w:rPr>
          <w:rFonts w:asciiTheme="minorHAnsi" w:hAnsiTheme="minorHAnsi" w:cstheme="minorHAnsi"/>
          <w:lang w:val="es-MX"/>
        </w:rPr>
        <w:t>á</w:t>
      </w:r>
      <w:r w:rsidRPr="00246C70">
        <w:rPr>
          <w:rFonts w:asciiTheme="minorHAnsi" w:hAnsiTheme="minorHAnsi" w:cstheme="minorHAnsi"/>
          <w:lang w:val="es-MX"/>
        </w:rPr>
        <w:t xml:space="preserve"> </w:t>
      </w:r>
      <w:r>
        <w:rPr>
          <w:rFonts w:asciiTheme="minorHAnsi" w:hAnsiTheme="minorHAnsi" w:cstheme="minorHAnsi"/>
          <w:lang w:val="es-MX"/>
        </w:rPr>
        <w:t>“No aplica”</w:t>
      </w:r>
      <w:r w:rsidRPr="00246C70">
        <w:rPr>
          <w:rFonts w:asciiTheme="minorHAnsi" w:hAnsiTheme="minorHAnsi" w:cstheme="minorHAnsi"/>
          <w:lang w:val="es-MX"/>
        </w:rPr>
        <w:t xml:space="preserve"> y se deberá presentar la justificación correspondiente</w:t>
      </w:r>
      <w:r>
        <w:rPr>
          <w:rFonts w:asciiTheme="minorHAnsi" w:hAnsiTheme="minorHAnsi" w:cstheme="minorHAnsi"/>
          <w:iCs/>
        </w:rPr>
        <w:t>.</w:t>
      </w:r>
    </w:p>
    <w:p w:rsidR="00805A2C" w:rsidRDefault="00805A2C" w:rsidP="0090024B">
      <w:pPr>
        <w:pStyle w:val="Prrafodelista"/>
        <w:numPr>
          <w:ilvl w:val="0"/>
          <w:numId w:val="152"/>
        </w:numPr>
        <w:tabs>
          <w:tab w:val="left" w:pos="540"/>
        </w:tabs>
        <w:jc w:val="both"/>
        <w:rPr>
          <w:rFonts w:asciiTheme="minorHAnsi" w:hAnsiTheme="minorHAnsi" w:cstheme="minorHAnsi"/>
          <w:lang w:eastAsia="es-MX"/>
        </w:rPr>
      </w:pPr>
      <w:r w:rsidRPr="006E031C">
        <w:rPr>
          <w:rFonts w:asciiTheme="minorHAnsi" w:hAnsiTheme="minorHAnsi" w:cstheme="minorHAnsi"/>
          <w:b/>
        </w:rPr>
        <w:t xml:space="preserve"> Con evidencia:</w:t>
      </w:r>
      <w:r w:rsidRPr="006E031C">
        <w:rPr>
          <w:rFonts w:asciiTheme="minorHAnsi" w:hAnsiTheme="minorHAnsi" w:cstheme="minorHAnsi"/>
        </w:rPr>
        <w:t xml:space="preserve"> Seleccionar un nivel partiendo de los criterios de la tabla siguiente y justificar la respuesta atendiendo los numerales </w:t>
      </w:r>
      <w:r>
        <w:rPr>
          <w:rFonts w:asciiTheme="minorHAnsi" w:hAnsiTheme="minorHAnsi" w:cstheme="minorHAnsi"/>
        </w:rPr>
        <w:t>del apartado “Consideraciones”</w:t>
      </w:r>
      <w:r w:rsidRPr="006E031C">
        <w:rPr>
          <w:rFonts w:asciiTheme="minorHAnsi" w:hAnsiTheme="minorHAnsi" w:cstheme="minorHAnsi"/>
        </w:rPr>
        <w:t>.</w:t>
      </w:r>
    </w:p>
    <w:p w:rsidR="00805A2C" w:rsidRDefault="00805A2C" w:rsidP="00805A2C">
      <w:pPr>
        <w:pStyle w:val="Prrafodelista"/>
        <w:tabs>
          <w:tab w:val="left" w:pos="540"/>
        </w:tabs>
        <w:ind w:left="720"/>
        <w:jc w:val="both"/>
        <w:rPr>
          <w:rFonts w:asciiTheme="minorHAnsi" w:hAnsiTheme="minorHAnsi" w:cstheme="minorHAnsi"/>
          <w:lang w:eastAsia="es-MX"/>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805A2C" w:rsidRPr="002C1385" w:rsidTr="00333FF9">
        <w:trPr>
          <w:trHeight w:val="20"/>
        </w:trPr>
        <w:tc>
          <w:tcPr>
            <w:tcW w:w="2122" w:type="dxa"/>
            <w:vMerge w:val="restart"/>
            <w:tcBorders>
              <w:top w:val="single" w:sz="4" w:space="0" w:color="auto"/>
              <w:left w:val="single" w:sz="4" w:space="0" w:color="auto"/>
              <w:right w:val="single" w:sz="4" w:space="0" w:color="auto"/>
            </w:tcBorders>
            <w:shd w:val="clear" w:color="auto" w:fill="auto"/>
            <w:vAlign w:val="center"/>
          </w:tcPr>
          <w:p w:rsidR="00805A2C" w:rsidRPr="002C1385" w:rsidRDefault="00805A2C" w:rsidP="00333FF9">
            <w:pPr>
              <w:jc w:val="center"/>
              <w:rPr>
                <w:rFonts w:cstheme="minorHAnsi"/>
                <w:b/>
                <w:iCs/>
                <w:sz w:val="18"/>
                <w:szCs w:val="20"/>
              </w:rPr>
            </w:pPr>
            <w:r w:rsidRPr="002C1385">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2C1385" w:rsidRDefault="00805A2C" w:rsidP="00333FF9">
            <w:pPr>
              <w:jc w:val="center"/>
              <w:rPr>
                <w:rFonts w:cstheme="minorHAnsi"/>
                <w:b/>
                <w:iCs/>
                <w:sz w:val="18"/>
                <w:szCs w:val="20"/>
              </w:rPr>
            </w:pPr>
            <w:r w:rsidRPr="002C1385">
              <w:rPr>
                <w:rFonts w:cstheme="minorHAnsi"/>
                <w:b/>
                <w:iCs/>
                <w:sz w:val="18"/>
                <w:szCs w:val="20"/>
              </w:rPr>
              <w:t>Criterios</w:t>
            </w:r>
          </w:p>
        </w:tc>
      </w:tr>
      <w:tr w:rsidR="00805A2C" w:rsidRPr="002C1385" w:rsidTr="00333FF9">
        <w:trPr>
          <w:trHeight w:val="20"/>
        </w:trPr>
        <w:tc>
          <w:tcPr>
            <w:tcW w:w="2122" w:type="dxa"/>
            <w:vMerge/>
            <w:tcBorders>
              <w:left w:val="single" w:sz="4" w:space="0" w:color="auto"/>
              <w:bottom w:val="single" w:sz="4" w:space="0" w:color="auto"/>
              <w:right w:val="single" w:sz="4" w:space="0" w:color="auto"/>
            </w:tcBorders>
            <w:shd w:val="clear" w:color="auto" w:fill="auto"/>
            <w:vAlign w:val="center"/>
          </w:tcPr>
          <w:p w:rsidR="00805A2C" w:rsidRPr="002C1385" w:rsidRDefault="00805A2C" w:rsidP="00333FF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2C1385" w:rsidRDefault="00805A2C" w:rsidP="00333FF9">
            <w:pPr>
              <w:rPr>
                <w:rFonts w:cstheme="minorHAnsi"/>
                <w:iCs/>
                <w:sz w:val="18"/>
                <w:szCs w:val="20"/>
              </w:rPr>
            </w:pPr>
            <w:r>
              <w:rPr>
                <w:rFonts w:cstheme="minorHAnsi"/>
                <w:iCs/>
                <w:sz w:val="18"/>
                <w:szCs w:val="20"/>
              </w:rPr>
              <w:t xml:space="preserve">Porcentaje de ASM que </w:t>
            </w:r>
            <w:r w:rsidRPr="00C62053">
              <w:rPr>
                <w:rFonts w:cstheme="minorHAnsi"/>
                <w:iCs/>
                <w:sz w:val="18"/>
                <w:szCs w:val="20"/>
              </w:rPr>
              <w:t xml:space="preserve">presenta un avance </w:t>
            </w:r>
            <w:r>
              <w:rPr>
                <w:rFonts w:cstheme="minorHAnsi"/>
                <w:iCs/>
                <w:sz w:val="18"/>
                <w:szCs w:val="20"/>
              </w:rPr>
              <w:t>conforme</w:t>
            </w:r>
            <w:r w:rsidRPr="00C62053">
              <w:rPr>
                <w:rFonts w:cstheme="minorHAnsi"/>
                <w:iCs/>
                <w:sz w:val="18"/>
                <w:szCs w:val="20"/>
              </w:rPr>
              <w:t xml:space="preserve"> lo establecido</w:t>
            </w:r>
            <w:r>
              <w:rPr>
                <w:rFonts w:cstheme="minorHAnsi"/>
                <w:iCs/>
                <w:sz w:val="18"/>
                <w:szCs w:val="20"/>
              </w:rPr>
              <w:t>:</w:t>
            </w:r>
          </w:p>
        </w:tc>
      </w:tr>
      <w:tr w:rsidR="00805A2C" w:rsidRPr="002C1385" w:rsidTr="00333FF9">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2C1385" w:rsidRDefault="00805A2C" w:rsidP="00333FF9">
            <w:pPr>
              <w:jc w:val="center"/>
              <w:rPr>
                <w:rFonts w:cstheme="minorHAnsi"/>
                <w:sz w:val="18"/>
                <w:szCs w:val="20"/>
              </w:rPr>
            </w:pPr>
            <w:r w:rsidRPr="002C1385">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C62053" w:rsidRDefault="00805A2C" w:rsidP="00333FF9">
            <w:pPr>
              <w:rPr>
                <w:rFonts w:cstheme="minorHAnsi"/>
                <w:sz w:val="18"/>
                <w:szCs w:val="18"/>
              </w:rPr>
            </w:pPr>
            <w:r w:rsidRPr="00C62053">
              <w:rPr>
                <w:rFonts w:cstheme="minorHAnsi"/>
                <w:sz w:val="18"/>
                <w:szCs w:val="18"/>
              </w:rPr>
              <w:t>0%</w:t>
            </w:r>
          </w:p>
        </w:tc>
      </w:tr>
      <w:tr w:rsidR="00805A2C" w:rsidRPr="002C1385" w:rsidTr="00333FF9">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2C1385" w:rsidRDefault="00805A2C" w:rsidP="00333FF9">
            <w:pPr>
              <w:jc w:val="center"/>
              <w:rPr>
                <w:rFonts w:cstheme="minorHAnsi"/>
                <w:sz w:val="18"/>
                <w:szCs w:val="20"/>
              </w:rPr>
            </w:pPr>
            <w:r w:rsidRPr="002C1385">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05A2C" w:rsidRPr="00C62053" w:rsidRDefault="00805A2C" w:rsidP="00333FF9">
            <w:pPr>
              <w:rPr>
                <w:rFonts w:cstheme="minorHAnsi"/>
                <w:sz w:val="18"/>
                <w:szCs w:val="18"/>
              </w:rPr>
            </w:pPr>
            <w:r>
              <w:rPr>
                <w:rFonts w:cstheme="minorHAnsi"/>
                <w:sz w:val="18"/>
                <w:szCs w:val="18"/>
                <w:lang w:eastAsia="es-MX"/>
              </w:rPr>
              <w:t>H</w:t>
            </w:r>
            <w:r w:rsidRPr="00C62053">
              <w:rPr>
                <w:rFonts w:cstheme="minorHAnsi"/>
                <w:sz w:val="18"/>
                <w:szCs w:val="18"/>
                <w:lang w:eastAsia="es-MX"/>
              </w:rPr>
              <w:t xml:space="preserve">asta </w:t>
            </w:r>
            <w:r>
              <w:rPr>
                <w:rFonts w:cstheme="minorHAnsi"/>
                <w:sz w:val="18"/>
                <w:szCs w:val="18"/>
                <w:lang w:eastAsia="es-MX"/>
              </w:rPr>
              <w:t>24.99</w:t>
            </w:r>
            <w:r w:rsidRPr="00C62053">
              <w:rPr>
                <w:rFonts w:cstheme="minorHAnsi"/>
                <w:sz w:val="18"/>
                <w:szCs w:val="18"/>
                <w:lang w:eastAsia="es-MX"/>
              </w:rPr>
              <w:t>%</w:t>
            </w:r>
          </w:p>
        </w:tc>
      </w:tr>
      <w:tr w:rsidR="00805A2C" w:rsidRPr="002C1385" w:rsidTr="00333FF9">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2C1385" w:rsidRDefault="00805A2C" w:rsidP="00333FF9">
            <w:pPr>
              <w:jc w:val="center"/>
              <w:rPr>
                <w:rFonts w:cstheme="minorHAnsi"/>
                <w:sz w:val="18"/>
                <w:szCs w:val="20"/>
              </w:rPr>
            </w:pPr>
            <w:r w:rsidRPr="002C1385">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05A2C" w:rsidRPr="00C62053" w:rsidRDefault="00805A2C" w:rsidP="00333FF9">
            <w:pPr>
              <w:rPr>
                <w:rFonts w:eastAsia="Times New Roman" w:cstheme="minorHAnsi"/>
                <w:sz w:val="18"/>
                <w:szCs w:val="18"/>
                <w:lang w:eastAsia="es-MX"/>
              </w:rPr>
            </w:pPr>
            <w:r w:rsidRPr="00C62053">
              <w:rPr>
                <w:rFonts w:cstheme="minorHAnsi"/>
                <w:sz w:val="18"/>
                <w:szCs w:val="18"/>
                <w:lang w:eastAsia="es-MX"/>
              </w:rPr>
              <w:t xml:space="preserve">De </w:t>
            </w:r>
            <w:r>
              <w:rPr>
                <w:rFonts w:cstheme="minorHAnsi"/>
                <w:sz w:val="18"/>
                <w:szCs w:val="18"/>
                <w:lang w:eastAsia="es-MX"/>
              </w:rPr>
              <w:t>25</w:t>
            </w:r>
            <w:r w:rsidRPr="00C62053">
              <w:rPr>
                <w:rFonts w:cstheme="minorHAnsi"/>
                <w:sz w:val="18"/>
                <w:szCs w:val="18"/>
                <w:lang w:eastAsia="es-MX"/>
              </w:rPr>
              <w:t xml:space="preserve">% a </w:t>
            </w:r>
            <w:r>
              <w:rPr>
                <w:rFonts w:cstheme="minorHAnsi"/>
                <w:sz w:val="18"/>
                <w:szCs w:val="18"/>
                <w:lang w:eastAsia="es-MX"/>
              </w:rPr>
              <w:t>49.99</w:t>
            </w:r>
            <w:r w:rsidRPr="00C62053">
              <w:rPr>
                <w:rFonts w:cstheme="minorHAnsi"/>
                <w:sz w:val="18"/>
                <w:szCs w:val="18"/>
                <w:lang w:eastAsia="es-MX"/>
              </w:rPr>
              <w:t>%</w:t>
            </w:r>
          </w:p>
        </w:tc>
      </w:tr>
      <w:tr w:rsidR="00805A2C" w:rsidRPr="002C1385" w:rsidTr="00333FF9">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2C1385" w:rsidRDefault="00805A2C" w:rsidP="00333FF9">
            <w:pPr>
              <w:jc w:val="center"/>
              <w:rPr>
                <w:rFonts w:cstheme="minorHAnsi"/>
                <w:sz w:val="18"/>
                <w:szCs w:val="20"/>
              </w:rPr>
            </w:pPr>
            <w:r w:rsidRPr="002C1385">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05A2C" w:rsidRPr="00C62053" w:rsidRDefault="00805A2C" w:rsidP="00333FF9">
            <w:pPr>
              <w:rPr>
                <w:rFonts w:cstheme="minorHAnsi"/>
                <w:sz w:val="18"/>
                <w:szCs w:val="18"/>
              </w:rPr>
            </w:pPr>
            <w:r>
              <w:rPr>
                <w:rFonts w:cstheme="minorHAnsi"/>
                <w:sz w:val="18"/>
                <w:szCs w:val="18"/>
                <w:lang w:eastAsia="es-MX"/>
              </w:rPr>
              <w:t>De 50% a 74.99</w:t>
            </w:r>
            <w:r w:rsidRPr="00C62053">
              <w:rPr>
                <w:rFonts w:cstheme="minorHAnsi"/>
                <w:sz w:val="18"/>
                <w:szCs w:val="18"/>
                <w:lang w:eastAsia="es-MX"/>
              </w:rPr>
              <w:t>%</w:t>
            </w:r>
          </w:p>
        </w:tc>
      </w:tr>
      <w:tr w:rsidR="00805A2C" w:rsidRPr="002C1385" w:rsidTr="00333FF9">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2C1385" w:rsidRDefault="00805A2C" w:rsidP="00333FF9">
            <w:pPr>
              <w:jc w:val="center"/>
              <w:rPr>
                <w:rFonts w:cstheme="minorHAnsi"/>
                <w:sz w:val="18"/>
                <w:szCs w:val="20"/>
              </w:rPr>
            </w:pPr>
            <w:r w:rsidRPr="002C1385">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05A2C" w:rsidRPr="00C62053" w:rsidRDefault="00805A2C" w:rsidP="00333FF9">
            <w:pPr>
              <w:rPr>
                <w:rFonts w:cstheme="minorHAnsi"/>
                <w:sz w:val="18"/>
                <w:szCs w:val="18"/>
              </w:rPr>
            </w:pPr>
            <w:r w:rsidRPr="00C62053">
              <w:rPr>
                <w:rFonts w:cstheme="minorHAnsi"/>
                <w:sz w:val="18"/>
                <w:szCs w:val="18"/>
                <w:lang w:eastAsia="es-MX"/>
              </w:rPr>
              <w:t xml:space="preserve">De </w:t>
            </w:r>
            <w:r>
              <w:rPr>
                <w:rFonts w:cstheme="minorHAnsi"/>
                <w:sz w:val="18"/>
                <w:szCs w:val="18"/>
                <w:lang w:eastAsia="es-MX"/>
              </w:rPr>
              <w:t>75</w:t>
            </w:r>
            <w:r w:rsidRPr="00C62053">
              <w:rPr>
                <w:rFonts w:cstheme="minorHAnsi"/>
                <w:sz w:val="18"/>
                <w:szCs w:val="18"/>
                <w:lang w:eastAsia="es-MX"/>
              </w:rPr>
              <w:t>% a 100%</w:t>
            </w:r>
          </w:p>
        </w:tc>
      </w:tr>
    </w:tbl>
    <w:p w:rsidR="00805A2C" w:rsidRDefault="00805A2C" w:rsidP="00805A2C">
      <w:pPr>
        <w:tabs>
          <w:tab w:val="left" w:pos="-567"/>
          <w:tab w:val="left" w:pos="993"/>
          <w:tab w:val="left" w:pos="1134"/>
        </w:tabs>
        <w:jc w:val="both"/>
        <w:rPr>
          <w:rFonts w:cstheme="minorHAnsi"/>
          <w:iCs/>
          <w:sz w:val="20"/>
          <w:szCs w:val="20"/>
        </w:rPr>
      </w:pPr>
    </w:p>
    <w:p w:rsidR="00805A2C" w:rsidRPr="0096672D" w:rsidRDefault="00805A2C" w:rsidP="00805A2C">
      <w:pPr>
        <w:tabs>
          <w:tab w:val="left" w:pos="567"/>
        </w:tabs>
        <w:rPr>
          <w:rFonts w:cstheme="minorHAnsi"/>
          <w:b/>
          <w:bCs/>
          <w:sz w:val="20"/>
          <w:szCs w:val="20"/>
          <w:u w:val="single"/>
        </w:rPr>
      </w:pPr>
      <w:r w:rsidRPr="006E031C">
        <w:rPr>
          <w:rFonts w:cstheme="minorHAnsi"/>
          <w:b/>
          <w:bCs/>
          <w:sz w:val="20"/>
          <w:szCs w:val="20"/>
          <w:u w:val="single"/>
        </w:rPr>
        <w:t>Consideraciones:</w:t>
      </w:r>
    </w:p>
    <w:p w:rsidR="00805A2C" w:rsidRPr="0096672D" w:rsidRDefault="00805A2C" w:rsidP="00805A2C">
      <w:pPr>
        <w:pStyle w:val="Prrafodelista"/>
        <w:autoSpaceDE w:val="0"/>
        <w:autoSpaceDN w:val="0"/>
        <w:adjustRightInd w:val="0"/>
        <w:ind w:left="420"/>
        <w:jc w:val="both"/>
        <w:rPr>
          <w:rFonts w:asciiTheme="minorHAnsi" w:hAnsiTheme="minorHAnsi" w:cstheme="minorHAnsi"/>
        </w:rPr>
      </w:pPr>
    </w:p>
    <w:p w:rsidR="00805A2C" w:rsidRPr="0096672D" w:rsidRDefault="00805A2C" w:rsidP="0090024B">
      <w:pPr>
        <w:pStyle w:val="Prrafodelista"/>
        <w:numPr>
          <w:ilvl w:val="0"/>
          <w:numId w:val="172"/>
        </w:numPr>
        <w:autoSpaceDE w:val="0"/>
        <w:autoSpaceDN w:val="0"/>
        <w:adjustRightInd w:val="0"/>
        <w:jc w:val="both"/>
        <w:rPr>
          <w:rFonts w:asciiTheme="minorHAnsi" w:hAnsiTheme="minorHAnsi" w:cstheme="minorHAnsi"/>
          <w:vanish/>
        </w:rPr>
      </w:pPr>
    </w:p>
    <w:p w:rsidR="00805A2C" w:rsidRPr="00CD0743" w:rsidRDefault="00805A2C" w:rsidP="0090024B">
      <w:pPr>
        <w:pStyle w:val="Prrafodelista"/>
        <w:numPr>
          <w:ilvl w:val="1"/>
          <w:numId w:val="172"/>
        </w:numPr>
        <w:autoSpaceDE w:val="0"/>
        <w:autoSpaceDN w:val="0"/>
        <w:adjustRightInd w:val="0"/>
        <w:jc w:val="both"/>
        <w:rPr>
          <w:rFonts w:asciiTheme="minorHAnsi" w:hAnsiTheme="minorHAnsi" w:cstheme="minorHAnsi"/>
        </w:rPr>
      </w:pPr>
      <w:r w:rsidRPr="00E01901">
        <w:rPr>
          <w:rFonts w:asciiTheme="minorHAnsi" w:hAnsiTheme="minorHAnsi" w:cstheme="minorHAnsi"/>
        </w:rPr>
        <w:t xml:space="preserve">En la respuesta se deberán indicar los ASM solventados </w:t>
      </w:r>
      <w:r>
        <w:rPr>
          <w:rFonts w:asciiTheme="minorHAnsi" w:hAnsiTheme="minorHAnsi" w:cstheme="minorHAnsi"/>
        </w:rPr>
        <w:t>y</w:t>
      </w:r>
      <w:r w:rsidRPr="00E01901">
        <w:rPr>
          <w:rFonts w:asciiTheme="minorHAnsi" w:hAnsiTheme="minorHAnsi" w:cstheme="minorHAnsi"/>
        </w:rPr>
        <w:t xml:space="preserve"> los ASM que se encuentren en </w:t>
      </w:r>
      <w:r>
        <w:rPr>
          <w:rFonts w:asciiTheme="minorHAnsi" w:hAnsiTheme="minorHAnsi" w:cstheme="minorHAnsi"/>
        </w:rPr>
        <w:t>fuera de los tiempos estimados para su implementación y conclusión</w:t>
      </w:r>
      <w:r w:rsidRPr="00E01901">
        <w:rPr>
          <w:rFonts w:asciiTheme="minorHAnsi" w:hAnsiTheme="minorHAnsi" w:cstheme="minorHAnsi"/>
        </w:rPr>
        <w:t>, señalando</w:t>
      </w:r>
      <w:r>
        <w:rPr>
          <w:rFonts w:asciiTheme="minorHAnsi" w:hAnsiTheme="minorHAnsi" w:cstheme="minorHAnsi"/>
        </w:rPr>
        <w:t xml:space="preserve"> de forma resumida </w:t>
      </w:r>
      <w:r w:rsidRPr="00E01901">
        <w:rPr>
          <w:rFonts w:asciiTheme="minorHAnsi" w:hAnsiTheme="minorHAnsi" w:cstheme="minorHAnsi"/>
        </w:rPr>
        <w:t>las</w:t>
      </w:r>
      <w:r>
        <w:rPr>
          <w:rFonts w:asciiTheme="minorHAnsi" w:hAnsiTheme="minorHAnsi" w:cstheme="minorHAnsi"/>
        </w:rPr>
        <w:t xml:space="preserve"> principales</w:t>
      </w:r>
      <w:r w:rsidRPr="00E01901">
        <w:rPr>
          <w:rFonts w:asciiTheme="minorHAnsi" w:hAnsiTheme="minorHAnsi" w:cstheme="minorHAnsi"/>
        </w:rPr>
        <w:t xml:space="preserve"> mejoras en el diseño, operación, planeación, resultados o algún otro elemento</w:t>
      </w:r>
      <w:r>
        <w:rPr>
          <w:rFonts w:asciiTheme="minorHAnsi" w:hAnsiTheme="minorHAnsi" w:cstheme="minorHAnsi"/>
        </w:rPr>
        <w:t xml:space="preserve"> derivado del cumplimiento de los ASM; así como </w:t>
      </w:r>
      <w:r w:rsidRPr="00E01901">
        <w:rPr>
          <w:rFonts w:asciiTheme="minorHAnsi" w:hAnsiTheme="minorHAnsi" w:cstheme="minorHAnsi"/>
        </w:rPr>
        <w:t xml:space="preserve">las principales causas y obstáculos identificados por el </w:t>
      </w:r>
      <w:r w:rsidR="00B93A49">
        <w:rPr>
          <w:rFonts w:asciiTheme="minorHAnsi" w:hAnsiTheme="minorHAnsi" w:cstheme="minorHAnsi"/>
        </w:rPr>
        <w:t>FAF</w:t>
      </w:r>
      <w:r w:rsidRPr="00E01901">
        <w:rPr>
          <w:rFonts w:asciiTheme="minorHAnsi" w:hAnsiTheme="minorHAnsi" w:cstheme="minorHAnsi"/>
        </w:rPr>
        <w:t xml:space="preserve"> para </w:t>
      </w:r>
      <w:r>
        <w:rPr>
          <w:rFonts w:asciiTheme="minorHAnsi" w:hAnsiTheme="minorHAnsi" w:cstheme="minorHAnsi"/>
        </w:rPr>
        <w:t>la</w:t>
      </w:r>
      <w:r w:rsidRPr="00E01901">
        <w:rPr>
          <w:rFonts w:asciiTheme="minorHAnsi" w:hAnsiTheme="minorHAnsi" w:cstheme="minorHAnsi"/>
        </w:rPr>
        <w:t xml:space="preserve"> implementación y</w:t>
      </w:r>
      <w:r>
        <w:rPr>
          <w:rFonts w:asciiTheme="minorHAnsi" w:hAnsiTheme="minorHAnsi" w:cstheme="minorHAnsi"/>
        </w:rPr>
        <w:t>/o</w:t>
      </w:r>
      <w:r w:rsidRPr="00E01901">
        <w:rPr>
          <w:rFonts w:asciiTheme="minorHAnsi" w:hAnsiTheme="minorHAnsi" w:cstheme="minorHAnsi"/>
        </w:rPr>
        <w:t xml:space="preserve"> conclusión</w:t>
      </w:r>
      <w:r>
        <w:rPr>
          <w:rFonts w:asciiTheme="minorHAnsi" w:hAnsiTheme="minorHAnsi" w:cstheme="minorHAnsi"/>
        </w:rPr>
        <w:t xml:space="preserve"> de </w:t>
      </w:r>
      <w:r w:rsidRPr="00CD0743">
        <w:rPr>
          <w:rFonts w:asciiTheme="minorHAnsi" w:hAnsiTheme="minorHAnsi" w:cstheme="minorHAnsi"/>
        </w:rPr>
        <w:t xml:space="preserve">aquellos que se encuentran en incumplimiento. </w:t>
      </w:r>
    </w:p>
    <w:p w:rsidR="00805A2C" w:rsidRPr="00CD0743" w:rsidRDefault="00805A2C" w:rsidP="00805A2C">
      <w:pPr>
        <w:pStyle w:val="Prrafodelista"/>
        <w:autoSpaceDE w:val="0"/>
        <w:autoSpaceDN w:val="0"/>
        <w:adjustRightInd w:val="0"/>
        <w:ind w:left="420"/>
        <w:jc w:val="both"/>
        <w:rPr>
          <w:rFonts w:asciiTheme="minorHAnsi" w:hAnsiTheme="minorHAnsi" w:cstheme="minorHAnsi"/>
        </w:rPr>
      </w:pPr>
    </w:p>
    <w:p w:rsidR="00805A2C" w:rsidRPr="00CD0743" w:rsidRDefault="00805A2C" w:rsidP="0090024B">
      <w:pPr>
        <w:pStyle w:val="Prrafodelista"/>
        <w:numPr>
          <w:ilvl w:val="1"/>
          <w:numId w:val="172"/>
        </w:numPr>
        <w:autoSpaceDE w:val="0"/>
        <w:autoSpaceDN w:val="0"/>
        <w:adjustRightInd w:val="0"/>
        <w:jc w:val="both"/>
        <w:rPr>
          <w:rFonts w:asciiTheme="minorHAnsi" w:hAnsiTheme="minorHAnsi" w:cstheme="minorHAnsi"/>
        </w:rPr>
      </w:pPr>
      <w:r w:rsidRPr="00CD0743">
        <w:rPr>
          <w:rFonts w:asciiTheme="minorHAnsi" w:hAnsiTheme="minorHAnsi" w:cstheme="minorHAnsi"/>
        </w:rPr>
        <w:t xml:space="preserve">Con base en el análisis realizado en esta pregunta, la instancia evaluadora deberá elaborar el </w:t>
      </w:r>
      <w:bookmarkStart w:id="62" w:name="_Hlk40197100"/>
      <w:r w:rsidRPr="00CD0743">
        <w:rPr>
          <w:rFonts w:asciiTheme="minorHAnsi" w:hAnsiTheme="minorHAnsi" w:cstheme="minorHAnsi"/>
          <w:b/>
        </w:rPr>
        <w:t xml:space="preserve">Anexo </w:t>
      </w:r>
      <w:r w:rsidR="00FA10BE">
        <w:rPr>
          <w:rFonts w:asciiTheme="minorHAnsi" w:hAnsiTheme="minorHAnsi" w:cstheme="minorHAnsi"/>
          <w:b/>
        </w:rPr>
        <w:t>5</w:t>
      </w:r>
      <w:r w:rsidRPr="00CD0743">
        <w:rPr>
          <w:rFonts w:asciiTheme="minorHAnsi" w:hAnsiTheme="minorHAnsi" w:cstheme="minorHAnsi"/>
          <w:b/>
        </w:rPr>
        <w:t>. Avance en la implementación de los ASM</w:t>
      </w:r>
      <w:r w:rsidRPr="00CD0743">
        <w:rPr>
          <w:rFonts w:asciiTheme="minorHAnsi" w:hAnsiTheme="minorHAnsi" w:cstheme="minorHAnsi"/>
        </w:rPr>
        <w:t>.</w:t>
      </w:r>
      <w:bookmarkEnd w:id="62"/>
    </w:p>
    <w:p w:rsidR="00805A2C" w:rsidRPr="00CD0743" w:rsidRDefault="00805A2C" w:rsidP="00805A2C">
      <w:pPr>
        <w:pStyle w:val="Prrafodelista"/>
        <w:autoSpaceDE w:val="0"/>
        <w:autoSpaceDN w:val="0"/>
        <w:adjustRightInd w:val="0"/>
        <w:ind w:left="420"/>
        <w:jc w:val="both"/>
        <w:rPr>
          <w:rFonts w:asciiTheme="minorHAnsi" w:hAnsiTheme="minorHAnsi" w:cstheme="minorHAnsi"/>
        </w:rPr>
      </w:pPr>
    </w:p>
    <w:p w:rsidR="00805A2C" w:rsidRPr="0096672D" w:rsidRDefault="00805A2C" w:rsidP="0090024B">
      <w:pPr>
        <w:pStyle w:val="Prrafodelista"/>
        <w:numPr>
          <w:ilvl w:val="1"/>
          <w:numId w:val="172"/>
        </w:numPr>
        <w:autoSpaceDE w:val="0"/>
        <w:autoSpaceDN w:val="0"/>
        <w:adjustRightInd w:val="0"/>
        <w:jc w:val="both"/>
        <w:rPr>
          <w:rFonts w:asciiTheme="minorHAnsi" w:hAnsiTheme="minorHAnsi" w:cstheme="minorHAnsi"/>
        </w:rPr>
      </w:pPr>
      <w:r w:rsidRPr="00CD0743">
        <w:rPr>
          <w:rFonts w:asciiTheme="minorHAnsi" w:hAnsiTheme="minorHAnsi" w:cstheme="minorHAnsi"/>
        </w:rPr>
        <w:t>Las fuentes de información mínimas a utilizar deberán</w:t>
      </w:r>
      <w:r w:rsidRPr="0096672D">
        <w:rPr>
          <w:rFonts w:asciiTheme="minorHAnsi" w:hAnsiTheme="minorHAnsi" w:cstheme="minorHAnsi"/>
        </w:rPr>
        <w:t xml:space="preserve"> ser los informes finales de evaluaciones del </w:t>
      </w:r>
      <w:r w:rsidR="00B93A49">
        <w:rPr>
          <w:rFonts w:asciiTheme="minorHAnsi" w:hAnsiTheme="minorHAnsi" w:cstheme="minorHAnsi"/>
        </w:rPr>
        <w:t>FAF</w:t>
      </w:r>
      <w:r w:rsidRPr="0096672D">
        <w:rPr>
          <w:rFonts w:asciiTheme="minorHAnsi" w:hAnsiTheme="minorHAnsi" w:cstheme="minorHAnsi"/>
        </w:rPr>
        <w:t>, documentos de trabajo, documentos institucionales y posiciones institucionales de las evaluaciones generados a partir de los Mecanismos para el seguimiento de los ASM derivados de informes y evaluaciones.</w:t>
      </w:r>
    </w:p>
    <w:p w:rsidR="00805A2C" w:rsidRPr="006E031C" w:rsidRDefault="00805A2C" w:rsidP="00805A2C">
      <w:pPr>
        <w:jc w:val="both"/>
        <w:rPr>
          <w:rFonts w:cstheme="minorHAnsi"/>
          <w:iCs/>
          <w:sz w:val="20"/>
          <w:szCs w:val="20"/>
        </w:rPr>
      </w:pPr>
    </w:p>
    <w:p w:rsidR="00805A2C" w:rsidRPr="006E031C" w:rsidRDefault="00805A2C" w:rsidP="00805A2C">
      <w:pPr>
        <w:rPr>
          <w:rFonts w:eastAsia="Times" w:cstheme="minorHAnsi"/>
          <w:b/>
          <w:iCs/>
          <w:sz w:val="20"/>
          <w:szCs w:val="20"/>
          <w:lang w:val="es-ES" w:eastAsia="es-ES"/>
        </w:rPr>
      </w:pPr>
      <w:r w:rsidRPr="006E031C">
        <w:rPr>
          <w:rFonts w:eastAsia="Times" w:cstheme="minorHAnsi"/>
          <w:b/>
          <w:iCs/>
          <w:sz w:val="20"/>
          <w:szCs w:val="20"/>
        </w:rPr>
        <w:br w:type="page"/>
      </w:r>
    </w:p>
    <w:p w:rsidR="00805A2C" w:rsidRPr="006E031C" w:rsidRDefault="00805A2C" w:rsidP="0090024B">
      <w:pPr>
        <w:pStyle w:val="Prrafodelista"/>
        <w:numPr>
          <w:ilvl w:val="0"/>
          <w:numId w:val="190"/>
        </w:numPr>
        <w:ind w:left="284"/>
        <w:jc w:val="both"/>
        <w:rPr>
          <w:rFonts w:asciiTheme="minorHAnsi" w:eastAsia="Times" w:hAnsiTheme="minorHAnsi" w:cstheme="minorHAnsi"/>
          <w:b/>
          <w:iCs/>
        </w:rPr>
      </w:pPr>
      <w:r w:rsidRPr="006E031C">
        <w:rPr>
          <w:rFonts w:asciiTheme="minorHAnsi" w:eastAsia="Times" w:hAnsiTheme="minorHAnsi" w:cstheme="minorHAnsi"/>
          <w:b/>
          <w:iCs/>
        </w:rPr>
        <w:lastRenderedPageBreak/>
        <w:t xml:space="preserve">¿Con </w:t>
      </w:r>
      <w:r>
        <w:rPr>
          <w:rFonts w:asciiTheme="minorHAnsi" w:eastAsia="Times" w:hAnsiTheme="minorHAnsi" w:cstheme="minorHAnsi"/>
          <w:b/>
          <w:iCs/>
        </w:rPr>
        <w:t>los ASM</w:t>
      </w:r>
      <w:r w:rsidRPr="006E031C">
        <w:rPr>
          <w:rFonts w:asciiTheme="minorHAnsi" w:eastAsia="Times" w:hAnsiTheme="minorHAnsi" w:cstheme="minorHAnsi"/>
          <w:b/>
          <w:iCs/>
        </w:rPr>
        <w:t xml:space="preserve"> </w:t>
      </w:r>
      <w:r w:rsidRPr="00654E46">
        <w:rPr>
          <w:rFonts w:asciiTheme="minorHAnsi" w:eastAsia="Times" w:hAnsiTheme="minorHAnsi" w:cstheme="minorHAnsi"/>
          <w:b/>
          <w:iCs/>
        </w:rPr>
        <w:t xml:space="preserve">específicos o institucionales </w:t>
      </w:r>
      <w:r w:rsidRPr="006E031C">
        <w:rPr>
          <w:rFonts w:asciiTheme="minorHAnsi" w:eastAsia="Times" w:hAnsiTheme="minorHAnsi" w:cstheme="minorHAnsi"/>
          <w:b/>
          <w:iCs/>
        </w:rPr>
        <w:t>definidos a partir</w:t>
      </w:r>
      <w:r w:rsidRPr="00654E46">
        <w:rPr>
          <w:rFonts w:asciiTheme="minorHAnsi" w:eastAsia="Times" w:hAnsiTheme="minorHAnsi" w:cstheme="minorHAnsi"/>
          <w:b/>
          <w:iCs/>
        </w:rPr>
        <w:t xml:space="preserve"> de</w:t>
      </w:r>
      <w:r w:rsidRPr="006E031C">
        <w:rPr>
          <w:rFonts w:asciiTheme="minorHAnsi" w:hAnsiTheme="minorHAnsi" w:cstheme="minorHAnsi"/>
          <w:b/>
        </w:rPr>
        <w:t xml:space="preserve"> evaluaciones, auditorías al desempeño, informes de organizaciones independientes, u otros </w:t>
      </w:r>
      <w:r>
        <w:rPr>
          <w:rFonts w:asciiTheme="minorHAnsi" w:hAnsiTheme="minorHAnsi" w:cstheme="minorHAnsi"/>
          <w:b/>
        </w:rPr>
        <w:t xml:space="preserve">estudios </w:t>
      </w:r>
      <w:r w:rsidRPr="006E031C">
        <w:rPr>
          <w:rFonts w:asciiTheme="minorHAnsi" w:hAnsiTheme="minorHAnsi" w:cstheme="minorHAnsi"/>
          <w:b/>
        </w:rPr>
        <w:t>relevantes</w:t>
      </w:r>
      <w:r w:rsidRPr="006E031C">
        <w:rPr>
          <w:rFonts w:asciiTheme="minorHAnsi" w:eastAsia="Times" w:hAnsiTheme="minorHAnsi" w:cstheme="minorHAnsi"/>
          <w:b/>
        </w:rPr>
        <w:t xml:space="preserve"> </w:t>
      </w:r>
      <w:r w:rsidRPr="006E031C">
        <w:rPr>
          <w:rFonts w:asciiTheme="minorHAnsi" w:eastAsia="Times" w:hAnsiTheme="minorHAnsi" w:cstheme="minorHAnsi"/>
          <w:b/>
          <w:iCs/>
        </w:rPr>
        <w:t>de los últimos tres años, se han logrado los resultados esperados?</w:t>
      </w:r>
    </w:p>
    <w:p w:rsidR="00805A2C" w:rsidRDefault="00805A2C" w:rsidP="00805A2C">
      <w:pPr>
        <w:tabs>
          <w:tab w:val="left" w:pos="567"/>
        </w:tabs>
        <w:rPr>
          <w:rFonts w:eastAsia="Times" w:cstheme="minorHAnsi"/>
          <w:b/>
          <w:iCs/>
          <w:sz w:val="20"/>
          <w:szCs w:val="20"/>
          <w:lang w:val="es-ES" w:eastAsia="es-ES"/>
        </w:rPr>
      </w:pPr>
    </w:p>
    <w:p w:rsidR="00805A2C" w:rsidRPr="008809D3" w:rsidRDefault="00805A2C" w:rsidP="00805A2C">
      <w:pPr>
        <w:tabs>
          <w:tab w:val="left" w:pos="567"/>
        </w:tabs>
        <w:rPr>
          <w:rFonts w:cstheme="minorHAnsi"/>
          <w:b/>
          <w:bCs/>
          <w:sz w:val="20"/>
          <w:szCs w:val="20"/>
          <w:u w:val="single"/>
        </w:rPr>
      </w:pPr>
      <w:r w:rsidRPr="008809D3">
        <w:rPr>
          <w:rFonts w:cstheme="minorHAnsi"/>
          <w:b/>
          <w:bCs/>
          <w:sz w:val="20"/>
          <w:szCs w:val="20"/>
          <w:u w:val="single"/>
        </w:rPr>
        <w:t>Respuesta:</w:t>
      </w:r>
    </w:p>
    <w:p w:rsidR="00805A2C" w:rsidRDefault="00805A2C" w:rsidP="00805A2C">
      <w:pPr>
        <w:tabs>
          <w:tab w:val="num" w:pos="-567"/>
        </w:tabs>
        <w:ind w:left="-567" w:right="-516"/>
        <w:jc w:val="both"/>
        <w:rPr>
          <w:rFonts w:eastAsia="Times" w:cstheme="minorHAnsi"/>
          <w:sz w:val="20"/>
          <w:szCs w:val="20"/>
        </w:rPr>
      </w:pPr>
      <w:r w:rsidRPr="006E031C">
        <w:rPr>
          <w:rFonts w:eastAsia="Times" w:cstheme="minorHAnsi"/>
          <w:sz w:val="20"/>
          <w:szCs w:val="20"/>
        </w:rPr>
        <w:tab/>
      </w:r>
    </w:p>
    <w:p w:rsidR="00805A2C" w:rsidRPr="008809D3" w:rsidRDefault="00805A2C"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 xml:space="preserve">No procede valoración cuantitativa. </w:t>
      </w:r>
    </w:p>
    <w:p w:rsidR="00805A2C" w:rsidRPr="00A4499B" w:rsidRDefault="00805A2C"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rsidR="00805A2C" w:rsidRPr="008809D3" w:rsidRDefault="00805A2C" w:rsidP="00805A2C">
      <w:pPr>
        <w:tabs>
          <w:tab w:val="left" w:pos="567"/>
        </w:tabs>
        <w:rPr>
          <w:rFonts w:cstheme="minorHAnsi"/>
          <w:sz w:val="20"/>
          <w:szCs w:val="20"/>
          <w:lang w:val="es-ES"/>
        </w:rPr>
      </w:pPr>
    </w:p>
    <w:p w:rsidR="00805A2C" w:rsidRPr="006E031C" w:rsidRDefault="00805A2C" w:rsidP="00805A2C">
      <w:pPr>
        <w:tabs>
          <w:tab w:val="left" w:pos="567"/>
        </w:tabs>
        <w:rPr>
          <w:rFonts w:cstheme="minorHAnsi"/>
          <w:b/>
          <w:bCs/>
          <w:sz w:val="20"/>
          <w:szCs w:val="20"/>
          <w:u w:val="single"/>
        </w:rPr>
      </w:pPr>
      <w:r w:rsidRPr="006E031C">
        <w:rPr>
          <w:rFonts w:cstheme="minorHAnsi"/>
          <w:b/>
          <w:bCs/>
          <w:sz w:val="20"/>
          <w:szCs w:val="20"/>
          <w:u w:val="single"/>
        </w:rPr>
        <w:t>Consideraciones:</w:t>
      </w:r>
    </w:p>
    <w:p w:rsidR="00805A2C" w:rsidRPr="006E031C" w:rsidRDefault="00805A2C" w:rsidP="00805A2C">
      <w:pPr>
        <w:tabs>
          <w:tab w:val="left" w:pos="567"/>
        </w:tabs>
        <w:rPr>
          <w:rFonts w:cstheme="minorHAnsi"/>
          <w:sz w:val="20"/>
          <w:szCs w:val="20"/>
        </w:rPr>
      </w:pPr>
    </w:p>
    <w:p w:rsidR="00805A2C" w:rsidRPr="006E031C" w:rsidRDefault="00805A2C" w:rsidP="0090024B">
      <w:pPr>
        <w:pStyle w:val="Prrafodelista"/>
        <w:numPr>
          <w:ilvl w:val="0"/>
          <w:numId w:val="108"/>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805A2C" w:rsidRPr="008809D3" w:rsidRDefault="00805A2C" w:rsidP="0090024B">
      <w:pPr>
        <w:pStyle w:val="Prrafodelista"/>
        <w:numPr>
          <w:ilvl w:val="0"/>
          <w:numId w:val="172"/>
        </w:numPr>
        <w:autoSpaceDE w:val="0"/>
        <w:autoSpaceDN w:val="0"/>
        <w:adjustRightInd w:val="0"/>
        <w:jc w:val="both"/>
        <w:rPr>
          <w:rFonts w:asciiTheme="minorHAnsi" w:hAnsiTheme="minorHAnsi" w:cstheme="minorHAnsi"/>
          <w:vanish/>
        </w:rPr>
      </w:pPr>
    </w:p>
    <w:p w:rsidR="00805A2C" w:rsidRDefault="00805A2C" w:rsidP="0090024B">
      <w:pPr>
        <w:pStyle w:val="Prrafodelista"/>
        <w:numPr>
          <w:ilvl w:val="1"/>
          <w:numId w:val="172"/>
        </w:numPr>
        <w:autoSpaceDE w:val="0"/>
        <w:autoSpaceDN w:val="0"/>
        <w:adjustRightInd w:val="0"/>
        <w:jc w:val="both"/>
        <w:rPr>
          <w:rFonts w:asciiTheme="minorHAnsi" w:hAnsiTheme="minorHAnsi" w:cstheme="minorHAnsi"/>
        </w:rPr>
      </w:pPr>
      <w:r>
        <w:rPr>
          <w:rFonts w:asciiTheme="minorHAnsi" w:hAnsiTheme="minorHAnsi" w:cstheme="minorHAnsi"/>
        </w:rPr>
        <w:t xml:space="preserve">La instancia evaluadora deberá presentar una valoración general sobre la calidad, pertinencia y relevancia de los ASM clasificados por el </w:t>
      </w:r>
      <w:r w:rsidR="00B93A49">
        <w:rPr>
          <w:rFonts w:asciiTheme="minorHAnsi" w:hAnsiTheme="minorHAnsi" w:cstheme="minorHAnsi"/>
        </w:rPr>
        <w:t>FAF</w:t>
      </w:r>
      <w:r>
        <w:rPr>
          <w:rFonts w:asciiTheme="minorHAnsi" w:hAnsiTheme="minorHAnsi" w:cstheme="minorHAnsi"/>
        </w:rPr>
        <w:t xml:space="preserve">, en el marco de lo </w:t>
      </w:r>
      <w:r w:rsidRPr="0096672D">
        <w:rPr>
          <w:rFonts w:asciiTheme="minorHAnsi" w:hAnsiTheme="minorHAnsi" w:cstheme="minorHAnsi"/>
        </w:rPr>
        <w:t>establecido en el Mecanismo para el seguimiento a los aspectos susceptibles de mejora derivados de informes y evaluaciones a los programas presupuestarios de la Administración Pública Federal</w:t>
      </w:r>
      <w:r>
        <w:rPr>
          <w:rFonts w:asciiTheme="minorHAnsi" w:hAnsiTheme="minorHAnsi" w:cstheme="minorHAnsi"/>
        </w:rPr>
        <w:t xml:space="preserve"> vigente, indicando si la formulación de los ASM contribuye efectivamente a la mejora del diseño, operación, planeación, resultados o algún otro elemento del Pp.</w:t>
      </w:r>
    </w:p>
    <w:p w:rsidR="00805A2C" w:rsidRPr="008809D3" w:rsidRDefault="00805A2C" w:rsidP="00805A2C">
      <w:pPr>
        <w:pStyle w:val="Prrafodelista"/>
        <w:autoSpaceDE w:val="0"/>
        <w:autoSpaceDN w:val="0"/>
        <w:adjustRightInd w:val="0"/>
        <w:ind w:left="420"/>
        <w:jc w:val="both"/>
        <w:rPr>
          <w:rFonts w:asciiTheme="minorHAnsi" w:hAnsiTheme="minorHAnsi" w:cstheme="minorHAnsi"/>
        </w:rPr>
      </w:pPr>
    </w:p>
    <w:p w:rsidR="00805A2C" w:rsidRPr="00CD0743" w:rsidRDefault="00805A2C" w:rsidP="0090024B">
      <w:pPr>
        <w:pStyle w:val="Prrafodelista"/>
        <w:numPr>
          <w:ilvl w:val="1"/>
          <w:numId w:val="172"/>
        </w:numPr>
        <w:autoSpaceDE w:val="0"/>
        <w:autoSpaceDN w:val="0"/>
        <w:adjustRightInd w:val="0"/>
        <w:jc w:val="both"/>
        <w:rPr>
          <w:rFonts w:asciiTheme="minorHAnsi" w:hAnsiTheme="minorHAnsi" w:cstheme="minorHAnsi"/>
        </w:rPr>
      </w:pPr>
      <w:r w:rsidRPr="00654E46">
        <w:rPr>
          <w:rFonts w:asciiTheme="minorHAnsi" w:hAnsiTheme="minorHAnsi" w:cstheme="minorHAnsi"/>
        </w:rPr>
        <w:t xml:space="preserve">En la respuesta se deberán presentar los principales resultados de la implementación de las acciones para atender los ASM, e </w:t>
      </w:r>
      <w:r w:rsidRPr="00CD0743">
        <w:rPr>
          <w:rFonts w:asciiTheme="minorHAnsi" w:hAnsiTheme="minorHAnsi" w:cstheme="minorHAnsi"/>
        </w:rPr>
        <w:t>indicar si éstos coinciden con los resultados esperados establecidos en los documentos de trabajo e institucionales. Asimismo, se deberá señalar si el producto o evidencia de</w:t>
      </w:r>
      <w:r w:rsidR="00912643">
        <w:rPr>
          <w:rFonts w:asciiTheme="minorHAnsi" w:hAnsiTheme="minorHAnsi" w:cstheme="minorHAnsi"/>
        </w:rPr>
        <w:t>l</w:t>
      </w:r>
      <w:r w:rsidRPr="00CD0743">
        <w:rPr>
          <w:rFonts w:asciiTheme="minorHAnsi" w:hAnsiTheme="minorHAnsi" w:cstheme="minorHAnsi"/>
        </w:rPr>
        <w:t xml:space="preserve"> cumplimiento del ASM permite dar cuenta del resultado comprometido y, en su caso, si se considera que existen efectos adicionales de dichas acciones que el </w:t>
      </w:r>
      <w:r w:rsidR="00B93A49">
        <w:rPr>
          <w:rFonts w:asciiTheme="minorHAnsi" w:hAnsiTheme="minorHAnsi" w:cstheme="minorHAnsi"/>
        </w:rPr>
        <w:t>FAF</w:t>
      </w:r>
      <w:r w:rsidRPr="00CD0743">
        <w:rPr>
          <w:rFonts w:asciiTheme="minorHAnsi" w:hAnsiTheme="minorHAnsi" w:cstheme="minorHAnsi"/>
        </w:rPr>
        <w:t xml:space="preserve"> no haya identificado. El análisis se deberá registrar en el </w:t>
      </w:r>
      <w:bookmarkStart w:id="63" w:name="_Hlk40197112"/>
      <w:r w:rsidRPr="00CD0743">
        <w:rPr>
          <w:rFonts w:asciiTheme="minorHAnsi" w:hAnsiTheme="minorHAnsi" w:cstheme="minorHAnsi"/>
          <w:b/>
        </w:rPr>
        <w:t xml:space="preserve">Anexo </w:t>
      </w:r>
      <w:r w:rsidR="00FA10BE">
        <w:rPr>
          <w:rFonts w:asciiTheme="minorHAnsi" w:hAnsiTheme="minorHAnsi" w:cstheme="minorHAnsi"/>
          <w:b/>
        </w:rPr>
        <w:t>6</w:t>
      </w:r>
      <w:r w:rsidRPr="00CD0743">
        <w:rPr>
          <w:rFonts w:asciiTheme="minorHAnsi" w:hAnsiTheme="minorHAnsi" w:cstheme="minorHAnsi"/>
          <w:b/>
        </w:rPr>
        <w:t>. Resultados de las acciones para atender los ASM.</w:t>
      </w:r>
      <w:r w:rsidRPr="00CD0743">
        <w:rPr>
          <w:rFonts w:asciiTheme="minorHAnsi" w:hAnsiTheme="minorHAnsi" w:cstheme="minorHAnsi"/>
        </w:rPr>
        <w:t xml:space="preserve"> </w:t>
      </w:r>
      <w:bookmarkEnd w:id="63"/>
    </w:p>
    <w:p w:rsidR="00805A2C" w:rsidRPr="00CD0743" w:rsidRDefault="00805A2C" w:rsidP="00805A2C">
      <w:pPr>
        <w:pStyle w:val="Prrafodelista"/>
        <w:rPr>
          <w:rFonts w:asciiTheme="minorHAnsi" w:hAnsiTheme="minorHAnsi" w:cstheme="minorHAnsi"/>
        </w:rPr>
      </w:pPr>
    </w:p>
    <w:p w:rsidR="00805A2C" w:rsidRDefault="00805A2C" w:rsidP="0090024B">
      <w:pPr>
        <w:pStyle w:val="Prrafodelista"/>
        <w:numPr>
          <w:ilvl w:val="1"/>
          <w:numId w:val="172"/>
        </w:numPr>
        <w:autoSpaceDE w:val="0"/>
        <w:autoSpaceDN w:val="0"/>
        <w:adjustRightInd w:val="0"/>
        <w:jc w:val="both"/>
        <w:rPr>
          <w:rFonts w:asciiTheme="minorHAnsi" w:hAnsiTheme="minorHAnsi" w:cstheme="minorHAnsi"/>
        </w:rPr>
      </w:pPr>
      <w:r w:rsidRPr="00CD0743">
        <w:rPr>
          <w:rFonts w:asciiTheme="minorHAnsi" w:hAnsiTheme="minorHAnsi" w:cstheme="minorHAnsi"/>
        </w:rPr>
        <w:t xml:space="preserve">En su caso, se deberán presentar los resultados relevantes obtenidos por el </w:t>
      </w:r>
      <w:r w:rsidR="00B93A49">
        <w:rPr>
          <w:rFonts w:asciiTheme="minorHAnsi" w:hAnsiTheme="minorHAnsi" w:cstheme="minorHAnsi"/>
        </w:rPr>
        <w:t>FAF,</w:t>
      </w:r>
      <w:r w:rsidRPr="00CD0743">
        <w:rPr>
          <w:rFonts w:asciiTheme="minorHAnsi" w:hAnsiTheme="minorHAnsi" w:cstheme="minorHAnsi"/>
        </w:rPr>
        <w:t xml:space="preserve"> a partir de ASM interinstitucionales e intergubernamentales, así como otras acciones</w:t>
      </w:r>
      <w:r>
        <w:rPr>
          <w:rFonts w:asciiTheme="minorHAnsi" w:hAnsiTheme="minorHAnsi" w:cstheme="minorHAnsi"/>
        </w:rPr>
        <w:t xml:space="preserve"> y compromisos de mejora derivados de ejercicios de evaluaciones, auditorías, estudios o informes externos.</w:t>
      </w:r>
    </w:p>
    <w:p w:rsidR="00805A2C" w:rsidRPr="00654E46" w:rsidRDefault="00805A2C" w:rsidP="00805A2C">
      <w:pPr>
        <w:pStyle w:val="Prrafodelista"/>
        <w:rPr>
          <w:rFonts w:asciiTheme="minorHAnsi" w:hAnsiTheme="minorHAnsi" w:cstheme="minorHAnsi"/>
        </w:rPr>
      </w:pPr>
    </w:p>
    <w:p w:rsidR="00805A2C" w:rsidRPr="008809D3" w:rsidRDefault="00805A2C" w:rsidP="0090024B">
      <w:pPr>
        <w:pStyle w:val="Prrafodelista"/>
        <w:numPr>
          <w:ilvl w:val="1"/>
          <w:numId w:val="172"/>
        </w:numPr>
        <w:autoSpaceDE w:val="0"/>
        <w:autoSpaceDN w:val="0"/>
        <w:adjustRightInd w:val="0"/>
        <w:jc w:val="both"/>
        <w:rPr>
          <w:rFonts w:asciiTheme="minorHAnsi" w:hAnsiTheme="minorHAnsi" w:cstheme="minorHAnsi"/>
        </w:rPr>
      </w:pPr>
      <w:r w:rsidRPr="00246C70">
        <w:rPr>
          <w:rFonts w:asciiTheme="minorHAnsi" w:hAnsiTheme="minorHAnsi" w:cstheme="minorHAnsi"/>
          <w:lang w:val="es-MX"/>
        </w:rPr>
        <w:t xml:space="preserve">En caso de que el </w:t>
      </w:r>
      <w:r w:rsidR="00B93A49">
        <w:rPr>
          <w:rFonts w:asciiTheme="minorHAnsi" w:hAnsiTheme="minorHAnsi" w:cstheme="minorHAnsi"/>
          <w:lang w:val="es-MX"/>
        </w:rPr>
        <w:t>FAF</w:t>
      </w:r>
      <w:r w:rsidRPr="00246C70">
        <w:rPr>
          <w:rFonts w:asciiTheme="minorHAnsi" w:hAnsiTheme="minorHAnsi" w:cstheme="minorHAnsi"/>
          <w:lang w:val="es-MX"/>
        </w:rPr>
        <w:t xml:space="preserve"> no cuente con evaluaciones o bien, si éste no ha definido ASM, la respuesta ser</w:t>
      </w:r>
      <w:r>
        <w:rPr>
          <w:rFonts w:asciiTheme="minorHAnsi" w:hAnsiTheme="minorHAnsi" w:cstheme="minorHAnsi"/>
          <w:lang w:val="es-MX"/>
        </w:rPr>
        <w:t>á</w:t>
      </w:r>
      <w:r w:rsidRPr="00246C70">
        <w:rPr>
          <w:rFonts w:asciiTheme="minorHAnsi" w:hAnsiTheme="minorHAnsi" w:cstheme="minorHAnsi"/>
          <w:lang w:val="es-MX"/>
        </w:rPr>
        <w:t xml:space="preserve"> </w:t>
      </w:r>
      <w:r>
        <w:rPr>
          <w:rFonts w:asciiTheme="minorHAnsi" w:hAnsiTheme="minorHAnsi" w:cstheme="minorHAnsi"/>
          <w:lang w:val="es-MX"/>
        </w:rPr>
        <w:t>“No aplica”</w:t>
      </w:r>
      <w:r w:rsidRPr="00246C70">
        <w:rPr>
          <w:rFonts w:asciiTheme="minorHAnsi" w:hAnsiTheme="minorHAnsi" w:cstheme="minorHAnsi"/>
          <w:lang w:val="es-MX"/>
        </w:rPr>
        <w:t xml:space="preserve"> y se deberá presentar la justificación correspondiente</w:t>
      </w:r>
      <w:r>
        <w:rPr>
          <w:rFonts w:asciiTheme="minorHAnsi" w:hAnsiTheme="minorHAnsi" w:cstheme="minorHAnsi"/>
          <w:lang w:val="es-MX"/>
        </w:rPr>
        <w:t>.</w:t>
      </w:r>
    </w:p>
    <w:p w:rsidR="00805A2C" w:rsidRPr="008809D3" w:rsidRDefault="00805A2C" w:rsidP="00805A2C">
      <w:pPr>
        <w:pStyle w:val="Prrafodelista"/>
        <w:autoSpaceDE w:val="0"/>
        <w:autoSpaceDN w:val="0"/>
        <w:adjustRightInd w:val="0"/>
        <w:ind w:left="420"/>
        <w:jc w:val="both"/>
        <w:rPr>
          <w:rFonts w:asciiTheme="minorHAnsi" w:hAnsiTheme="minorHAnsi" w:cstheme="minorHAnsi"/>
        </w:rPr>
      </w:pPr>
    </w:p>
    <w:p w:rsidR="00805A2C" w:rsidRPr="006E031C" w:rsidRDefault="00805A2C" w:rsidP="0090024B">
      <w:pPr>
        <w:pStyle w:val="Prrafodelista"/>
        <w:numPr>
          <w:ilvl w:val="1"/>
          <w:numId w:val="172"/>
        </w:numPr>
        <w:autoSpaceDE w:val="0"/>
        <w:autoSpaceDN w:val="0"/>
        <w:adjustRightInd w:val="0"/>
        <w:jc w:val="both"/>
        <w:rPr>
          <w:rFonts w:asciiTheme="minorHAnsi" w:hAnsiTheme="minorHAnsi" w:cstheme="minorHAnsi"/>
        </w:rPr>
      </w:pPr>
      <w:r w:rsidRPr="006E031C">
        <w:rPr>
          <w:rFonts w:asciiTheme="minorHAnsi" w:hAnsiTheme="minorHAnsi" w:cstheme="minorHAnsi"/>
        </w:rPr>
        <w:t xml:space="preserve">Las fuentes de información mínimas a utilizar deberán ser informes finales de evaluaciones del </w:t>
      </w:r>
      <w:r w:rsidR="00B93A49">
        <w:rPr>
          <w:rFonts w:asciiTheme="minorHAnsi" w:hAnsiTheme="minorHAnsi" w:cstheme="minorHAnsi"/>
        </w:rPr>
        <w:t>FAF</w:t>
      </w:r>
      <w:r w:rsidRPr="006E031C">
        <w:rPr>
          <w:rFonts w:asciiTheme="minorHAnsi" w:hAnsiTheme="minorHAnsi" w:cstheme="minorHAnsi"/>
        </w:rPr>
        <w:t xml:space="preserve">, informes de auditorías de desempeño y otros informes, documentos de trabajo, documentos institucionales, posiciones institucionales de las evaluaciones, avances de los documentos de trabajo e institucionales generados a partir de los </w:t>
      </w:r>
      <w:r w:rsidRPr="008809D3">
        <w:rPr>
          <w:rFonts w:asciiTheme="minorHAnsi" w:hAnsiTheme="minorHAnsi" w:cstheme="minorHAnsi"/>
        </w:rPr>
        <w:t>Mecanismos para el seguimiento de los ASM derivados de informes y evaluaciones</w:t>
      </w:r>
      <w:r w:rsidRPr="006E031C">
        <w:rPr>
          <w:rFonts w:asciiTheme="minorHAnsi" w:hAnsiTheme="minorHAnsi" w:cstheme="minorHAnsi"/>
        </w:rPr>
        <w:t>.</w:t>
      </w:r>
    </w:p>
    <w:p w:rsidR="00805A2C" w:rsidRPr="006E031C" w:rsidRDefault="00805A2C" w:rsidP="00805A2C">
      <w:pPr>
        <w:jc w:val="both"/>
        <w:rPr>
          <w:rFonts w:cstheme="minorHAnsi"/>
          <w:sz w:val="20"/>
          <w:szCs w:val="20"/>
        </w:rPr>
      </w:pPr>
    </w:p>
    <w:p w:rsidR="00805A2C" w:rsidRPr="006E031C" w:rsidRDefault="00805A2C" w:rsidP="00805A2C">
      <w:pPr>
        <w:rPr>
          <w:rFonts w:eastAsia="Times" w:cstheme="minorHAnsi"/>
          <w:b/>
          <w:iCs/>
          <w:sz w:val="20"/>
          <w:szCs w:val="20"/>
        </w:rPr>
      </w:pPr>
      <w:r w:rsidRPr="006E031C">
        <w:rPr>
          <w:rFonts w:eastAsia="Times" w:cstheme="minorHAnsi"/>
          <w:b/>
          <w:iCs/>
          <w:sz w:val="20"/>
          <w:szCs w:val="20"/>
        </w:rPr>
        <w:br w:type="page"/>
      </w:r>
    </w:p>
    <w:p w:rsidR="00805A2C" w:rsidRPr="005A7F00" w:rsidRDefault="00805A2C" w:rsidP="0090024B">
      <w:pPr>
        <w:numPr>
          <w:ilvl w:val="0"/>
          <w:numId w:val="190"/>
        </w:numPr>
        <w:tabs>
          <w:tab w:val="left" w:pos="540"/>
        </w:tabs>
        <w:ind w:left="284" w:hanging="357"/>
        <w:jc w:val="both"/>
        <w:rPr>
          <w:rFonts w:eastAsia="Times" w:cstheme="minorHAnsi"/>
          <w:b/>
          <w:iCs/>
          <w:sz w:val="20"/>
          <w:szCs w:val="20"/>
        </w:rPr>
      </w:pPr>
      <w:r w:rsidRPr="006E031C">
        <w:rPr>
          <w:rFonts w:eastAsia="Times" w:cstheme="minorHAnsi"/>
          <w:b/>
          <w:iCs/>
          <w:sz w:val="20"/>
          <w:szCs w:val="20"/>
        </w:rPr>
        <w:lastRenderedPageBreak/>
        <w:t>¿</w:t>
      </w:r>
      <w:r>
        <w:rPr>
          <w:rFonts w:eastAsia="Times" w:cstheme="minorHAnsi"/>
          <w:b/>
          <w:iCs/>
          <w:sz w:val="20"/>
          <w:szCs w:val="20"/>
        </w:rPr>
        <w:t>Cuáles</w:t>
      </w:r>
      <w:r w:rsidRPr="005A7F00">
        <w:rPr>
          <w:rFonts w:eastAsia="Times" w:cstheme="minorHAnsi"/>
          <w:b/>
          <w:iCs/>
          <w:sz w:val="20"/>
          <w:szCs w:val="20"/>
        </w:rPr>
        <w:t xml:space="preserve"> ASM específicos o institucionales definidos </w:t>
      </w:r>
      <w:r>
        <w:rPr>
          <w:rFonts w:eastAsia="Times" w:cstheme="minorHAnsi"/>
          <w:b/>
          <w:iCs/>
          <w:sz w:val="20"/>
          <w:szCs w:val="20"/>
        </w:rPr>
        <w:t xml:space="preserve">en los últimos tres años </w:t>
      </w:r>
      <w:r w:rsidRPr="005A7F00">
        <w:rPr>
          <w:rFonts w:eastAsia="Times" w:cstheme="minorHAnsi"/>
          <w:b/>
          <w:iCs/>
          <w:sz w:val="20"/>
          <w:szCs w:val="20"/>
        </w:rPr>
        <w:t xml:space="preserve">no han </w:t>
      </w:r>
      <w:r>
        <w:rPr>
          <w:rFonts w:eastAsia="Times" w:cstheme="minorHAnsi"/>
          <w:b/>
          <w:iCs/>
          <w:sz w:val="20"/>
          <w:szCs w:val="20"/>
        </w:rPr>
        <w:t>logrado ser</w:t>
      </w:r>
      <w:r w:rsidRPr="005A7F00">
        <w:rPr>
          <w:rFonts w:eastAsia="Times" w:cstheme="minorHAnsi"/>
          <w:b/>
          <w:iCs/>
          <w:sz w:val="20"/>
          <w:szCs w:val="20"/>
        </w:rPr>
        <w:t xml:space="preserve"> at</w:t>
      </w:r>
      <w:r>
        <w:rPr>
          <w:rFonts w:eastAsia="Times" w:cstheme="minorHAnsi"/>
          <w:b/>
          <w:iCs/>
          <w:sz w:val="20"/>
          <w:szCs w:val="20"/>
        </w:rPr>
        <w:t>endidos en los tiempos que establecen</w:t>
      </w:r>
      <w:r w:rsidRPr="005A7F00">
        <w:rPr>
          <w:rFonts w:eastAsia="Times" w:cstheme="minorHAnsi"/>
          <w:b/>
          <w:iCs/>
          <w:sz w:val="20"/>
          <w:szCs w:val="20"/>
        </w:rPr>
        <w:t xml:space="preserve"> </w:t>
      </w:r>
      <w:r w:rsidRPr="00C62053">
        <w:rPr>
          <w:rFonts w:eastAsia="Times" w:cstheme="minorHAnsi"/>
          <w:b/>
          <w:iCs/>
          <w:sz w:val="20"/>
          <w:szCs w:val="20"/>
        </w:rPr>
        <w:t>los documentos de trabajo o institucionales</w:t>
      </w:r>
      <w:r>
        <w:rPr>
          <w:rFonts w:eastAsia="Times" w:cstheme="minorHAnsi"/>
          <w:b/>
          <w:iCs/>
          <w:sz w:val="20"/>
          <w:szCs w:val="20"/>
        </w:rPr>
        <w:t xml:space="preserve"> y cuáles son las principales causas y consecuencias del atraso</w:t>
      </w:r>
      <w:r w:rsidRPr="005A7F00">
        <w:rPr>
          <w:rFonts w:eastAsia="Times" w:cstheme="minorHAnsi"/>
          <w:b/>
          <w:iCs/>
          <w:sz w:val="20"/>
          <w:szCs w:val="20"/>
        </w:rPr>
        <w:t>?</w:t>
      </w:r>
    </w:p>
    <w:p w:rsidR="00805A2C" w:rsidRPr="006E031C" w:rsidRDefault="00805A2C" w:rsidP="00805A2C">
      <w:pPr>
        <w:tabs>
          <w:tab w:val="left" w:pos="-567"/>
        </w:tabs>
        <w:ind w:left="-567" w:right="-516"/>
        <w:jc w:val="both"/>
        <w:rPr>
          <w:rFonts w:eastAsia="Times" w:cstheme="minorHAnsi"/>
          <w:b/>
          <w:iCs/>
          <w:sz w:val="20"/>
          <w:szCs w:val="20"/>
        </w:rPr>
      </w:pPr>
    </w:p>
    <w:p w:rsidR="00805A2C" w:rsidRPr="008809D3" w:rsidRDefault="00805A2C" w:rsidP="00805A2C">
      <w:pPr>
        <w:tabs>
          <w:tab w:val="left" w:pos="567"/>
        </w:tabs>
        <w:rPr>
          <w:rFonts w:cstheme="minorHAnsi"/>
          <w:b/>
          <w:bCs/>
          <w:sz w:val="20"/>
          <w:szCs w:val="20"/>
          <w:u w:val="single"/>
        </w:rPr>
      </w:pPr>
      <w:r w:rsidRPr="008809D3">
        <w:rPr>
          <w:rFonts w:cstheme="minorHAnsi"/>
          <w:b/>
          <w:bCs/>
          <w:sz w:val="20"/>
          <w:szCs w:val="20"/>
          <w:u w:val="single"/>
        </w:rPr>
        <w:t>Respuesta:</w:t>
      </w:r>
    </w:p>
    <w:p w:rsidR="00805A2C" w:rsidRDefault="00805A2C" w:rsidP="00805A2C">
      <w:pPr>
        <w:tabs>
          <w:tab w:val="num" w:pos="-567"/>
        </w:tabs>
        <w:ind w:left="-567" w:right="-516"/>
        <w:jc w:val="both"/>
        <w:rPr>
          <w:rFonts w:eastAsia="Times" w:cstheme="minorHAnsi"/>
          <w:sz w:val="20"/>
          <w:szCs w:val="20"/>
        </w:rPr>
      </w:pPr>
      <w:r w:rsidRPr="006E031C">
        <w:rPr>
          <w:rFonts w:eastAsia="Times" w:cstheme="minorHAnsi"/>
          <w:sz w:val="20"/>
          <w:szCs w:val="20"/>
        </w:rPr>
        <w:tab/>
      </w:r>
    </w:p>
    <w:p w:rsidR="00805A2C" w:rsidRPr="008809D3" w:rsidRDefault="00805A2C"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 xml:space="preserve">No procede valoración cuantitativa. </w:t>
      </w:r>
    </w:p>
    <w:p w:rsidR="00805A2C" w:rsidRPr="00A4499B" w:rsidRDefault="00805A2C"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rsidR="00805A2C" w:rsidRPr="008809D3" w:rsidRDefault="00805A2C" w:rsidP="00805A2C">
      <w:pPr>
        <w:tabs>
          <w:tab w:val="left" w:pos="567"/>
        </w:tabs>
        <w:rPr>
          <w:rFonts w:cstheme="minorHAnsi"/>
          <w:sz w:val="20"/>
          <w:szCs w:val="20"/>
          <w:lang w:val="es-ES"/>
        </w:rPr>
      </w:pPr>
    </w:p>
    <w:p w:rsidR="00805A2C" w:rsidRPr="006E031C" w:rsidRDefault="00805A2C" w:rsidP="00805A2C">
      <w:pPr>
        <w:tabs>
          <w:tab w:val="left" w:pos="-567"/>
        </w:tabs>
        <w:ind w:right="-516"/>
        <w:jc w:val="both"/>
        <w:rPr>
          <w:rFonts w:eastAsia="Times" w:cstheme="minorHAnsi"/>
          <w:b/>
          <w:iCs/>
          <w:sz w:val="20"/>
          <w:szCs w:val="20"/>
          <w:u w:val="single"/>
        </w:rPr>
      </w:pPr>
      <w:r w:rsidRPr="006E031C">
        <w:rPr>
          <w:rFonts w:eastAsia="Times" w:cstheme="minorHAnsi"/>
          <w:b/>
          <w:iCs/>
          <w:sz w:val="20"/>
          <w:szCs w:val="20"/>
          <w:u w:val="single"/>
        </w:rPr>
        <w:t>Consideraciones:</w:t>
      </w:r>
    </w:p>
    <w:p w:rsidR="00805A2C" w:rsidRPr="006E031C" w:rsidRDefault="00805A2C" w:rsidP="00805A2C">
      <w:pPr>
        <w:tabs>
          <w:tab w:val="left" w:pos="-567"/>
        </w:tabs>
        <w:ind w:right="-516"/>
        <w:jc w:val="both"/>
        <w:rPr>
          <w:rFonts w:eastAsia="Times" w:cstheme="minorHAnsi"/>
          <w:b/>
          <w:iCs/>
          <w:sz w:val="20"/>
          <w:szCs w:val="20"/>
        </w:rPr>
      </w:pPr>
    </w:p>
    <w:p w:rsidR="00805A2C" w:rsidRPr="006E031C" w:rsidRDefault="00805A2C" w:rsidP="0090024B">
      <w:pPr>
        <w:pStyle w:val="Prrafodelista"/>
        <w:numPr>
          <w:ilvl w:val="0"/>
          <w:numId w:val="109"/>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805A2C" w:rsidRPr="006E031C" w:rsidRDefault="00805A2C" w:rsidP="0090024B">
      <w:pPr>
        <w:pStyle w:val="Prrafodelista"/>
        <w:numPr>
          <w:ilvl w:val="0"/>
          <w:numId w:val="109"/>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805A2C" w:rsidRPr="005A7F00" w:rsidRDefault="00805A2C" w:rsidP="0090024B">
      <w:pPr>
        <w:pStyle w:val="Prrafodelista"/>
        <w:numPr>
          <w:ilvl w:val="0"/>
          <w:numId w:val="172"/>
        </w:numPr>
        <w:autoSpaceDE w:val="0"/>
        <w:autoSpaceDN w:val="0"/>
        <w:adjustRightInd w:val="0"/>
        <w:jc w:val="both"/>
        <w:rPr>
          <w:rFonts w:asciiTheme="minorHAnsi" w:hAnsiTheme="minorHAnsi" w:cstheme="minorHAnsi"/>
          <w:vanish/>
        </w:rPr>
      </w:pPr>
    </w:p>
    <w:p w:rsidR="00805A2C" w:rsidRPr="00CD0743" w:rsidRDefault="00805A2C" w:rsidP="0090024B">
      <w:pPr>
        <w:pStyle w:val="Prrafodelista"/>
        <w:numPr>
          <w:ilvl w:val="1"/>
          <w:numId w:val="172"/>
        </w:numPr>
        <w:autoSpaceDE w:val="0"/>
        <w:autoSpaceDN w:val="0"/>
        <w:adjustRightInd w:val="0"/>
        <w:jc w:val="both"/>
        <w:rPr>
          <w:rFonts w:asciiTheme="minorHAnsi" w:hAnsiTheme="minorHAnsi" w:cstheme="minorHAnsi"/>
        </w:rPr>
      </w:pPr>
      <w:r w:rsidRPr="005A7F00">
        <w:rPr>
          <w:rFonts w:asciiTheme="minorHAnsi" w:hAnsiTheme="minorHAnsi" w:cstheme="minorHAnsi"/>
        </w:rPr>
        <w:t xml:space="preserve">En la respuesta se deberán presentar los ASM que no han logrado ser implementados o concluidos en los tiempos indicados en los documentos de trabajo o </w:t>
      </w:r>
      <w:r w:rsidRPr="00CD0743">
        <w:rPr>
          <w:rFonts w:asciiTheme="minorHAnsi" w:hAnsiTheme="minorHAnsi" w:cstheme="minorHAnsi"/>
        </w:rPr>
        <w:t xml:space="preserve">institucional, profundizando en los motivos presentados por el </w:t>
      </w:r>
      <w:r w:rsidR="00B93A49">
        <w:rPr>
          <w:rFonts w:asciiTheme="minorHAnsi" w:hAnsiTheme="minorHAnsi" w:cstheme="minorHAnsi"/>
        </w:rPr>
        <w:t>FAF</w:t>
      </w:r>
      <w:r w:rsidRPr="00CD0743">
        <w:rPr>
          <w:rFonts w:asciiTheme="minorHAnsi" w:hAnsiTheme="minorHAnsi" w:cstheme="minorHAnsi"/>
        </w:rPr>
        <w:t xml:space="preserve"> para justificar el atraso en el cumplimiento de los ASM. La instancia evaluadora deberá indicar las áreas de mejora identificadas y, en su caso, las recomendaciones puntuales, claras, relevantes para la atención de los ASM. El análisis se deberá registrarse en el </w:t>
      </w:r>
      <w:bookmarkStart w:id="64" w:name="_Hlk40197131"/>
      <w:r w:rsidRPr="00CD0743">
        <w:rPr>
          <w:rFonts w:asciiTheme="minorHAnsi" w:hAnsiTheme="minorHAnsi" w:cstheme="minorHAnsi"/>
          <w:b/>
        </w:rPr>
        <w:t xml:space="preserve">Anexo </w:t>
      </w:r>
      <w:r w:rsidR="00FA10BE">
        <w:rPr>
          <w:rFonts w:asciiTheme="minorHAnsi" w:hAnsiTheme="minorHAnsi" w:cstheme="minorHAnsi"/>
          <w:b/>
        </w:rPr>
        <w:t>7</w:t>
      </w:r>
      <w:r w:rsidRPr="00CD0743">
        <w:rPr>
          <w:rFonts w:asciiTheme="minorHAnsi" w:hAnsiTheme="minorHAnsi" w:cstheme="minorHAnsi"/>
          <w:b/>
        </w:rPr>
        <w:t>. Análisis de los ASM no atendidos</w:t>
      </w:r>
      <w:r w:rsidRPr="00CD0743">
        <w:rPr>
          <w:rFonts w:asciiTheme="minorHAnsi" w:hAnsiTheme="minorHAnsi" w:cstheme="minorHAnsi"/>
        </w:rPr>
        <w:t>.</w:t>
      </w:r>
    </w:p>
    <w:p w:rsidR="00805A2C" w:rsidRPr="00CD0743" w:rsidRDefault="00805A2C" w:rsidP="00805A2C">
      <w:pPr>
        <w:pStyle w:val="Prrafodelista"/>
        <w:autoSpaceDE w:val="0"/>
        <w:autoSpaceDN w:val="0"/>
        <w:adjustRightInd w:val="0"/>
        <w:ind w:left="420"/>
        <w:jc w:val="both"/>
        <w:rPr>
          <w:rFonts w:asciiTheme="minorHAnsi" w:hAnsiTheme="minorHAnsi" w:cstheme="minorHAnsi"/>
        </w:rPr>
      </w:pPr>
    </w:p>
    <w:bookmarkEnd w:id="64"/>
    <w:p w:rsidR="00805A2C" w:rsidRDefault="00805A2C" w:rsidP="0090024B">
      <w:pPr>
        <w:pStyle w:val="Prrafodelista"/>
        <w:numPr>
          <w:ilvl w:val="1"/>
          <w:numId w:val="172"/>
        </w:numPr>
        <w:autoSpaceDE w:val="0"/>
        <w:autoSpaceDN w:val="0"/>
        <w:adjustRightInd w:val="0"/>
        <w:jc w:val="both"/>
        <w:rPr>
          <w:rFonts w:asciiTheme="minorHAnsi" w:hAnsiTheme="minorHAnsi" w:cstheme="minorHAnsi"/>
        </w:rPr>
      </w:pPr>
      <w:r w:rsidRPr="00CD0743">
        <w:rPr>
          <w:rFonts w:asciiTheme="minorHAnsi" w:hAnsiTheme="minorHAnsi" w:cstheme="minorHAnsi"/>
        </w:rPr>
        <w:t>Asimismo, se deberán señalar los ASM que no han logrado ser atendidos y/o concluidos en los tiempos previstos en los documentos de trabajo o institucionales, que afectan directamente</w:t>
      </w:r>
      <w:r w:rsidRPr="005A7F00">
        <w:rPr>
          <w:rFonts w:asciiTheme="minorHAnsi" w:hAnsiTheme="minorHAnsi" w:cstheme="minorHAnsi"/>
        </w:rPr>
        <w:t xml:space="preserve"> </w:t>
      </w:r>
      <w:r>
        <w:rPr>
          <w:rFonts w:asciiTheme="minorHAnsi" w:hAnsiTheme="minorHAnsi" w:cstheme="minorHAnsi"/>
        </w:rPr>
        <w:t>el logro de los objetivos del Pp, e incluir la valoración de sus implicaciones</w:t>
      </w:r>
      <w:r w:rsidRPr="005A7F00">
        <w:rPr>
          <w:rFonts w:asciiTheme="minorHAnsi" w:hAnsiTheme="minorHAnsi" w:cstheme="minorHAnsi"/>
        </w:rPr>
        <w:t xml:space="preserve">. </w:t>
      </w:r>
    </w:p>
    <w:p w:rsidR="00805A2C" w:rsidRPr="005A7F00" w:rsidRDefault="00805A2C" w:rsidP="00805A2C">
      <w:pPr>
        <w:pStyle w:val="Prrafodelista"/>
        <w:rPr>
          <w:rFonts w:asciiTheme="minorHAnsi" w:hAnsiTheme="minorHAnsi" w:cstheme="minorHAnsi"/>
        </w:rPr>
      </w:pPr>
    </w:p>
    <w:p w:rsidR="00805A2C" w:rsidRDefault="00805A2C" w:rsidP="0090024B">
      <w:pPr>
        <w:pStyle w:val="Prrafodelista"/>
        <w:numPr>
          <w:ilvl w:val="1"/>
          <w:numId w:val="172"/>
        </w:numPr>
        <w:autoSpaceDE w:val="0"/>
        <w:autoSpaceDN w:val="0"/>
        <w:adjustRightInd w:val="0"/>
        <w:jc w:val="both"/>
        <w:rPr>
          <w:rFonts w:asciiTheme="minorHAnsi" w:hAnsiTheme="minorHAnsi" w:cstheme="minorHAnsi"/>
        </w:rPr>
      </w:pPr>
      <w:r>
        <w:rPr>
          <w:rFonts w:asciiTheme="minorHAnsi" w:hAnsiTheme="minorHAnsi" w:cstheme="minorHAnsi"/>
        </w:rPr>
        <w:t>En su caso, se deberán presentar ASM interinstitucionales e intergubernamentales, así como</w:t>
      </w:r>
      <w:r w:rsidRPr="008809D3">
        <w:rPr>
          <w:rFonts w:asciiTheme="minorHAnsi" w:hAnsiTheme="minorHAnsi" w:cstheme="minorHAnsi"/>
        </w:rPr>
        <w:t xml:space="preserve"> otras a</w:t>
      </w:r>
      <w:r>
        <w:rPr>
          <w:rFonts w:asciiTheme="minorHAnsi" w:hAnsiTheme="minorHAnsi" w:cstheme="minorHAnsi"/>
        </w:rPr>
        <w:t>cciones y compromisos de mejora derivados de ejercicios de evaluaciones, auditorías, estudios o informes externos, que no han logrado se</w:t>
      </w:r>
      <w:r w:rsidR="00527F42">
        <w:rPr>
          <w:rFonts w:asciiTheme="minorHAnsi" w:hAnsiTheme="minorHAnsi" w:cstheme="minorHAnsi"/>
        </w:rPr>
        <w:t>r</w:t>
      </w:r>
      <w:r>
        <w:rPr>
          <w:rFonts w:asciiTheme="minorHAnsi" w:hAnsiTheme="minorHAnsi" w:cstheme="minorHAnsi"/>
        </w:rPr>
        <w:t xml:space="preserve"> atendidos y/o concluidos por el </w:t>
      </w:r>
      <w:r w:rsidR="00B93A49">
        <w:rPr>
          <w:rFonts w:asciiTheme="minorHAnsi" w:hAnsiTheme="minorHAnsi" w:cstheme="minorHAnsi"/>
        </w:rPr>
        <w:t>FAF</w:t>
      </w:r>
      <w:r>
        <w:rPr>
          <w:rFonts w:asciiTheme="minorHAnsi" w:hAnsiTheme="minorHAnsi" w:cstheme="minorHAnsi"/>
        </w:rPr>
        <w:t xml:space="preserve"> en los tiempos programados.</w:t>
      </w:r>
    </w:p>
    <w:p w:rsidR="00805A2C" w:rsidRPr="00654E46" w:rsidRDefault="00805A2C" w:rsidP="00805A2C">
      <w:pPr>
        <w:pStyle w:val="Prrafodelista"/>
        <w:rPr>
          <w:rFonts w:asciiTheme="minorHAnsi" w:hAnsiTheme="minorHAnsi" w:cstheme="minorHAnsi"/>
        </w:rPr>
      </w:pPr>
    </w:p>
    <w:p w:rsidR="00805A2C" w:rsidRPr="008809D3" w:rsidRDefault="00805A2C" w:rsidP="0090024B">
      <w:pPr>
        <w:pStyle w:val="Prrafodelista"/>
        <w:numPr>
          <w:ilvl w:val="1"/>
          <w:numId w:val="172"/>
        </w:numPr>
        <w:autoSpaceDE w:val="0"/>
        <w:autoSpaceDN w:val="0"/>
        <w:adjustRightInd w:val="0"/>
        <w:jc w:val="both"/>
        <w:rPr>
          <w:rFonts w:asciiTheme="minorHAnsi" w:hAnsiTheme="minorHAnsi" w:cstheme="minorHAnsi"/>
        </w:rPr>
      </w:pPr>
      <w:r w:rsidRPr="00246C70">
        <w:rPr>
          <w:rFonts w:asciiTheme="minorHAnsi" w:hAnsiTheme="minorHAnsi" w:cstheme="minorHAnsi"/>
          <w:lang w:val="es-MX"/>
        </w:rPr>
        <w:t xml:space="preserve">En caso de que el </w:t>
      </w:r>
      <w:r w:rsidR="00B93A49">
        <w:rPr>
          <w:rFonts w:asciiTheme="minorHAnsi" w:hAnsiTheme="minorHAnsi" w:cstheme="minorHAnsi"/>
          <w:lang w:val="es-MX"/>
        </w:rPr>
        <w:t>FAF</w:t>
      </w:r>
      <w:r w:rsidRPr="00246C70">
        <w:rPr>
          <w:rFonts w:asciiTheme="minorHAnsi" w:hAnsiTheme="minorHAnsi" w:cstheme="minorHAnsi"/>
          <w:lang w:val="es-MX"/>
        </w:rPr>
        <w:t xml:space="preserve"> no cuente con evaluaciones o bien, si éste no ha definido ASM, la respuesta ser</w:t>
      </w:r>
      <w:r>
        <w:rPr>
          <w:rFonts w:asciiTheme="minorHAnsi" w:hAnsiTheme="minorHAnsi" w:cstheme="minorHAnsi"/>
          <w:lang w:val="es-MX"/>
        </w:rPr>
        <w:t>á</w:t>
      </w:r>
      <w:r w:rsidRPr="00246C70">
        <w:rPr>
          <w:rFonts w:asciiTheme="minorHAnsi" w:hAnsiTheme="minorHAnsi" w:cstheme="minorHAnsi"/>
          <w:lang w:val="es-MX"/>
        </w:rPr>
        <w:t xml:space="preserve"> </w:t>
      </w:r>
      <w:r>
        <w:rPr>
          <w:rFonts w:asciiTheme="minorHAnsi" w:hAnsiTheme="minorHAnsi" w:cstheme="minorHAnsi"/>
          <w:lang w:val="es-MX"/>
        </w:rPr>
        <w:t>“No aplica”</w:t>
      </w:r>
      <w:r w:rsidRPr="00246C70">
        <w:rPr>
          <w:rFonts w:asciiTheme="minorHAnsi" w:hAnsiTheme="minorHAnsi" w:cstheme="minorHAnsi"/>
          <w:lang w:val="es-MX"/>
        </w:rPr>
        <w:t xml:space="preserve"> y se deberá presentar la justificación correspondiente</w:t>
      </w:r>
      <w:r>
        <w:rPr>
          <w:rFonts w:asciiTheme="minorHAnsi" w:hAnsiTheme="minorHAnsi" w:cstheme="minorHAnsi"/>
          <w:lang w:val="es-MX"/>
        </w:rPr>
        <w:t>.</w:t>
      </w:r>
    </w:p>
    <w:p w:rsidR="00805A2C" w:rsidRPr="008809D3" w:rsidRDefault="00805A2C" w:rsidP="00805A2C">
      <w:pPr>
        <w:pStyle w:val="Prrafodelista"/>
        <w:autoSpaceDE w:val="0"/>
        <w:autoSpaceDN w:val="0"/>
        <w:adjustRightInd w:val="0"/>
        <w:ind w:left="420"/>
        <w:jc w:val="both"/>
        <w:rPr>
          <w:rFonts w:asciiTheme="minorHAnsi" w:hAnsiTheme="minorHAnsi" w:cstheme="minorHAnsi"/>
        </w:rPr>
      </w:pPr>
    </w:p>
    <w:p w:rsidR="00805A2C" w:rsidRPr="006E031C" w:rsidRDefault="00805A2C" w:rsidP="0090024B">
      <w:pPr>
        <w:pStyle w:val="Prrafodelista"/>
        <w:numPr>
          <w:ilvl w:val="1"/>
          <w:numId w:val="172"/>
        </w:numPr>
        <w:autoSpaceDE w:val="0"/>
        <w:autoSpaceDN w:val="0"/>
        <w:adjustRightInd w:val="0"/>
        <w:jc w:val="both"/>
        <w:rPr>
          <w:rFonts w:asciiTheme="minorHAnsi" w:hAnsiTheme="minorHAnsi" w:cstheme="minorHAnsi"/>
        </w:rPr>
      </w:pPr>
      <w:r w:rsidRPr="006E031C">
        <w:rPr>
          <w:rFonts w:asciiTheme="minorHAnsi" w:hAnsiTheme="minorHAnsi" w:cstheme="minorHAnsi"/>
        </w:rPr>
        <w:t xml:space="preserve">Las fuentes de información mínimas a utilizar deberán ser informes finales de evaluaciones del </w:t>
      </w:r>
      <w:r w:rsidR="00B93A49">
        <w:rPr>
          <w:rFonts w:asciiTheme="minorHAnsi" w:hAnsiTheme="minorHAnsi" w:cstheme="minorHAnsi"/>
        </w:rPr>
        <w:t>FAF</w:t>
      </w:r>
      <w:r w:rsidRPr="006E031C">
        <w:rPr>
          <w:rFonts w:asciiTheme="minorHAnsi" w:hAnsiTheme="minorHAnsi" w:cstheme="minorHAnsi"/>
        </w:rPr>
        <w:t xml:space="preserve">, informes de auditorías de desempeño y otros informes, documentos de trabajo, documentos institucionales, posiciones institucionales de las evaluaciones, avances de los documentos de trabajo e institucionales generados a partir de los </w:t>
      </w:r>
      <w:r w:rsidRPr="008809D3">
        <w:rPr>
          <w:rFonts w:asciiTheme="minorHAnsi" w:hAnsiTheme="minorHAnsi" w:cstheme="minorHAnsi"/>
        </w:rPr>
        <w:t>Mecanismos para el seguimiento de los ASM derivados de informes y evaluaciones</w:t>
      </w:r>
      <w:r w:rsidRPr="006E031C">
        <w:rPr>
          <w:rFonts w:asciiTheme="minorHAnsi" w:hAnsiTheme="minorHAnsi" w:cstheme="minorHAnsi"/>
        </w:rPr>
        <w:t>.</w:t>
      </w:r>
    </w:p>
    <w:p w:rsidR="00805A2C" w:rsidRPr="006E031C" w:rsidRDefault="00805A2C" w:rsidP="00805A2C">
      <w:pPr>
        <w:rPr>
          <w:rFonts w:eastAsia="Times" w:cstheme="minorHAnsi"/>
          <w:b/>
          <w:iCs/>
          <w:sz w:val="20"/>
          <w:szCs w:val="20"/>
        </w:rPr>
      </w:pPr>
      <w:r w:rsidRPr="006E031C">
        <w:rPr>
          <w:rFonts w:eastAsia="Times" w:cstheme="minorHAnsi"/>
          <w:b/>
          <w:iCs/>
          <w:sz w:val="20"/>
          <w:szCs w:val="20"/>
        </w:rPr>
        <w:br w:type="page"/>
      </w:r>
    </w:p>
    <w:bookmarkEnd w:id="59"/>
    <w:p w:rsidR="005C7C3A" w:rsidRPr="006E031C" w:rsidRDefault="005C7C3A">
      <w:pPr>
        <w:rPr>
          <w:rFonts w:eastAsia="Times" w:cstheme="minorHAnsi"/>
          <w:b/>
          <w:iCs/>
          <w:sz w:val="20"/>
          <w:szCs w:val="20"/>
        </w:rPr>
      </w:pPr>
    </w:p>
    <w:p w:rsidR="00AE44C3" w:rsidRPr="00F82DAC" w:rsidRDefault="00F451B0" w:rsidP="00F451B0">
      <w:pPr>
        <w:pStyle w:val="Ttulo2"/>
        <w:spacing w:before="0" w:after="0"/>
        <w:rPr>
          <w:rFonts w:asciiTheme="minorHAnsi" w:hAnsiTheme="minorHAnsi" w:cstheme="minorHAnsi"/>
          <w:i w:val="0"/>
          <w:color w:val="285C4D" w:themeColor="accent1"/>
          <w:sz w:val="22"/>
          <w:szCs w:val="20"/>
        </w:rPr>
      </w:pPr>
      <w:bookmarkStart w:id="65" w:name="_Toc476332765"/>
      <w:bookmarkStart w:id="66" w:name="_Toc101196796"/>
      <w:r w:rsidRPr="00F82DAC">
        <w:rPr>
          <w:rFonts w:asciiTheme="minorHAnsi" w:hAnsiTheme="minorHAnsi" w:cstheme="minorHAnsi"/>
          <w:i w:val="0"/>
          <w:color w:val="285C4D" w:themeColor="accent1"/>
          <w:sz w:val="22"/>
          <w:szCs w:val="20"/>
        </w:rPr>
        <w:t xml:space="preserve">MÓDULO </w:t>
      </w:r>
      <w:r w:rsidR="00B52B05">
        <w:rPr>
          <w:rFonts w:asciiTheme="minorHAnsi" w:hAnsiTheme="minorHAnsi" w:cstheme="minorHAnsi"/>
          <w:i w:val="0"/>
          <w:color w:val="285C4D" w:themeColor="accent1"/>
          <w:sz w:val="22"/>
          <w:szCs w:val="20"/>
        </w:rPr>
        <w:t>3</w:t>
      </w:r>
      <w:r w:rsidRPr="00F82DAC">
        <w:rPr>
          <w:rFonts w:asciiTheme="minorHAnsi" w:hAnsiTheme="minorHAnsi" w:cstheme="minorHAnsi"/>
          <w:i w:val="0"/>
          <w:color w:val="285C4D" w:themeColor="accent1"/>
          <w:sz w:val="22"/>
          <w:szCs w:val="20"/>
        </w:rPr>
        <w:t>. OPERACIÓN</w:t>
      </w:r>
      <w:bookmarkEnd w:id="65"/>
      <w:bookmarkEnd w:id="66"/>
    </w:p>
    <w:p w:rsidR="00AE44C3" w:rsidRPr="006E031C" w:rsidRDefault="00AE44C3" w:rsidP="00AE44C3">
      <w:pPr>
        <w:jc w:val="center"/>
        <w:rPr>
          <w:rFonts w:cstheme="minorHAnsi"/>
          <w:b/>
          <w:bCs/>
          <w:smallCaps/>
          <w:sz w:val="20"/>
          <w:szCs w:val="20"/>
        </w:rPr>
      </w:pPr>
      <w:bookmarkStart w:id="67" w:name="_Toc219567011"/>
      <w:bookmarkStart w:id="68" w:name="_Toc219567121"/>
    </w:p>
    <w:p w:rsidR="00AE44C3" w:rsidRPr="00333FF9" w:rsidRDefault="00AE44C3" w:rsidP="0090024B">
      <w:pPr>
        <w:pStyle w:val="Ttulo3"/>
        <w:numPr>
          <w:ilvl w:val="0"/>
          <w:numId w:val="194"/>
        </w:numPr>
        <w:rPr>
          <w:rFonts w:asciiTheme="minorHAnsi" w:eastAsia="Times" w:hAnsiTheme="minorHAnsi" w:cstheme="minorHAnsi"/>
          <w:i/>
        </w:rPr>
      </w:pPr>
      <w:bookmarkStart w:id="69" w:name="_Toc40205109"/>
      <w:bookmarkStart w:id="70" w:name="_Toc101196797"/>
      <w:r w:rsidRPr="00333FF9">
        <w:rPr>
          <w:rFonts w:asciiTheme="minorHAnsi" w:eastAsia="Times" w:hAnsiTheme="minorHAnsi" w:cstheme="minorHAnsi"/>
          <w:i/>
        </w:rPr>
        <w:t xml:space="preserve">Análisis de </w:t>
      </w:r>
      <w:r w:rsidR="008C14DF">
        <w:rPr>
          <w:rFonts w:asciiTheme="minorHAnsi" w:eastAsia="Times" w:hAnsiTheme="minorHAnsi" w:cstheme="minorHAnsi"/>
          <w:i/>
        </w:rPr>
        <w:t xml:space="preserve">los </w:t>
      </w:r>
      <w:r w:rsidRPr="00333FF9">
        <w:rPr>
          <w:rFonts w:asciiTheme="minorHAnsi" w:eastAsia="Times" w:hAnsiTheme="minorHAnsi" w:cstheme="minorHAnsi"/>
          <w:i/>
        </w:rPr>
        <w:t xml:space="preserve">procesos </w:t>
      </w:r>
      <w:bookmarkEnd w:id="67"/>
      <w:bookmarkEnd w:id="68"/>
      <w:r w:rsidR="008C14DF">
        <w:rPr>
          <w:rFonts w:asciiTheme="minorHAnsi" w:eastAsia="Times" w:hAnsiTheme="minorHAnsi" w:cstheme="minorHAnsi"/>
          <w:i/>
        </w:rPr>
        <w:t>clave</w:t>
      </w:r>
      <w:bookmarkEnd w:id="69"/>
      <w:bookmarkEnd w:id="70"/>
    </w:p>
    <w:p w:rsidR="00AE44C3" w:rsidRPr="006E031C" w:rsidRDefault="00AE44C3" w:rsidP="00AE44C3">
      <w:pPr>
        <w:rPr>
          <w:rFonts w:eastAsia="Times" w:cstheme="minorHAnsi"/>
          <w:b/>
          <w:bCs/>
          <w:i/>
          <w:iCs/>
          <w:sz w:val="20"/>
          <w:szCs w:val="20"/>
        </w:rPr>
      </w:pPr>
    </w:p>
    <w:p w:rsidR="00AE44C3" w:rsidRPr="00DC1029" w:rsidRDefault="00AE44C3" w:rsidP="0090024B">
      <w:pPr>
        <w:numPr>
          <w:ilvl w:val="0"/>
          <w:numId w:val="103"/>
        </w:numPr>
        <w:tabs>
          <w:tab w:val="left" w:pos="284"/>
          <w:tab w:val="left" w:pos="540"/>
        </w:tabs>
        <w:jc w:val="both"/>
        <w:rPr>
          <w:rFonts w:cstheme="minorHAnsi"/>
          <w:b/>
          <w:iCs/>
          <w:sz w:val="20"/>
          <w:szCs w:val="20"/>
        </w:rPr>
      </w:pPr>
      <w:r w:rsidRPr="00DC1029">
        <w:rPr>
          <w:rFonts w:cstheme="minorHAnsi"/>
          <w:b/>
          <w:iCs/>
          <w:sz w:val="20"/>
          <w:szCs w:val="20"/>
        </w:rPr>
        <w:t>Describa</w:t>
      </w:r>
      <w:r w:rsidRPr="00DC1029">
        <w:rPr>
          <w:rFonts w:eastAsia="Times" w:cstheme="minorHAnsi"/>
          <w:b/>
          <w:iCs/>
          <w:sz w:val="20"/>
          <w:szCs w:val="20"/>
        </w:rPr>
        <w:t xml:space="preserve"> mediante </w:t>
      </w:r>
      <w:r w:rsidR="000C3C4D">
        <w:rPr>
          <w:rFonts w:eastAsia="Times" w:cstheme="minorHAnsi"/>
          <w:b/>
          <w:iCs/>
          <w:sz w:val="20"/>
          <w:szCs w:val="20"/>
        </w:rPr>
        <w:t>diagramas de fl</w:t>
      </w:r>
      <w:r w:rsidRPr="00DC1029">
        <w:rPr>
          <w:rFonts w:eastAsia="Times" w:cstheme="minorHAnsi"/>
          <w:b/>
          <w:iCs/>
          <w:sz w:val="20"/>
          <w:szCs w:val="20"/>
        </w:rPr>
        <w:t xml:space="preserve">ujo </w:t>
      </w:r>
      <w:r w:rsidR="00DC1029" w:rsidRPr="00DC1029">
        <w:rPr>
          <w:rFonts w:eastAsia="Times" w:cstheme="minorHAnsi"/>
          <w:b/>
          <w:iCs/>
          <w:sz w:val="20"/>
          <w:szCs w:val="20"/>
        </w:rPr>
        <w:t xml:space="preserve">los </w:t>
      </w:r>
      <w:r w:rsidR="00DC1029" w:rsidRPr="00DC1029">
        <w:rPr>
          <w:rFonts w:cstheme="minorHAnsi"/>
          <w:b/>
          <w:iCs/>
          <w:sz w:val="20"/>
          <w:szCs w:val="20"/>
        </w:rPr>
        <w:t xml:space="preserve">procesos clave en la operación del </w:t>
      </w:r>
      <w:r w:rsidR="00B93A49">
        <w:rPr>
          <w:rFonts w:cstheme="minorHAnsi"/>
          <w:b/>
          <w:iCs/>
          <w:sz w:val="20"/>
          <w:szCs w:val="20"/>
        </w:rPr>
        <w:t>FAF</w:t>
      </w:r>
      <w:r w:rsidR="00DC1029" w:rsidRPr="00DC1029">
        <w:rPr>
          <w:rFonts w:cstheme="minorHAnsi"/>
          <w:b/>
          <w:iCs/>
          <w:sz w:val="20"/>
          <w:szCs w:val="20"/>
        </w:rPr>
        <w:t xml:space="preserve">, es decir, aquellas actividades, procedimientos o procesos fundamentales para alcanzar los objetivos del </w:t>
      </w:r>
      <w:r w:rsidR="00B93A49">
        <w:rPr>
          <w:rFonts w:cstheme="minorHAnsi"/>
          <w:b/>
          <w:iCs/>
          <w:sz w:val="20"/>
          <w:szCs w:val="20"/>
        </w:rPr>
        <w:t>FAF</w:t>
      </w:r>
      <w:r w:rsidR="00DC1029">
        <w:rPr>
          <w:rFonts w:cstheme="minorHAnsi"/>
          <w:b/>
          <w:iCs/>
          <w:sz w:val="20"/>
          <w:szCs w:val="20"/>
        </w:rPr>
        <w:t>.</w:t>
      </w:r>
    </w:p>
    <w:p w:rsidR="00DC1029" w:rsidRPr="00DC1029" w:rsidRDefault="00DC1029" w:rsidP="00DC1029">
      <w:pPr>
        <w:tabs>
          <w:tab w:val="left" w:pos="284"/>
          <w:tab w:val="left" w:pos="540"/>
        </w:tabs>
        <w:ind w:left="360"/>
        <w:jc w:val="both"/>
        <w:rPr>
          <w:rFonts w:eastAsia="Times" w:cstheme="minorHAnsi"/>
          <w:iCs/>
        </w:rPr>
      </w:pPr>
    </w:p>
    <w:p w:rsidR="00DC1029" w:rsidRPr="008809D3" w:rsidRDefault="00DC1029" w:rsidP="00DC1029">
      <w:pPr>
        <w:tabs>
          <w:tab w:val="left" w:pos="567"/>
        </w:tabs>
        <w:rPr>
          <w:rFonts w:cstheme="minorHAnsi"/>
          <w:b/>
          <w:bCs/>
          <w:sz w:val="20"/>
          <w:szCs w:val="20"/>
          <w:u w:val="single"/>
        </w:rPr>
      </w:pPr>
      <w:r w:rsidRPr="008809D3">
        <w:rPr>
          <w:rFonts w:cstheme="minorHAnsi"/>
          <w:b/>
          <w:bCs/>
          <w:sz w:val="20"/>
          <w:szCs w:val="20"/>
          <w:u w:val="single"/>
        </w:rPr>
        <w:t>Respuesta:</w:t>
      </w:r>
    </w:p>
    <w:p w:rsidR="00DC1029" w:rsidRDefault="00DC1029" w:rsidP="00DC1029">
      <w:pPr>
        <w:tabs>
          <w:tab w:val="num" w:pos="-567"/>
        </w:tabs>
        <w:ind w:left="-567" w:right="-516"/>
        <w:jc w:val="both"/>
        <w:rPr>
          <w:rFonts w:eastAsia="Times" w:cstheme="minorHAnsi"/>
          <w:sz w:val="20"/>
          <w:szCs w:val="20"/>
        </w:rPr>
      </w:pPr>
      <w:r w:rsidRPr="006E031C">
        <w:rPr>
          <w:rFonts w:eastAsia="Times" w:cstheme="minorHAnsi"/>
          <w:sz w:val="20"/>
          <w:szCs w:val="20"/>
        </w:rPr>
        <w:tab/>
      </w:r>
    </w:p>
    <w:p w:rsidR="00DC1029" w:rsidRPr="008809D3" w:rsidRDefault="00DC1029"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 xml:space="preserve">No procede valoración cuantitativa. </w:t>
      </w:r>
    </w:p>
    <w:p w:rsidR="00DC1029" w:rsidRPr="00A4499B" w:rsidRDefault="00DC1029"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rsidR="00DC1029" w:rsidRPr="008809D3" w:rsidRDefault="00DC1029" w:rsidP="00DC1029">
      <w:pPr>
        <w:tabs>
          <w:tab w:val="left" w:pos="567"/>
        </w:tabs>
        <w:rPr>
          <w:rFonts w:cstheme="minorHAnsi"/>
          <w:sz w:val="20"/>
          <w:szCs w:val="20"/>
          <w:lang w:val="es-ES"/>
        </w:rPr>
      </w:pPr>
    </w:p>
    <w:p w:rsidR="005C7C3A" w:rsidRPr="006E031C" w:rsidRDefault="005C7C3A" w:rsidP="005C7C3A">
      <w:pPr>
        <w:tabs>
          <w:tab w:val="left" w:pos="567"/>
        </w:tabs>
        <w:rPr>
          <w:rFonts w:cstheme="minorHAnsi"/>
          <w:b/>
          <w:bCs/>
          <w:sz w:val="20"/>
          <w:szCs w:val="20"/>
          <w:u w:val="single"/>
        </w:rPr>
      </w:pPr>
      <w:r w:rsidRPr="006E031C">
        <w:rPr>
          <w:rFonts w:cstheme="minorHAnsi"/>
          <w:b/>
          <w:bCs/>
          <w:sz w:val="20"/>
          <w:szCs w:val="20"/>
          <w:u w:val="single"/>
        </w:rPr>
        <w:t>Consideraciones:</w:t>
      </w:r>
    </w:p>
    <w:p w:rsidR="005C7C3A" w:rsidRPr="006E031C" w:rsidRDefault="005C7C3A" w:rsidP="00AE44C3">
      <w:pPr>
        <w:tabs>
          <w:tab w:val="left" w:pos="284"/>
        </w:tabs>
        <w:jc w:val="both"/>
        <w:rPr>
          <w:rFonts w:eastAsia="Times" w:cstheme="minorHAnsi"/>
          <w:b/>
          <w:iCs/>
          <w:sz w:val="20"/>
          <w:szCs w:val="20"/>
        </w:rPr>
      </w:pPr>
    </w:p>
    <w:p w:rsidR="00AE44C3" w:rsidRPr="006E031C" w:rsidRDefault="00AE44C3" w:rsidP="0090024B">
      <w:pPr>
        <w:pStyle w:val="Prrafodelista"/>
        <w:numPr>
          <w:ilvl w:val="0"/>
          <w:numId w:val="111"/>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0024B">
      <w:pPr>
        <w:pStyle w:val="Prrafodelista"/>
        <w:numPr>
          <w:ilvl w:val="0"/>
          <w:numId w:val="111"/>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0024B">
      <w:pPr>
        <w:pStyle w:val="Prrafodelista"/>
        <w:numPr>
          <w:ilvl w:val="0"/>
          <w:numId w:val="133"/>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0024B">
      <w:pPr>
        <w:pStyle w:val="Prrafodelista"/>
        <w:numPr>
          <w:ilvl w:val="0"/>
          <w:numId w:val="133"/>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0024B">
      <w:pPr>
        <w:pStyle w:val="Prrafodelista"/>
        <w:numPr>
          <w:ilvl w:val="0"/>
          <w:numId w:val="133"/>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481675" w:rsidRPr="00752642" w:rsidRDefault="00752642" w:rsidP="00752642">
      <w:pPr>
        <w:tabs>
          <w:tab w:val="left" w:pos="284"/>
          <w:tab w:val="left" w:pos="709"/>
        </w:tabs>
        <w:overflowPunct w:val="0"/>
        <w:autoSpaceDE w:val="0"/>
        <w:autoSpaceDN w:val="0"/>
        <w:adjustRightInd w:val="0"/>
        <w:jc w:val="both"/>
        <w:textAlignment w:val="baseline"/>
        <w:rPr>
          <w:rFonts w:cstheme="minorHAnsi"/>
          <w:sz w:val="20"/>
        </w:rPr>
      </w:pPr>
      <w:r w:rsidRPr="00752642">
        <w:rPr>
          <w:rFonts w:cstheme="minorHAnsi"/>
          <w:sz w:val="20"/>
        </w:rPr>
        <w:t xml:space="preserve">23.1 </w:t>
      </w:r>
      <w:r w:rsidR="00AE44C3" w:rsidRPr="00752642">
        <w:rPr>
          <w:rFonts w:cstheme="minorHAnsi"/>
          <w:sz w:val="20"/>
        </w:rPr>
        <w:t>En la respuesta</w:t>
      </w:r>
      <w:r w:rsidR="00481675" w:rsidRPr="00752642">
        <w:rPr>
          <w:rFonts w:cstheme="minorHAnsi"/>
          <w:sz w:val="20"/>
        </w:rPr>
        <w:t xml:space="preserve"> deberá</w:t>
      </w:r>
      <w:r w:rsidR="009C454A" w:rsidRPr="00752642">
        <w:rPr>
          <w:rFonts w:cstheme="minorHAnsi"/>
          <w:sz w:val="20"/>
        </w:rPr>
        <w:t>n</w:t>
      </w:r>
      <w:r w:rsidR="00AE44C3" w:rsidRPr="00752642">
        <w:rPr>
          <w:rFonts w:cstheme="minorHAnsi"/>
          <w:sz w:val="20"/>
        </w:rPr>
        <w:t xml:space="preserve"> </w:t>
      </w:r>
      <w:r w:rsidR="008C14DF" w:rsidRPr="00752642">
        <w:rPr>
          <w:rFonts w:cstheme="minorHAnsi"/>
          <w:sz w:val="20"/>
        </w:rPr>
        <w:t xml:space="preserve">indicar los procesos identificados en los documentos normativos, operativos, institucionales o estratégicos del </w:t>
      </w:r>
      <w:r w:rsidR="00481675" w:rsidRPr="00752642">
        <w:rPr>
          <w:rFonts w:cstheme="minorHAnsi"/>
          <w:sz w:val="20"/>
        </w:rPr>
        <w:t xml:space="preserve">Pp. La instancia </w:t>
      </w:r>
      <w:r w:rsidR="009C454A" w:rsidRPr="00752642">
        <w:rPr>
          <w:rFonts w:cstheme="minorHAnsi"/>
          <w:sz w:val="20"/>
        </w:rPr>
        <w:t>evaluadora</w:t>
      </w:r>
      <w:r w:rsidR="00481675" w:rsidRPr="00752642">
        <w:rPr>
          <w:rFonts w:cstheme="minorHAnsi"/>
          <w:sz w:val="20"/>
        </w:rPr>
        <w:t xml:space="preserve"> podrá completar el </w:t>
      </w:r>
      <w:r w:rsidR="009C454A" w:rsidRPr="00752642">
        <w:rPr>
          <w:rFonts w:cstheme="minorHAnsi"/>
          <w:sz w:val="20"/>
        </w:rPr>
        <w:t>análisis</w:t>
      </w:r>
      <w:r w:rsidR="00481675" w:rsidRPr="00752642">
        <w:rPr>
          <w:rFonts w:cstheme="minorHAnsi"/>
          <w:sz w:val="20"/>
        </w:rPr>
        <w:t xml:space="preserve"> de los </w:t>
      </w:r>
      <w:r w:rsidR="009C454A" w:rsidRPr="00752642">
        <w:rPr>
          <w:rFonts w:cstheme="minorHAnsi"/>
          <w:sz w:val="20"/>
        </w:rPr>
        <w:t xml:space="preserve">procesos </w:t>
      </w:r>
      <w:r w:rsidR="00481675" w:rsidRPr="00752642">
        <w:rPr>
          <w:rFonts w:cstheme="minorHAnsi"/>
          <w:sz w:val="20"/>
        </w:rPr>
        <w:t xml:space="preserve">clave del </w:t>
      </w:r>
      <w:r w:rsidR="00B93A49" w:rsidRPr="00752642">
        <w:rPr>
          <w:rFonts w:cstheme="minorHAnsi"/>
          <w:sz w:val="20"/>
        </w:rPr>
        <w:t>FAF</w:t>
      </w:r>
      <w:r w:rsidR="00481675" w:rsidRPr="00752642">
        <w:rPr>
          <w:rFonts w:cstheme="minorHAnsi"/>
          <w:sz w:val="20"/>
        </w:rPr>
        <w:t xml:space="preserve"> a través de </w:t>
      </w:r>
      <w:r w:rsidR="009C454A" w:rsidRPr="00752642">
        <w:rPr>
          <w:rFonts w:cstheme="minorHAnsi"/>
          <w:sz w:val="20"/>
        </w:rPr>
        <w:t xml:space="preserve">ejercicios de </w:t>
      </w:r>
      <w:r w:rsidR="00481675" w:rsidRPr="00752642">
        <w:rPr>
          <w:rFonts w:cstheme="minorHAnsi"/>
          <w:sz w:val="20"/>
        </w:rPr>
        <w:t>análisis cualitativo</w:t>
      </w:r>
      <w:r w:rsidR="009C454A" w:rsidRPr="00752642">
        <w:rPr>
          <w:rFonts w:cstheme="minorHAnsi"/>
          <w:sz w:val="20"/>
        </w:rPr>
        <w:t xml:space="preserve">, con la participación de </w:t>
      </w:r>
      <w:r w:rsidR="00B93A49" w:rsidRPr="00752642">
        <w:rPr>
          <w:rFonts w:cstheme="minorHAnsi"/>
          <w:sz w:val="20"/>
        </w:rPr>
        <w:t xml:space="preserve">las Unidades Administrativas </w:t>
      </w:r>
      <w:r w:rsidR="00536875">
        <w:rPr>
          <w:rFonts w:cstheme="minorHAnsi"/>
          <w:sz w:val="20"/>
        </w:rPr>
        <w:t xml:space="preserve">de la dependencia coordinadora </w:t>
      </w:r>
      <w:r w:rsidR="00B93A49" w:rsidRPr="00752642">
        <w:rPr>
          <w:rFonts w:cstheme="minorHAnsi"/>
          <w:sz w:val="20"/>
        </w:rPr>
        <w:t>del FAF que ésta defina.</w:t>
      </w:r>
    </w:p>
    <w:p w:rsidR="00481675" w:rsidRPr="00752642" w:rsidRDefault="00481675" w:rsidP="009C454A">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sz w:val="16"/>
        </w:rPr>
      </w:pPr>
    </w:p>
    <w:p w:rsidR="008C14DF" w:rsidRPr="00752642" w:rsidRDefault="00752642" w:rsidP="00752642">
      <w:pPr>
        <w:tabs>
          <w:tab w:val="left" w:pos="284"/>
          <w:tab w:val="left" w:pos="567"/>
        </w:tabs>
        <w:overflowPunct w:val="0"/>
        <w:autoSpaceDE w:val="0"/>
        <w:autoSpaceDN w:val="0"/>
        <w:adjustRightInd w:val="0"/>
        <w:jc w:val="both"/>
        <w:textAlignment w:val="baseline"/>
        <w:rPr>
          <w:rFonts w:cstheme="minorHAnsi"/>
          <w:sz w:val="20"/>
        </w:rPr>
      </w:pPr>
      <w:r w:rsidRPr="00752642">
        <w:rPr>
          <w:rFonts w:cstheme="minorHAnsi"/>
          <w:sz w:val="20"/>
        </w:rPr>
        <w:t xml:space="preserve">23.2 </w:t>
      </w:r>
      <w:r w:rsidR="008C14DF" w:rsidRPr="00752642">
        <w:rPr>
          <w:rFonts w:cstheme="minorHAnsi"/>
          <w:sz w:val="20"/>
        </w:rPr>
        <w:t>Los procesos</w:t>
      </w:r>
      <w:r w:rsidR="009C454A" w:rsidRPr="00752642">
        <w:rPr>
          <w:rFonts w:cstheme="minorHAnsi"/>
          <w:sz w:val="20"/>
        </w:rPr>
        <w:t xml:space="preserve"> clave se</w:t>
      </w:r>
      <w:r w:rsidR="008C14DF" w:rsidRPr="00752642">
        <w:rPr>
          <w:rFonts w:cstheme="minorHAnsi"/>
          <w:sz w:val="20"/>
        </w:rPr>
        <w:t xml:space="preserve"> deberán </w:t>
      </w:r>
      <w:r w:rsidR="009C454A" w:rsidRPr="00752642">
        <w:rPr>
          <w:rFonts w:cstheme="minorHAnsi"/>
          <w:sz w:val="20"/>
        </w:rPr>
        <w:t>presentar</w:t>
      </w:r>
      <w:r w:rsidR="008C14DF" w:rsidRPr="00752642">
        <w:rPr>
          <w:rFonts w:cstheme="minorHAnsi"/>
          <w:sz w:val="20"/>
        </w:rPr>
        <w:t xml:space="preserve"> en orden cronológico, e incluir una breve descripción de las principales actividades que lo integran, los actores involucrados en su desarrollo, el objetivo o productos esperados del proceso y el documento en el cual se establece.</w:t>
      </w:r>
    </w:p>
    <w:p w:rsidR="008C14DF" w:rsidRPr="00752642" w:rsidRDefault="008C14DF" w:rsidP="008C14DF">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sz w:val="16"/>
        </w:rPr>
      </w:pPr>
    </w:p>
    <w:p w:rsidR="008C14DF" w:rsidRPr="00752642" w:rsidRDefault="00752642" w:rsidP="00752642">
      <w:pPr>
        <w:tabs>
          <w:tab w:val="left" w:pos="284"/>
          <w:tab w:val="left" w:pos="567"/>
        </w:tabs>
        <w:overflowPunct w:val="0"/>
        <w:autoSpaceDE w:val="0"/>
        <w:autoSpaceDN w:val="0"/>
        <w:adjustRightInd w:val="0"/>
        <w:jc w:val="both"/>
        <w:textAlignment w:val="baseline"/>
        <w:rPr>
          <w:rFonts w:cstheme="minorHAnsi"/>
          <w:sz w:val="20"/>
        </w:rPr>
      </w:pPr>
      <w:r w:rsidRPr="00752642">
        <w:rPr>
          <w:rFonts w:cstheme="minorHAnsi"/>
          <w:sz w:val="20"/>
        </w:rPr>
        <w:t xml:space="preserve">23.3 </w:t>
      </w:r>
      <w:r w:rsidR="008C14DF" w:rsidRPr="00752642">
        <w:rPr>
          <w:rFonts w:cstheme="minorHAnsi"/>
          <w:sz w:val="20"/>
        </w:rPr>
        <w:t>Con base en los procesos clave identificados, se deberán elaborar</w:t>
      </w:r>
      <w:r w:rsidR="00AE44C3" w:rsidRPr="00752642">
        <w:rPr>
          <w:rFonts w:cstheme="minorHAnsi"/>
          <w:sz w:val="20"/>
        </w:rPr>
        <w:t xml:space="preserve"> los diagramas a alto nivel, y los diagramas detallados (diagramas de flujo) que describan tanto el proceso general, como los procesos clave del Pp. Para ello se deberá usar como referencia la sección “VII Mapeo de procesos” de la “Guía para la Optimización, Estandarización y Mejora Continua de Procesos” (páginas 18 a 25), elaborada por la Secretaría de la Función Pública (SFP), disponible en la siguiente dirección electrónica:</w:t>
      </w:r>
      <w:r w:rsidR="008C14DF" w:rsidRPr="00752642">
        <w:rPr>
          <w:rFonts w:cstheme="minorHAnsi"/>
          <w:sz w:val="20"/>
        </w:rPr>
        <w:t xml:space="preserve"> </w:t>
      </w:r>
      <w:hyperlink r:id="rId13" w:history="1">
        <w:r w:rsidR="00750B5A" w:rsidRPr="00752642">
          <w:rPr>
            <w:rFonts w:cstheme="minorHAnsi"/>
            <w:sz w:val="20"/>
          </w:rPr>
          <w:t>https://www.gob.mx/sfp/documentos/guia-para-la-optimizacion-estandarizacion-y-mejora-continua-de-procesos</w:t>
        </w:r>
      </w:hyperlink>
      <w:r w:rsidR="008C14DF" w:rsidRPr="00752642">
        <w:rPr>
          <w:rFonts w:cstheme="minorHAnsi"/>
          <w:sz w:val="20"/>
        </w:rPr>
        <w:t xml:space="preserve">; y </w:t>
      </w:r>
      <w:r w:rsidR="008C14DF" w:rsidRPr="00752642">
        <w:rPr>
          <w:rFonts w:eastAsia="Times" w:cstheme="minorHAnsi"/>
          <w:iCs/>
          <w:sz w:val="20"/>
        </w:rPr>
        <w:t xml:space="preserve">se deberán registrar en el </w:t>
      </w:r>
      <w:bookmarkStart w:id="71" w:name="_Hlk40197172"/>
      <w:r w:rsidR="008C14DF" w:rsidRPr="00752642">
        <w:rPr>
          <w:rFonts w:eastAsia="Times" w:cstheme="minorHAnsi"/>
          <w:b/>
          <w:sz w:val="20"/>
        </w:rPr>
        <w:t xml:space="preserve">Anexo </w:t>
      </w:r>
      <w:r w:rsidR="00FA10BE">
        <w:rPr>
          <w:rFonts w:eastAsia="Times" w:cstheme="minorHAnsi"/>
          <w:b/>
          <w:sz w:val="20"/>
        </w:rPr>
        <w:t>8</w:t>
      </w:r>
      <w:r w:rsidR="008C14DF" w:rsidRPr="00752642">
        <w:rPr>
          <w:rFonts w:eastAsia="Times" w:cstheme="minorHAnsi"/>
          <w:b/>
          <w:sz w:val="20"/>
        </w:rPr>
        <w:t>. Diagramas de flujo de los procesos clave</w:t>
      </w:r>
      <w:bookmarkEnd w:id="71"/>
      <w:r w:rsidR="008C14DF" w:rsidRPr="00752642">
        <w:rPr>
          <w:rFonts w:eastAsia="Times" w:cstheme="minorHAnsi"/>
          <w:sz w:val="20"/>
        </w:rPr>
        <w:t>.</w:t>
      </w:r>
    </w:p>
    <w:p w:rsidR="00AE44C3" w:rsidRPr="00752642" w:rsidRDefault="00AE44C3" w:rsidP="005C7C3A">
      <w:pPr>
        <w:tabs>
          <w:tab w:val="left" w:pos="284"/>
          <w:tab w:val="left" w:pos="567"/>
        </w:tabs>
        <w:overflowPunct w:val="0"/>
        <w:autoSpaceDE w:val="0"/>
        <w:autoSpaceDN w:val="0"/>
        <w:adjustRightInd w:val="0"/>
        <w:jc w:val="both"/>
        <w:textAlignment w:val="baseline"/>
        <w:rPr>
          <w:rFonts w:cstheme="minorHAnsi"/>
          <w:sz w:val="16"/>
          <w:szCs w:val="20"/>
        </w:rPr>
      </w:pPr>
    </w:p>
    <w:p w:rsidR="00AE44C3" w:rsidRPr="00752642" w:rsidRDefault="00752642" w:rsidP="00752642">
      <w:pPr>
        <w:tabs>
          <w:tab w:val="left" w:pos="284"/>
          <w:tab w:val="left" w:pos="567"/>
        </w:tabs>
        <w:overflowPunct w:val="0"/>
        <w:autoSpaceDE w:val="0"/>
        <w:autoSpaceDN w:val="0"/>
        <w:adjustRightInd w:val="0"/>
        <w:jc w:val="both"/>
        <w:textAlignment w:val="baseline"/>
        <w:rPr>
          <w:rFonts w:eastAsia="Times" w:cstheme="minorHAnsi"/>
          <w:iCs/>
          <w:sz w:val="20"/>
        </w:rPr>
      </w:pPr>
      <w:r w:rsidRPr="00752642">
        <w:rPr>
          <w:rFonts w:cstheme="minorHAnsi"/>
          <w:sz w:val="20"/>
        </w:rPr>
        <w:t xml:space="preserve">23.4 </w:t>
      </w:r>
      <w:r w:rsidR="00AE44C3" w:rsidRPr="00752642">
        <w:rPr>
          <w:rFonts w:cstheme="minorHAnsi"/>
          <w:sz w:val="20"/>
        </w:rPr>
        <w:t xml:space="preserve">Ejemplos de procesos </w:t>
      </w:r>
      <w:r w:rsidR="00DC1029" w:rsidRPr="00752642">
        <w:rPr>
          <w:rFonts w:cstheme="minorHAnsi"/>
          <w:sz w:val="20"/>
        </w:rPr>
        <w:t xml:space="preserve">clave: </w:t>
      </w:r>
      <w:r w:rsidR="007A2CAE" w:rsidRPr="00752642">
        <w:rPr>
          <w:rFonts w:cstheme="minorHAnsi"/>
          <w:sz w:val="20"/>
        </w:rPr>
        <w:t>recepción, registro y trámite de la</w:t>
      </w:r>
      <w:r w:rsidR="00DC1029" w:rsidRPr="00752642">
        <w:rPr>
          <w:rFonts w:cstheme="minorHAnsi"/>
          <w:sz w:val="20"/>
        </w:rPr>
        <w:t xml:space="preserve"> solicitud de bienes y/o servicios </w:t>
      </w:r>
      <w:r w:rsidR="007A2CAE" w:rsidRPr="00752642">
        <w:rPr>
          <w:rFonts w:cstheme="minorHAnsi"/>
          <w:sz w:val="20"/>
        </w:rPr>
        <w:t xml:space="preserve">que produce o entrega </w:t>
      </w:r>
      <w:r w:rsidR="00AE44C3" w:rsidRPr="00752642">
        <w:rPr>
          <w:rFonts w:cstheme="minorHAnsi"/>
          <w:sz w:val="20"/>
        </w:rPr>
        <w:t xml:space="preserve">el </w:t>
      </w:r>
      <w:r w:rsidR="00B93A49" w:rsidRPr="00752642">
        <w:rPr>
          <w:rFonts w:cstheme="minorHAnsi"/>
          <w:sz w:val="20"/>
        </w:rPr>
        <w:t>FAF</w:t>
      </w:r>
      <w:r w:rsidR="00AE44C3" w:rsidRPr="00752642">
        <w:rPr>
          <w:rFonts w:cstheme="minorHAnsi"/>
          <w:sz w:val="20"/>
        </w:rPr>
        <w:t xml:space="preserve">; </w:t>
      </w:r>
      <w:r w:rsidR="007A2CAE" w:rsidRPr="00752642">
        <w:rPr>
          <w:rFonts w:cstheme="minorHAnsi"/>
          <w:sz w:val="20"/>
        </w:rPr>
        <w:t>selección de</w:t>
      </w:r>
      <w:r w:rsidR="00AE44C3" w:rsidRPr="00752642">
        <w:rPr>
          <w:rFonts w:cstheme="minorHAnsi"/>
          <w:sz w:val="20"/>
        </w:rPr>
        <w:t xml:space="preserve"> </w:t>
      </w:r>
      <w:r w:rsidR="00DC1029" w:rsidRPr="00752642">
        <w:rPr>
          <w:rFonts w:cstheme="minorHAnsi"/>
          <w:sz w:val="20"/>
        </w:rPr>
        <w:t xml:space="preserve">la población a ser atendida directamente por el </w:t>
      </w:r>
      <w:r w:rsidR="00B93A49" w:rsidRPr="00752642">
        <w:rPr>
          <w:rFonts w:cstheme="minorHAnsi"/>
          <w:sz w:val="20"/>
        </w:rPr>
        <w:t>FAF</w:t>
      </w:r>
      <w:r w:rsidR="00AE44C3" w:rsidRPr="00752642">
        <w:rPr>
          <w:rFonts w:cstheme="minorHAnsi"/>
          <w:sz w:val="20"/>
        </w:rPr>
        <w:t>;</w:t>
      </w:r>
      <w:r w:rsidR="007A2CAE" w:rsidRPr="00752642">
        <w:rPr>
          <w:rFonts w:cstheme="minorHAnsi"/>
          <w:sz w:val="20"/>
        </w:rPr>
        <w:t xml:space="preserve"> producción y/o entrega de los bienes y/o servicios del </w:t>
      </w:r>
      <w:r w:rsidR="00B93A49" w:rsidRPr="00752642">
        <w:rPr>
          <w:rFonts w:cstheme="minorHAnsi"/>
          <w:sz w:val="20"/>
        </w:rPr>
        <w:t>FAF</w:t>
      </w:r>
      <w:r w:rsidR="007A2CAE" w:rsidRPr="00752642">
        <w:rPr>
          <w:rFonts w:cstheme="minorHAnsi"/>
          <w:sz w:val="20"/>
        </w:rPr>
        <w:t>;</w:t>
      </w:r>
      <w:r w:rsidR="00AE44C3" w:rsidRPr="00752642">
        <w:rPr>
          <w:rFonts w:cstheme="minorHAnsi"/>
          <w:sz w:val="20"/>
        </w:rPr>
        <w:t xml:space="preserve"> </w:t>
      </w:r>
      <w:r w:rsidR="00DC1029" w:rsidRPr="00752642">
        <w:rPr>
          <w:rFonts w:cstheme="minorHAnsi"/>
          <w:sz w:val="20"/>
        </w:rPr>
        <w:t>registro y control</w:t>
      </w:r>
      <w:r w:rsidR="00AE44C3" w:rsidRPr="00752642">
        <w:rPr>
          <w:rFonts w:cstheme="minorHAnsi"/>
          <w:sz w:val="20"/>
        </w:rPr>
        <w:t xml:space="preserve"> </w:t>
      </w:r>
      <w:r w:rsidR="007A2CAE" w:rsidRPr="00752642">
        <w:rPr>
          <w:rFonts w:cstheme="minorHAnsi"/>
          <w:sz w:val="20"/>
        </w:rPr>
        <w:t xml:space="preserve">de los procesos </w:t>
      </w:r>
      <w:r w:rsidR="00AE44C3" w:rsidRPr="00752642">
        <w:rPr>
          <w:rFonts w:cstheme="minorHAnsi"/>
          <w:sz w:val="20"/>
        </w:rPr>
        <w:t xml:space="preserve">establecidos en los documentos normativos o institucionales </w:t>
      </w:r>
      <w:r w:rsidR="007A2CAE" w:rsidRPr="00752642">
        <w:rPr>
          <w:rFonts w:cstheme="minorHAnsi"/>
          <w:sz w:val="20"/>
        </w:rPr>
        <w:t xml:space="preserve">para la operación del </w:t>
      </w:r>
      <w:r w:rsidR="00B93A49" w:rsidRPr="00752642">
        <w:rPr>
          <w:rFonts w:cstheme="minorHAnsi"/>
          <w:sz w:val="20"/>
        </w:rPr>
        <w:t>FAF</w:t>
      </w:r>
      <w:r w:rsidR="00DC1029" w:rsidRPr="00752642">
        <w:rPr>
          <w:rFonts w:cstheme="minorHAnsi"/>
          <w:sz w:val="20"/>
        </w:rPr>
        <w:t xml:space="preserve">; </w:t>
      </w:r>
      <w:r w:rsidR="007A2CAE" w:rsidRPr="00752642">
        <w:rPr>
          <w:rFonts w:cstheme="minorHAnsi"/>
          <w:sz w:val="20"/>
        </w:rPr>
        <w:t>registro y seguimiento de la población atendida; seguimiento a indicadores, evaluación, entre otros.</w:t>
      </w:r>
      <w:r w:rsidR="00CC2962" w:rsidRPr="00752642">
        <w:rPr>
          <w:rFonts w:cstheme="minorHAnsi"/>
          <w:sz w:val="20"/>
        </w:rPr>
        <w:t xml:space="preserve"> </w:t>
      </w:r>
    </w:p>
    <w:p w:rsidR="00DC1029" w:rsidRPr="00752642" w:rsidRDefault="00DC1029" w:rsidP="00DC1029">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sz w:val="16"/>
        </w:rPr>
      </w:pPr>
    </w:p>
    <w:p w:rsidR="00AE44C3" w:rsidRPr="00752642" w:rsidRDefault="00752642" w:rsidP="00752642">
      <w:pPr>
        <w:tabs>
          <w:tab w:val="left" w:pos="284"/>
          <w:tab w:val="left" w:pos="567"/>
        </w:tabs>
        <w:overflowPunct w:val="0"/>
        <w:autoSpaceDE w:val="0"/>
        <w:autoSpaceDN w:val="0"/>
        <w:adjustRightInd w:val="0"/>
        <w:jc w:val="both"/>
        <w:textAlignment w:val="baseline"/>
        <w:rPr>
          <w:rFonts w:cstheme="minorHAnsi"/>
          <w:sz w:val="20"/>
        </w:rPr>
      </w:pPr>
      <w:r w:rsidRPr="00752642">
        <w:rPr>
          <w:rFonts w:cstheme="minorHAnsi"/>
          <w:sz w:val="20"/>
        </w:rPr>
        <w:t xml:space="preserve">23.5 </w:t>
      </w:r>
      <w:r w:rsidR="008C14DF" w:rsidRPr="00752642">
        <w:rPr>
          <w:rFonts w:cstheme="minorHAnsi"/>
          <w:sz w:val="20"/>
        </w:rPr>
        <w:t>F</w:t>
      </w:r>
      <w:r w:rsidR="00AE44C3" w:rsidRPr="00752642">
        <w:rPr>
          <w:rFonts w:cstheme="minorHAnsi"/>
          <w:sz w:val="20"/>
        </w:rPr>
        <w:t xml:space="preserve">uentes </w:t>
      </w:r>
      <w:r w:rsidR="008C14DF" w:rsidRPr="00752642">
        <w:rPr>
          <w:rFonts w:cstheme="minorHAnsi"/>
          <w:sz w:val="20"/>
        </w:rPr>
        <w:t xml:space="preserve">mínimas </w:t>
      </w:r>
      <w:r w:rsidR="00AE44C3" w:rsidRPr="00752642">
        <w:rPr>
          <w:rFonts w:cstheme="minorHAnsi"/>
          <w:sz w:val="20"/>
        </w:rPr>
        <w:t>de información</w:t>
      </w:r>
      <w:r w:rsidR="008C14DF" w:rsidRPr="00752642">
        <w:rPr>
          <w:rFonts w:cstheme="minorHAnsi"/>
          <w:sz w:val="20"/>
        </w:rPr>
        <w:t>:</w:t>
      </w:r>
      <w:r w:rsidR="00AE44C3" w:rsidRPr="00752642">
        <w:rPr>
          <w:rFonts w:cstheme="minorHAnsi"/>
          <w:sz w:val="20"/>
        </w:rPr>
        <w:t xml:space="preserve"> </w:t>
      </w:r>
      <w:r w:rsidR="008C14DF" w:rsidRPr="00752642">
        <w:rPr>
          <w:rFonts w:cstheme="minorHAnsi"/>
          <w:sz w:val="20"/>
        </w:rPr>
        <w:t>manuales de procedimientos, documentos normativos,</w:t>
      </w:r>
      <w:r w:rsidR="00AE44C3" w:rsidRPr="00752642">
        <w:rPr>
          <w:rFonts w:cstheme="minorHAnsi"/>
          <w:sz w:val="20"/>
        </w:rPr>
        <w:t xml:space="preserve"> institucionales</w:t>
      </w:r>
      <w:r w:rsidR="008C14DF" w:rsidRPr="00752642">
        <w:rPr>
          <w:rFonts w:cstheme="minorHAnsi"/>
          <w:sz w:val="20"/>
        </w:rPr>
        <w:t xml:space="preserve"> o estratégicos del </w:t>
      </w:r>
      <w:r w:rsidR="00B93A49" w:rsidRPr="00752642">
        <w:rPr>
          <w:rFonts w:cstheme="minorHAnsi"/>
          <w:sz w:val="20"/>
        </w:rPr>
        <w:t>FAF</w:t>
      </w:r>
      <w:r w:rsidR="00AE44C3" w:rsidRPr="00752642">
        <w:rPr>
          <w:rFonts w:cstheme="minorHAnsi"/>
          <w:sz w:val="20"/>
        </w:rPr>
        <w:t xml:space="preserve">, </w:t>
      </w:r>
      <w:r w:rsidR="008C14DF" w:rsidRPr="00752642">
        <w:rPr>
          <w:rFonts w:cstheme="minorHAnsi"/>
          <w:sz w:val="20"/>
        </w:rPr>
        <w:t>entre otros</w:t>
      </w:r>
      <w:r w:rsidR="00AE44C3" w:rsidRPr="00752642">
        <w:rPr>
          <w:rFonts w:cstheme="minorHAnsi"/>
          <w:sz w:val="20"/>
        </w:rPr>
        <w:t>.</w:t>
      </w:r>
    </w:p>
    <w:p w:rsidR="00AE44C3" w:rsidRPr="006E031C" w:rsidRDefault="00AE44C3" w:rsidP="00AE44C3">
      <w:pPr>
        <w:pStyle w:val="Prrafodelista"/>
        <w:tabs>
          <w:tab w:val="left" w:pos="284"/>
          <w:tab w:val="left" w:pos="993"/>
        </w:tabs>
        <w:ind w:left="792"/>
        <w:jc w:val="both"/>
        <w:rPr>
          <w:rFonts w:asciiTheme="minorHAnsi" w:hAnsiTheme="minorHAnsi" w:cstheme="minorHAnsi"/>
        </w:rPr>
      </w:pPr>
    </w:p>
    <w:p w:rsidR="005C7C3A" w:rsidRPr="006E031C" w:rsidRDefault="005C7C3A">
      <w:pPr>
        <w:rPr>
          <w:rFonts w:eastAsia="Times" w:cstheme="minorHAnsi"/>
          <w:b/>
          <w:bCs/>
          <w:i/>
          <w:sz w:val="20"/>
          <w:szCs w:val="20"/>
        </w:rPr>
      </w:pPr>
      <w:r w:rsidRPr="006E031C">
        <w:rPr>
          <w:rFonts w:eastAsia="Times" w:cstheme="minorHAnsi"/>
          <w:b/>
          <w:bCs/>
          <w:i/>
          <w:sz w:val="20"/>
          <w:szCs w:val="20"/>
        </w:rPr>
        <w:br w:type="page"/>
      </w:r>
    </w:p>
    <w:p w:rsidR="00A95A65" w:rsidRPr="006E031C" w:rsidRDefault="00A95A65">
      <w:pPr>
        <w:rPr>
          <w:rFonts w:eastAsia="Times New Roman" w:cstheme="minorHAnsi"/>
          <w:sz w:val="20"/>
          <w:szCs w:val="20"/>
          <w:lang w:val="es-ES" w:eastAsia="es-ES"/>
        </w:rPr>
      </w:pPr>
    </w:p>
    <w:p w:rsidR="00AE44C3" w:rsidRPr="006E031C" w:rsidRDefault="00AE44C3" w:rsidP="00AE44C3">
      <w:pPr>
        <w:pStyle w:val="Prrafodelista"/>
        <w:tabs>
          <w:tab w:val="left" w:pos="284"/>
          <w:tab w:val="left" w:pos="993"/>
        </w:tabs>
        <w:ind w:left="993" w:hanging="633"/>
        <w:jc w:val="both"/>
        <w:rPr>
          <w:rFonts w:asciiTheme="minorHAnsi" w:hAnsiTheme="minorHAnsi" w:cstheme="minorHAnsi"/>
        </w:rPr>
      </w:pPr>
    </w:p>
    <w:p w:rsidR="00AE44C3" w:rsidRDefault="002F20E7" w:rsidP="0090024B">
      <w:pPr>
        <w:pStyle w:val="Ttulo3"/>
        <w:numPr>
          <w:ilvl w:val="0"/>
          <w:numId w:val="194"/>
        </w:numPr>
        <w:rPr>
          <w:rFonts w:asciiTheme="minorHAnsi" w:eastAsia="Times" w:hAnsiTheme="minorHAnsi" w:cstheme="minorHAnsi"/>
          <w:i/>
        </w:rPr>
      </w:pPr>
      <w:bookmarkStart w:id="72" w:name="_Toc40205112"/>
      <w:bookmarkStart w:id="73" w:name="_Toc101196798"/>
      <w:r w:rsidRPr="002F20E7">
        <w:rPr>
          <w:rFonts w:asciiTheme="minorHAnsi" w:eastAsia="Times" w:hAnsiTheme="minorHAnsi" w:cstheme="minorHAnsi"/>
          <w:i/>
        </w:rPr>
        <w:t>Entrega de bienes y/o servicios</w:t>
      </w:r>
      <w:bookmarkEnd w:id="72"/>
      <w:bookmarkEnd w:id="73"/>
    </w:p>
    <w:p w:rsidR="002F20E7" w:rsidRPr="002F20E7" w:rsidRDefault="002F20E7" w:rsidP="002F20E7">
      <w:pPr>
        <w:rPr>
          <w:lang w:eastAsia="es-ES"/>
        </w:rPr>
      </w:pPr>
    </w:p>
    <w:p w:rsidR="002F20E7" w:rsidRPr="002F20E7" w:rsidRDefault="002F20E7" w:rsidP="0090024B">
      <w:pPr>
        <w:pStyle w:val="Prrafodelista"/>
        <w:numPr>
          <w:ilvl w:val="0"/>
          <w:numId w:val="103"/>
        </w:numPr>
        <w:jc w:val="both"/>
        <w:rPr>
          <w:rFonts w:asciiTheme="minorHAnsi" w:hAnsiTheme="minorHAnsi" w:cstheme="minorHAnsi"/>
          <w:b/>
          <w:u w:val="single"/>
        </w:rPr>
      </w:pPr>
      <w:r w:rsidRPr="002F20E7">
        <w:rPr>
          <w:rFonts w:asciiTheme="minorHAnsi" w:hAnsiTheme="minorHAnsi" w:cstheme="minorHAnsi"/>
          <w:b/>
        </w:rPr>
        <w:t xml:space="preserve">¿El </w:t>
      </w:r>
      <w:r w:rsidR="00B93A49">
        <w:rPr>
          <w:rFonts w:asciiTheme="minorHAnsi" w:hAnsiTheme="minorHAnsi" w:cstheme="minorHAnsi"/>
          <w:b/>
        </w:rPr>
        <w:t>FAF</w:t>
      </w:r>
      <w:r w:rsidRPr="002F20E7">
        <w:rPr>
          <w:rFonts w:asciiTheme="minorHAnsi" w:hAnsiTheme="minorHAnsi" w:cstheme="minorHAnsi"/>
          <w:b/>
        </w:rPr>
        <w:t xml:space="preserve"> cuenta con procedimientos para la entrega de los bienes y/o servicios</w:t>
      </w:r>
      <w:r w:rsidR="004F3BCA">
        <w:rPr>
          <w:rFonts w:asciiTheme="minorHAnsi" w:hAnsiTheme="minorHAnsi" w:cstheme="minorHAnsi"/>
          <w:b/>
        </w:rPr>
        <w:t>,</w:t>
      </w:r>
      <w:r w:rsidRPr="002F20E7">
        <w:rPr>
          <w:rFonts w:asciiTheme="minorHAnsi" w:hAnsiTheme="minorHAnsi" w:cstheme="minorHAnsi"/>
          <w:b/>
        </w:rPr>
        <w:t xml:space="preserve"> documentados </w:t>
      </w:r>
      <w:r w:rsidR="004F3BCA">
        <w:rPr>
          <w:rFonts w:asciiTheme="minorHAnsi" w:hAnsiTheme="minorHAnsi" w:cstheme="minorHAnsi"/>
          <w:b/>
        </w:rPr>
        <w:t xml:space="preserve">y </w:t>
      </w:r>
      <w:r w:rsidRPr="002F20E7">
        <w:rPr>
          <w:rFonts w:asciiTheme="minorHAnsi" w:hAnsiTheme="minorHAnsi" w:cstheme="minorHAnsi"/>
          <w:b/>
        </w:rPr>
        <w:t>que cumplen con las siguientes características?</w:t>
      </w:r>
    </w:p>
    <w:p w:rsidR="002F20E7" w:rsidRPr="002F20E7" w:rsidRDefault="002F20E7" w:rsidP="002F20E7">
      <w:pPr>
        <w:pStyle w:val="Prrafodelista"/>
        <w:ind w:left="360"/>
        <w:jc w:val="both"/>
        <w:rPr>
          <w:rFonts w:cstheme="minorHAnsi"/>
          <w:b/>
          <w:u w:val="single"/>
        </w:rPr>
      </w:pPr>
    </w:p>
    <w:p w:rsidR="002F20E7" w:rsidRPr="00EC3212" w:rsidRDefault="002F20E7" w:rsidP="002F20E7">
      <w:pPr>
        <w:jc w:val="both"/>
        <w:rPr>
          <w:rFonts w:cstheme="minorHAnsi"/>
          <w:b/>
          <w:sz w:val="20"/>
          <w:szCs w:val="20"/>
          <w:u w:val="single"/>
        </w:rPr>
      </w:pPr>
      <w:r w:rsidRPr="00EC3212">
        <w:rPr>
          <w:rFonts w:cstheme="minorHAnsi"/>
          <w:b/>
          <w:sz w:val="20"/>
          <w:szCs w:val="20"/>
          <w:u w:val="single"/>
        </w:rPr>
        <w:t>Criterios de valoración:</w:t>
      </w:r>
    </w:p>
    <w:p w:rsidR="002F20E7" w:rsidRPr="00EC3212" w:rsidRDefault="002F20E7" w:rsidP="0090024B">
      <w:pPr>
        <w:pStyle w:val="Prrafodelista"/>
        <w:numPr>
          <w:ilvl w:val="0"/>
          <w:numId w:val="201"/>
        </w:numPr>
        <w:ind w:left="567"/>
        <w:jc w:val="both"/>
        <w:rPr>
          <w:rFonts w:asciiTheme="minorHAnsi" w:hAnsiTheme="minorHAnsi" w:cstheme="minorHAnsi"/>
        </w:rPr>
      </w:pPr>
      <w:r w:rsidRPr="00EC3212">
        <w:rPr>
          <w:rFonts w:asciiTheme="minorHAnsi" w:hAnsiTheme="minorHAnsi" w:cstheme="minorHAnsi"/>
          <w:lang w:val="es-MX"/>
        </w:rPr>
        <w:t xml:space="preserve">Consideran y se adaptan a </w:t>
      </w:r>
      <w:r w:rsidRPr="00EC3212">
        <w:rPr>
          <w:rFonts w:asciiTheme="minorHAnsi" w:hAnsiTheme="minorHAnsi" w:cstheme="minorHAnsi"/>
        </w:rPr>
        <w:t xml:space="preserve">las características de la población objetivo. </w:t>
      </w:r>
    </w:p>
    <w:p w:rsidR="002F20E7" w:rsidRPr="00EC3212" w:rsidRDefault="002F20E7" w:rsidP="0090024B">
      <w:pPr>
        <w:pStyle w:val="Prrafodelista"/>
        <w:numPr>
          <w:ilvl w:val="0"/>
          <w:numId w:val="201"/>
        </w:numPr>
        <w:ind w:left="567"/>
        <w:jc w:val="both"/>
        <w:rPr>
          <w:rFonts w:asciiTheme="minorHAnsi" w:hAnsiTheme="minorHAnsi" w:cstheme="minorHAnsi"/>
        </w:rPr>
      </w:pPr>
      <w:r w:rsidRPr="00EC3212">
        <w:rPr>
          <w:rFonts w:asciiTheme="minorHAnsi" w:hAnsiTheme="minorHAnsi" w:cstheme="minorHAnsi"/>
        </w:rPr>
        <w:t xml:space="preserve">Identifican y definen plazos para cada procedimiento, así como datos de contacto para </w:t>
      </w:r>
      <w:r w:rsidRPr="00A4499B">
        <w:rPr>
          <w:rFonts w:asciiTheme="minorHAnsi" w:hAnsiTheme="minorHAnsi" w:cstheme="minorHAnsi"/>
        </w:rPr>
        <w:t xml:space="preserve">la </w:t>
      </w:r>
      <w:r w:rsidRPr="00EC3212">
        <w:rPr>
          <w:rFonts w:asciiTheme="minorHAnsi" w:hAnsiTheme="minorHAnsi" w:cstheme="minorHAnsi"/>
        </w:rPr>
        <w:t>atención</w:t>
      </w:r>
      <w:r w:rsidRPr="00A4499B">
        <w:rPr>
          <w:rFonts w:asciiTheme="minorHAnsi" w:hAnsiTheme="minorHAnsi" w:cstheme="minorHAnsi"/>
        </w:rPr>
        <w:t xml:space="preserve"> al público</w:t>
      </w:r>
      <w:r w:rsidRPr="00EC3212">
        <w:rPr>
          <w:rFonts w:asciiTheme="minorHAnsi" w:hAnsiTheme="minorHAnsi" w:cstheme="minorHAnsi"/>
        </w:rPr>
        <w:t>.</w:t>
      </w:r>
    </w:p>
    <w:p w:rsidR="002F20E7" w:rsidRPr="00EC3212" w:rsidRDefault="002F20E7" w:rsidP="0090024B">
      <w:pPr>
        <w:pStyle w:val="Prrafodelista"/>
        <w:numPr>
          <w:ilvl w:val="0"/>
          <w:numId w:val="201"/>
        </w:numPr>
        <w:ind w:left="567"/>
        <w:jc w:val="both"/>
        <w:rPr>
          <w:rFonts w:asciiTheme="minorHAnsi" w:hAnsiTheme="minorHAnsi" w:cstheme="minorHAnsi"/>
        </w:rPr>
      </w:pPr>
      <w:r w:rsidRPr="00EC3212">
        <w:rPr>
          <w:rFonts w:asciiTheme="minorHAnsi" w:hAnsiTheme="minorHAnsi" w:cstheme="minorHAnsi"/>
        </w:rPr>
        <w:t>Presentan y describen los requisitos y formatos necesarios para el procedimiento.</w:t>
      </w:r>
    </w:p>
    <w:p w:rsidR="002F20E7" w:rsidRPr="00EC3212" w:rsidRDefault="002F20E7" w:rsidP="0090024B">
      <w:pPr>
        <w:pStyle w:val="Prrafodelista"/>
        <w:numPr>
          <w:ilvl w:val="0"/>
          <w:numId w:val="201"/>
        </w:numPr>
        <w:ind w:left="567"/>
        <w:jc w:val="both"/>
        <w:rPr>
          <w:rFonts w:asciiTheme="minorHAnsi" w:hAnsiTheme="minorHAnsi" w:cstheme="minorHAnsi"/>
        </w:rPr>
      </w:pPr>
      <w:r w:rsidRPr="00EC3212">
        <w:rPr>
          <w:rFonts w:asciiTheme="minorHAnsi" w:hAnsiTheme="minorHAnsi" w:cstheme="minorHAnsi"/>
        </w:rPr>
        <w:t>Son públicos y accesibles a la población objetivo en un lenguaje claro, sencillo y conciso.</w:t>
      </w:r>
    </w:p>
    <w:p w:rsidR="002F20E7" w:rsidRPr="00EC3212" w:rsidRDefault="002F20E7" w:rsidP="002F20E7">
      <w:pPr>
        <w:pStyle w:val="Prrafodelista"/>
        <w:ind w:left="567"/>
        <w:jc w:val="both"/>
        <w:rPr>
          <w:rFonts w:asciiTheme="minorHAnsi" w:hAnsiTheme="minorHAnsi" w:cstheme="minorHAnsi"/>
        </w:rPr>
      </w:pPr>
    </w:p>
    <w:p w:rsidR="004F3BCA" w:rsidRPr="00CD0743" w:rsidRDefault="004F3BCA" w:rsidP="004F3BCA">
      <w:pPr>
        <w:jc w:val="both"/>
        <w:rPr>
          <w:rFonts w:cstheme="minorHAnsi"/>
          <w:b/>
          <w:sz w:val="20"/>
          <w:szCs w:val="20"/>
          <w:u w:val="single"/>
        </w:rPr>
      </w:pPr>
      <w:r w:rsidRPr="00CD0743">
        <w:rPr>
          <w:rFonts w:cstheme="minorHAnsi"/>
          <w:b/>
          <w:sz w:val="20"/>
          <w:szCs w:val="20"/>
          <w:u w:val="single"/>
        </w:rPr>
        <w:t>Respuesta:</w:t>
      </w:r>
    </w:p>
    <w:p w:rsidR="004F3BCA" w:rsidRPr="00CD0743" w:rsidRDefault="004F3BCA" w:rsidP="0090024B">
      <w:pPr>
        <w:pStyle w:val="Prrafodelista"/>
        <w:numPr>
          <w:ilvl w:val="0"/>
          <w:numId w:val="153"/>
        </w:numPr>
        <w:jc w:val="both"/>
        <w:rPr>
          <w:rFonts w:asciiTheme="minorHAnsi" w:hAnsiTheme="minorHAnsi" w:cstheme="minorHAnsi"/>
        </w:rPr>
      </w:pPr>
      <w:r w:rsidRPr="00CD0743">
        <w:rPr>
          <w:rFonts w:asciiTheme="minorHAnsi" w:hAnsiTheme="minorHAnsi" w:cstheme="minorHAnsi"/>
        </w:rPr>
        <w:t xml:space="preserve">Se deberá tomar como referencia la información registrada en </w:t>
      </w:r>
      <w:r w:rsidRPr="00CD0743">
        <w:rPr>
          <w:rFonts w:asciiTheme="minorHAnsi" w:eastAsia="Times" w:hAnsiTheme="minorHAnsi" w:cstheme="minorHAnsi"/>
          <w:iCs/>
        </w:rPr>
        <w:t xml:space="preserve">el </w:t>
      </w:r>
      <w:r w:rsidRPr="00CD0743">
        <w:rPr>
          <w:rFonts w:asciiTheme="minorHAnsi" w:eastAsia="Times" w:hAnsiTheme="minorHAnsi" w:cstheme="minorHAnsi"/>
          <w:b/>
          <w:bCs/>
          <w:iCs/>
        </w:rPr>
        <w:t xml:space="preserve">Anexo </w:t>
      </w:r>
      <w:r w:rsidR="0099145B">
        <w:rPr>
          <w:rFonts w:asciiTheme="minorHAnsi" w:eastAsia="Times" w:hAnsiTheme="minorHAnsi" w:cstheme="minorHAnsi"/>
          <w:b/>
          <w:bCs/>
          <w:iCs/>
        </w:rPr>
        <w:t>8</w:t>
      </w:r>
      <w:r w:rsidRPr="00CD0743">
        <w:rPr>
          <w:rFonts w:asciiTheme="minorHAnsi" w:eastAsia="Times" w:hAnsiTheme="minorHAnsi" w:cstheme="minorHAnsi"/>
          <w:b/>
          <w:bCs/>
          <w:iCs/>
        </w:rPr>
        <w:t>. Diagramas de flujo de los procesos clave</w:t>
      </w:r>
      <w:r w:rsidRPr="00CD0743">
        <w:rPr>
          <w:rFonts w:asciiTheme="minorHAnsi" w:eastAsia="Times" w:hAnsiTheme="minorHAnsi" w:cstheme="minorHAnsi"/>
          <w:iCs/>
        </w:rPr>
        <w:t>, s</w:t>
      </w:r>
      <w:r w:rsidRPr="00CD0743">
        <w:rPr>
          <w:rFonts w:asciiTheme="minorHAnsi" w:hAnsiTheme="minorHAnsi" w:cstheme="minorHAnsi"/>
        </w:rPr>
        <w:t>eleccionar un nivel partiendo de los criterios de la tabla siguiente y justificar la respuesta atendiendo los numerales de la sección “Consideraciones”.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4F3BCA" w:rsidRPr="009C454A" w:rsidTr="00333039">
        <w:tc>
          <w:tcPr>
            <w:tcW w:w="2122" w:type="dxa"/>
            <w:vMerge w:val="restart"/>
            <w:tcBorders>
              <w:top w:val="single" w:sz="4" w:space="0" w:color="auto"/>
              <w:left w:val="single" w:sz="4" w:space="0" w:color="auto"/>
              <w:right w:val="single" w:sz="4" w:space="0" w:color="auto"/>
            </w:tcBorders>
            <w:shd w:val="clear" w:color="auto" w:fill="auto"/>
            <w:vAlign w:val="center"/>
          </w:tcPr>
          <w:p w:rsidR="004F3BCA" w:rsidRPr="009C454A" w:rsidRDefault="004F3BCA" w:rsidP="00333039">
            <w:pPr>
              <w:pStyle w:val="Prrafodelista"/>
              <w:rPr>
                <w:rFonts w:cstheme="minorHAnsi"/>
                <w:b/>
                <w:iCs/>
                <w:sz w:val="18"/>
              </w:rPr>
            </w:pPr>
          </w:p>
          <w:p w:rsidR="004F3BCA" w:rsidRPr="009C454A" w:rsidRDefault="004F3BCA" w:rsidP="00333039">
            <w:pPr>
              <w:jc w:val="center"/>
              <w:rPr>
                <w:rFonts w:cstheme="minorHAnsi"/>
                <w:b/>
                <w:iCs/>
                <w:sz w:val="18"/>
                <w:szCs w:val="20"/>
              </w:rPr>
            </w:pPr>
            <w:r w:rsidRPr="009C454A">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b/>
                <w:iCs/>
                <w:sz w:val="18"/>
                <w:szCs w:val="20"/>
              </w:rPr>
            </w:pPr>
            <w:r w:rsidRPr="009C454A">
              <w:rPr>
                <w:rFonts w:cstheme="minorHAnsi"/>
                <w:b/>
                <w:iCs/>
                <w:sz w:val="18"/>
                <w:szCs w:val="20"/>
              </w:rPr>
              <w:t>Criterios</w:t>
            </w:r>
          </w:p>
        </w:tc>
      </w:tr>
      <w:tr w:rsidR="004F3BCA" w:rsidRPr="009C454A" w:rsidTr="00333039">
        <w:tc>
          <w:tcPr>
            <w:tcW w:w="2122" w:type="dxa"/>
            <w:vMerge/>
            <w:tcBorders>
              <w:left w:val="single" w:sz="4" w:space="0" w:color="auto"/>
              <w:bottom w:val="single" w:sz="4" w:space="0" w:color="auto"/>
              <w:right w:val="single" w:sz="4" w:space="0" w:color="auto"/>
            </w:tcBorders>
            <w:shd w:val="clear" w:color="auto" w:fill="auto"/>
            <w:vAlign w:val="center"/>
          </w:tcPr>
          <w:p w:rsidR="004F3BCA" w:rsidRPr="009C454A" w:rsidRDefault="004F3BCA" w:rsidP="0033303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rPr>
                <w:rFonts w:cstheme="minorHAnsi"/>
                <w:iCs/>
                <w:sz w:val="18"/>
                <w:szCs w:val="20"/>
              </w:rPr>
            </w:pPr>
            <w:r w:rsidRPr="009C454A">
              <w:rPr>
                <w:rFonts w:cstheme="minorHAnsi"/>
                <w:color w:val="000000"/>
                <w:sz w:val="18"/>
                <w:szCs w:val="20"/>
              </w:rPr>
              <w:t>Los procedimientos cuentan con:</w:t>
            </w:r>
          </w:p>
        </w:tc>
      </w:tr>
      <w:tr w:rsidR="004F3BCA" w:rsidRPr="009C454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sz w:val="18"/>
                <w:szCs w:val="20"/>
              </w:rPr>
            </w:pPr>
            <w:r w:rsidRPr="009C454A">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rPr>
                <w:rFonts w:cstheme="minorHAnsi"/>
                <w:b/>
                <w:sz w:val="18"/>
                <w:szCs w:val="20"/>
              </w:rPr>
            </w:pPr>
            <w:r w:rsidRPr="009C454A">
              <w:rPr>
                <w:rFonts w:cstheme="minorHAnsi"/>
                <w:b/>
                <w:sz w:val="18"/>
                <w:szCs w:val="20"/>
              </w:rPr>
              <w:t xml:space="preserve">Ninguno </w:t>
            </w:r>
            <w:r w:rsidRPr="009C454A">
              <w:rPr>
                <w:rFonts w:cstheme="minorHAnsi"/>
                <w:sz w:val="18"/>
                <w:szCs w:val="20"/>
              </w:rPr>
              <w:t>de los criterios de valoración.</w:t>
            </w:r>
          </w:p>
        </w:tc>
      </w:tr>
      <w:tr w:rsidR="004F3BCA" w:rsidRPr="009C454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sz w:val="18"/>
                <w:szCs w:val="20"/>
              </w:rPr>
            </w:pPr>
            <w:r w:rsidRPr="009C454A">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rPr>
                <w:rFonts w:cstheme="minorHAnsi"/>
                <w:sz w:val="18"/>
                <w:szCs w:val="20"/>
              </w:rPr>
            </w:pPr>
            <w:r w:rsidRPr="009C454A">
              <w:rPr>
                <w:rFonts w:cstheme="minorHAnsi"/>
                <w:b/>
                <w:sz w:val="18"/>
                <w:szCs w:val="20"/>
              </w:rPr>
              <w:t>Uno</w:t>
            </w:r>
            <w:r w:rsidRPr="009C454A">
              <w:rPr>
                <w:rFonts w:cstheme="minorHAnsi"/>
                <w:sz w:val="18"/>
                <w:szCs w:val="20"/>
              </w:rPr>
              <w:t xml:space="preserve"> de los criterios de valoración</w:t>
            </w:r>
            <w:r w:rsidRPr="009C454A">
              <w:rPr>
                <w:rFonts w:cstheme="minorHAnsi"/>
                <w:color w:val="000000"/>
                <w:sz w:val="18"/>
                <w:szCs w:val="20"/>
              </w:rPr>
              <w:t>.</w:t>
            </w:r>
          </w:p>
        </w:tc>
      </w:tr>
      <w:tr w:rsidR="004F3BCA" w:rsidRPr="009C454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sz w:val="18"/>
                <w:szCs w:val="20"/>
              </w:rPr>
            </w:pPr>
            <w:r w:rsidRPr="009C454A">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F3BCA" w:rsidRPr="009C454A" w:rsidRDefault="004F3BCA" w:rsidP="00333039">
            <w:pPr>
              <w:rPr>
                <w:rFonts w:eastAsia="Times New Roman" w:cstheme="minorHAnsi"/>
                <w:sz w:val="18"/>
                <w:szCs w:val="20"/>
                <w:lang w:eastAsia="es-MX"/>
              </w:rPr>
            </w:pPr>
            <w:r w:rsidRPr="009C454A">
              <w:rPr>
                <w:rFonts w:cstheme="minorHAnsi"/>
                <w:b/>
                <w:sz w:val="18"/>
                <w:szCs w:val="20"/>
              </w:rPr>
              <w:t>Dos</w:t>
            </w:r>
            <w:r w:rsidRPr="009C454A">
              <w:rPr>
                <w:rFonts w:cstheme="minorHAnsi"/>
                <w:sz w:val="18"/>
                <w:szCs w:val="20"/>
              </w:rPr>
              <w:t xml:space="preserve"> de los criterios de valoración</w:t>
            </w:r>
            <w:r w:rsidRPr="009C454A">
              <w:rPr>
                <w:rFonts w:cstheme="minorHAnsi"/>
                <w:color w:val="000000"/>
                <w:sz w:val="18"/>
                <w:szCs w:val="20"/>
              </w:rPr>
              <w:t>.</w:t>
            </w:r>
          </w:p>
        </w:tc>
      </w:tr>
      <w:tr w:rsidR="004F3BCA" w:rsidRPr="009C454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sz w:val="18"/>
                <w:szCs w:val="20"/>
              </w:rPr>
            </w:pPr>
            <w:r w:rsidRPr="009C454A">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F3BCA" w:rsidRPr="009C454A" w:rsidRDefault="004F3BCA" w:rsidP="00333039">
            <w:pPr>
              <w:rPr>
                <w:rFonts w:cstheme="minorHAnsi"/>
                <w:sz w:val="18"/>
                <w:szCs w:val="20"/>
              </w:rPr>
            </w:pPr>
            <w:r w:rsidRPr="009C454A">
              <w:rPr>
                <w:rFonts w:cstheme="minorHAnsi"/>
                <w:b/>
                <w:sz w:val="18"/>
                <w:szCs w:val="20"/>
              </w:rPr>
              <w:t>Tres</w:t>
            </w:r>
            <w:r w:rsidRPr="009C454A">
              <w:rPr>
                <w:rFonts w:cstheme="minorHAnsi"/>
                <w:sz w:val="18"/>
                <w:szCs w:val="20"/>
              </w:rPr>
              <w:t xml:space="preserve"> de los criterios de valoración</w:t>
            </w:r>
            <w:r w:rsidRPr="009C454A">
              <w:rPr>
                <w:rFonts w:cstheme="minorHAnsi"/>
                <w:color w:val="000000"/>
                <w:sz w:val="18"/>
                <w:szCs w:val="20"/>
              </w:rPr>
              <w:t>.</w:t>
            </w:r>
          </w:p>
        </w:tc>
      </w:tr>
      <w:tr w:rsidR="004F3BCA" w:rsidRPr="009C454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sz w:val="18"/>
                <w:szCs w:val="20"/>
              </w:rPr>
            </w:pPr>
            <w:r w:rsidRPr="009C454A">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F3BCA" w:rsidRPr="009C454A" w:rsidRDefault="004F3BCA" w:rsidP="00333039">
            <w:pPr>
              <w:rPr>
                <w:rFonts w:cstheme="minorHAnsi"/>
                <w:sz w:val="18"/>
                <w:szCs w:val="20"/>
              </w:rPr>
            </w:pPr>
            <w:r w:rsidRPr="009C454A">
              <w:rPr>
                <w:rFonts w:cstheme="minorHAnsi"/>
                <w:b/>
                <w:sz w:val="18"/>
                <w:szCs w:val="20"/>
              </w:rPr>
              <w:t>Cuatro</w:t>
            </w:r>
            <w:r w:rsidRPr="009C454A">
              <w:rPr>
                <w:rFonts w:cstheme="minorHAnsi"/>
                <w:sz w:val="18"/>
                <w:szCs w:val="20"/>
              </w:rPr>
              <w:t xml:space="preserve"> de los criterios de valoración</w:t>
            </w:r>
            <w:r w:rsidRPr="009C454A">
              <w:rPr>
                <w:rFonts w:cstheme="minorHAnsi"/>
                <w:color w:val="000000"/>
                <w:sz w:val="18"/>
                <w:szCs w:val="20"/>
              </w:rPr>
              <w:t>.</w:t>
            </w:r>
          </w:p>
        </w:tc>
      </w:tr>
    </w:tbl>
    <w:p w:rsidR="004F3BCA" w:rsidRPr="004A3585" w:rsidRDefault="004F3BCA" w:rsidP="004F3BCA">
      <w:pPr>
        <w:jc w:val="both"/>
        <w:rPr>
          <w:rFonts w:cstheme="minorHAnsi"/>
          <w:b/>
          <w:sz w:val="20"/>
          <w:szCs w:val="20"/>
          <w:u w:val="single"/>
        </w:rPr>
      </w:pPr>
    </w:p>
    <w:p w:rsidR="004F3BCA" w:rsidRPr="004A3585" w:rsidRDefault="004F3BCA" w:rsidP="004F3BCA">
      <w:pPr>
        <w:jc w:val="both"/>
        <w:rPr>
          <w:rFonts w:cstheme="minorHAnsi"/>
          <w:b/>
          <w:sz w:val="20"/>
          <w:szCs w:val="20"/>
          <w:u w:val="single"/>
        </w:rPr>
      </w:pPr>
      <w:r w:rsidRPr="004A3585">
        <w:rPr>
          <w:rFonts w:cstheme="minorHAnsi"/>
          <w:b/>
          <w:sz w:val="20"/>
          <w:szCs w:val="20"/>
          <w:u w:val="single"/>
        </w:rPr>
        <w:t>Consideraciones:</w:t>
      </w:r>
    </w:p>
    <w:p w:rsidR="00752642" w:rsidRDefault="00752642" w:rsidP="00752642">
      <w:pPr>
        <w:tabs>
          <w:tab w:val="left" w:pos="284"/>
          <w:tab w:val="left" w:pos="709"/>
        </w:tabs>
        <w:overflowPunct w:val="0"/>
        <w:autoSpaceDE w:val="0"/>
        <w:autoSpaceDN w:val="0"/>
        <w:adjustRightInd w:val="0"/>
        <w:jc w:val="both"/>
        <w:textAlignment w:val="baseline"/>
        <w:rPr>
          <w:rFonts w:cstheme="minorHAnsi"/>
        </w:rPr>
      </w:pPr>
    </w:p>
    <w:p w:rsidR="004F3BCA" w:rsidRPr="00752642" w:rsidRDefault="00752642" w:rsidP="00752642">
      <w:pPr>
        <w:tabs>
          <w:tab w:val="left" w:pos="284"/>
          <w:tab w:val="left" w:pos="709"/>
        </w:tabs>
        <w:overflowPunct w:val="0"/>
        <w:autoSpaceDE w:val="0"/>
        <w:autoSpaceDN w:val="0"/>
        <w:adjustRightInd w:val="0"/>
        <w:jc w:val="both"/>
        <w:textAlignment w:val="baseline"/>
        <w:rPr>
          <w:rFonts w:cstheme="minorHAnsi"/>
          <w:sz w:val="20"/>
        </w:rPr>
      </w:pPr>
      <w:r w:rsidRPr="00752642">
        <w:rPr>
          <w:rFonts w:cstheme="minorHAnsi"/>
          <w:sz w:val="20"/>
        </w:rPr>
        <w:t xml:space="preserve">24.1 </w:t>
      </w:r>
      <w:r w:rsidR="004F3BCA" w:rsidRPr="00752642">
        <w:rPr>
          <w:rFonts w:cstheme="minorHAnsi"/>
          <w:sz w:val="20"/>
        </w:rPr>
        <w:t>En la respuesta se deberá incluir la justificación y el análisis de cada uno de los criterios considerados en la pregunta; así como, en su caso, las áreas de mejora identificadas en el procedimiento para la entrega de los bienes y/o servicios</w:t>
      </w:r>
      <w:r w:rsidR="004F3BCA" w:rsidRPr="00752642">
        <w:rPr>
          <w:rFonts w:eastAsia="Times" w:cstheme="minorHAnsi"/>
          <w:iCs/>
          <w:sz w:val="20"/>
        </w:rPr>
        <w:t>;</w:t>
      </w:r>
      <w:r w:rsidR="004F3BCA" w:rsidRPr="00752642">
        <w:rPr>
          <w:rFonts w:cstheme="minorHAnsi"/>
          <w:sz w:val="20"/>
        </w:rPr>
        <w:t xml:space="preserve"> las recomendaciones y la propuesta de modificación por parte de la instancia evaluadora que permitan el cumplimiento de los criterios de valoración. </w:t>
      </w:r>
    </w:p>
    <w:p w:rsidR="004F3BCA" w:rsidRPr="00752642" w:rsidRDefault="004F3BCA" w:rsidP="004F3BCA">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sz w:val="16"/>
        </w:rPr>
      </w:pPr>
    </w:p>
    <w:p w:rsidR="002F20E7" w:rsidRPr="00752642" w:rsidRDefault="00752642" w:rsidP="00752642">
      <w:pPr>
        <w:tabs>
          <w:tab w:val="left" w:pos="284"/>
          <w:tab w:val="left" w:pos="709"/>
        </w:tabs>
        <w:overflowPunct w:val="0"/>
        <w:autoSpaceDE w:val="0"/>
        <w:autoSpaceDN w:val="0"/>
        <w:adjustRightInd w:val="0"/>
        <w:jc w:val="both"/>
        <w:textAlignment w:val="baseline"/>
        <w:rPr>
          <w:rFonts w:cstheme="minorHAnsi"/>
        </w:rPr>
      </w:pPr>
      <w:r w:rsidRPr="00752642">
        <w:rPr>
          <w:rFonts w:cstheme="minorHAnsi"/>
          <w:sz w:val="20"/>
        </w:rPr>
        <w:t xml:space="preserve">24.2 </w:t>
      </w:r>
      <w:r w:rsidR="004F3BCA" w:rsidRPr="00752642">
        <w:rPr>
          <w:rFonts w:cstheme="minorHAnsi"/>
          <w:sz w:val="20"/>
        </w:rPr>
        <w:t>F</w:t>
      </w:r>
      <w:r w:rsidR="004F3BCA" w:rsidRPr="00752642" w:rsidDel="00553F91">
        <w:rPr>
          <w:rFonts w:cstheme="minorHAnsi"/>
          <w:sz w:val="20"/>
        </w:rPr>
        <w:t>uentes de información mínimas a utilizar</w:t>
      </w:r>
      <w:r w:rsidR="004F3BCA" w:rsidRPr="00752642">
        <w:rPr>
          <w:rFonts w:cstheme="minorHAnsi"/>
          <w:sz w:val="20"/>
        </w:rPr>
        <w:t>: documento normativo (políticas</w:t>
      </w:r>
      <w:r w:rsidR="00912643" w:rsidRPr="00752642">
        <w:rPr>
          <w:rFonts w:cstheme="minorHAnsi"/>
          <w:sz w:val="20"/>
        </w:rPr>
        <w:t xml:space="preserve">, </w:t>
      </w:r>
      <w:r w:rsidR="004F3BCA" w:rsidRPr="00752642">
        <w:rPr>
          <w:rFonts w:cstheme="minorHAnsi"/>
          <w:sz w:val="20"/>
        </w:rPr>
        <w:t xml:space="preserve">lineamientos </w:t>
      </w:r>
      <w:r w:rsidR="00912643" w:rsidRPr="00752642">
        <w:rPr>
          <w:rFonts w:cstheme="minorHAnsi"/>
          <w:sz w:val="20"/>
        </w:rPr>
        <w:t>o</w:t>
      </w:r>
      <w:r w:rsidR="004F3BCA" w:rsidRPr="00752642">
        <w:rPr>
          <w:rFonts w:cstheme="minorHAnsi"/>
          <w:sz w:val="20"/>
        </w:rPr>
        <w:t>perativos o documento homólogo), manuales de procedimientos, documentos institucionales, entre otros.</w:t>
      </w:r>
      <w:r w:rsidR="002F20E7" w:rsidRPr="00752642">
        <w:rPr>
          <w:rFonts w:cstheme="minorHAnsi"/>
          <w:b/>
        </w:rPr>
        <w:br w:type="page"/>
      </w:r>
    </w:p>
    <w:p w:rsidR="004F3BCA" w:rsidRPr="004F3BCA" w:rsidRDefault="004F3BCA" w:rsidP="0090024B">
      <w:pPr>
        <w:numPr>
          <w:ilvl w:val="0"/>
          <w:numId w:val="103"/>
        </w:numPr>
        <w:tabs>
          <w:tab w:val="left" w:pos="540"/>
        </w:tabs>
        <w:ind w:left="284" w:hanging="357"/>
        <w:jc w:val="both"/>
        <w:rPr>
          <w:rFonts w:eastAsia="Times" w:cstheme="minorHAnsi"/>
          <w:b/>
          <w:iCs/>
          <w:sz w:val="20"/>
          <w:szCs w:val="20"/>
        </w:rPr>
      </w:pPr>
      <w:r w:rsidRPr="004F3BCA">
        <w:rPr>
          <w:rFonts w:cstheme="minorHAnsi"/>
          <w:b/>
          <w:sz w:val="20"/>
          <w:szCs w:val="20"/>
        </w:rPr>
        <w:lastRenderedPageBreak/>
        <w:t>¿</w:t>
      </w:r>
      <w:r w:rsidRPr="004F3BCA">
        <w:rPr>
          <w:rFonts w:cstheme="minorHAnsi"/>
          <w:b/>
          <w:sz w:val="20"/>
        </w:rPr>
        <w:t xml:space="preserve">El </w:t>
      </w:r>
      <w:r w:rsidR="00B93A49">
        <w:rPr>
          <w:rFonts w:cstheme="minorHAnsi"/>
          <w:b/>
          <w:sz w:val="20"/>
        </w:rPr>
        <w:t>FAF</w:t>
      </w:r>
      <w:r w:rsidRPr="004F3BCA">
        <w:rPr>
          <w:rFonts w:cstheme="minorHAnsi"/>
          <w:b/>
          <w:sz w:val="20"/>
        </w:rPr>
        <w:t xml:space="preserve"> cuenta con mecanismos para verificar </w:t>
      </w:r>
      <w:r w:rsidRPr="004F3BCA">
        <w:rPr>
          <w:rFonts w:cstheme="minorHAnsi"/>
          <w:b/>
          <w:sz w:val="20"/>
          <w:szCs w:val="20"/>
        </w:rPr>
        <w:t xml:space="preserve">los procedimientos para la entrega de </w:t>
      </w:r>
      <w:r w:rsidR="00B93A49">
        <w:rPr>
          <w:rFonts w:cstheme="minorHAnsi"/>
          <w:b/>
          <w:sz w:val="20"/>
          <w:szCs w:val="20"/>
        </w:rPr>
        <w:t>su</w:t>
      </w:r>
      <w:r w:rsidRPr="004F3BCA">
        <w:rPr>
          <w:rFonts w:cstheme="minorHAnsi"/>
          <w:b/>
          <w:sz w:val="20"/>
          <w:szCs w:val="20"/>
        </w:rPr>
        <w:t>s bienes y/o servicios, están documentados y cumple</w:t>
      </w:r>
      <w:r w:rsidRPr="004F3BCA">
        <w:rPr>
          <w:rFonts w:cstheme="minorHAnsi"/>
          <w:b/>
          <w:sz w:val="20"/>
        </w:rPr>
        <w:t>n con las siguientes características?</w:t>
      </w:r>
    </w:p>
    <w:p w:rsidR="0099478D" w:rsidRPr="006E031C" w:rsidRDefault="0099478D" w:rsidP="0099478D">
      <w:pPr>
        <w:tabs>
          <w:tab w:val="left" w:pos="540"/>
        </w:tabs>
        <w:jc w:val="both"/>
        <w:rPr>
          <w:rFonts w:cstheme="minorHAnsi"/>
          <w:b/>
          <w:sz w:val="20"/>
          <w:szCs w:val="20"/>
          <w:u w:val="single"/>
        </w:rPr>
      </w:pPr>
    </w:p>
    <w:p w:rsidR="004F3BCA" w:rsidRPr="006E031C" w:rsidRDefault="004F3BCA" w:rsidP="004F3BCA">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4F3BCA" w:rsidRPr="009C454A" w:rsidRDefault="004F3BCA" w:rsidP="004F3BCA">
      <w:pPr>
        <w:ind w:left="284"/>
        <w:jc w:val="both"/>
        <w:rPr>
          <w:rFonts w:eastAsia="Times" w:cstheme="minorHAnsi"/>
          <w:iCs/>
          <w:sz w:val="20"/>
          <w:szCs w:val="20"/>
        </w:rPr>
      </w:pPr>
    </w:p>
    <w:p w:rsidR="004F3BCA" w:rsidRPr="004A3585" w:rsidRDefault="004F3BCA" w:rsidP="0090024B">
      <w:pPr>
        <w:pStyle w:val="Prrafodelista"/>
        <w:numPr>
          <w:ilvl w:val="0"/>
          <w:numId w:val="203"/>
        </w:numPr>
        <w:ind w:left="567"/>
        <w:jc w:val="both"/>
        <w:rPr>
          <w:rFonts w:asciiTheme="minorHAnsi" w:hAnsiTheme="minorHAnsi" w:cstheme="minorHAnsi"/>
        </w:rPr>
      </w:pPr>
      <w:r w:rsidRPr="004A3585">
        <w:rPr>
          <w:rFonts w:asciiTheme="minorHAnsi" w:hAnsiTheme="minorHAnsi" w:cstheme="minorHAnsi"/>
          <w:lang w:val="es-MX"/>
        </w:rPr>
        <w:t xml:space="preserve">Consideran y se adaptan a </w:t>
      </w:r>
      <w:r w:rsidRPr="004A3585">
        <w:rPr>
          <w:rFonts w:asciiTheme="minorHAnsi" w:hAnsiTheme="minorHAnsi" w:cstheme="minorHAnsi"/>
        </w:rPr>
        <w:t xml:space="preserve">las características de la población objetivo. </w:t>
      </w:r>
    </w:p>
    <w:p w:rsidR="004F3BCA" w:rsidRPr="000B6EAE" w:rsidRDefault="004F3BCA" w:rsidP="0090024B">
      <w:pPr>
        <w:pStyle w:val="Listavistosa-nfasis11"/>
        <w:numPr>
          <w:ilvl w:val="0"/>
          <w:numId w:val="203"/>
        </w:numPr>
        <w:ind w:left="567"/>
        <w:jc w:val="both"/>
        <w:rPr>
          <w:rFonts w:asciiTheme="minorHAnsi" w:hAnsiTheme="minorHAnsi" w:cstheme="minorHAnsi"/>
        </w:rPr>
      </w:pPr>
      <w:r w:rsidRPr="000B6EAE">
        <w:rPr>
          <w:rFonts w:asciiTheme="minorHAnsi" w:hAnsiTheme="minorHAnsi" w:cstheme="minorHAnsi"/>
        </w:rPr>
        <w:t xml:space="preserve">Están estandarizados, </w:t>
      </w:r>
      <w:r w:rsidRPr="009C454A">
        <w:rPr>
          <w:rFonts w:asciiTheme="minorHAnsi" w:hAnsiTheme="minorHAnsi" w:cstheme="minorHAnsi"/>
        </w:rPr>
        <w:t>son utilizados por todas las instancias involucradas</w:t>
      </w:r>
      <w:r>
        <w:rPr>
          <w:rFonts w:asciiTheme="minorHAnsi" w:hAnsiTheme="minorHAnsi" w:cstheme="minorHAnsi"/>
        </w:rPr>
        <w:t xml:space="preserve"> en el procedimiento.</w:t>
      </w:r>
    </w:p>
    <w:p w:rsidR="004F3BCA" w:rsidRPr="000B6EAE" w:rsidRDefault="004F3BCA" w:rsidP="0090024B">
      <w:pPr>
        <w:pStyle w:val="Listavistosa-nfasis11"/>
        <w:numPr>
          <w:ilvl w:val="0"/>
          <w:numId w:val="203"/>
        </w:numPr>
        <w:ind w:left="567"/>
        <w:jc w:val="both"/>
        <w:rPr>
          <w:rFonts w:asciiTheme="minorHAnsi" w:hAnsiTheme="minorHAnsi" w:cstheme="minorHAnsi"/>
        </w:rPr>
      </w:pPr>
      <w:r>
        <w:rPr>
          <w:rFonts w:asciiTheme="minorHAnsi" w:hAnsiTheme="minorHAnsi" w:cstheme="minorHAnsi"/>
        </w:rPr>
        <w:t xml:space="preserve">Están sistematizados, </w:t>
      </w:r>
      <w:r w:rsidRPr="000B6EAE">
        <w:rPr>
          <w:rFonts w:asciiTheme="minorHAnsi" w:hAnsiTheme="minorHAnsi" w:cstheme="minorHAnsi"/>
        </w:rPr>
        <w:t>la información se encuentre en bases de datos y disponible en un sistema informático.</w:t>
      </w:r>
    </w:p>
    <w:p w:rsidR="004F3BCA" w:rsidRPr="000B6EAE" w:rsidRDefault="004F3BCA" w:rsidP="0090024B">
      <w:pPr>
        <w:pStyle w:val="Prrafodelista"/>
        <w:numPr>
          <w:ilvl w:val="0"/>
          <w:numId w:val="203"/>
        </w:numPr>
        <w:ind w:left="567"/>
        <w:jc w:val="both"/>
        <w:rPr>
          <w:rFonts w:asciiTheme="minorHAnsi" w:hAnsiTheme="minorHAnsi" w:cstheme="minorHAnsi"/>
          <w:lang w:val="es-MX"/>
        </w:rPr>
      </w:pPr>
      <w:r w:rsidRPr="000B6EAE">
        <w:rPr>
          <w:rFonts w:asciiTheme="minorHAnsi" w:hAnsiTheme="minorHAnsi" w:cstheme="minorHAnsi"/>
          <w:lang w:val="es-MX"/>
        </w:rPr>
        <w:t>Son públicos y accesibles a la población objetivo en un lenguaje claro, sencillo y conciso.</w:t>
      </w:r>
    </w:p>
    <w:p w:rsidR="004F3BCA" w:rsidRPr="009C454A" w:rsidRDefault="004F3BCA" w:rsidP="004F3BCA">
      <w:pPr>
        <w:pStyle w:val="Listavistosa-nfasis11"/>
        <w:tabs>
          <w:tab w:val="left" w:pos="284"/>
        </w:tabs>
        <w:ind w:left="0"/>
        <w:jc w:val="both"/>
        <w:rPr>
          <w:rFonts w:asciiTheme="minorHAnsi" w:eastAsia="Times" w:hAnsiTheme="minorHAnsi" w:cstheme="minorHAnsi"/>
          <w:b/>
          <w:iCs/>
          <w:lang w:val="es-ES"/>
        </w:rPr>
      </w:pPr>
    </w:p>
    <w:p w:rsidR="004F3BCA" w:rsidRPr="004A3585" w:rsidRDefault="004F3BCA" w:rsidP="004F3BCA">
      <w:pPr>
        <w:jc w:val="both"/>
        <w:rPr>
          <w:rFonts w:cstheme="minorHAnsi"/>
          <w:b/>
          <w:sz w:val="20"/>
          <w:szCs w:val="20"/>
          <w:u w:val="single"/>
        </w:rPr>
      </w:pPr>
      <w:r w:rsidRPr="004A3585">
        <w:rPr>
          <w:rFonts w:cstheme="minorHAnsi"/>
          <w:b/>
          <w:sz w:val="20"/>
          <w:szCs w:val="20"/>
          <w:u w:val="single"/>
        </w:rPr>
        <w:t>Respuesta:</w:t>
      </w:r>
    </w:p>
    <w:p w:rsidR="004F3BCA" w:rsidRDefault="004F3BCA" w:rsidP="0090024B">
      <w:pPr>
        <w:pStyle w:val="Prrafodelista"/>
        <w:numPr>
          <w:ilvl w:val="0"/>
          <w:numId w:val="153"/>
        </w:numPr>
        <w:jc w:val="both"/>
        <w:rPr>
          <w:rFonts w:asciiTheme="minorHAnsi" w:hAnsiTheme="minorHAnsi" w:cstheme="minorHAnsi"/>
        </w:rPr>
      </w:pPr>
      <w:r w:rsidRPr="00D75BF7">
        <w:rPr>
          <w:rFonts w:asciiTheme="minorHAnsi" w:hAnsiTheme="minorHAnsi" w:cstheme="minorHAnsi"/>
          <w:b/>
        </w:rPr>
        <w:t>Sin evidencia:</w:t>
      </w:r>
      <w:r>
        <w:rPr>
          <w:rFonts w:asciiTheme="minorHAnsi" w:hAnsiTheme="minorHAnsi" w:cstheme="minorHAnsi"/>
        </w:rPr>
        <w:t xml:space="preserve"> Seleccionar el nivel 0 e indicar y justificar la situación identificada en la respuesta.</w:t>
      </w:r>
    </w:p>
    <w:p w:rsidR="004F3BCA" w:rsidRDefault="004F3BCA" w:rsidP="004F3BCA">
      <w:pPr>
        <w:pStyle w:val="Prrafodelista"/>
        <w:ind w:left="720"/>
        <w:jc w:val="both"/>
        <w:rPr>
          <w:rFonts w:asciiTheme="minorHAnsi" w:hAnsiTheme="minorHAnsi" w:cstheme="minorHAnsi"/>
        </w:rPr>
      </w:pPr>
    </w:p>
    <w:p w:rsidR="004F3BCA" w:rsidRDefault="004F3BCA" w:rsidP="0090024B">
      <w:pPr>
        <w:pStyle w:val="Prrafodelista"/>
        <w:numPr>
          <w:ilvl w:val="0"/>
          <w:numId w:val="153"/>
        </w:numPr>
        <w:jc w:val="both"/>
        <w:rPr>
          <w:rFonts w:asciiTheme="minorHAnsi" w:hAnsiTheme="minorHAnsi" w:cstheme="minorHAnsi"/>
        </w:rPr>
      </w:pPr>
      <w:r w:rsidRPr="00D75BF7">
        <w:rPr>
          <w:rFonts w:asciiTheme="minorHAnsi" w:hAnsiTheme="minorHAnsi" w:cstheme="minorHAnsi"/>
          <w:b/>
        </w:rPr>
        <w:t>Con evidencia:</w:t>
      </w:r>
      <w:r>
        <w:rPr>
          <w:rFonts w:asciiTheme="minorHAnsi" w:hAnsiTheme="minorHAnsi" w:cstheme="minorHAnsi"/>
        </w:rPr>
        <w:t xml:space="preserve"> S</w:t>
      </w:r>
      <w:r w:rsidRPr="009C454A">
        <w:rPr>
          <w:rFonts w:asciiTheme="minorHAnsi" w:hAnsiTheme="minorHAnsi" w:cstheme="minorHAnsi"/>
        </w:rPr>
        <w:t>eleccionar un nivel partiendo de los criterios de la tabla siguiente y justificar la respuesta atendiendo los numerales de la sección “Consideraciones”.</w:t>
      </w:r>
    </w:p>
    <w:p w:rsidR="004F3BCA" w:rsidRPr="009C454A" w:rsidRDefault="004F3BCA" w:rsidP="004F3BCA">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4F3BCA" w:rsidRPr="009C454A" w:rsidTr="00333039">
        <w:tc>
          <w:tcPr>
            <w:tcW w:w="2122" w:type="dxa"/>
            <w:vMerge w:val="restart"/>
            <w:tcBorders>
              <w:top w:val="single" w:sz="4" w:space="0" w:color="auto"/>
              <w:left w:val="single" w:sz="4" w:space="0" w:color="auto"/>
              <w:right w:val="single" w:sz="4" w:space="0" w:color="auto"/>
            </w:tcBorders>
            <w:shd w:val="clear" w:color="auto" w:fill="auto"/>
            <w:vAlign w:val="center"/>
          </w:tcPr>
          <w:p w:rsidR="004F3BCA" w:rsidRPr="009C454A" w:rsidRDefault="004F3BCA" w:rsidP="00333039">
            <w:pPr>
              <w:pStyle w:val="Prrafodelista"/>
              <w:rPr>
                <w:rFonts w:cstheme="minorHAnsi"/>
                <w:b/>
                <w:iCs/>
                <w:sz w:val="18"/>
              </w:rPr>
            </w:pPr>
          </w:p>
          <w:p w:rsidR="004F3BCA" w:rsidRPr="009C454A" w:rsidRDefault="004F3BCA" w:rsidP="00333039">
            <w:pPr>
              <w:jc w:val="center"/>
              <w:rPr>
                <w:rFonts w:cstheme="minorHAnsi"/>
                <w:b/>
                <w:iCs/>
                <w:sz w:val="18"/>
                <w:szCs w:val="20"/>
              </w:rPr>
            </w:pPr>
            <w:r w:rsidRPr="009C454A">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b/>
                <w:iCs/>
                <w:sz w:val="18"/>
                <w:szCs w:val="20"/>
              </w:rPr>
            </w:pPr>
            <w:r w:rsidRPr="009C454A">
              <w:rPr>
                <w:rFonts w:cstheme="minorHAnsi"/>
                <w:b/>
                <w:iCs/>
                <w:sz w:val="18"/>
                <w:szCs w:val="20"/>
              </w:rPr>
              <w:t>Criterios</w:t>
            </w:r>
          </w:p>
        </w:tc>
      </w:tr>
      <w:tr w:rsidR="004F3BCA" w:rsidRPr="009C454A" w:rsidTr="00333039">
        <w:tc>
          <w:tcPr>
            <w:tcW w:w="2122" w:type="dxa"/>
            <w:vMerge/>
            <w:tcBorders>
              <w:left w:val="single" w:sz="4" w:space="0" w:color="auto"/>
              <w:bottom w:val="single" w:sz="4" w:space="0" w:color="auto"/>
              <w:right w:val="single" w:sz="4" w:space="0" w:color="auto"/>
            </w:tcBorders>
            <w:shd w:val="clear" w:color="auto" w:fill="auto"/>
            <w:vAlign w:val="center"/>
          </w:tcPr>
          <w:p w:rsidR="004F3BCA" w:rsidRPr="009C454A" w:rsidRDefault="004F3BCA" w:rsidP="0033303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rPr>
                <w:rFonts w:cstheme="minorHAnsi"/>
                <w:iCs/>
                <w:sz w:val="18"/>
                <w:szCs w:val="20"/>
              </w:rPr>
            </w:pPr>
            <w:r>
              <w:rPr>
                <w:rFonts w:cstheme="minorHAnsi"/>
                <w:color w:val="000000"/>
                <w:sz w:val="18"/>
                <w:szCs w:val="20"/>
              </w:rPr>
              <w:t>El mecanismo de verificación</w:t>
            </w:r>
            <w:r w:rsidRPr="009C454A">
              <w:rPr>
                <w:rFonts w:cstheme="minorHAnsi"/>
                <w:color w:val="000000"/>
                <w:sz w:val="18"/>
                <w:szCs w:val="20"/>
              </w:rPr>
              <w:t xml:space="preserve"> cuenta con:</w:t>
            </w:r>
          </w:p>
        </w:tc>
      </w:tr>
      <w:tr w:rsidR="004F3BCA" w:rsidRPr="009C454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sz w:val="18"/>
                <w:szCs w:val="20"/>
              </w:rPr>
            </w:pPr>
            <w:r w:rsidRPr="009C454A">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rPr>
                <w:rFonts w:cstheme="minorHAnsi"/>
                <w:b/>
                <w:sz w:val="18"/>
                <w:szCs w:val="20"/>
              </w:rPr>
            </w:pPr>
            <w:r w:rsidRPr="009C454A">
              <w:rPr>
                <w:rFonts w:cstheme="minorHAnsi"/>
                <w:b/>
                <w:sz w:val="18"/>
                <w:szCs w:val="20"/>
              </w:rPr>
              <w:t xml:space="preserve">Ninguno </w:t>
            </w:r>
            <w:r w:rsidRPr="009C454A">
              <w:rPr>
                <w:rFonts w:cstheme="minorHAnsi"/>
                <w:sz w:val="18"/>
                <w:szCs w:val="20"/>
              </w:rPr>
              <w:t>de los criterios de valoración.</w:t>
            </w:r>
          </w:p>
        </w:tc>
      </w:tr>
      <w:tr w:rsidR="004F3BCA" w:rsidRPr="009C454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sz w:val="18"/>
                <w:szCs w:val="20"/>
              </w:rPr>
            </w:pPr>
            <w:r w:rsidRPr="009C454A">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rPr>
                <w:rFonts w:cstheme="minorHAnsi"/>
                <w:sz w:val="18"/>
                <w:szCs w:val="20"/>
              </w:rPr>
            </w:pPr>
            <w:r w:rsidRPr="009C454A">
              <w:rPr>
                <w:rFonts w:cstheme="minorHAnsi"/>
                <w:b/>
                <w:sz w:val="18"/>
                <w:szCs w:val="20"/>
              </w:rPr>
              <w:t>Uno</w:t>
            </w:r>
            <w:r w:rsidRPr="009C454A">
              <w:rPr>
                <w:rFonts w:cstheme="minorHAnsi"/>
                <w:sz w:val="18"/>
                <w:szCs w:val="20"/>
              </w:rPr>
              <w:t xml:space="preserve"> de los criterios de valoración</w:t>
            </w:r>
            <w:r w:rsidRPr="009C454A">
              <w:rPr>
                <w:rFonts w:cstheme="minorHAnsi"/>
                <w:color w:val="000000"/>
                <w:sz w:val="18"/>
                <w:szCs w:val="20"/>
              </w:rPr>
              <w:t>.</w:t>
            </w:r>
          </w:p>
        </w:tc>
      </w:tr>
      <w:tr w:rsidR="004F3BCA" w:rsidRPr="009C454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sz w:val="18"/>
                <w:szCs w:val="20"/>
              </w:rPr>
            </w:pPr>
            <w:r w:rsidRPr="009C454A">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F3BCA" w:rsidRPr="009C454A" w:rsidRDefault="004F3BCA" w:rsidP="00333039">
            <w:pPr>
              <w:rPr>
                <w:rFonts w:eastAsia="Times New Roman" w:cstheme="minorHAnsi"/>
                <w:sz w:val="18"/>
                <w:szCs w:val="20"/>
                <w:lang w:eastAsia="es-MX"/>
              </w:rPr>
            </w:pPr>
            <w:r w:rsidRPr="009C454A">
              <w:rPr>
                <w:rFonts w:cstheme="minorHAnsi"/>
                <w:b/>
                <w:sz w:val="18"/>
                <w:szCs w:val="20"/>
              </w:rPr>
              <w:t>Dos</w:t>
            </w:r>
            <w:r w:rsidRPr="009C454A">
              <w:rPr>
                <w:rFonts w:cstheme="minorHAnsi"/>
                <w:sz w:val="18"/>
                <w:szCs w:val="20"/>
              </w:rPr>
              <w:t xml:space="preserve"> de los criterios de valoración</w:t>
            </w:r>
            <w:r w:rsidRPr="009C454A">
              <w:rPr>
                <w:rFonts w:cstheme="minorHAnsi"/>
                <w:color w:val="000000"/>
                <w:sz w:val="18"/>
                <w:szCs w:val="20"/>
              </w:rPr>
              <w:t>.</w:t>
            </w:r>
          </w:p>
        </w:tc>
      </w:tr>
      <w:tr w:rsidR="004F3BCA" w:rsidRPr="009C454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sz w:val="18"/>
                <w:szCs w:val="20"/>
              </w:rPr>
            </w:pPr>
            <w:r w:rsidRPr="009C454A">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F3BCA" w:rsidRPr="009C454A" w:rsidRDefault="004F3BCA" w:rsidP="00333039">
            <w:pPr>
              <w:rPr>
                <w:rFonts w:cstheme="minorHAnsi"/>
                <w:sz w:val="18"/>
                <w:szCs w:val="20"/>
              </w:rPr>
            </w:pPr>
            <w:r w:rsidRPr="009C454A">
              <w:rPr>
                <w:rFonts w:cstheme="minorHAnsi"/>
                <w:b/>
                <w:sz w:val="18"/>
                <w:szCs w:val="20"/>
              </w:rPr>
              <w:t>Tres</w:t>
            </w:r>
            <w:r w:rsidRPr="009C454A">
              <w:rPr>
                <w:rFonts w:cstheme="minorHAnsi"/>
                <w:sz w:val="18"/>
                <w:szCs w:val="20"/>
              </w:rPr>
              <w:t xml:space="preserve"> de los criterios de valoración</w:t>
            </w:r>
            <w:r w:rsidRPr="009C454A">
              <w:rPr>
                <w:rFonts w:cstheme="minorHAnsi"/>
                <w:color w:val="000000"/>
                <w:sz w:val="18"/>
                <w:szCs w:val="20"/>
              </w:rPr>
              <w:t>.</w:t>
            </w:r>
          </w:p>
        </w:tc>
      </w:tr>
      <w:tr w:rsidR="004F3BCA" w:rsidRPr="009C454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sz w:val="18"/>
                <w:szCs w:val="20"/>
              </w:rPr>
            </w:pPr>
            <w:r w:rsidRPr="009C454A">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F3BCA" w:rsidRPr="009C454A" w:rsidRDefault="004F3BCA" w:rsidP="00333039">
            <w:pPr>
              <w:rPr>
                <w:rFonts w:cstheme="minorHAnsi"/>
                <w:sz w:val="18"/>
                <w:szCs w:val="20"/>
              </w:rPr>
            </w:pPr>
            <w:r w:rsidRPr="009C454A">
              <w:rPr>
                <w:rFonts w:cstheme="minorHAnsi"/>
                <w:b/>
                <w:sz w:val="18"/>
                <w:szCs w:val="20"/>
              </w:rPr>
              <w:t>Cuatro</w:t>
            </w:r>
            <w:r w:rsidRPr="009C454A">
              <w:rPr>
                <w:rFonts w:cstheme="minorHAnsi"/>
                <w:sz w:val="18"/>
                <w:szCs w:val="20"/>
              </w:rPr>
              <w:t xml:space="preserve"> de los criterios de valoración</w:t>
            </w:r>
            <w:r w:rsidRPr="009C454A">
              <w:rPr>
                <w:rFonts w:cstheme="minorHAnsi"/>
                <w:color w:val="000000"/>
                <w:sz w:val="18"/>
                <w:szCs w:val="20"/>
              </w:rPr>
              <w:t>.</w:t>
            </w:r>
          </w:p>
        </w:tc>
      </w:tr>
    </w:tbl>
    <w:p w:rsidR="004F3BCA" w:rsidRPr="004A3585" w:rsidRDefault="004F3BCA" w:rsidP="004F3BCA">
      <w:pPr>
        <w:jc w:val="both"/>
        <w:rPr>
          <w:rFonts w:cstheme="minorHAnsi"/>
          <w:b/>
          <w:sz w:val="20"/>
          <w:szCs w:val="20"/>
          <w:u w:val="single"/>
        </w:rPr>
      </w:pPr>
    </w:p>
    <w:p w:rsidR="004F3BCA" w:rsidRPr="004A3585" w:rsidRDefault="004F3BCA" w:rsidP="004F3BCA">
      <w:pPr>
        <w:jc w:val="both"/>
        <w:rPr>
          <w:rFonts w:cstheme="minorHAnsi"/>
          <w:b/>
          <w:sz w:val="20"/>
          <w:szCs w:val="20"/>
          <w:u w:val="single"/>
        </w:rPr>
      </w:pPr>
      <w:r w:rsidRPr="004A3585">
        <w:rPr>
          <w:rFonts w:cstheme="minorHAnsi"/>
          <w:b/>
          <w:sz w:val="20"/>
          <w:szCs w:val="20"/>
          <w:u w:val="single"/>
        </w:rPr>
        <w:t>Consideraciones:</w:t>
      </w:r>
    </w:p>
    <w:p w:rsidR="004F3BCA" w:rsidRPr="00CF561A" w:rsidRDefault="004F3BCA" w:rsidP="0090024B">
      <w:pPr>
        <w:pStyle w:val="Prrafodelista"/>
        <w:numPr>
          <w:ilvl w:val="0"/>
          <w:numId w:val="133"/>
        </w:numPr>
        <w:tabs>
          <w:tab w:val="left" w:pos="284"/>
          <w:tab w:val="left" w:pos="709"/>
        </w:tabs>
        <w:overflowPunct w:val="0"/>
        <w:autoSpaceDE w:val="0"/>
        <w:autoSpaceDN w:val="0"/>
        <w:adjustRightInd w:val="0"/>
        <w:jc w:val="both"/>
        <w:textAlignment w:val="baseline"/>
        <w:rPr>
          <w:rFonts w:asciiTheme="minorHAnsi" w:hAnsiTheme="minorHAnsi" w:cstheme="minorHAnsi"/>
          <w:vanish/>
        </w:rPr>
      </w:pPr>
    </w:p>
    <w:p w:rsidR="004F3BCA" w:rsidRPr="00CF7F38" w:rsidRDefault="004F3BCA" w:rsidP="004F3BCA">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rsidR="004F3BCA" w:rsidRPr="00752642" w:rsidRDefault="00752642" w:rsidP="00752642">
      <w:pPr>
        <w:tabs>
          <w:tab w:val="left" w:pos="284"/>
          <w:tab w:val="left" w:pos="709"/>
        </w:tabs>
        <w:overflowPunct w:val="0"/>
        <w:autoSpaceDE w:val="0"/>
        <w:autoSpaceDN w:val="0"/>
        <w:adjustRightInd w:val="0"/>
        <w:jc w:val="both"/>
        <w:textAlignment w:val="baseline"/>
        <w:rPr>
          <w:rFonts w:cstheme="minorHAnsi"/>
          <w:sz w:val="20"/>
        </w:rPr>
      </w:pPr>
      <w:r w:rsidRPr="00752642">
        <w:rPr>
          <w:rFonts w:cstheme="minorHAnsi"/>
          <w:sz w:val="20"/>
        </w:rPr>
        <w:t xml:space="preserve">25.1 </w:t>
      </w:r>
      <w:r w:rsidR="004F3BCA" w:rsidRPr="00752642">
        <w:rPr>
          <w:rFonts w:cstheme="minorHAnsi"/>
          <w:sz w:val="20"/>
        </w:rPr>
        <w:t xml:space="preserve">En la respuesta se deberá incluir la justificación y el análisis de cada uno de los criterios considerados en la pregunta; así como, en su caso, las áreas de mejora identificadas en el mecanismo de verificación de los procedimientos para la entrega de los bienes y/o servicios del </w:t>
      </w:r>
      <w:r w:rsidR="00B93A49" w:rsidRPr="00752642">
        <w:rPr>
          <w:rFonts w:cstheme="minorHAnsi"/>
          <w:sz w:val="20"/>
        </w:rPr>
        <w:t>FAF</w:t>
      </w:r>
      <w:r w:rsidR="004F3BCA" w:rsidRPr="00752642">
        <w:rPr>
          <w:rFonts w:cstheme="minorHAnsi"/>
          <w:sz w:val="20"/>
        </w:rPr>
        <w:t xml:space="preserve">; y las recomendaciones y propuesta de modificación por parte de la instancia evaluadora que permitan el cumplimiento de los criterios de valoración. </w:t>
      </w:r>
    </w:p>
    <w:p w:rsidR="004F3BCA" w:rsidRPr="00752642" w:rsidRDefault="004F3BCA" w:rsidP="004F3BCA">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sz w:val="16"/>
        </w:rPr>
      </w:pPr>
    </w:p>
    <w:p w:rsidR="004F3BCA" w:rsidRPr="00752642" w:rsidRDefault="00752642" w:rsidP="00752642">
      <w:pPr>
        <w:tabs>
          <w:tab w:val="left" w:pos="284"/>
          <w:tab w:val="left" w:pos="709"/>
        </w:tabs>
        <w:overflowPunct w:val="0"/>
        <w:autoSpaceDE w:val="0"/>
        <w:autoSpaceDN w:val="0"/>
        <w:adjustRightInd w:val="0"/>
        <w:jc w:val="both"/>
        <w:textAlignment w:val="baseline"/>
        <w:rPr>
          <w:rFonts w:cstheme="minorHAnsi"/>
          <w:sz w:val="20"/>
        </w:rPr>
      </w:pPr>
      <w:r w:rsidRPr="00752642">
        <w:rPr>
          <w:rFonts w:cstheme="minorHAnsi"/>
          <w:sz w:val="20"/>
        </w:rPr>
        <w:t xml:space="preserve">25.2 </w:t>
      </w:r>
      <w:r w:rsidR="004F3BCA" w:rsidRPr="00752642">
        <w:rPr>
          <w:rFonts w:cstheme="minorHAnsi"/>
          <w:sz w:val="20"/>
        </w:rPr>
        <w:t>F</w:t>
      </w:r>
      <w:r w:rsidR="004F3BCA" w:rsidRPr="00752642" w:rsidDel="00553F91">
        <w:rPr>
          <w:rFonts w:cstheme="minorHAnsi"/>
          <w:sz w:val="20"/>
        </w:rPr>
        <w:t>uentes de información mínimas a utilizar</w:t>
      </w:r>
      <w:r w:rsidR="004F3BCA" w:rsidRPr="00752642">
        <w:rPr>
          <w:rFonts w:cstheme="minorHAnsi"/>
          <w:sz w:val="20"/>
        </w:rPr>
        <w:t>: documento normativo (políticas</w:t>
      </w:r>
      <w:r w:rsidR="00912643" w:rsidRPr="00752642">
        <w:rPr>
          <w:rFonts w:cstheme="minorHAnsi"/>
          <w:sz w:val="20"/>
        </w:rPr>
        <w:t>, l</w:t>
      </w:r>
      <w:r w:rsidR="004F3BCA" w:rsidRPr="00752642">
        <w:rPr>
          <w:rFonts w:cstheme="minorHAnsi"/>
          <w:sz w:val="20"/>
        </w:rPr>
        <w:t xml:space="preserve">ineamientos </w:t>
      </w:r>
      <w:r w:rsidR="00912643" w:rsidRPr="00752642">
        <w:rPr>
          <w:rFonts w:cstheme="minorHAnsi"/>
          <w:sz w:val="20"/>
        </w:rPr>
        <w:t>o</w:t>
      </w:r>
      <w:r w:rsidR="004F3BCA" w:rsidRPr="00752642">
        <w:rPr>
          <w:rFonts w:cstheme="minorHAnsi"/>
          <w:sz w:val="20"/>
        </w:rPr>
        <w:t>perativos o documento homólogo), manuales de procedimientos, documentos institucionales, entre otros.</w:t>
      </w:r>
    </w:p>
    <w:p w:rsidR="00AE44C3" w:rsidRPr="006E031C" w:rsidRDefault="00AE44C3" w:rsidP="004F3BCA">
      <w:pPr>
        <w:pStyle w:val="Prrafodelista"/>
        <w:tabs>
          <w:tab w:val="left" w:pos="284"/>
          <w:tab w:val="left" w:pos="1134"/>
        </w:tabs>
        <w:overflowPunct w:val="0"/>
        <w:autoSpaceDE w:val="0"/>
        <w:autoSpaceDN w:val="0"/>
        <w:adjustRightInd w:val="0"/>
        <w:ind w:left="567"/>
        <w:jc w:val="both"/>
        <w:textAlignment w:val="baseline"/>
        <w:rPr>
          <w:rFonts w:asciiTheme="minorHAnsi" w:hAnsiTheme="minorHAnsi" w:cstheme="minorHAnsi"/>
        </w:rPr>
      </w:pPr>
    </w:p>
    <w:p w:rsidR="00E94C52" w:rsidRPr="006E031C" w:rsidRDefault="00BA21ED" w:rsidP="0090024B">
      <w:pPr>
        <w:numPr>
          <w:ilvl w:val="0"/>
          <w:numId w:val="205"/>
        </w:numPr>
        <w:tabs>
          <w:tab w:val="left" w:pos="540"/>
        </w:tabs>
        <w:jc w:val="both"/>
        <w:rPr>
          <w:rFonts w:cstheme="minorHAnsi"/>
          <w:b/>
          <w:sz w:val="20"/>
          <w:szCs w:val="20"/>
        </w:rPr>
      </w:pPr>
      <w:r w:rsidRPr="006E031C">
        <w:rPr>
          <w:rFonts w:eastAsia="Times" w:cstheme="minorHAnsi"/>
          <w:b/>
          <w:bCs/>
          <w:i/>
          <w:sz w:val="20"/>
          <w:szCs w:val="20"/>
        </w:rPr>
        <w:br w:type="page"/>
      </w:r>
      <w:r w:rsidR="00E94C52" w:rsidRPr="006E031C">
        <w:rPr>
          <w:rFonts w:cstheme="minorHAnsi"/>
          <w:b/>
          <w:sz w:val="20"/>
          <w:szCs w:val="20"/>
        </w:rPr>
        <w:lastRenderedPageBreak/>
        <w:t>¿</w:t>
      </w:r>
      <w:r w:rsidR="00E94C52">
        <w:rPr>
          <w:rFonts w:cstheme="minorHAnsi"/>
          <w:b/>
          <w:sz w:val="20"/>
          <w:szCs w:val="20"/>
        </w:rPr>
        <w:t>Qué</w:t>
      </w:r>
      <w:r w:rsidR="00E94C52" w:rsidRPr="006E031C">
        <w:rPr>
          <w:rFonts w:cstheme="minorHAnsi"/>
          <w:b/>
          <w:sz w:val="20"/>
          <w:szCs w:val="20"/>
        </w:rPr>
        <w:t xml:space="preserve"> problemas </w:t>
      </w:r>
      <w:r w:rsidR="00E94C52">
        <w:rPr>
          <w:rFonts w:cstheme="minorHAnsi"/>
          <w:b/>
          <w:sz w:val="20"/>
          <w:szCs w:val="20"/>
        </w:rPr>
        <w:t>identifica</w:t>
      </w:r>
      <w:r w:rsidR="00B93A49">
        <w:rPr>
          <w:rFonts w:cstheme="minorHAnsi"/>
          <w:b/>
          <w:sz w:val="20"/>
          <w:szCs w:val="20"/>
        </w:rPr>
        <w:t xml:space="preserve"> la dependencia coordinadora del FAF</w:t>
      </w:r>
      <w:r w:rsidR="00E94C52">
        <w:rPr>
          <w:rFonts w:cstheme="minorHAnsi"/>
          <w:b/>
          <w:sz w:val="20"/>
          <w:szCs w:val="20"/>
        </w:rPr>
        <w:t xml:space="preserve"> para </w:t>
      </w:r>
      <w:r w:rsidR="00E94C52" w:rsidRPr="006E031C">
        <w:rPr>
          <w:rFonts w:cstheme="minorHAnsi"/>
          <w:b/>
          <w:sz w:val="20"/>
          <w:szCs w:val="20"/>
        </w:rPr>
        <w:t xml:space="preserve">la </w:t>
      </w:r>
      <w:r w:rsidR="00E94C52">
        <w:rPr>
          <w:rFonts w:cstheme="minorHAnsi"/>
          <w:b/>
          <w:sz w:val="20"/>
          <w:szCs w:val="20"/>
        </w:rPr>
        <w:t xml:space="preserve">generación y/o </w:t>
      </w:r>
      <w:r w:rsidR="00E94C52" w:rsidRPr="006E031C">
        <w:rPr>
          <w:rFonts w:cstheme="minorHAnsi"/>
          <w:b/>
          <w:sz w:val="20"/>
          <w:szCs w:val="20"/>
        </w:rPr>
        <w:t xml:space="preserve">entrega de </w:t>
      </w:r>
      <w:r w:rsidR="00E94C52">
        <w:rPr>
          <w:rFonts w:cstheme="minorHAnsi"/>
          <w:b/>
          <w:sz w:val="20"/>
          <w:szCs w:val="20"/>
        </w:rPr>
        <w:t>los bienes y/o servicios</w:t>
      </w:r>
      <w:r w:rsidR="00E94C52" w:rsidRPr="006E031C">
        <w:rPr>
          <w:rFonts w:cstheme="minorHAnsi"/>
          <w:b/>
          <w:sz w:val="20"/>
          <w:szCs w:val="20"/>
        </w:rPr>
        <w:t xml:space="preserve"> dir</w:t>
      </w:r>
      <w:r w:rsidR="00E94C52">
        <w:rPr>
          <w:rFonts w:cstheme="minorHAnsi"/>
          <w:b/>
          <w:sz w:val="20"/>
          <w:szCs w:val="20"/>
        </w:rPr>
        <w:t>igidos a la población objetivo</w:t>
      </w:r>
      <w:r w:rsidR="00E94C52" w:rsidRPr="006E031C">
        <w:rPr>
          <w:rFonts w:cstheme="minorHAnsi"/>
          <w:b/>
          <w:sz w:val="20"/>
          <w:szCs w:val="20"/>
        </w:rPr>
        <w:t>?</w:t>
      </w:r>
    </w:p>
    <w:p w:rsidR="00E94C52" w:rsidRPr="006E031C" w:rsidRDefault="00E94C52" w:rsidP="00E94C52">
      <w:pPr>
        <w:tabs>
          <w:tab w:val="left" w:pos="1134"/>
        </w:tabs>
        <w:rPr>
          <w:rFonts w:eastAsia="Times" w:cstheme="minorHAnsi"/>
          <w:sz w:val="20"/>
          <w:szCs w:val="20"/>
        </w:rPr>
      </w:pPr>
    </w:p>
    <w:p w:rsidR="00E94C52" w:rsidRPr="006E031C" w:rsidRDefault="00E94C52" w:rsidP="00E94C52">
      <w:pPr>
        <w:pStyle w:val="Listavistosa-nfasis11"/>
        <w:ind w:left="360"/>
        <w:jc w:val="both"/>
        <w:rPr>
          <w:rFonts w:asciiTheme="minorHAnsi" w:hAnsiTheme="minorHAnsi" w:cstheme="minorHAnsi"/>
          <w:lang w:eastAsia="en-US"/>
        </w:rPr>
      </w:pPr>
    </w:p>
    <w:p w:rsidR="00E94C52" w:rsidRPr="006E031C" w:rsidRDefault="00E94C52" w:rsidP="00E94C52">
      <w:pPr>
        <w:tabs>
          <w:tab w:val="left" w:pos="567"/>
        </w:tabs>
        <w:jc w:val="both"/>
        <w:rPr>
          <w:rFonts w:eastAsia="Times" w:cstheme="minorHAnsi"/>
          <w:b/>
          <w:bCs/>
          <w:sz w:val="20"/>
          <w:szCs w:val="20"/>
          <w:u w:val="single"/>
        </w:rPr>
      </w:pPr>
      <w:r>
        <w:rPr>
          <w:rFonts w:eastAsia="Times" w:cstheme="minorHAnsi"/>
          <w:b/>
          <w:bCs/>
          <w:sz w:val="20"/>
          <w:szCs w:val="20"/>
          <w:u w:val="single"/>
        </w:rPr>
        <w:t>Respuesta:</w:t>
      </w:r>
    </w:p>
    <w:p w:rsidR="00E94C52" w:rsidRDefault="00E94C52" w:rsidP="00E94C52">
      <w:pPr>
        <w:tabs>
          <w:tab w:val="num" w:pos="-567"/>
        </w:tabs>
        <w:ind w:left="-567" w:right="-516"/>
        <w:jc w:val="both"/>
        <w:rPr>
          <w:rFonts w:eastAsia="Times" w:cstheme="minorHAnsi"/>
          <w:sz w:val="20"/>
          <w:szCs w:val="20"/>
        </w:rPr>
      </w:pPr>
    </w:p>
    <w:p w:rsidR="00E94C52" w:rsidRPr="008809D3" w:rsidRDefault="00E94C52"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 xml:space="preserve">No procede valoración cuantitativa. </w:t>
      </w:r>
    </w:p>
    <w:p w:rsidR="00E94C52" w:rsidRPr="00A4499B" w:rsidRDefault="00E94C52"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rsidR="00E94C52" w:rsidRDefault="00E94C52" w:rsidP="00E94C52">
      <w:pPr>
        <w:tabs>
          <w:tab w:val="left" w:pos="567"/>
        </w:tabs>
        <w:jc w:val="both"/>
        <w:rPr>
          <w:rFonts w:eastAsia="Times" w:cstheme="minorHAnsi"/>
          <w:b/>
          <w:bCs/>
          <w:sz w:val="20"/>
          <w:szCs w:val="20"/>
          <w:u w:val="single"/>
          <w:lang w:val="es-ES"/>
        </w:rPr>
      </w:pPr>
    </w:p>
    <w:p w:rsidR="00E94C52" w:rsidRPr="00E94C52" w:rsidRDefault="00E94C52" w:rsidP="00E94C52">
      <w:pPr>
        <w:tabs>
          <w:tab w:val="left" w:pos="567"/>
        </w:tabs>
        <w:jc w:val="both"/>
        <w:rPr>
          <w:rFonts w:eastAsia="Times" w:cstheme="minorHAnsi"/>
          <w:b/>
          <w:bCs/>
          <w:sz w:val="20"/>
          <w:szCs w:val="20"/>
          <w:u w:val="single"/>
          <w:lang w:val="es-ES"/>
        </w:rPr>
      </w:pPr>
    </w:p>
    <w:p w:rsidR="00E94C52" w:rsidRPr="006E031C" w:rsidRDefault="00E94C52" w:rsidP="00E94C52">
      <w:pPr>
        <w:tabs>
          <w:tab w:val="left" w:pos="567"/>
        </w:tabs>
        <w:jc w:val="both"/>
        <w:rPr>
          <w:rFonts w:eastAsia="Times" w:cstheme="minorHAnsi"/>
          <w:b/>
          <w:bCs/>
          <w:sz w:val="20"/>
          <w:szCs w:val="20"/>
          <w:u w:val="single"/>
        </w:rPr>
      </w:pPr>
      <w:r w:rsidRPr="006E031C">
        <w:rPr>
          <w:rFonts w:eastAsia="Times" w:cstheme="minorHAnsi"/>
          <w:b/>
          <w:bCs/>
          <w:sz w:val="20"/>
          <w:szCs w:val="20"/>
          <w:u w:val="single"/>
        </w:rPr>
        <w:t>Consideraciones.</w:t>
      </w:r>
    </w:p>
    <w:p w:rsidR="00E94C52" w:rsidRPr="006E031C" w:rsidRDefault="00E94C52" w:rsidP="00E94C52">
      <w:pPr>
        <w:tabs>
          <w:tab w:val="left" w:pos="567"/>
        </w:tabs>
        <w:jc w:val="both"/>
        <w:rPr>
          <w:rFonts w:eastAsia="Times" w:cstheme="minorHAnsi"/>
          <w:i/>
          <w:sz w:val="20"/>
          <w:szCs w:val="20"/>
        </w:rPr>
      </w:pPr>
    </w:p>
    <w:p w:rsidR="00E94C52" w:rsidRPr="006E031C" w:rsidRDefault="00E94C52" w:rsidP="0090024B">
      <w:pPr>
        <w:pStyle w:val="Prrafodelista"/>
        <w:numPr>
          <w:ilvl w:val="0"/>
          <w:numId w:val="114"/>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E94C52" w:rsidRPr="006E031C" w:rsidRDefault="00E94C52" w:rsidP="0090024B">
      <w:pPr>
        <w:pStyle w:val="Prrafodelista"/>
        <w:numPr>
          <w:ilvl w:val="0"/>
          <w:numId w:val="114"/>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E94C52" w:rsidRPr="006E031C" w:rsidRDefault="00E94C52" w:rsidP="0090024B">
      <w:pPr>
        <w:pStyle w:val="Prrafodelista"/>
        <w:numPr>
          <w:ilvl w:val="0"/>
          <w:numId w:val="138"/>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E94C52" w:rsidRPr="006E031C" w:rsidRDefault="00E94C52" w:rsidP="0090024B">
      <w:pPr>
        <w:pStyle w:val="Prrafodelista"/>
        <w:numPr>
          <w:ilvl w:val="0"/>
          <w:numId w:val="138"/>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E94C52" w:rsidRPr="006E031C" w:rsidRDefault="00E94C52" w:rsidP="0090024B">
      <w:pPr>
        <w:pStyle w:val="Prrafodelista"/>
        <w:numPr>
          <w:ilvl w:val="0"/>
          <w:numId w:val="138"/>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E94C52" w:rsidRPr="00752642" w:rsidRDefault="00752642" w:rsidP="00752642">
      <w:pPr>
        <w:tabs>
          <w:tab w:val="left" w:pos="284"/>
          <w:tab w:val="left" w:pos="567"/>
        </w:tabs>
        <w:overflowPunct w:val="0"/>
        <w:autoSpaceDE w:val="0"/>
        <w:autoSpaceDN w:val="0"/>
        <w:adjustRightInd w:val="0"/>
        <w:jc w:val="both"/>
        <w:textAlignment w:val="baseline"/>
        <w:rPr>
          <w:rFonts w:cstheme="minorHAnsi"/>
          <w:sz w:val="20"/>
        </w:rPr>
      </w:pPr>
      <w:r w:rsidRPr="00752642">
        <w:rPr>
          <w:rFonts w:cstheme="minorHAnsi"/>
          <w:sz w:val="20"/>
        </w:rPr>
        <w:t xml:space="preserve">26.1 </w:t>
      </w:r>
      <w:r w:rsidR="00E94C52" w:rsidRPr="00752642">
        <w:rPr>
          <w:rFonts w:cstheme="minorHAnsi"/>
          <w:sz w:val="20"/>
        </w:rPr>
        <w:t xml:space="preserve">En la respuesta se deberán presentar brevemente los principales obstáculos, limitaciones o áreas de oportunidad identificados en el proceso de transferencia de recursos a instancias ejecutoras o en la generación y/o entrega de los bienes y/o servicios del </w:t>
      </w:r>
      <w:r w:rsidR="00B93A49" w:rsidRPr="00752642">
        <w:rPr>
          <w:rFonts w:cstheme="minorHAnsi"/>
          <w:sz w:val="20"/>
        </w:rPr>
        <w:t>FAF</w:t>
      </w:r>
      <w:r w:rsidR="00E94C52" w:rsidRPr="00752642">
        <w:rPr>
          <w:rFonts w:cstheme="minorHAnsi"/>
          <w:sz w:val="20"/>
        </w:rPr>
        <w:t>, así como</w:t>
      </w:r>
      <w:r w:rsidR="00E94C52" w:rsidRPr="00752642">
        <w:rPr>
          <w:rFonts w:cstheme="minorHAnsi"/>
          <w:b/>
          <w:sz w:val="20"/>
        </w:rPr>
        <w:t xml:space="preserve">, </w:t>
      </w:r>
      <w:r w:rsidR="00E94C52" w:rsidRPr="00752642">
        <w:rPr>
          <w:rFonts w:cstheme="minorHAnsi"/>
          <w:sz w:val="20"/>
        </w:rPr>
        <w:t>en su caso, las estrategias se han implementado para superar estos problemas.</w:t>
      </w:r>
    </w:p>
    <w:p w:rsidR="00E94C52" w:rsidRPr="00752642" w:rsidRDefault="00E94C52" w:rsidP="00E94C52">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sz w:val="16"/>
        </w:rPr>
      </w:pPr>
    </w:p>
    <w:p w:rsidR="00E94C52" w:rsidRPr="00752642" w:rsidRDefault="00752642" w:rsidP="00752642">
      <w:pPr>
        <w:tabs>
          <w:tab w:val="left" w:pos="284"/>
          <w:tab w:val="left" w:pos="567"/>
        </w:tabs>
        <w:overflowPunct w:val="0"/>
        <w:autoSpaceDE w:val="0"/>
        <w:autoSpaceDN w:val="0"/>
        <w:adjustRightInd w:val="0"/>
        <w:jc w:val="both"/>
        <w:textAlignment w:val="baseline"/>
        <w:rPr>
          <w:rFonts w:cstheme="minorHAnsi"/>
          <w:sz w:val="20"/>
        </w:rPr>
      </w:pPr>
      <w:r w:rsidRPr="00752642">
        <w:rPr>
          <w:rFonts w:cstheme="minorHAnsi"/>
          <w:sz w:val="20"/>
        </w:rPr>
        <w:t xml:space="preserve">26.2 </w:t>
      </w:r>
      <w:r w:rsidR="00E94C52" w:rsidRPr="00752642">
        <w:rPr>
          <w:rFonts w:cstheme="minorHAnsi"/>
          <w:sz w:val="20"/>
        </w:rPr>
        <w:t xml:space="preserve">En la respuesta se deberán indicar los informes, sistemas o documentación que fueron incorporados en el análisis; la valoración de la efectividad de las estrategias implementadas para corregir los problemas identificados; y las propuestas de mejora y recomendaciones puntuales que permitan fortalecer los procedimientos de transferencia de recursos, generación y/o entrega de los bienes y/o servicios del </w:t>
      </w:r>
      <w:r w:rsidR="00B93A49" w:rsidRPr="00752642">
        <w:rPr>
          <w:rFonts w:cstheme="minorHAnsi"/>
          <w:sz w:val="20"/>
        </w:rPr>
        <w:t>FAF</w:t>
      </w:r>
      <w:r w:rsidR="00E94C52" w:rsidRPr="00752642">
        <w:rPr>
          <w:rFonts w:cstheme="minorHAnsi"/>
          <w:sz w:val="20"/>
        </w:rPr>
        <w:t>.</w:t>
      </w:r>
    </w:p>
    <w:p w:rsidR="00E94C52" w:rsidRPr="00752642" w:rsidRDefault="00E94C52" w:rsidP="00E94C52">
      <w:pPr>
        <w:tabs>
          <w:tab w:val="left" w:pos="284"/>
          <w:tab w:val="left" w:pos="993"/>
        </w:tabs>
        <w:ind w:left="993" w:hanging="633"/>
        <w:jc w:val="both"/>
        <w:rPr>
          <w:rFonts w:cstheme="minorHAnsi"/>
          <w:sz w:val="16"/>
          <w:szCs w:val="20"/>
          <w:lang w:val="es-ES"/>
        </w:rPr>
      </w:pPr>
    </w:p>
    <w:p w:rsidR="00E94C52" w:rsidRPr="00752642" w:rsidRDefault="00752642" w:rsidP="00752642">
      <w:pPr>
        <w:tabs>
          <w:tab w:val="left" w:pos="284"/>
          <w:tab w:val="left" w:pos="567"/>
        </w:tabs>
        <w:overflowPunct w:val="0"/>
        <w:autoSpaceDE w:val="0"/>
        <w:autoSpaceDN w:val="0"/>
        <w:adjustRightInd w:val="0"/>
        <w:jc w:val="both"/>
        <w:textAlignment w:val="baseline"/>
        <w:rPr>
          <w:rFonts w:cstheme="minorHAnsi"/>
          <w:sz w:val="20"/>
        </w:rPr>
      </w:pPr>
      <w:r w:rsidRPr="00752642">
        <w:rPr>
          <w:rFonts w:cstheme="minorHAnsi"/>
          <w:sz w:val="20"/>
        </w:rPr>
        <w:t xml:space="preserve">26.3 </w:t>
      </w:r>
      <w:r w:rsidR="00E94C52" w:rsidRPr="00752642">
        <w:rPr>
          <w:rFonts w:cstheme="minorHAnsi"/>
          <w:sz w:val="20"/>
        </w:rPr>
        <w:t xml:space="preserve">Las fuentes de información mínimas a utilizar deberán ser los documentos normativos o institucionales del </w:t>
      </w:r>
      <w:r w:rsidR="00B93A49" w:rsidRPr="00752642">
        <w:rPr>
          <w:rFonts w:cstheme="minorHAnsi"/>
          <w:sz w:val="20"/>
        </w:rPr>
        <w:t>FAF</w:t>
      </w:r>
      <w:r w:rsidR="00E94C52" w:rsidRPr="00752642">
        <w:rPr>
          <w:rFonts w:cstheme="minorHAnsi"/>
          <w:sz w:val="20"/>
        </w:rPr>
        <w:t>, informes financieros, sistemas informáticos o documentos institucionales.</w:t>
      </w:r>
    </w:p>
    <w:p w:rsidR="00E94C52" w:rsidRPr="006E031C" w:rsidRDefault="00E94C52" w:rsidP="00E94C52">
      <w:pPr>
        <w:tabs>
          <w:tab w:val="left" w:pos="284"/>
          <w:tab w:val="left" w:pos="993"/>
        </w:tabs>
        <w:ind w:left="993" w:hanging="633"/>
        <w:jc w:val="both"/>
        <w:rPr>
          <w:rFonts w:cstheme="minorHAnsi"/>
          <w:sz w:val="20"/>
          <w:szCs w:val="20"/>
        </w:rPr>
      </w:pPr>
    </w:p>
    <w:p w:rsidR="00E94C52" w:rsidRDefault="00E94C52">
      <w:pPr>
        <w:rPr>
          <w:rFonts w:eastAsia="Times" w:cstheme="minorHAnsi"/>
          <w:b/>
          <w:i/>
          <w:sz w:val="20"/>
          <w:szCs w:val="20"/>
          <w:lang w:eastAsia="es-ES"/>
        </w:rPr>
      </w:pPr>
      <w:r>
        <w:rPr>
          <w:rFonts w:eastAsia="Times" w:cstheme="minorHAnsi"/>
          <w:i/>
        </w:rPr>
        <w:br w:type="page"/>
      </w:r>
    </w:p>
    <w:p w:rsidR="00AE44C3" w:rsidRPr="006E031C" w:rsidRDefault="00AE44C3" w:rsidP="0090024B">
      <w:pPr>
        <w:numPr>
          <w:ilvl w:val="0"/>
          <w:numId w:val="206"/>
        </w:numPr>
        <w:tabs>
          <w:tab w:val="left" w:pos="540"/>
        </w:tabs>
        <w:jc w:val="both"/>
        <w:rPr>
          <w:rFonts w:cstheme="minorHAnsi"/>
          <w:b/>
          <w:sz w:val="20"/>
          <w:szCs w:val="20"/>
        </w:rPr>
      </w:pPr>
      <w:r w:rsidRPr="006E031C">
        <w:rPr>
          <w:rFonts w:eastAsia="Times" w:cstheme="minorHAnsi"/>
          <w:b/>
          <w:iCs/>
          <w:sz w:val="20"/>
          <w:szCs w:val="20"/>
        </w:rPr>
        <w:lastRenderedPageBreak/>
        <w:t xml:space="preserve">¿Los procedimientos </w:t>
      </w:r>
      <w:r w:rsidR="004705FF">
        <w:rPr>
          <w:rFonts w:eastAsia="Times" w:cstheme="minorHAnsi"/>
          <w:b/>
          <w:iCs/>
          <w:sz w:val="20"/>
          <w:szCs w:val="20"/>
        </w:rPr>
        <w:t xml:space="preserve">para </w:t>
      </w:r>
      <w:r w:rsidR="00893FE3">
        <w:rPr>
          <w:rFonts w:eastAsia="Times" w:cstheme="minorHAnsi"/>
          <w:b/>
          <w:iCs/>
          <w:sz w:val="20"/>
          <w:szCs w:val="20"/>
        </w:rPr>
        <w:t>la generación de</w:t>
      </w:r>
      <w:r w:rsidR="004705FF">
        <w:rPr>
          <w:rFonts w:eastAsia="Times" w:cstheme="minorHAnsi"/>
          <w:b/>
          <w:iCs/>
          <w:sz w:val="20"/>
          <w:szCs w:val="20"/>
        </w:rPr>
        <w:t xml:space="preserve"> los b</w:t>
      </w:r>
      <w:r w:rsidR="00043FA8">
        <w:rPr>
          <w:rFonts w:cstheme="minorHAnsi"/>
          <w:b/>
          <w:sz w:val="20"/>
          <w:szCs w:val="20"/>
        </w:rPr>
        <w:t>ienes y/o servicios</w:t>
      </w:r>
      <w:r w:rsidRPr="006E031C">
        <w:rPr>
          <w:rFonts w:eastAsia="Times" w:cstheme="minorHAnsi"/>
          <w:b/>
          <w:iCs/>
          <w:sz w:val="20"/>
          <w:szCs w:val="20"/>
        </w:rPr>
        <w:t xml:space="preserve"> </w:t>
      </w:r>
      <w:r w:rsidR="004705FF">
        <w:rPr>
          <w:rFonts w:eastAsia="Times" w:cstheme="minorHAnsi"/>
          <w:b/>
          <w:iCs/>
          <w:sz w:val="20"/>
          <w:szCs w:val="20"/>
        </w:rPr>
        <w:t xml:space="preserve">que entrega el </w:t>
      </w:r>
      <w:r w:rsidR="00B93A49">
        <w:rPr>
          <w:rFonts w:eastAsia="Times" w:cstheme="minorHAnsi"/>
          <w:b/>
          <w:iCs/>
          <w:sz w:val="20"/>
          <w:szCs w:val="20"/>
        </w:rPr>
        <w:t>FAF</w:t>
      </w:r>
      <w:r w:rsidR="004705FF">
        <w:rPr>
          <w:rFonts w:eastAsia="Times" w:cstheme="minorHAnsi"/>
          <w:b/>
          <w:iCs/>
          <w:sz w:val="20"/>
          <w:szCs w:val="20"/>
        </w:rPr>
        <w:t xml:space="preserve"> </w:t>
      </w:r>
      <w:r w:rsidRPr="006E031C">
        <w:rPr>
          <w:rFonts w:eastAsia="Times" w:cstheme="minorHAnsi"/>
          <w:b/>
          <w:iCs/>
          <w:sz w:val="20"/>
          <w:szCs w:val="20"/>
        </w:rPr>
        <w:t>cumplen con las siguientes características</w:t>
      </w:r>
      <w:r w:rsidR="00893FE3">
        <w:rPr>
          <w:rFonts w:eastAsia="Times" w:cstheme="minorHAnsi"/>
          <w:b/>
          <w:iCs/>
          <w:sz w:val="20"/>
          <w:szCs w:val="20"/>
        </w:rPr>
        <w:t>?</w:t>
      </w:r>
      <w:r w:rsidRPr="006E031C">
        <w:rPr>
          <w:rStyle w:val="Refdenotaalpie"/>
          <w:rFonts w:cstheme="minorHAnsi"/>
          <w:b/>
          <w:sz w:val="20"/>
          <w:szCs w:val="20"/>
        </w:rPr>
        <w:footnoteReference w:id="6"/>
      </w:r>
    </w:p>
    <w:p w:rsidR="0099478D" w:rsidRPr="006E031C" w:rsidRDefault="0099478D" w:rsidP="0099478D">
      <w:pPr>
        <w:tabs>
          <w:tab w:val="left" w:pos="540"/>
        </w:tabs>
        <w:jc w:val="both"/>
        <w:rPr>
          <w:rFonts w:cstheme="minorHAnsi"/>
          <w:b/>
          <w:sz w:val="20"/>
          <w:szCs w:val="20"/>
          <w:u w:val="single"/>
        </w:rPr>
      </w:pPr>
    </w:p>
    <w:p w:rsidR="0099478D" w:rsidRPr="006E031C" w:rsidRDefault="0099478D" w:rsidP="0099478D">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99478D" w:rsidRPr="006E031C" w:rsidRDefault="0099478D" w:rsidP="0099478D">
      <w:pPr>
        <w:tabs>
          <w:tab w:val="left" w:pos="540"/>
        </w:tabs>
        <w:ind w:left="284"/>
        <w:jc w:val="both"/>
        <w:rPr>
          <w:rFonts w:cstheme="minorHAnsi"/>
          <w:b/>
          <w:sz w:val="20"/>
          <w:szCs w:val="20"/>
        </w:rPr>
      </w:pPr>
    </w:p>
    <w:p w:rsidR="00AE44C3" w:rsidRPr="00893FE3" w:rsidRDefault="00AE44C3" w:rsidP="0090024B">
      <w:pPr>
        <w:pStyle w:val="Listavistosa-nfasis11"/>
        <w:numPr>
          <w:ilvl w:val="0"/>
          <w:numId w:val="128"/>
        </w:numPr>
        <w:ind w:left="567"/>
        <w:jc w:val="both"/>
        <w:rPr>
          <w:rFonts w:asciiTheme="minorHAnsi" w:hAnsiTheme="minorHAnsi" w:cstheme="minorHAnsi"/>
          <w:lang w:eastAsia="en-US"/>
        </w:rPr>
      </w:pPr>
      <w:r w:rsidRPr="00893FE3">
        <w:rPr>
          <w:rFonts w:asciiTheme="minorHAnsi" w:hAnsiTheme="minorHAnsi" w:cstheme="minorHAnsi"/>
          <w:lang w:eastAsia="en-US"/>
        </w:rPr>
        <w:t>Están estandarizados, son aplicados de manera homogénea por todas las instancias ejecutoras</w:t>
      </w:r>
      <w:r w:rsidR="00837E62">
        <w:rPr>
          <w:rFonts w:asciiTheme="minorHAnsi" w:hAnsiTheme="minorHAnsi" w:cstheme="minorHAnsi"/>
          <w:lang w:eastAsia="en-US"/>
        </w:rPr>
        <w:t>.</w:t>
      </w:r>
    </w:p>
    <w:p w:rsidR="00AE44C3" w:rsidRPr="00893FE3" w:rsidRDefault="00AE44C3" w:rsidP="0090024B">
      <w:pPr>
        <w:pStyle w:val="Listavistosa-nfasis11"/>
        <w:numPr>
          <w:ilvl w:val="0"/>
          <w:numId w:val="128"/>
        </w:numPr>
        <w:tabs>
          <w:tab w:val="left" w:pos="284"/>
        </w:tabs>
        <w:ind w:left="567"/>
        <w:jc w:val="both"/>
        <w:rPr>
          <w:rFonts w:asciiTheme="minorHAnsi" w:hAnsiTheme="minorHAnsi" w:cstheme="minorHAnsi"/>
          <w:lang w:eastAsia="en-US"/>
        </w:rPr>
      </w:pPr>
      <w:r w:rsidRPr="00893FE3">
        <w:rPr>
          <w:rFonts w:asciiTheme="minorHAnsi" w:hAnsiTheme="minorHAnsi" w:cstheme="minorHAnsi"/>
          <w:lang w:eastAsia="en-US"/>
        </w:rPr>
        <w:t>Están sistematizados</w:t>
      </w:r>
      <w:r w:rsidR="00837E62">
        <w:rPr>
          <w:rFonts w:asciiTheme="minorHAnsi" w:hAnsiTheme="minorHAnsi" w:cstheme="minorHAnsi"/>
          <w:lang w:eastAsia="en-US"/>
        </w:rPr>
        <w:t>.</w:t>
      </w:r>
    </w:p>
    <w:p w:rsidR="00AE44C3" w:rsidRPr="00893FE3" w:rsidRDefault="00AE44C3" w:rsidP="0090024B">
      <w:pPr>
        <w:pStyle w:val="Listavistosa-nfasis11"/>
        <w:numPr>
          <w:ilvl w:val="0"/>
          <w:numId w:val="128"/>
        </w:numPr>
        <w:tabs>
          <w:tab w:val="left" w:pos="284"/>
        </w:tabs>
        <w:ind w:left="567"/>
        <w:jc w:val="both"/>
        <w:rPr>
          <w:rFonts w:asciiTheme="minorHAnsi" w:hAnsiTheme="minorHAnsi" w:cstheme="minorHAnsi"/>
          <w:lang w:eastAsia="en-US"/>
        </w:rPr>
      </w:pPr>
      <w:r w:rsidRPr="00893FE3">
        <w:rPr>
          <w:rFonts w:asciiTheme="minorHAnsi" w:hAnsiTheme="minorHAnsi" w:cstheme="minorHAnsi"/>
          <w:lang w:eastAsia="en-US"/>
        </w:rPr>
        <w:t>Están</w:t>
      </w:r>
      <w:r w:rsidRPr="00893FE3">
        <w:rPr>
          <w:rFonts w:asciiTheme="minorHAnsi" w:eastAsia="Times" w:hAnsiTheme="minorHAnsi" w:cstheme="minorHAnsi"/>
          <w:iCs/>
        </w:rPr>
        <w:t xml:space="preserve"> difundidos públicamente</w:t>
      </w:r>
      <w:r w:rsidR="00837E62">
        <w:rPr>
          <w:rFonts w:asciiTheme="minorHAnsi" w:eastAsia="Times" w:hAnsiTheme="minorHAnsi" w:cstheme="minorHAnsi"/>
          <w:iCs/>
        </w:rPr>
        <w:t>.</w:t>
      </w:r>
    </w:p>
    <w:p w:rsidR="00AE44C3" w:rsidRPr="00893FE3" w:rsidRDefault="00AE44C3" w:rsidP="0090024B">
      <w:pPr>
        <w:pStyle w:val="Listavistosa-nfasis11"/>
        <w:numPr>
          <w:ilvl w:val="0"/>
          <w:numId w:val="128"/>
        </w:numPr>
        <w:tabs>
          <w:tab w:val="left" w:pos="284"/>
        </w:tabs>
        <w:ind w:left="567"/>
        <w:jc w:val="both"/>
        <w:rPr>
          <w:rFonts w:asciiTheme="minorHAnsi" w:hAnsiTheme="minorHAnsi" w:cstheme="minorHAnsi"/>
          <w:lang w:eastAsia="en-US"/>
        </w:rPr>
      </w:pPr>
      <w:r w:rsidRPr="00893FE3">
        <w:rPr>
          <w:rFonts w:asciiTheme="minorHAnsi" w:hAnsiTheme="minorHAnsi" w:cstheme="minorHAnsi"/>
          <w:lang w:eastAsia="en-US"/>
        </w:rPr>
        <w:t>Están apegados al documento normativo o insti</w:t>
      </w:r>
      <w:r w:rsidR="00893FE3">
        <w:rPr>
          <w:rFonts w:asciiTheme="minorHAnsi" w:hAnsiTheme="minorHAnsi" w:cstheme="minorHAnsi"/>
          <w:lang w:eastAsia="en-US"/>
        </w:rPr>
        <w:t xml:space="preserve">tucional del </w:t>
      </w:r>
      <w:r w:rsidR="00B93A49">
        <w:rPr>
          <w:rFonts w:asciiTheme="minorHAnsi" w:hAnsiTheme="minorHAnsi" w:cstheme="minorHAnsi"/>
          <w:lang w:eastAsia="en-US"/>
        </w:rPr>
        <w:t>FAF</w:t>
      </w:r>
      <w:r w:rsidR="00893FE3">
        <w:rPr>
          <w:rFonts w:asciiTheme="minorHAnsi" w:hAnsiTheme="minorHAnsi" w:cstheme="minorHAnsi"/>
          <w:lang w:eastAsia="en-US"/>
        </w:rPr>
        <w:t>.</w:t>
      </w:r>
    </w:p>
    <w:p w:rsidR="00AE44C3" w:rsidRPr="006E031C" w:rsidRDefault="00AE44C3" w:rsidP="00AE44C3">
      <w:pPr>
        <w:pStyle w:val="Listavistosa-nfasis11"/>
        <w:tabs>
          <w:tab w:val="left" w:pos="284"/>
        </w:tabs>
        <w:ind w:left="360"/>
        <w:jc w:val="both"/>
        <w:rPr>
          <w:rFonts w:asciiTheme="minorHAnsi" w:hAnsiTheme="minorHAnsi" w:cstheme="minorHAnsi"/>
          <w:b/>
          <w:lang w:eastAsia="en-US"/>
        </w:rPr>
      </w:pPr>
    </w:p>
    <w:p w:rsidR="0099478D" w:rsidRPr="006E031C" w:rsidRDefault="0099478D" w:rsidP="0099478D">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rsidR="00893FE3" w:rsidRDefault="00893FE3" w:rsidP="0090024B">
      <w:pPr>
        <w:pStyle w:val="Prrafodelista"/>
        <w:numPr>
          <w:ilvl w:val="0"/>
          <w:numId w:val="153"/>
        </w:numPr>
        <w:ind w:left="709"/>
        <w:jc w:val="both"/>
        <w:rPr>
          <w:rFonts w:asciiTheme="minorHAnsi" w:hAnsiTheme="minorHAnsi" w:cstheme="minorHAnsi"/>
        </w:rPr>
      </w:pPr>
      <w:r>
        <w:rPr>
          <w:rFonts w:asciiTheme="minorHAnsi" w:hAnsiTheme="minorHAnsi" w:cstheme="minorHAnsi"/>
          <w:b/>
        </w:rPr>
        <w:t xml:space="preserve"> </w:t>
      </w:r>
      <w:r w:rsidRPr="00D75BF7">
        <w:rPr>
          <w:rFonts w:asciiTheme="minorHAnsi" w:hAnsiTheme="minorHAnsi" w:cstheme="minorHAnsi"/>
          <w:b/>
        </w:rPr>
        <w:t>Sin evidencia:</w:t>
      </w:r>
      <w:r>
        <w:rPr>
          <w:rFonts w:asciiTheme="minorHAnsi" w:hAnsiTheme="minorHAnsi" w:cstheme="minorHAnsi"/>
        </w:rPr>
        <w:t xml:space="preserve"> Seleccionar el nivel 0 e indicar y justificar la situación identificada en la respuesta.</w:t>
      </w:r>
    </w:p>
    <w:p w:rsidR="00893FE3" w:rsidRDefault="00893FE3" w:rsidP="00125B1C">
      <w:pPr>
        <w:pStyle w:val="Prrafodelista"/>
        <w:ind w:left="720"/>
        <w:jc w:val="both"/>
        <w:rPr>
          <w:rFonts w:asciiTheme="minorHAnsi" w:hAnsiTheme="minorHAnsi" w:cstheme="minorHAnsi"/>
        </w:rPr>
      </w:pPr>
    </w:p>
    <w:p w:rsidR="00893FE3" w:rsidRDefault="00893FE3" w:rsidP="0090024B">
      <w:pPr>
        <w:pStyle w:val="Prrafodelista"/>
        <w:numPr>
          <w:ilvl w:val="0"/>
          <w:numId w:val="153"/>
        </w:numPr>
        <w:jc w:val="both"/>
        <w:rPr>
          <w:rFonts w:asciiTheme="minorHAnsi" w:hAnsiTheme="minorHAnsi" w:cstheme="minorHAnsi"/>
        </w:rPr>
      </w:pPr>
      <w:r w:rsidRPr="00D75BF7">
        <w:rPr>
          <w:rFonts w:asciiTheme="minorHAnsi" w:hAnsiTheme="minorHAnsi" w:cstheme="minorHAnsi"/>
          <w:b/>
        </w:rPr>
        <w:t>Con evidencia:</w:t>
      </w:r>
      <w:r>
        <w:rPr>
          <w:rFonts w:asciiTheme="minorHAnsi" w:hAnsiTheme="minorHAnsi" w:cstheme="minorHAnsi"/>
        </w:rPr>
        <w:t xml:space="preserve"> S</w:t>
      </w:r>
      <w:r w:rsidRPr="009C454A">
        <w:rPr>
          <w:rFonts w:asciiTheme="minorHAnsi" w:hAnsiTheme="minorHAnsi" w:cstheme="minorHAnsi"/>
        </w:rPr>
        <w:t>eleccionar un nivel partiendo de los criterios de la tabla siguiente y justificar la respuesta atendiendo los numerales de la sección “Consideraciones”.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893FE3" w:rsidRPr="009C454A" w:rsidTr="00125B1C">
        <w:tc>
          <w:tcPr>
            <w:tcW w:w="2122" w:type="dxa"/>
            <w:vMerge w:val="restart"/>
            <w:tcBorders>
              <w:top w:val="single" w:sz="4" w:space="0" w:color="auto"/>
              <w:left w:val="single" w:sz="4" w:space="0" w:color="auto"/>
              <w:right w:val="single" w:sz="4" w:space="0" w:color="auto"/>
            </w:tcBorders>
            <w:shd w:val="clear" w:color="auto" w:fill="auto"/>
            <w:vAlign w:val="center"/>
          </w:tcPr>
          <w:p w:rsidR="00893FE3" w:rsidRPr="009C454A" w:rsidRDefault="00893FE3" w:rsidP="00125B1C">
            <w:pPr>
              <w:pStyle w:val="Prrafodelista"/>
              <w:rPr>
                <w:rFonts w:cstheme="minorHAnsi"/>
                <w:b/>
                <w:iCs/>
                <w:sz w:val="18"/>
              </w:rPr>
            </w:pPr>
          </w:p>
          <w:p w:rsidR="00893FE3" w:rsidRPr="009C454A" w:rsidRDefault="00893FE3" w:rsidP="00125B1C">
            <w:pPr>
              <w:jc w:val="center"/>
              <w:rPr>
                <w:rFonts w:cstheme="minorHAnsi"/>
                <w:b/>
                <w:iCs/>
                <w:sz w:val="18"/>
                <w:szCs w:val="20"/>
              </w:rPr>
            </w:pPr>
            <w:r w:rsidRPr="009C454A">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3FE3" w:rsidRPr="009C454A" w:rsidRDefault="00893FE3" w:rsidP="00125B1C">
            <w:pPr>
              <w:jc w:val="center"/>
              <w:rPr>
                <w:rFonts w:cstheme="minorHAnsi"/>
                <w:b/>
                <w:iCs/>
                <w:sz w:val="18"/>
                <w:szCs w:val="20"/>
              </w:rPr>
            </w:pPr>
            <w:r w:rsidRPr="009C454A">
              <w:rPr>
                <w:rFonts w:cstheme="minorHAnsi"/>
                <w:b/>
                <w:iCs/>
                <w:sz w:val="18"/>
                <w:szCs w:val="20"/>
              </w:rPr>
              <w:t>Criterios</w:t>
            </w:r>
          </w:p>
        </w:tc>
      </w:tr>
      <w:tr w:rsidR="00893FE3" w:rsidRPr="009C454A" w:rsidTr="00125B1C">
        <w:tc>
          <w:tcPr>
            <w:tcW w:w="2122" w:type="dxa"/>
            <w:vMerge/>
            <w:tcBorders>
              <w:left w:val="single" w:sz="4" w:space="0" w:color="auto"/>
              <w:bottom w:val="single" w:sz="4" w:space="0" w:color="auto"/>
              <w:right w:val="single" w:sz="4" w:space="0" w:color="auto"/>
            </w:tcBorders>
            <w:shd w:val="clear" w:color="auto" w:fill="auto"/>
            <w:vAlign w:val="center"/>
          </w:tcPr>
          <w:p w:rsidR="00893FE3" w:rsidRPr="009C454A" w:rsidRDefault="00893FE3" w:rsidP="00125B1C">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3FE3" w:rsidRPr="009C454A" w:rsidRDefault="00893FE3" w:rsidP="00125B1C">
            <w:pPr>
              <w:rPr>
                <w:rFonts w:cstheme="minorHAnsi"/>
                <w:iCs/>
                <w:sz w:val="18"/>
                <w:szCs w:val="20"/>
              </w:rPr>
            </w:pPr>
            <w:r w:rsidRPr="009C454A">
              <w:rPr>
                <w:rFonts w:cstheme="minorHAnsi"/>
                <w:color w:val="000000"/>
                <w:sz w:val="18"/>
                <w:szCs w:val="20"/>
              </w:rPr>
              <w:t>Los procedimientos cuentan con:</w:t>
            </w:r>
          </w:p>
        </w:tc>
      </w:tr>
      <w:tr w:rsidR="00893FE3" w:rsidRPr="009C454A" w:rsidTr="00125B1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93FE3" w:rsidRPr="009C454A" w:rsidRDefault="00893FE3" w:rsidP="00125B1C">
            <w:pPr>
              <w:jc w:val="center"/>
              <w:rPr>
                <w:rFonts w:cstheme="minorHAnsi"/>
                <w:sz w:val="18"/>
                <w:szCs w:val="20"/>
              </w:rPr>
            </w:pPr>
            <w:r w:rsidRPr="009C454A">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3FE3" w:rsidRPr="009C454A" w:rsidRDefault="00893FE3" w:rsidP="00125B1C">
            <w:pPr>
              <w:rPr>
                <w:rFonts w:cstheme="minorHAnsi"/>
                <w:b/>
                <w:sz w:val="18"/>
                <w:szCs w:val="20"/>
              </w:rPr>
            </w:pPr>
            <w:r w:rsidRPr="009C454A">
              <w:rPr>
                <w:rFonts w:cstheme="minorHAnsi"/>
                <w:b/>
                <w:sz w:val="18"/>
                <w:szCs w:val="20"/>
              </w:rPr>
              <w:t xml:space="preserve">Ninguno </w:t>
            </w:r>
            <w:r w:rsidRPr="009C454A">
              <w:rPr>
                <w:rFonts w:cstheme="minorHAnsi"/>
                <w:sz w:val="18"/>
                <w:szCs w:val="20"/>
              </w:rPr>
              <w:t>de los criterios de valoración.</w:t>
            </w:r>
          </w:p>
        </w:tc>
      </w:tr>
      <w:tr w:rsidR="00893FE3" w:rsidRPr="009C454A" w:rsidTr="00125B1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93FE3" w:rsidRPr="009C454A" w:rsidRDefault="00893FE3" w:rsidP="00125B1C">
            <w:pPr>
              <w:jc w:val="center"/>
              <w:rPr>
                <w:rFonts w:cstheme="minorHAnsi"/>
                <w:sz w:val="18"/>
                <w:szCs w:val="20"/>
              </w:rPr>
            </w:pPr>
            <w:r w:rsidRPr="009C454A">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3FE3" w:rsidRPr="009C454A" w:rsidRDefault="00893FE3" w:rsidP="00125B1C">
            <w:pPr>
              <w:rPr>
                <w:rFonts w:cstheme="minorHAnsi"/>
                <w:sz w:val="18"/>
                <w:szCs w:val="20"/>
              </w:rPr>
            </w:pPr>
            <w:r w:rsidRPr="009C454A">
              <w:rPr>
                <w:rFonts w:cstheme="minorHAnsi"/>
                <w:b/>
                <w:sz w:val="18"/>
                <w:szCs w:val="20"/>
              </w:rPr>
              <w:t>Uno</w:t>
            </w:r>
            <w:r w:rsidRPr="009C454A">
              <w:rPr>
                <w:rFonts w:cstheme="minorHAnsi"/>
                <w:sz w:val="18"/>
                <w:szCs w:val="20"/>
              </w:rPr>
              <w:t xml:space="preserve"> de los criterios de valoración</w:t>
            </w:r>
            <w:r w:rsidRPr="009C454A">
              <w:rPr>
                <w:rFonts w:cstheme="minorHAnsi"/>
                <w:color w:val="000000"/>
                <w:sz w:val="18"/>
                <w:szCs w:val="20"/>
              </w:rPr>
              <w:t>.</w:t>
            </w:r>
          </w:p>
        </w:tc>
      </w:tr>
      <w:tr w:rsidR="00893FE3" w:rsidRPr="009C454A" w:rsidTr="00125B1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93FE3" w:rsidRPr="009C454A" w:rsidRDefault="00893FE3" w:rsidP="00125B1C">
            <w:pPr>
              <w:jc w:val="center"/>
              <w:rPr>
                <w:rFonts w:cstheme="minorHAnsi"/>
                <w:sz w:val="18"/>
                <w:szCs w:val="20"/>
              </w:rPr>
            </w:pPr>
            <w:r w:rsidRPr="009C454A">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3FE3" w:rsidRPr="009C454A" w:rsidRDefault="00893FE3" w:rsidP="00125B1C">
            <w:pPr>
              <w:rPr>
                <w:rFonts w:eastAsia="Times New Roman" w:cstheme="minorHAnsi"/>
                <w:sz w:val="18"/>
                <w:szCs w:val="20"/>
                <w:lang w:eastAsia="es-MX"/>
              </w:rPr>
            </w:pPr>
            <w:r w:rsidRPr="009C454A">
              <w:rPr>
                <w:rFonts w:cstheme="minorHAnsi"/>
                <w:b/>
                <w:sz w:val="18"/>
                <w:szCs w:val="20"/>
              </w:rPr>
              <w:t>Dos</w:t>
            </w:r>
            <w:r w:rsidRPr="009C454A">
              <w:rPr>
                <w:rFonts w:cstheme="minorHAnsi"/>
                <w:sz w:val="18"/>
                <w:szCs w:val="20"/>
              </w:rPr>
              <w:t xml:space="preserve"> de los criterios de valoración</w:t>
            </w:r>
            <w:r w:rsidRPr="009C454A">
              <w:rPr>
                <w:rFonts w:cstheme="minorHAnsi"/>
                <w:color w:val="000000"/>
                <w:sz w:val="18"/>
                <w:szCs w:val="20"/>
              </w:rPr>
              <w:t>.</w:t>
            </w:r>
          </w:p>
        </w:tc>
      </w:tr>
      <w:tr w:rsidR="00893FE3" w:rsidRPr="009C454A" w:rsidTr="00125B1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93FE3" w:rsidRPr="009C454A" w:rsidRDefault="00893FE3" w:rsidP="00125B1C">
            <w:pPr>
              <w:jc w:val="center"/>
              <w:rPr>
                <w:rFonts w:cstheme="minorHAnsi"/>
                <w:sz w:val="18"/>
                <w:szCs w:val="20"/>
              </w:rPr>
            </w:pPr>
            <w:r w:rsidRPr="009C454A">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3FE3" w:rsidRPr="009C454A" w:rsidRDefault="00893FE3" w:rsidP="00125B1C">
            <w:pPr>
              <w:rPr>
                <w:rFonts w:cstheme="minorHAnsi"/>
                <w:sz w:val="18"/>
                <w:szCs w:val="20"/>
              </w:rPr>
            </w:pPr>
            <w:r w:rsidRPr="009C454A">
              <w:rPr>
                <w:rFonts w:cstheme="minorHAnsi"/>
                <w:b/>
                <w:sz w:val="18"/>
                <w:szCs w:val="20"/>
              </w:rPr>
              <w:t>Tres</w:t>
            </w:r>
            <w:r w:rsidRPr="009C454A">
              <w:rPr>
                <w:rFonts w:cstheme="minorHAnsi"/>
                <w:sz w:val="18"/>
                <w:szCs w:val="20"/>
              </w:rPr>
              <w:t xml:space="preserve"> de los criterios de valoración</w:t>
            </w:r>
            <w:r w:rsidRPr="009C454A">
              <w:rPr>
                <w:rFonts w:cstheme="minorHAnsi"/>
                <w:color w:val="000000"/>
                <w:sz w:val="18"/>
                <w:szCs w:val="20"/>
              </w:rPr>
              <w:t>.</w:t>
            </w:r>
          </w:p>
        </w:tc>
      </w:tr>
      <w:tr w:rsidR="00893FE3" w:rsidRPr="009C454A" w:rsidTr="00125B1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93FE3" w:rsidRPr="009C454A" w:rsidRDefault="00893FE3" w:rsidP="00125B1C">
            <w:pPr>
              <w:jc w:val="center"/>
              <w:rPr>
                <w:rFonts w:cstheme="minorHAnsi"/>
                <w:sz w:val="18"/>
                <w:szCs w:val="20"/>
              </w:rPr>
            </w:pPr>
            <w:r w:rsidRPr="009C454A">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3FE3" w:rsidRPr="009C454A" w:rsidRDefault="00893FE3" w:rsidP="00125B1C">
            <w:pPr>
              <w:rPr>
                <w:rFonts w:cstheme="minorHAnsi"/>
                <w:sz w:val="18"/>
                <w:szCs w:val="20"/>
              </w:rPr>
            </w:pPr>
            <w:r w:rsidRPr="009C454A">
              <w:rPr>
                <w:rFonts w:cstheme="minorHAnsi"/>
                <w:b/>
                <w:sz w:val="18"/>
                <w:szCs w:val="20"/>
              </w:rPr>
              <w:t>Cuatro</w:t>
            </w:r>
            <w:r w:rsidRPr="009C454A">
              <w:rPr>
                <w:rFonts w:cstheme="minorHAnsi"/>
                <w:sz w:val="18"/>
                <w:szCs w:val="20"/>
              </w:rPr>
              <w:t xml:space="preserve"> de los criterios de valoración</w:t>
            </w:r>
            <w:r w:rsidRPr="009C454A">
              <w:rPr>
                <w:rFonts w:cstheme="minorHAnsi"/>
                <w:color w:val="000000"/>
                <w:sz w:val="18"/>
                <w:szCs w:val="20"/>
              </w:rPr>
              <w:t>.</w:t>
            </w:r>
          </w:p>
        </w:tc>
      </w:tr>
    </w:tbl>
    <w:p w:rsidR="00893FE3" w:rsidRPr="00893FE3" w:rsidRDefault="00893FE3" w:rsidP="00893FE3">
      <w:pPr>
        <w:jc w:val="both"/>
        <w:rPr>
          <w:rFonts w:cstheme="minorHAnsi"/>
        </w:rPr>
      </w:pPr>
    </w:p>
    <w:p w:rsidR="00AE44C3" w:rsidRPr="006E031C" w:rsidRDefault="0099478D" w:rsidP="00AE44C3">
      <w:pPr>
        <w:tabs>
          <w:tab w:val="left" w:pos="567"/>
        </w:tabs>
        <w:jc w:val="both"/>
        <w:rPr>
          <w:rFonts w:eastAsia="Times" w:cstheme="minorHAnsi"/>
          <w:b/>
          <w:bCs/>
          <w:sz w:val="20"/>
          <w:szCs w:val="20"/>
          <w:u w:val="single"/>
        </w:rPr>
      </w:pPr>
      <w:r w:rsidRPr="006E031C">
        <w:rPr>
          <w:rFonts w:eastAsia="Times" w:cstheme="minorHAnsi"/>
          <w:b/>
          <w:bCs/>
          <w:sz w:val="20"/>
          <w:szCs w:val="20"/>
          <w:u w:val="single"/>
        </w:rPr>
        <w:t>Consideraciones:</w:t>
      </w:r>
    </w:p>
    <w:p w:rsidR="0099478D" w:rsidRPr="006E031C" w:rsidRDefault="0099478D" w:rsidP="00AE44C3">
      <w:pPr>
        <w:tabs>
          <w:tab w:val="left" w:pos="567"/>
        </w:tabs>
        <w:jc w:val="both"/>
        <w:rPr>
          <w:rFonts w:eastAsia="Times" w:cstheme="minorHAnsi"/>
          <w:sz w:val="20"/>
          <w:szCs w:val="20"/>
        </w:rPr>
      </w:pPr>
    </w:p>
    <w:p w:rsidR="00AE44C3" w:rsidRPr="006E031C" w:rsidRDefault="00AE44C3" w:rsidP="0090024B">
      <w:pPr>
        <w:pStyle w:val="Prrafodelista"/>
        <w:numPr>
          <w:ilvl w:val="0"/>
          <w:numId w:val="112"/>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0024B">
      <w:pPr>
        <w:pStyle w:val="Prrafodelista"/>
        <w:numPr>
          <w:ilvl w:val="0"/>
          <w:numId w:val="112"/>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0024B">
      <w:pPr>
        <w:pStyle w:val="Prrafodelista"/>
        <w:numPr>
          <w:ilvl w:val="0"/>
          <w:numId w:val="135"/>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0024B">
      <w:pPr>
        <w:pStyle w:val="Prrafodelista"/>
        <w:numPr>
          <w:ilvl w:val="0"/>
          <w:numId w:val="135"/>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0024B">
      <w:pPr>
        <w:pStyle w:val="Prrafodelista"/>
        <w:numPr>
          <w:ilvl w:val="0"/>
          <w:numId w:val="135"/>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6D2C4D" w:rsidRPr="006D2C4D" w:rsidRDefault="006D2C4D" w:rsidP="0090024B">
      <w:pPr>
        <w:pStyle w:val="Prrafodelista"/>
        <w:numPr>
          <w:ilvl w:val="0"/>
          <w:numId w:val="134"/>
        </w:numPr>
        <w:tabs>
          <w:tab w:val="left" w:pos="284"/>
          <w:tab w:val="left" w:pos="1134"/>
        </w:tabs>
        <w:overflowPunct w:val="0"/>
        <w:autoSpaceDE w:val="0"/>
        <w:autoSpaceDN w:val="0"/>
        <w:adjustRightInd w:val="0"/>
        <w:jc w:val="both"/>
        <w:textAlignment w:val="baseline"/>
        <w:rPr>
          <w:rFonts w:asciiTheme="minorHAnsi" w:hAnsiTheme="minorHAnsi" w:cstheme="minorHAnsi"/>
          <w:vanish/>
        </w:rPr>
      </w:pPr>
    </w:p>
    <w:p w:rsidR="006D2C4D" w:rsidRPr="006D2C4D" w:rsidRDefault="006D2C4D" w:rsidP="0090024B">
      <w:pPr>
        <w:pStyle w:val="Prrafodelista"/>
        <w:numPr>
          <w:ilvl w:val="0"/>
          <w:numId w:val="134"/>
        </w:numPr>
        <w:tabs>
          <w:tab w:val="left" w:pos="284"/>
          <w:tab w:val="left" w:pos="1134"/>
        </w:tabs>
        <w:overflowPunct w:val="0"/>
        <w:autoSpaceDE w:val="0"/>
        <w:autoSpaceDN w:val="0"/>
        <w:adjustRightInd w:val="0"/>
        <w:jc w:val="both"/>
        <w:textAlignment w:val="baseline"/>
        <w:rPr>
          <w:rFonts w:asciiTheme="minorHAnsi" w:hAnsiTheme="minorHAnsi" w:cstheme="minorHAnsi"/>
          <w:vanish/>
        </w:rPr>
      </w:pPr>
    </w:p>
    <w:p w:rsidR="006D2C4D" w:rsidRPr="006D2C4D" w:rsidRDefault="006D2C4D" w:rsidP="0090024B">
      <w:pPr>
        <w:pStyle w:val="Prrafodelista"/>
        <w:numPr>
          <w:ilvl w:val="0"/>
          <w:numId w:val="134"/>
        </w:numPr>
        <w:tabs>
          <w:tab w:val="left" w:pos="284"/>
          <w:tab w:val="left" w:pos="1134"/>
        </w:tabs>
        <w:overflowPunct w:val="0"/>
        <w:autoSpaceDE w:val="0"/>
        <w:autoSpaceDN w:val="0"/>
        <w:adjustRightInd w:val="0"/>
        <w:jc w:val="both"/>
        <w:textAlignment w:val="baseline"/>
        <w:rPr>
          <w:rFonts w:asciiTheme="minorHAnsi" w:hAnsiTheme="minorHAnsi" w:cstheme="minorHAnsi"/>
          <w:vanish/>
        </w:rPr>
      </w:pPr>
    </w:p>
    <w:p w:rsidR="006D2C4D" w:rsidRPr="006D2C4D" w:rsidRDefault="006D2C4D" w:rsidP="0090024B">
      <w:pPr>
        <w:pStyle w:val="Prrafodelista"/>
        <w:numPr>
          <w:ilvl w:val="0"/>
          <w:numId w:val="134"/>
        </w:numPr>
        <w:tabs>
          <w:tab w:val="left" w:pos="284"/>
          <w:tab w:val="left" w:pos="1134"/>
        </w:tabs>
        <w:overflowPunct w:val="0"/>
        <w:autoSpaceDE w:val="0"/>
        <w:autoSpaceDN w:val="0"/>
        <w:adjustRightInd w:val="0"/>
        <w:jc w:val="both"/>
        <w:textAlignment w:val="baseline"/>
        <w:rPr>
          <w:rFonts w:asciiTheme="minorHAnsi" w:hAnsiTheme="minorHAnsi" w:cstheme="minorHAnsi"/>
          <w:vanish/>
        </w:rPr>
      </w:pPr>
    </w:p>
    <w:p w:rsidR="006D2C4D" w:rsidRPr="006D2C4D" w:rsidRDefault="006D2C4D" w:rsidP="0090024B">
      <w:pPr>
        <w:pStyle w:val="Prrafodelista"/>
        <w:numPr>
          <w:ilvl w:val="0"/>
          <w:numId w:val="134"/>
        </w:numPr>
        <w:tabs>
          <w:tab w:val="left" w:pos="284"/>
          <w:tab w:val="left" w:pos="1134"/>
        </w:tabs>
        <w:overflowPunct w:val="0"/>
        <w:autoSpaceDE w:val="0"/>
        <w:autoSpaceDN w:val="0"/>
        <w:adjustRightInd w:val="0"/>
        <w:jc w:val="both"/>
        <w:textAlignment w:val="baseline"/>
        <w:rPr>
          <w:rFonts w:asciiTheme="minorHAnsi" w:hAnsiTheme="minorHAnsi" w:cstheme="minorHAnsi"/>
          <w:vanish/>
        </w:rPr>
      </w:pPr>
    </w:p>
    <w:p w:rsidR="00837E62" w:rsidRPr="00752642" w:rsidRDefault="00752642" w:rsidP="00752642">
      <w:pPr>
        <w:tabs>
          <w:tab w:val="left" w:pos="284"/>
          <w:tab w:val="left" w:pos="709"/>
          <w:tab w:val="left" w:pos="1134"/>
        </w:tabs>
        <w:overflowPunct w:val="0"/>
        <w:autoSpaceDE w:val="0"/>
        <w:autoSpaceDN w:val="0"/>
        <w:adjustRightInd w:val="0"/>
        <w:jc w:val="both"/>
        <w:textAlignment w:val="baseline"/>
        <w:rPr>
          <w:rFonts w:cstheme="minorHAnsi"/>
          <w:sz w:val="20"/>
        </w:rPr>
      </w:pPr>
      <w:r w:rsidRPr="00752642">
        <w:rPr>
          <w:rFonts w:cstheme="minorHAnsi"/>
          <w:sz w:val="20"/>
        </w:rPr>
        <w:t xml:space="preserve">27.1 </w:t>
      </w:r>
      <w:r w:rsidR="00837E62" w:rsidRPr="00752642">
        <w:rPr>
          <w:rFonts w:cstheme="minorHAnsi"/>
          <w:sz w:val="20"/>
        </w:rPr>
        <w:t xml:space="preserve">En la respuesta se deberá incluir la justificación y el análisis de cada uno de los criterios considerados en la pregunta; así como, en su caso, las áreas de mejora identificadas en el procedimiento para la generación de los bienes y/o servicios que entrega el </w:t>
      </w:r>
      <w:r w:rsidR="00B93A49" w:rsidRPr="00752642">
        <w:rPr>
          <w:rFonts w:cstheme="minorHAnsi"/>
          <w:sz w:val="20"/>
        </w:rPr>
        <w:t>FAF</w:t>
      </w:r>
      <w:r w:rsidR="00837E62" w:rsidRPr="00752642">
        <w:rPr>
          <w:rFonts w:eastAsia="Times" w:cstheme="minorHAnsi"/>
          <w:iCs/>
          <w:sz w:val="20"/>
        </w:rPr>
        <w:t>;</w:t>
      </w:r>
      <w:r w:rsidR="00837E62" w:rsidRPr="00752642">
        <w:rPr>
          <w:rFonts w:cstheme="minorHAnsi"/>
          <w:sz w:val="20"/>
        </w:rPr>
        <w:t xml:space="preserve"> las recomendaciones y la propuesta de modificación por parte de la instancia evaluadora que permitan el cumplimiento de los criterios de valoración. </w:t>
      </w:r>
    </w:p>
    <w:p w:rsidR="00837E62" w:rsidRPr="00752642" w:rsidRDefault="00837E62" w:rsidP="00837E62">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sz w:val="16"/>
        </w:rPr>
      </w:pPr>
    </w:p>
    <w:p w:rsidR="00AE44C3" w:rsidRPr="00752642" w:rsidRDefault="00752642" w:rsidP="00752642">
      <w:pPr>
        <w:tabs>
          <w:tab w:val="left" w:pos="284"/>
          <w:tab w:val="left" w:pos="709"/>
        </w:tabs>
        <w:overflowPunct w:val="0"/>
        <w:autoSpaceDE w:val="0"/>
        <w:autoSpaceDN w:val="0"/>
        <w:adjustRightInd w:val="0"/>
        <w:jc w:val="both"/>
        <w:textAlignment w:val="baseline"/>
        <w:rPr>
          <w:rFonts w:cstheme="minorHAnsi"/>
          <w:sz w:val="20"/>
        </w:rPr>
      </w:pPr>
      <w:r w:rsidRPr="00752642">
        <w:rPr>
          <w:rFonts w:cstheme="minorHAnsi"/>
          <w:sz w:val="20"/>
        </w:rPr>
        <w:t xml:space="preserve">27.2 </w:t>
      </w:r>
      <w:r w:rsidR="00536875">
        <w:rPr>
          <w:rFonts w:cstheme="minorHAnsi"/>
          <w:sz w:val="20"/>
        </w:rPr>
        <w:t>I</w:t>
      </w:r>
      <w:r w:rsidR="00837E62" w:rsidRPr="00752642" w:rsidDel="00553F91">
        <w:rPr>
          <w:rFonts w:cstheme="minorHAnsi"/>
          <w:sz w:val="20"/>
        </w:rPr>
        <w:t>nformación mínimas a utilizar</w:t>
      </w:r>
      <w:r w:rsidR="00837E62" w:rsidRPr="00752642">
        <w:rPr>
          <w:rFonts w:cstheme="minorHAnsi"/>
          <w:sz w:val="20"/>
        </w:rPr>
        <w:t>: documento normativo (políticas</w:t>
      </w:r>
      <w:r w:rsidR="002A4369" w:rsidRPr="00752642">
        <w:rPr>
          <w:rFonts w:cstheme="minorHAnsi"/>
          <w:sz w:val="20"/>
        </w:rPr>
        <w:t>,</w:t>
      </w:r>
      <w:r w:rsidR="00837E62" w:rsidRPr="00752642">
        <w:rPr>
          <w:rFonts w:cstheme="minorHAnsi"/>
          <w:sz w:val="20"/>
        </w:rPr>
        <w:t xml:space="preserve"> lineamientos </w:t>
      </w:r>
      <w:r w:rsidR="002A4369" w:rsidRPr="00752642">
        <w:rPr>
          <w:rFonts w:cstheme="minorHAnsi"/>
          <w:sz w:val="20"/>
        </w:rPr>
        <w:t>o</w:t>
      </w:r>
      <w:r w:rsidR="00837E62" w:rsidRPr="00752642">
        <w:rPr>
          <w:rFonts w:cstheme="minorHAnsi"/>
          <w:sz w:val="20"/>
        </w:rPr>
        <w:t>perativos o documento homólogo), manuales de procedimientos, documentos institucionales, entre otros.</w:t>
      </w:r>
    </w:p>
    <w:p w:rsidR="00AE44C3" w:rsidRPr="007534D2" w:rsidRDefault="00BA21ED" w:rsidP="0090024B">
      <w:pPr>
        <w:pStyle w:val="Listavistosa-nfasis11"/>
        <w:numPr>
          <w:ilvl w:val="0"/>
          <w:numId w:val="206"/>
        </w:numPr>
        <w:tabs>
          <w:tab w:val="left" w:pos="284"/>
          <w:tab w:val="left" w:pos="540"/>
        </w:tabs>
        <w:ind w:left="284" w:hanging="357"/>
        <w:jc w:val="both"/>
        <w:rPr>
          <w:rFonts w:asciiTheme="minorHAnsi" w:hAnsiTheme="minorHAnsi" w:cstheme="minorHAnsi"/>
          <w:b/>
        </w:rPr>
      </w:pPr>
      <w:r w:rsidRPr="007534D2">
        <w:rPr>
          <w:rFonts w:cstheme="minorHAnsi"/>
          <w:b/>
        </w:rPr>
        <w:br w:type="page"/>
      </w:r>
      <w:r w:rsidR="00AE44C3" w:rsidRPr="007534D2">
        <w:rPr>
          <w:rFonts w:asciiTheme="minorHAnsi" w:hAnsiTheme="minorHAnsi" w:cstheme="minorHAnsi"/>
          <w:b/>
        </w:rPr>
        <w:lastRenderedPageBreak/>
        <w:t xml:space="preserve">¿El </w:t>
      </w:r>
      <w:r w:rsidR="00B93A49">
        <w:rPr>
          <w:rFonts w:asciiTheme="minorHAnsi" w:hAnsiTheme="minorHAnsi" w:cstheme="minorHAnsi"/>
          <w:b/>
        </w:rPr>
        <w:t>FAF</w:t>
      </w:r>
      <w:r w:rsidR="00AE44C3" w:rsidRPr="007534D2">
        <w:rPr>
          <w:rFonts w:asciiTheme="minorHAnsi" w:hAnsiTheme="minorHAnsi" w:cstheme="minorHAnsi"/>
          <w:b/>
        </w:rPr>
        <w:t xml:space="preserve"> cuenta con mecanismos </w:t>
      </w:r>
      <w:r w:rsidR="00837E62" w:rsidRPr="00837E62">
        <w:rPr>
          <w:rFonts w:asciiTheme="minorHAnsi" w:hAnsiTheme="minorHAnsi" w:cstheme="minorHAnsi"/>
          <w:b/>
        </w:rPr>
        <w:t xml:space="preserve">para verificar los procedimientos </w:t>
      </w:r>
      <w:r w:rsidR="004705FF">
        <w:rPr>
          <w:rFonts w:asciiTheme="minorHAnsi" w:hAnsiTheme="minorHAnsi" w:cstheme="minorHAnsi"/>
          <w:b/>
        </w:rPr>
        <w:t xml:space="preserve">para la generación de bienes y/o servicios </w:t>
      </w:r>
      <w:r w:rsidR="00AE44C3" w:rsidRPr="007534D2">
        <w:rPr>
          <w:rFonts w:asciiTheme="minorHAnsi" w:hAnsiTheme="minorHAnsi" w:cstheme="minorHAnsi"/>
          <w:b/>
        </w:rPr>
        <w:t>y estos cumplen con</w:t>
      </w:r>
      <w:r w:rsidR="00837E62">
        <w:rPr>
          <w:rFonts w:asciiTheme="minorHAnsi" w:hAnsiTheme="minorHAnsi" w:cstheme="minorHAnsi"/>
          <w:b/>
        </w:rPr>
        <w:t xml:space="preserve"> las siguientes características?</w:t>
      </w:r>
    </w:p>
    <w:p w:rsidR="003679EA" w:rsidRPr="006E031C" w:rsidRDefault="003679EA" w:rsidP="003679EA">
      <w:pPr>
        <w:tabs>
          <w:tab w:val="left" w:pos="540"/>
        </w:tabs>
        <w:jc w:val="both"/>
        <w:rPr>
          <w:rFonts w:cstheme="minorHAnsi"/>
          <w:b/>
          <w:sz w:val="20"/>
          <w:szCs w:val="20"/>
          <w:u w:val="single"/>
        </w:rPr>
      </w:pPr>
    </w:p>
    <w:p w:rsidR="003679EA" w:rsidRPr="006E031C" w:rsidRDefault="003679EA" w:rsidP="003679EA">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3679EA" w:rsidRPr="006E031C" w:rsidRDefault="003679EA" w:rsidP="003679EA">
      <w:pPr>
        <w:tabs>
          <w:tab w:val="left" w:pos="540"/>
        </w:tabs>
        <w:ind w:left="-73"/>
        <w:jc w:val="both"/>
        <w:rPr>
          <w:rFonts w:cstheme="minorHAnsi"/>
          <w:b/>
          <w:sz w:val="20"/>
          <w:szCs w:val="20"/>
        </w:rPr>
      </w:pPr>
    </w:p>
    <w:p w:rsidR="00AE44C3" w:rsidRPr="007534D2" w:rsidRDefault="00AE44C3" w:rsidP="0090024B">
      <w:pPr>
        <w:pStyle w:val="Listavistosa-nfasis11"/>
        <w:numPr>
          <w:ilvl w:val="0"/>
          <w:numId w:val="127"/>
        </w:numPr>
        <w:ind w:left="567"/>
        <w:jc w:val="both"/>
        <w:rPr>
          <w:rFonts w:asciiTheme="minorHAnsi" w:hAnsiTheme="minorHAnsi" w:cstheme="minorHAnsi"/>
          <w:lang w:eastAsia="en-US"/>
        </w:rPr>
      </w:pPr>
      <w:r w:rsidRPr="007534D2">
        <w:rPr>
          <w:rFonts w:asciiTheme="minorHAnsi" w:hAnsiTheme="minorHAnsi" w:cstheme="minorHAnsi"/>
          <w:lang w:eastAsia="en-US"/>
        </w:rPr>
        <w:t xml:space="preserve">Permiten identificar si </w:t>
      </w:r>
      <w:r w:rsidRPr="007534D2">
        <w:rPr>
          <w:rFonts w:asciiTheme="minorHAnsi" w:eastAsia="Times" w:hAnsiTheme="minorHAnsi" w:cstheme="minorHAnsi"/>
        </w:rPr>
        <w:t xml:space="preserve">las acciones se realizan acorde a lo establecido en los documentos normativos o institucionales del </w:t>
      </w:r>
      <w:r w:rsidR="00B93A49">
        <w:rPr>
          <w:rFonts w:asciiTheme="minorHAnsi" w:eastAsia="Times" w:hAnsiTheme="minorHAnsi" w:cstheme="minorHAnsi"/>
        </w:rPr>
        <w:t>FAF</w:t>
      </w:r>
      <w:r w:rsidR="00837E62">
        <w:rPr>
          <w:rFonts w:asciiTheme="minorHAnsi" w:eastAsia="Times" w:hAnsiTheme="minorHAnsi" w:cstheme="minorHAnsi"/>
        </w:rPr>
        <w:t>.</w:t>
      </w:r>
    </w:p>
    <w:p w:rsidR="00AE44C3" w:rsidRPr="007534D2" w:rsidRDefault="00AE44C3" w:rsidP="0090024B">
      <w:pPr>
        <w:pStyle w:val="Listavistosa-nfasis11"/>
        <w:numPr>
          <w:ilvl w:val="0"/>
          <w:numId w:val="127"/>
        </w:numPr>
        <w:ind w:left="567"/>
        <w:jc w:val="both"/>
        <w:rPr>
          <w:rFonts w:asciiTheme="minorHAnsi" w:hAnsiTheme="minorHAnsi" w:cstheme="minorHAnsi"/>
          <w:lang w:eastAsia="en-US"/>
        </w:rPr>
      </w:pPr>
      <w:r w:rsidRPr="007534D2">
        <w:rPr>
          <w:rFonts w:asciiTheme="minorHAnsi" w:hAnsiTheme="minorHAnsi" w:cstheme="minorHAnsi"/>
          <w:lang w:eastAsia="en-US"/>
        </w:rPr>
        <w:t>Están estandarizados, son aplicados de manera homogénea por todas las instancias ejecutoras</w:t>
      </w:r>
      <w:r w:rsidR="00837E62">
        <w:rPr>
          <w:rFonts w:asciiTheme="minorHAnsi" w:hAnsiTheme="minorHAnsi" w:cstheme="minorHAnsi"/>
          <w:lang w:eastAsia="en-US"/>
        </w:rPr>
        <w:t>.</w:t>
      </w:r>
    </w:p>
    <w:p w:rsidR="00AE44C3" w:rsidRPr="007534D2" w:rsidRDefault="00AE44C3" w:rsidP="0090024B">
      <w:pPr>
        <w:pStyle w:val="Listavistosa-nfasis11"/>
        <w:numPr>
          <w:ilvl w:val="0"/>
          <w:numId w:val="127"/>
        </w:numPr>
        <w:ind w:left="567"/>
        <w:jc w:val="both"/>
        <w:rPr>
          <w:rFonts w:asciiTheme="minorHAnsi" w:hAnsiTheme="minorHAnsi" w:cstheme="minorHAnsi"/>
          <w:lang w:eastAsia="en-US"/>
        </w:rPr>
      </w:pPr>
      <w:r w:rsidRPr="007534D2">
        <w:rPr>
          <w:rFonts w:asciiTheme="minorHAnsi" w:hAnsiTheme="minorHAnsi" w:cstheme="minorHAnsi"/>
          <w:lang w:eastAsia="en-US"/>
        </w:rPr>
        <w:t>Están sistematizados</w:t>
      </w:r>
      <w:r w:rsidR="00837E62">
        <w:rPr>
          <w:rFonts w:asciiTheme="minorHAnsi" w:hAnsiTheme="minorHAnsi" w:cstheme="minorHAnsi"/>
          <w:lang w:eastAsia="en-US"/>
        </w:rPr>
        <w:t>.</w:t>
      </w:r>
    </w:p>
    <w:p w:rsidR="00AE44C3" w:rsidRPr="007534D2" w:rsidRDefault="00AE44C3" w:rsidP="0090024B">
      <w:pPr>
        <w:pStyle w:val="Listavistosa-nfasis11"/>
        <w:numPr>
          <w:ilvl w:val="0"/>
          <w:numId w:val="127"/>
        </w:numPr>
        <w:ind w:left="567"/>
        <w:jc w:val="both"/>
        <w:rPr>
          <w:rFonts w:asciiTheme="minorHAnsi" w:eastAsia="Times" w:hAnsiTheme="minorHAnsi" w:cstheme="minorHAnsi"/>
          <w:iCs/>
        </w:rPr>
      </w:pPr>
      <w:r w:rsidRPr="007534D2">
        <w:rPr>
          <w:rFonts w:asciiTheme="minorHAnsi" w:hAnsiTheme="minorHAnsi" w:cstheme="minorHAnsi"/>
          <w:lang w:eastAsia="en-US"/>
        </w:rPr>
        <w:t>Son conocidos</w:t>
      </w:r>
      <w:r w:rsidRPr="007534D2">
        <w:rPr>
          <w:rFonts w:asciiTheme="minorHAnsi" w:eastAsia="Times" w:hAnsiTheme="minorHAnsi" w:cstheme="minorHAnsi"/>
          <w:iCs/>
        </w:rPr>
        <w:t xml:space="preserve"> por los operadores del </w:t>
      </w:r>
      <w:r w:rsidR="00B93A49">
        <w:rPr>
          <w:rFonts w:asciiTheme="minorHAnsi" w:eastAsia="Times" w:hAnsiTheme="minorHAnsi" w:cstheme="minorHAnsi"/>
          <w:iCs/>
        </w:rPr>
        <w:t>FAF</w:t>
      </w:r>
      <w:r w:rsidRPr="007534D2">
        <w:rPr>
          <w:rFonts w:asciiTheme="minorHAnsi" w:eastAsia="Times" w:hAnsiTheme="minorHAnsi" w:cstheme="minorHAnsi"/>
          <w:iCs/>
        </w:rPr>
        <w:t>.</w:t>
      </w:r>
    </w:p>
    <w:p w:rsidR="00AE44C3" w:rsidRPr="006E031C" w:rsidRDefault="00AE44C3" w:rsidP="00AE44C3">
      <w:pPr>
        <w:pStyle w:val="Listavistosa-nfasis11"/>
        <w:ind w:left="360"/>
        <w:rPr>
          <w:rFonts w:asciiTheme="minorHAnsi" w:eastAsia="Times" w:hAnsiTheme="minorHAnsi" w:cstheme="minorHAnsi"/>
        </w:rPr>
      </w:pPr>
    </w:p>
    <w:p w:rsidR="00837E62" w:rsidRPr="004A3585" w:rsidRDefault="00837E62" w:rsidP="00837E62">
      <w:pPr>
        <w:jc w:val="both"/>
        <w:rPr>
          <w:rFonts w:cstheme="minorHAnsi"/>
          <w:b/>
          <w:sz w:val="20"/>
          <w:szCs w:val="20"/>
          <w:u w:val="single"/>
        </w:rPr>
      </w:pPr>
      <w:r w:rsidRPr="004A3585">
        <w:rPr>
          <w:rFonts w:cstheme="minorHAnsi"/>
          <w:b/>
          <w:sz w:val="20"/>
          <w:szCs w:val="20"/>
          <w:u w:val="single"/>
        </w:rPr>
        <w:t>Respuesta:</w:t>
      </w:r>
    </w:p>
    <w:p w:rsidR="00837E62" w:rsidRDefault="00837E62" w:rsidP="0090024B">
      <w:pPr>
        <w:pStyle w:val="Prrafodelista"/>
        <w:numPr>
          <w:ilvl w:val="0"/>
          <w:numId w:val="153"/>
        </w:numPr>
        <w:jc w:val="both"/>
        <w:rPr>
          <w:rFonts w:asciiTheme="minorHAnsi" w:hAnsiTheme="minorHAnsi" w:cstheme="minorHAnsi"/>
        </w:rPr>
      </w:pPr>
      <w:r w:rsidRPr="00D75BF7">
        <w:rPr>
          <w:rFonts w:asciiTheme="minorHAnsi" w:hAnsiTheme="minorHAnsi" w:cstheme="minorHAnsi"/>
          <w:b/>
        </w:rPr>
        <w:t>Sin evidencia:</w:t>
      </w:r>
      <w:r>
        <w:rPr>
          <w:rFonts w:asciiTheme="minorHAnsi" w:hAnsiTheme="minorHAnsi" w:cstheme="minorHAnsi"/>
        </w:rPr>
        <w:t xml:space="preserve"> Seleccionar el nivel 0 e indicar y justificar la situación identificada en la respuesta.</w:t>
      </w:r>
    </w:p>
    <w:p w:rsidR="00837E62" w:rsidRDefault="00837E62" w:rsidP="00837E62">
      <w:pPr>
        <w:pStyle w:val="Prrafodelista"/>
        <w:ind w:left="720"/>
        <w:jc w:val="both"/>
        <w:rPr>
          <w:rFonts w:asciiTheme="minorHAnsi" w:hAnsiTheme="minorHAnsi" w:cstheme="minorHAnsi"/>
        </w:rPr>
      </w:pPr>
    </w:p>
    <w:p w:rsidR="00837E62" w:rsidRDefault="00837E62" w:rsidP="0090024B">
      <w:pPr>
        <w:pStyle w:val="Prrafodelista"/>
        <w:numPr>
          <w:ilvl w:val="0"/>
          <w:numId w:val="153"/>
        </w:numPr>
        <w:jc w:val="both"/>
        <w:rPr>
          <w:rFonts w:asciiTheme="minorHAnsi" w:hAnsiTheme="minorHAnsi" w:cstheme="minorHAnsi"/>
        </w:rPr>
      </w:pPr>
      <w:r w:rsidRPr="00D75BF7">
        <w:rPr>
          <w:rFonts w:asciiTheme="minorHAnsi" w:hAnsiTheme="minorHAnsi" w:cstheme="minorHAnsi"/>
          <w:b/>
        </w:rPr>
        <w:t>Con evidencia:</w:t>
      </w:r>
      <w:r>
        <w:rPr>
          <w:rFonts w:asciiTheme="minorHAnsi" w:hAnsiTheme="minorHAnsi" w:cstheme="minorHAnsi"/>
        </w:rPr>
        <w:t xml:space="preserve"> S</w:t>
      </w:r>
      <w:r w:rsidRPr="009C454A">
        <w:rPr>
          <w:rFonts w:asciiTheme="minorHAnsi" w:hAnsiTheme="minorHAnsi" w:cstheme="minorHAnsi"/>
        </w:rPr>
        <w:t>eleccionar un nivel partiendo de los criterios de la tabla siguiente y justificar la respuesta atendiendo los numerales de la sección “Consideraciones”.</w:t>
      </w:r>
    </w:p>
    <w:p w:rsidR="00837E62" w:rsidRPr="009C454A" w:rsidRDefault="00837E62" w:rsidP="00837E62">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837E62" w:rsidRPr="009C454A" w:rsidTr="00125B1C">
        <w:tc>
          <w:tcPr>
            <w:tcW w:w="2122" w:type="dxa"/>
            <w:vMerge w:val="restart"/>
            <w:tcBorders>
              <w:top w:val="single" w:sz="4" w:space="0" w:color="auto"/>
              <w:left w:val="single" w:sz="4" w:space="0" w:color="auto"/>
              <w:right w:val="single" w:sz="4" w:space="0" w:color="auto"/>
            </w:tcBorders>
            <w:shd w:val="clear" w:color="auto" w:fill="auto"/>
            <w:vAlign w:val="center"/>
          </w:tcPr>
          <w:p w:rsidR="00837E62" w:rsidRPr="009C454A" w:rsidRDefault="00837E62" w:rsidP="00125B1C">
            <w:pPr>
              <w:pStyle w:val="Prrafodelista"/>
              <w:rPr>
                <w:rFonts w:cstheme="minorHAnsi"/>
                <w:b/>
                <w:iCs/>
                <w:sz w:val="18"/>
              </w:rPr>
            </w:pPr>
          </w:p>
          <w:p w:rsidR="00837E62" w:rsidRPr="009C454A" w:rsidRDefault="00837E62" w:rsidP="00125B1C">
            <w:pPr>
              <w:jc w:val="center"/>
              <w:rPr>
                <w:rFonts w:cstheme="minorHAnsi"/>
                <w:b/>
                <w:iCs/>
                <w:sz w:val="18"/>
                <w:szCs w:val="20"/>
              </w:rPr>
            </w:pPr>
            <w:r w:rsidRPr="009C454A">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37E62" w:rsidRPr="009C454A" w:rsidRDefault="00837E62" w:rsidP="00125B1C">
            <w:pPr>
              <w:jc w:val="center"/>
              <w:rPr>
                <w:rFonts w:cstheme="minorHAnsi"/>
                <w:b/>
                <w:iCs/>
                <w:sz w:val="18"/>
                <w:szCs w:val="20"/>
              </w:rPr>
            </w:pPr>
            <w:r w:rsidRPr="009C454A">
              <w:rPr>
                <w:rFonts w:cstheme="minorHAnsi"/>
                <w:b/>
                <w:iCs/>
                <w:sz w:val="18"/>
                <w:szCs w:val="20"/>
              </w:rPr>
              <w:t>Criterios</w:t>
            </w:r>
          </w:p>
        </w:tc>
      </w:tr>
      <w:tr w:rsidR="00837E62" w:rsidRPr="009C454A" w:rsidTr="00125B1C">
        <w:tc>
          <w:tcPr>
            <w:tcW w:w="2122" w:type="dxa"/>
            <w:vMerge/>
            <w:tcBorders>
              <w:left w:val="single" w:sz="4" w:space="0" w:color="auto"/>
              <w:bottom w:val="single" w:sz="4" w:space="0" w:color="auto"/>
              <w:right w:val="single" w:sz="4" w:space="0" w:color="auto"/>
            </w:tcBorders>
            <w:shd w:val="clear" w:color="auto" w:fill="auto"/>
            <w:vAlign w:val="center"/>
          </w:tcPr>
          <w:p w:rsidR="00837E62" w:rsidRPr="009C454A" w:rsidRDefault="00837E62" w:rsidP="00125B1C">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37E62" w:rsidRPr="009C454A" w:rsidRDefault="00837E62" w:rsidP="00125B1C">
            <w:pPr>
              <w:rPr>
                <w:rFonts w:cstheme="minorHAnsi"/>
                <w:iCs/>
                <w:sz w:val="18"/>
                <w:szCs w:val="20"/>
              </w:rPr>
            </w:pPr>
            <w:r>
              <w:rPr>
                <w:rFonts w:cstheme="minorHAnsi"/>
                <w:color w:val="000000"/>
                <w:sz w:val="18"/>
                <w:szCs w:val="20"/>
              </w:rPr>
              <w:t>El mecanismo de verificación</w:t>
            </w:r>
            <w:r w:rsidRPr="009C454A">
              <w:rPr>
                <w:rFonts w:cstheme="minorHAnsi"/>
                <w:color w:val="000000"/>
                <w:sz w:val="18"/>
                <w:szCs w:val="20"/>
              </w:rPr>
              <w:t xml:space="preserve"> cuenta con:</w:t>
            </w:r>
          </w:p>
        </w:tc>
      </w:tr>
      <w:tr w:rsidR="00837E62" w:rsidRPr="009C454A" w:rsidTr="00125B1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37E62" w:rsidRPr="009C454A" w:rsidRDefault="00837E62" w:rsidP="00125B1C">
            <w:pPr>
              <w:jc w:val="center"/>
              <w:rPr>
                <w:rFonts w:cstheme="minorHAnsi"/>
                <w:sz w:val="18"/>
                <w:szCs w:val="20"/>
              </w:rPr>
            </w:pPr>
            <w:r w:rsidRPr="009C454A">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37E62" w:rsidRPr="009C454A" w:rsidRDefault="00837E62" w:rsidP="00125B1C">
            <w:pPr>
              <w:rPr>
                <w:rFonts w:cstheme="minorHAnsi"/>
                <w:b/>
                <w:sz w:val="18"/>
                <w:szCs w:val="20"/>
              </w:rPr>
            </w:pPr>
            <w:r w:rsidRPr="009C454A">
              <w:rPr>
                <w:rFonts w:cstheme="minorHAnsi"/>
                <w:b/>
                <w:sz w:val="18"/>
                <w:szCs w:val="20"/>
              </w:rPr>
              <w:t xml:space="preserve">Ninguno </w:t>
            </w:r>
            <w:r w:rsidRPr="009C454A">
              <w:rPr>
                <w:rFonts w:cstheme="minorHAnsi"/>
                <w:sz w:val="18"/>
                <w:szCs w:val="20"/>
              </w:rPr>
              <w:t>de los criterios de valoración.</w:t>
            </w:r>
          </w:p>
        </w:tc>
      </w:tr>
      <w:tr w:rsidR="00837E62" w:rsidRPr="009C454A" w:rsidTr="00125B1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37E62" w:rsidRPr="009C454A" w:rsidRDefault="00837E62" w:rsidP="00125B1C">
            <w:pPr>
              <w:jc w:val="center"/>
              <w:rPr>
                <w:rFonts w:cstheme="minorHAnsi"/>
                <w:sz w:val="18"/>
                <w:szCs w:val="20"/>
              </w:rPr>
            </w:pPr>
            <w:r w:rsidRPr="009C454A">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37E62" w:rsidRPr="009C454A" w:rsidRDefault="00837E62" w:rsidP="00125B1C">
            <w:pPr>
              <w:rPr>
                <w:rFonts w:cstheme="minorHAnsi"/>
                <w:sz w:val="18"/>
                <w:szCs w:val="20"/>
              </w:rPr>
            </w:pPr>
            <w:r w:rsidRPr="009C454A">
              <w:rPr>
                <w:rFonts w:cstheme="minorHAnsi"/>
                <w:b/>
                <w:sz w:val="18"/>
                <w:szCs w:val="20"/>
              </w:rPr>
              <w:t>Uno</w:t>
            </w:r>
            <w:r w:rsidRPr="009C454A">
              <w:rPr>
                <w:rFonts w:cstheme="minorHAnsi"/>
                <w:sz w:val="18"/>
                <w:szCs w:val="20"/>
              </w:rPr>
              <w:t xml:space="preserve"> de los criterios de valoración</w:t>
            </w:r>
            <w:r w:rsidRPr="009C454A">
              <w:rPr>
                <w:rFonts w:cstheme="minorHAnsi"/>
                <w:color w:val="000000"/>
                <w:sz w:val="18"/>
                <w:szCs w:val="20"/>
              </w:rPr>
              <w:t>.</w:t>
            </w:r>
          </w:p>
        </w:tc>
      </w:tr>
      <w:tr w:rsidR="00837E62" w:rsidRPr="009C454A" w:rsidTr="00125B1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37E62" w:rsidRPr="009C454A" w:rsidRDefault="00837E62" w:rsidP="00125B1C">
            <w:pPr>
              <w:jc w:val="center"/>
              <w:rPr>
                <w:rFonts w:cstheme="minorHAnsi"/>
                <w:sz w:val="18"/>
                <w:szCs w:val="20"/>
              </w:rPr>
            </w:pPr>
            <w:r w:rsidRPr="009C454A">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37E62" w:rsidRPr="009C454A" w:rsidRDefault="00837E62" w:rsidP="00125B1C">
            <w:pPr>
              <w:rPr>
                <w:rFonts w:eastAsia="Times New Roman" w:cstheme="minorHAnsi"/>
                <w:sz w:val="18"/>
                <w:szCs w:val="20"/>
                <w:lang w:eastAsia="es-MX"/>
              </w:rPr>
            </w:pPr>
            <w:r w:rsidRPr="009C454A">
              <w:rPr>
                <w:rFonts w:cstheme="minorHAnsi"/>
                <w:b/>
                <w:sz w:val="18"/>
                <w:szCs w:val="20"/>
              </w:rPr>
              <w:t>Dos</w:t>
            </w:r>
            <w:r w:rsidRPr="009C454A">
              <w:rPr>
                <w:rFonts w:cstheme="minorHAnsi"/>
                <w:sz w:val="18"/>
                <w:szCs w:val="20"/>
              </w:rPr>
              <w:t xml:space="preserve"> de los criterios de valoración</w:t>
            </w:r>
            <w:r w:rsidRPr="009C454A">
              <w:rPr>
                <w:rFonts w:cstheme="minorHAnsi"/>
                <w:color w:val="000000"/>
                <w:sz w:val="18"/>
                <w:szCs w:val="20"/>
              </w:rPr>
              <w:t>.</w:t>
            </w:r>
          </w:p>
        </w:tc>
      </w:tr>
      <w:tr w:rsidR="00837E62" w:rsidRPr="009C454A" w:rsidTr="00125B1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37E62" w:rsidRPr="009C454A" w:rsidRDefault="00837E62" w:rsidP="00125B1C">
            <w:pPr>
              <w:jc w:val="center"/>
              <w:rPr>
                <w:rFonts w:cstheme="minorHAnsi"/>
                <w:sz w:val="18"/>
                <w:szCs w:val="20"/>
              </w:rPr>
            </w:pPr>
            <w:r w:rsidRPr="009C454A">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37E62" w:rsidRPr="009C454A" w:rsidRDefault="00837E62" w:rsidP="00125B1C">
            <w:pPr>
              <w:rPr>
                <w:rFonts w:cstheme="minorHAnsi"/>
                <w:sz w:val="18"/>
                <w:szCs w:val="20"/>
              </w:rPr>
            </w:pPr>
            <w:r w:rsidRPr="009C454A">
              <w:rPr>
                <w:rFonts w:cstheme="minorHAnsi"/>
                <w:b/>
                <w:sz w:val="18"/>
                <w:szCs w:val="20"/>
              </w:rPr>
              <w:t>Tres</w:t>
            </w:r>
            <w:r w:rsidRPr="009C454A">
              <w:rPr>
                <w:rFonts w:cstheme="minorHAnsi"/>
                <w:sz w:val="18"/>
                <w:szCs w:val="20"/>
              </w:rPr>
              <w:t xml:space="preserve"> de los criterios de valoración</w:t>
            </w:r>
            <w:r w:rsidRPr="009C454A">
              <w:rPr>
                <w:rFonts w:cstheme="minorHAnsi"/>
                <w:color w:val="000000"/>
                <w:sz w:val="18"/>
                <w:szCs w:val="20"/>
              </w:rPr>
              <w:t>.</w:t>
            </w:r>
          </w:p>
        </w:tc>
      </w:tr>
      <w:tr w:rsidR="00837E62" w:rsidRPr="009C454A" w:rsidTr="00125B1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37E62" w:rsidRPr="009C454A" w:rsidRDefault="00837E62" w:rsidP="00125B1C">
            <w:pPr>
              <w:jc w:val="center"/>
              <w:rPr>
                <w:rFonts w:cstheme="minorHAnsi"/>
                <w:sz w:val="18"/>
                <w:szCs w:val="20"/>
              </w:rPr>
            </w:pPr>
            <w:r w:rsidRPr="009C454A">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37E62" w:rsidRPr="009C454A" w:rsidRDefault="00837E62" w:rsidP="00125B1C">
            <w:pPr>
              <w:rPr>
                <w:rFonts w:cstheme="minorHAnsi"/>
                <w:sz w:val="18"/>
                <w:szCs w:val="20"/>
              </w:rPr>
            </w:pPr>
            <w:r w:rsidRPr="009C454A">
              <w:rPr>
                <w:rFonts w:cstheme="minorHAnsi"/>
                <w:b/>
                <w:sz w:val="18"/>
                <w:szCs w:val="20"/>
              </w:rPr>
              <w:t>Cuatro</w:t>
            </w:r>
            <w:r w:rsidRPr="009C454A">
              <w:rPr>
                <w:rFonts w:cstheme="minorHAnsi"/>
                <w:sz w:val="18"/>
                <w:szCs w:val="20"/>
              </w:rPr>
              <w:t xml:space="preserve"> de los criterios de valoración</w:t>
            </w:r>
            <w:r w:rsidRPr="009C454A">
              <w:rPr>
                <w:rFonts w:cstheme="minorHAnsi"/>
                <w:color w:val="000000"/>
                <w:sz w:val="18"/>
                <w:szCs w:val="20"/>
              </w:rPr>
              <w:t>.</w:t>
            </w:r>
          </w:p>
        </w:tc>
      </w:tr>
    </w:tbl>
    <w:p w:rsidR="00837E62" w:rsidRPr="004A3585" w:rsidRDefault="00837E62" w:rsidP="00837E62">
      <w:pPr>
        <w:jc w:val="both"/>
        <w:rPr>
          <w:rFonts w:cstheme="minorHAnsi"/>
          <w:b/>
          <w:sz w:val="20"/>
          <w:szCs w:val="20"/>
          <w:u w:val="single"/>
        </w:rPr>
      </w:pPr>
    </w:p>
    <w:p w:rsidR="00837E62" w:rsidRPr="004A3585" w:rsidRDefault="00837E62" w:rsidP="00837E62">
      <w:pPr>
        <w:jc w:val="both"/>
        <w:rPr>
          <w:rFonts w:cstheme="minorHAnsi"/>
          <w:b/>
          <w:sz w:val="20"/>
          <w:szCs w:val="20"/>
          <w:u w:val="single"/>
        </w:rPr>
      </w:pPr>
      <w:r w:rsidRPr="004A3585">
        <w:rPr>
          <w:rFonts w:cstheme="minorHAnsi"/>
          <w:b/>
          <w:sz w:val="20"/>
          <w:szCs w:val="20"/>
          <w:u w:val="single"/>
        </w:rPr>
        <w:t>Consideraciones:</w:t>
      </w:r>
    </w:p>
    <w:p w:rsidR="00837E62" w:rsidRPr="00CF7F38" w:rsidRDefault="00837E62" w:rsidP="00837E62">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rsidR="00837E62" w:rsidRPr="00837E62" w:rsidRDefault="00837E62" w:rsidP="0090024B">
      <w:pPr>
        <w:pStyle w:val="Prrafodelista"/>
        <w:numPr>
          <w:ilvl w:val="0"/>
          <w:numId w:val="133"/>
        </w:numPr>
        <w:tabs>
          <w:tab w:val="left" w:pos="284"/>
          <w:tab w:val="left" w:pos="709"/>
        </w:tabs>
        <w:overflowPunct w:val="0"/>
        <w:autoSpaceDE w:val="0"/>
        <w:autoSpaceDN w:val="0"/>
        <w:adjustRightInd w:val="0"/>
        <w:jc w:val="both"/>
        <w:textAlignment w:val="baseline"/>
        <w:rPr>
          <w:rFonts w:asciiTheme="minorHAnsi" w:hAnsiTheme="minorHAnsi" w:cstheme="minorHAnsi"/>
          <w:vanish/>
        </w:rPr>
      </w:pPr>
    </w:p>
    <w:p w:rsidR="00837E62" w:rsidRPr="00837E62" w:rsidRDefault="00837E62" w:rsidP="0090024B">
      <w:pPr>
        <w:pStyle w:val="Prrafodelista"/>
        <w:numPr>
          <w:ilvl w:val="0"/>
          <w:numId w:val="133"/>
        </w:numPr>
        <w:tabs>
          <w:tab w:val="left" w:pos="284"/>
          <w:tab w:val="left" w:pos="709"/>
        </w:tabs>
        <w:overflowPunct w:val="0"/>
        <w:autoSpaceDE w:val="0"/>
        <w:autoSpaceDN w:val="0"/>
        <w:adjustRightInd w:val="0"/>
        <w:jc w:val="both"/>
        <w:textAlignment w:val="baseline"/>
        <w:rPr>
          <w:rFonts w:asciiTheme="minorHAnsi" w:hAnsiTheme="minorHAnsi" w:cstheme="minorHAnsi"/>
          <w:vanish/>
        </w:rPr>
      </w:pPr>
    </w:p>
    <w:p w:rsidR="00837E62" w:rsidRPr="00837E62" w:rsidRDefault="00837E62" w:rsidP="0090024B">
      <w:pPr>
        <w:pStyle w:val="Prrafodelista"/>
        <w:numPr>
          <w:ilvl w:val="0"/>
          <w:numId w:val="133"/>
        </w:numPr>
        <w:tabs>
          <w:tab w:val="left" w:pos="284"/>
          <w:tab w:val="left" w:pos="709"/>
        </w:tabs>
        <w:overflowPunct w:val="0"/>
        <w:autoSpaceDE w:val="0"/>
        <w:autoSpaceDN w:val="0"/>
        <w:adjustRightInd w:val="0"/>
        <w:jc w:val="both"/>
        <w:textAlignment w:val="baseline"/>
        <w:rPr>
          <w:rFonts w:asciiTheme="minorHAnsi" w:hAnsiTheme="minorHAnsi" w:cstheme="minorHAnsi"/>
          <w:vanish/>
        </w:rPr>
      </w:pPr>
    </w:p>
    <w:p w:rsidR="00837E62" w:rsidRPr="00752642" w:rsidRDefault="00752642" w:rsidP="00752642">
      <w:pPr>
        <w:tabs>
          <w:tab w:val="left" w:pos="284"/>
          <w:tab w:val="left" w:pos="709"/>
        </w:tabs>
        <w:overflowPunct w:val="0"/>
        <w:autoSpaceDE w:val="0"/>
        <w:autoSpaceDN w:val="0"/>
        <w:adjustRightInd w:val="0"/>
        <w:jc w:val="both"/>
        <w:textAlignment w:val="baseline"/>
        <w:rPr>
          <w:rFonts w:cstheme="minorHAnsi"/>
          <w:sz w:val="20"/>
        </w:rPr>
      </w:pPr>
      <w:r w:rsidRPr="00752642">
        <w:rPr>
          <w:rFonts w:cstheme="minorHAnsi"/>
          <w:sz w:val="20"/>
        </w:rPr>
        <w:t xml:space="preserve">28.1 </w:t>
      </w:r>
      <w:r w:rsidR="00837E62" w:rsidRPr="00752642">
        <w:rPr>
          <w:rFonts w:cstheme="minorHAnsi"/>
          <w:sz w:val="20"/>
        </w:rPr>
        <w:t xml:space="preserve">En la respuesta se deberá incluir la justificación y el análisis de cada uno de los criterios considerados en la pregunta; así como, en su caso, las áreas de mejora identificadas en el mecanismo de verificación de los procedimientos para la generación de los bienes y/o servicios del </w:t>
      </w:r>
      <w:r w:rsidR="00B93A49" w:rsidRPr="00752642">
        <w:rPr>
          <w:rFonts w:cstheme="minorHAnsi"/>
          <w:sz w:val="20"/>
        </w:rPr>
        <w:t>FAF</w:t>
      </w:r>
      <w:r w:rsidR="00837E62" w:rsidRPr="00752642">
        <w:rPr>
          <w:rFonts w:cstheme="minorHAnsi"/>
          <w:sz w:val="20"/>
        </w:rPr>
        <w:t xml:space="preserve">; y las recomendaciones y propuesta de modificación por parte de la instancia evaluadora que permitan el cumplimiento de los criterios de valoración. </w:t>
      </w:r>
    </w:p>
    <w:p w:rsidR="00837E62" w:rsidRPr="00752642" w:rsidRDefault="00837E62" w:rsidP="00837E62">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sz w:val="16"/>
        </w:rPr>
      </w:pPr>
    </w:p>
    <w:p w:rsidR="00837E62" w:rsidRPr="00752642" w:rsidRDefault="00752642" w:rsidP="00752642">
      <w:pPr>
        <w:tabs>
          <w:tab w:val="left" w:pos="284"/>
          <w:tab w:val="left" w:pos="709"/>
        </w:tabs>
        <w:overflowPunct w:val="0"/>
        <w:autoSpaceDE w:val="0"/>
        <w:autoSpaceDN w:val="0"/>
        <w:adjustRightInd w:val="0"/>
        <w:jc w:val="both"/>
        <w:textAlignment w:val="baseline"/>
        <w:rPr>
          <w:rFonts w:cstheme="minorHAnsi"/>
          <w:sz w:val="20"/>
        </w:rPr>
      </w:pPr>
      <w:r w:rsidRPr="00752642">
        <w:rPr>
          <w:rFonts w:cstheme="minorHAnsi"/>
          <w:sz w:val="20"/>
        </w:rPr>
        <w:t xml:space="preserve">28.2 </w:t>
      </w:r>
      <w:r w:rsidR="00837E62" w:rsidRPr="00752642">
        <w:rPr>
          <w:rFonts w:cstheme="minorHAnsi"/>
          <w:sz w:val="20"/>
        </w:rPr>
        <w:t>F</w:t>
      </w:r>
      <w:r w:rsidR="00837E62" w:rsidRPr="00752642" w:rsidDel="00553F91">
        <w:rPr>
          <w:rFonts w:cstheme="minorHAnsi"/>
          <w:sz w:val="20"/>
        </w:rPr>
        <w:t>uentes de información mínimas a utilizar</w:t>
      </w:r>
      <w:r w:rsidR="00837E62" w:rsidRPr="00752642">
        <w:rPr>
          <w:rFonts w:cstheme="minorHAnsi"/>
          <w:sz w:val="20"/>
        </w:rPr>
        <w:t>: documento normativo (políticas</w:t>
      </w:r>
      <w:r w:rsidR="002A4369" w:rsidRPr="00752642">
        <w:rPr>
          <w:rFonts w:cstheme="minorHAnsi"/>
          <w:sz w:val="20"/>
        </w:rPr>
        <w:t>,</w:t>
      </w:r>
      <w:r w:rsidR="00837E62" w:rsidRPr="00752642">
        <w:rPr>
          <w:rFonts w:cstheme="minorHAnsi"/>
          <w:sz w:val="20"/>
        </w:rPr>
        <w:t xml:space="preserve"> lineamientos </w:t>
      </w:r>
      <w:r w:rsidR="002A4369" w:rsidRPr="00752642">
        <w:rPr>
          <w:rFonts w:cstheme="minorHAnsi"/>
          <w:sz w:val="20"/>
        </w:rPr>
        <w:t>o</w:t>
      </w:r>
      <w:r w:rsidR="00837E62" w:rsidRPr="00752642">
        <w:rPr>
          <w:rFonts w:cstheme="minorHAnsi"/>
          <w:sz w:val="20"/>
        </w:rPr>
        <w:t>perativos o documento homólogo), manuales de procedimientos, documentos institucionales, entre otros.</w:t>
      </w:r>
    </w:p>
    <w:p w:rsidR="001D5845" w:rsidRPr="006E031C" w:rsidRDefault="001D5845">
      <w:pPr>
        <w:rPr>
          <w:rFonts w:eastAsia="Times" w:cstheme="minorHAnsi"/>
          <w:b/>
          <w:bCs/>
          <w:smallCaps/>
          <w:sz w:val="20"/>
          <w:szCs w:val="20"/>
        </w:rPr>
      </w:pPr>
      <w:r w:rsidRPr="006E031C">
        <w:rPr>
          <w:rFonts w:eastAsia="Times" w:cstheme="minorHAnsi"/>
          <w:b/>
          <w:bCs/>
          <w:smallCaps/>
          <w:sz w:val="20"/>
          <w:szCs w:val="20"/>
        </w:rPr>
        <w:br w:type="page"/>
      </w:r>
    </w:p>
    <w:p w:rsidR="00AE44C3" w:rsidRPr="007534D2" w:rsidRDefault="00AE44C3" w:rsidP="0090024B">
      <w:pPr>
        <w:pStyle w:val="Ttulo3"/>
        <w:numPr>
          <w:ilvl w:val="0"/>
          <w:numId w:val="194"/>
        </w:numPr>
        <w:rPr>
          <w:rFonts w:asciiTheme="minorHAnsi" w:eastAsia="Times" w:hAnsiTheme="minorHAnsi" w:cstheme="minorHAnsi"/>
          <w:i/>
        </w:rPr>
      </w:pPr>
      <w:bookmarkStart w:id="74" w:name="_Toc40205113"/>
      <w:bookmarkStart w:id="75" w:name="_Toc101196799"/>
      <w:r w:rsidRPr="007534D2">
        <w:rPr>
          <w:rFonts w:asciiTheme="minorHAnsi" w:eastAsia="Times" w:hAnsiTheme="minorHAnsi" w:cstheme="minorHAnsi"/>
          <w:i/>
        </w:rPr>
        <w:lastRenderedPageBreak/>
        <w:t>Mejora y simplificación regulatoria</w:t>
      </w:r>
      <w:bookmarkEnd w:id="74"/>
      <w:bookmarkEnd w:id="75"/>
    </w:p>
    <w:p w:rsidR="00AE44C3" w:rsidRPr="006E031C" w:rsidRDefault="00AE44C3" w:rsidP="00AE44C3">
      <w:pPr>
        <w:jc w:val="center"/>
        <w:rPr>
          <w:rFonts w:cstheme="minorHAnsi"/>
          <w:b/>
          <w:bCs/>
          <w:smallCaps/>
          <w:sz w:val="20"/>
          <w:szCs w:val="20"/>
        </w:rPr>
      </w:pPr>
    </w:p>
    <w:p w:rsidR="00AE44C3" w:rsidRPr="006E031C" w:rsidRDefault="00AE44C3" w:rsidP="0090024B">
      <w:pPr>
        <w:numPr>
          <w:ilvl w:val="0"/>
          <w:numId w:val="207"/>
        </w:numPr>
        <w:tabs>
          <w:tab w:val="left" w:pos="540"/>
        </w:tabs>
        <w:jc w:val="both"/>
        <w:rPr>
          <w:rFonts w:eastAsia="Times" w:cstheme="minorHAnsi"/>
          <w:sz w:val="20"/>
          <w:szCs w:val="20"/>
        </w:rPr>
      </w:pPr>
      <w:r w:rsidRPr="006E031C">
        <w:rPr>
          <w:rFonts w:cstheme="minorHAnsi"/>
          <w:b/>
          <w:sz w:val="20"/>
          <w:szCs w:val="20"/>
        </w:rPr>
        <w:t xml:space="preserve">¿Cuáles cambios sustantivos en el documento normativo o institucional del </w:t>
      </w:r>
      <w:r w:rsidR="00B93A49">
        <w:rPr>
          <w:rFonts w:cstheme="minorHAnsi"/>
          <w:b/>
          <w:sz w:val="20"/>
          <w:szCs w:val="20"/>
        </w:rPr>
        <w:t>FAF</w:t>
      </w:r>
      <w:r w:rsidRPr="006E031C">
        <w:rPr>
          <w:rFonts w:cstheme="minorHAnsi"/>
          <w:b/>
          <w:sz w:val="20"/>
          <w:szCs w:val="20"/>
        </w:rPr>
        <w:t xml:space="preserve"> se han hecho en los últimos tres años que han permitido agilizar los procesos en beneficio de la población objetivo? </w:t>
      </w:r>
    </w:p>
    <w:p w:rsidR="00AE44C3" w:rsidRPr="006E031C" w:rsidRDefault="00AE44C3" w:rsidP="00AE44C3">
      <w:pPr>
        <w:pStyle w:val="Listavistosa-nfasis11"/>
        <w:ind w:left="360"/>
        <w:jc w:val="both"/>
        <w:rPr>
          <w:rFonts w:asciiTheme="minorHAnsi" w:hAnsiTheme="minorHAnsi" w:cstheme="minorHAnsi"/>
          <w:lang w:eastAsia="en-US"/>
        </w:rPr>
      </w:pPr>
    </w:p>
    <w:p w:rsidR="008C04EF" w:rsidRPr="006E031C" w:rsidRDefault="008C04EF" w:rsidP="008C04EF">
      <w:pPr>
        <w:tabs>
          <w:tab w:val="left" w:pos="567"/>
        </w:tabs>
        <w:jc w:val="both"/>
        <w:rPr>
          <w:rFonts w:eastAsia="Times" w:cstheme="minorHAnsi"/>
          <w:b/>
          <w:bCs/>
          <w:sz w:val="20"/>
          <w:szCs w:val="20"/>
          <w:u w:val="single"/>
        </w:rPr>
      </w:pPr>
      <w:r>
        <w:rPr>
          <w:rFonts w:eastAsia="Times" w:cstheme="minorHAnsi"/>
          <w:b/>
          <w:bCs/>
          <w:sz w:val="20"/>
          <w:szCs w:val="20"/>
          <w:u w:val="single"/>
        </w:rPr>
        <w:t>Respuesta:</w:t>
      </w:r>
    </w:p>
    <w:p w:rsidR="008C04EF" w:rsidRDefault="008C04EF" w:rsidP="008C04EF">
      <w:pPr>
        <w:tabs>
          <w:tab w:val="num" w:pos="-567"/>
        </w:tabs>
        <w:ind w:left="-567" w:right="-516"/>
        <w:jc w:val="both"/>
        <w:rPr>
          <w:rFonts w:eastAsia="Times" w:cstheme="minorHAnsi"/>
          <w:sz w:val="20"/>
          <w:szCs w:val="20"/>
        </w:rPr>
      </w:pPr>
    </w:p>
    <w:p w:rsidR="008C04EF" w:rsidRPr="008809D3" w:rsidRDefault="008C04EF"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 xml:space="preserve">No procede valoración cuantitativa. </w:t>
      </w:r>
    </w:p>
    <w:p w:rsidR="008C04EF" w:rsidRPr="00A4499B" w:rsidRDefault="008C04EF"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rsidR="008C04EF" w:rsidRDefault="008C04EF" w:rsidP="00AE44C3">
      <w:pPr>
        <w:tabs>
          <w:tab w:val="left" w:pos="567"/>
        </w:tabs>
        <w:jc w:val="both"/>
        <w:rPr>
          <w:rFonts w:eastAsia="Times" w:cstheme="minorHAnsi"/>
          <w:b/>
          <w:bCs/>
          <w:sz w:val="20"/>
          <w:szCs w:val="20"/>
          <w:u w:val="single"/>
          <w:lang w:val="es-ES"/>
        </w:rPr>
      </w:pPr>
    </w:p>
    <w:p w:rsidR="001D5845" w:rsidRPr="006E031C" w:rsidRDefault="008C04EF" w:rsidP="00AE44C3">
      <w:pPr>
        <w:tabs>
          <w:tab w:val="left" w:pos="567"/>
        </w:tabs>
        <w:jc w:val="both"/>
        <w:rPr>
          <w:rFonts w:eastAsia="Times" w:cstheme="minorHAnsi"/>
          <w:b/>
          <w:bCs/>
          <w:sz w:val="20"/>
          <w:szCs w:val="20"/>
          <w:u w:val="single"/>
        </w:rPr>
      </w:pPr>
      <w:r>
        <w:rPr>
          <w:rFonts w:eastAsia="Times" w:cstheme="minorHAnsi"/>
          <w:b/>
          <w:bCs/>
          <w:sz w:val="20"/>
          <w:szCs w:val="20"/>
          <w:u w:val="single"/>
        </w:rPr>
        <w:t>Consideraciones:</w:t>
      </w:r>
    </w:p>
    <w:p w:rsidR="001D5845" w:rsidRPr="006E031C" w:rsidRDefault="001D5845" w:rsidP="00AE44C3">
      <w:pPr>
        <w:tabs>
          <w:tab w:val="left" w:pos="567"/>
        </w:tabs>
        <w:jc w:val="both"/>
        <w:rPr>
          <w:rFonts w:eastAsia="Times" w:cstheme="minorHAnsi"/>
          <w:sz w:val="20"/>
          <w:szCs w:val="20"/>
        </w:rPr>
      </w:pPr>
    </w:p>
    <w:p w:rsidR="00AE44C3" w:rsidRPr="006E031C" w:rsidRDefault="00AE44C3" w:rsidP="0090024B">
      <w:pPr>
        <w:pStyle w:val="Prrafodelista"/>
        <w:numPr>
          <w:ilvl w:val="0"/>
          <w:numId w:val="113"/>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0024B">
      <w:pPr>
        <w:pStyle w:val="Prrafodelista"/>
        <w:numPr>
          <w:ilvl w:val="0"/>
          <w:numId w:val="113"/>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0024B">
      <w:pPr>
        <w:pStyle w:val="Prrafodelista"/>
        <w:numPr>
          <w:ilvl w:val="0"/>
          <w:numId w:val="137"/>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0024B">
      <w:pPr>
        <w:pStyle w:val="Prrafodelista"/>
        <w:numPr>
          <w:ilvl w:val="0"/>
          <w:numId w:val="137"/>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0024B">
      <w:pPr>
        <w:pStyle w:val="Prrafodelista"/>
        <w:numPr>
          <w:ilvl w:val="0"/>
          <w:numId w:val="137"/>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20712C" w:rsidRPr="0020712C" w:rsidRDefault="0020712C" w:rsidP="0090024B">
      <w:pPr>
        <w:pStyle w:val="Prrafodelista"/>
        <w:numPr>
          <w:ilvl w:val="0"/>
          <w:numId w:val="136"/>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20712C" w:rsidRPr="0020712C" w:rsidRDefault="0020712C" w:rsidP="0090024B">
      <w:pPr>
        <w:pStyle w:val="Prrafodelista"/>
        <w:numPr>
          <w:ilvl w:val="0"/>
          <w:numId w:val="136"/>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20712C" w:rsidRPr="0020712C" w:rsidRDefault="0020712C" w:rsidP="0090024B">
      <w:pPr>
        <w:pStyle w:val="Prrafodelista"/>
        <w:numPr>
          <w:ilvl w:val="0"/>
          <w:numId w:val="136"/>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20712C" w:rsidRPr="0020712C" w:rsidRDefault="0020712C" w:rsidP="0090024B">
      <w:pPr>
        <w:pStyle w:val="Prrafodelista"/>
        <w:numPr>
          <w:ilvl w:val="0"/>
          <w:numId w:val="136"/>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20712C" w:rsidRPr="0020712C" w:rsidRDefault="0020712C" w:rsidP="0090024B">
      <w:pPr>
        <w:pStyle w:val="Prrafodelista"/>
        <w:numPr>
          <w:ilvl w:val="0"/>
          <w:numId w:val="136"/>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8C04EF" w:rsidRPr="00752642" w:rsidRDefault="00752642" w:rsidP="00752642">
      <w:pPr>
        <w:tabs>
          <w:tab w:val="left" w:pos="284"/>
          <w:tab w:val="left" w:pos="567"/>
        </w:tabs>
        <w:overflowPunct w:val="0"/>
        <w:autoSpaceDE w:val="0"/>
        <w:autoSpaceDN w:val="0"/>
        <w:adjustRightInd w:val="0"/>
        <w:jc w:val="both"/>
        <w:textAlignment w:val="baseline"/>
        <w:rPr>
          <w:rFonts w:cstheme="minorHAnsi"/>
          <w:sz w:val="20"/>
        </w:rPr>
      </w:pPr>
      <w:r w:rsidRPr="00752642">
        <w:rPr>
          <w:rFonts w:cstheme="minorHAnsi"/>
          <w:sz w:val="20"/>
        </w:rPr>
        <w:t xml:space="preserve">29.1 </w:t>
      </w:r>
      <w:r w:rsidR="00AE44C3" w:rsidRPr="00752642">
        <w:rPr>
          <w:rFonts w:cstheme="minorHAnsi"/>
          <w:sz w:val="20"/>
        </w:rPr>
        <w:t xml:space="preserve">En la respuesta se deberán describir las modificaciones o implementaciones recientes en los documentos normativos o institucionales, explicando el hecho o circunstancia que motivó estas modificaciones, así como los resultados provocados por estos, que impliquen una mejora y simplificación regulatoria o de procesos en el </w:t>
      </w:r>
      <w:r w:rsidR="00B93A49" w:rsidRPr="00752642">
        <w:rPr>
          <w:rFonts w:cstheme="minorHAnsi"/>
          <w:sz w:val="20"/>
        </w:rPr>
        <w:t>FAF</w:t>
      </w:r>
      <w:r w:rsidR="00AE44C3" w:rsidRPr="00752642">
        <w:rPr>
          <w:rFonts w:cstheme="minorHAnsi"/>
          <w:sz w:val="20"/>
        </w:rPr>
        <w:t xml:space="preserve"> y cuyos beneficios se presenten en términos de reducción de tiempos, reducción de costos de operación, reducción de cantidad de requisitos, etc. </w:t>
      </w:r>
    </w:p>
    <w:p w:rsidR="008C04EF" w:rsidRPr="00752642" w:rsidRDefault="008C04EF" w:rsidP="008C04EF">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sz w:val="16"/>
        </w:rPr>
      </w:pPr>
    </w:p>
    <w:p w:rsidR="008C04EF" w:rsidRPr="00752642" w:rsidRDefault="00752642" w:rsidP="00752642">
      <w:pPr>
        <w:tabs>
          <w:tab w:val="left" w:pos="284"/>
          <w:tab w:val="left" w:pos="567"/>
        </w:tabs>
        <w:overflowPunct w:val="0"/>
        <w:autoSpaceDE w:val="0"/>
        <w:autoSpaceDN w:val="0"/>
        <w:adjustRightInd w:val="0"/>
        <w:jc w:val="both"/>
        <w:textAlignment w:val="baseline"/>
        <w:rPr>
          <w:rFonts w:cstheme="minorHAnsi"/>
          <w:sz w:val="20"/>
        </w:rPr>
      </w:pPr>
      <w:r w:rsidRPr="00752642">
        <w:rPr>
          <w:rFonts w:cstheme="minorHAnsi"/>
          <w:sz w:val="20"/>
        </w:rPr>
        <w:t xml:space="preserve">29.2 </w:t>
      </w:r>
      <w:r w:rsidR="008C04EF" w:rsidRPr="00752642">
        <w:rPr>
          <w:rFonts w:cstheme="minorHAnsi"/>
          <w:sz w:val="20"/>
        </w:rPr>
        <w:t>En la respuesta d</w:t>
      </w:r>
      <w:r w:rsidR="00AE44C3" w:rsidRPr="00752642">
        <w:rPr>
          <w:rFonts w:cstheme="minorHAnsi"/>
          <w:sz w:val="20"/>
        </w:rPr>
        <w:t xml:space="preserve">eberán describirse de manera puntual las acciones realizadas en materia de mejora regulatoria, conforme a las estrategias establecidas por la Comisión </w:t>
      </w:r>
      <w:r w:rsidR="00481D6E" w:rsidRPr="00752642">
        <w:rPr>
          <w:rFonts w:cstheme="minorHAnsi"/>
          <w:sz w:val="20"/>
        </w:rPr>
        <w:t>Nacional</w:t>
      </w:r>
      <w:r w:rsidR="00AE44C3" w:rsidRPr="00752642">
        <w:rPr>
          <w:rFonts w:cstheme="minorHAnsi"/>
          <w:sz w:val="20"/>
        </w:rPr>
        <w:t xml:space="preserve"> de Mejora Regulatoria (CO</w:t>
      </w:r>
      <w:r w:rsidR="00481D6E" w:rsidRPr="00752642">
        <w:rPr>
          <w:rFonts w:cstheme="minorHAnsi"/>
          <w:sz w:val="20"/>
        </w:rPr>
        <w:t>NA</w:t>
      </w:r>
      <w:r w:rsidR="00AE44C3" w:rsidRPr="00752642">
        <w:rPr>
          <w:rFonts w:cstheme="minorHAnsi"/>
          <w:sz w:val="20"/>
        </w:rPr>
        <w:t>MER) y por la SFP.</w:t>
      </w:r>
    </w:p>
    <w:p w:rsidR="008C04EF" w:rsidRPr="00752642" w:rsidRDefault="008C04EF" w:rsidP="008C04EF">
      <w:pPr>
        <w:pStyle w:val="Prrafodelista"/>
        <w:rPr>
          <w:rFonts w:asciiTheme="minorHAnsi" w:hAnsiTheme="minorHAnsi" w:cstheme="minorHAnsi"/>
          <w:sz w:val="16"/>
        </w:rPr>
      </w:pPr>
    </w:p>
    <w:p w:rsidR="00AE44C3" w:rsidRPr="00752642" w:rsidRDefault="00752642" w:rsidP="00752642">
      <w:pPr>
        <w:tabs>
          <w:tab w:val="left" w:pos="284"/>
          <w:tab w:val="left" w:pos="567"/>
        </w:tabs>
        <w:overflowPunct w:val="0"/>
        <w:autoSpaceDE w:val="0"/>
        <w:autoSpaceDN w:val="0"/>
        <w:adjustRightInd w:val="0"/>
        <w:jc w:val="both"/>
        <w:textAlignment w:val="baseline"/>
        <w:rPr>
          <w:rFonts w:cstheme="minorHAnsi"/>
          <w:sz w:val="20"/>
        </w:rPr>
      </w:pPr>
      <w:r w:rsidRPr="00752642">
        <w:rPr>
          <w:rFonts w:cstheme="minorHAnsi"/>
          <w:sz w:val="20"/>
        </w:rPr>
        <w:t xml:space="preserve">29.3 </w:t>
      </w:r>
      <w:r w:rsidR="008C04EF" w:rsidRPr="00752642">
        <w:rPr>
          <w:rFonts w:cstheme="minorHAnsi"/>
          <w:sz w:val="20"/>
        </w:rPr>
        <w:t xml:space="preserve">Se </w:t>
      </w:r>
      <w:r w:rsidR="00AE44C3" w:rsidRPr="00752642">
        <w:rPr>
          <w:rFonts w:cstheme="minorHAnsi"/>
          <w:sz w:val="20"/>
        </w:rPr>
        <w:t xml:space="preserve">deberá explicar de manera resumida cuáles serían los cambios sustantivos que se requeriría hacer a los apartados específicos de los documentos normativos o institucionales del </w:t>
      </w:r>
      <w:r w:rsidR="00B93A49" w:rsidRPr="00752642">
        <w:rPr>
          <w:rFonts w:cstheme="minorHAnsi"/>
          <w:sz w:val="20"/>
        </w:rPr>
        <w:t>FAF</w:t>
      </w:r>
      <w:r w:rsidR="00AE44C3" w:rsidRPr="00752642">
        <w:rPr>
          <w:rFonts w:cstheme="minorHAnsi"/>
          <w:sz w:val="20"/>
        </w:rPr>
        <w:t xml:space="preserve"> para atender las áreas de mejora identificadas en esta evaluación, y mencionar si existe evidencia de los cambios efectuados que han permitido agilizar el proceso.</w:t>
      </w:r>
    </w:p>
    <w:p w:rsidR="00AE44C3" w:rsidRPr="00752642" w:rsidRDefault="00AE44C3" w:rsidP="00AE44C3">
      <w:pPr>
        <w:pStyle w:val="Prrafodelista"/>
        <w:tabs>
          <w:tab w:val="left" w:pos="284"/>
          <w:tab w:val="left" w:pos="993"/>
        </w:tabs>
        <w:ind w:left="993"/>
        <w:jc w:val="both"/>
        <w:rPr>
          <w:rFonts w:asciiTheme="minorHAnsi" w:hAnsiTheme="minorHAnsi" w:cstheme="minorHAnsi"/>
          <w:sz w:val="16"/>
        </w:rPr>
      </w:pPr>
    </w:p>
    <w:p w:rsidR="00AE44C3" w:rsidRPr="00752642" w:rsidRDefault="00752642" w:rsidP="00752642">
      <w:pPr>
        <w:tabs>
          <w:tab w:val="left" w:pos="284"/>
          <w:tab w:val="left" w:pos="567"/>
        </w:tabs>
        <w:overflowPunct w:val="0"/>
        <w:autoSpaceDE w:val="0"/>
        <w:autoSpaceDN w:val="0"/>
        <w:adjustRightInd w:val="0"/>
        <w:jc w:val="both"/>
        <w:textAlignment w:val="baseline"/>
        <w:rPr>
          <w:rFonts w:cstheme="minorHAnsi"/>
          <w:sz w:val="20"/>
        </w:rPr>
      </w:pPr>
      <w:r w:rsidRPr="00752642">
        <w:rPr>
          <w:rFonts w:cstheme="minorHAnsi"/>
          <w:sz w:val="20"/>
        </w:rPr>
        <w:t xml:space="preserve">29.4 </w:t>
      </w:r>
      <w:r w:rsidR="00AE44C3" w:rsidRPr="00752642">
        <w:rPr>
          <w:rFonts w:cstheme="minorHAnsi"/>
          <w:sz w:val="20"/>
        </w:rPr>
        <w:t>Las fuentes de información mínimas a utilizar deberán ser los documentos normativos o institucionales, manifestación de impacto regulatorio y comentarios a los documentos normativos o institucionales por parte de la Comisión Federal de Mejora Regulatoria.</w:t>
      </w:r>
    </w:p>
    <w:p w:rsidR="00AE44C3" w:rsidRPr="006E031C" w:rsidRDefault="00AE44C3" w:rsidP="00AE44C3">
      <w:pPr>
        <w:pStyle w:val="Prrafodelista"/>
        <w:tabs>
          <w:tab w:val="left" w:pos="284"/>
          <w:tab w:val="left" w:pos="993"/>
        </w:tabs>
        <w:ind w:left="993"/>
        <w:jc w:val="both"/>
        <w:rPr>
          <w:rFonts w:asciiTheme="minorHAnsi" w:hAnsiTheme="minorHAnsi" w:cstheme="minorHAnsi"/>
        </w:rPr>
      </w:pPr>
    </w:p>
    <w:p w:rsidR="00AE44C3" w:rsidRPr="006E031C" w:rsidRDefault="00AE44C3" w:rsidP="00AE44C3">
      <w:pPr>
        <w:rPr>
          <w:rFonts w:eastAsia="Times" w:cstheme="minorHAnsi"/>
          <w:b/>
          <w:bCs/>
          <w:smallCaps/>
          <w:sz w:val="20"/>
          <w:szCs w:val="20"/>
        </w:rPr>
      </w:pPr>
    </w:p>
    <w:p w:rsidR="001D5845" w:rsidRPr="006E031C" w:rsidRDefault="001D5845">
      <w:pPr>
        <w:rPr>
          <w:rFonts w:eastAsia="Times" w:cstheme="minorHAnsi"/>
          <w:b/>
          <w:bCs/>
          <w:smallCaps/>
          <w:sz w:val="20"/>
          <w:szCs w:val="20"/>
        </w:rPr>
      </w:pPr>
      <w:r w:rsidRPr="006E031C">
        <w:rPr>
          <w:rFonts w:eastAsia="Times" w:cstheme="minorHAnsi"/>
          <w:b/>
          <w:bCs/>
          <w:smallCaps/>
          <w:sz w:val="20"/>
          <w:szCs w:val="20"/>
        </w:rPr>
        <w:br w:type="page"/>
      </w:r>
    </w:p>
    <w:p w:rsidR="00AE44C3" w:rsidRPr="0081378F" w:rsidRDefault="00AE44C3" w:rsidP="0090024B">
      <w:pPr>
        <w:pStyle w:val="Ttulo3"/>
        <w:numPr>
          <w:ilvl w:val="0"/>
          <w:numId w:val="194"/>
        </w:numPr>
        <w:rPr>
          <w:rFonts w:asciiTheme="minorHAnsi" w:eastAsia="Times" w:hAnsiTheme="minorHAnsi" w:cstheme="minorHAnsi"/>
          <w:i/>
        </w:rPr>
      </w:pPr>
      <w:bookmarkStart w:id="76" w:name="_Toc40205114"/>
      <w:bookmarkStart w:id="77" w:name="_Toc101196800"/>
      <w:r w:rsidRPr="0081378F">
        <w:rPr>
          <w:rFonts w:asciiTheme="minorHAnsi" w:eastAsia="Times" w:hAnsiTheme="minorHAnsi" w:cstheme="minorHAnsi"/>
          <w:i/>
        </w:rPr>
        <w:lastRenderedPageBreak/>
        <w:t xml:space="preserve">Presupuesto del </w:t>
      </w:r>
      <w:bookmarkEnd w:id="76"/>
      <w:r w:rsidR="009E2531">
        <w:rPr>
          <w:rFonts w:asciiTheme="minorHAnsi" w:eastAsia="Times" w:hAnsiTheme="minorHAnsi" w:cstheme="minorHAnsi"/>
          <w:i/>
        </w:rPr>
        <w:t>FAF</w:t>
      </w:r>
      <w:bookmarkEnd w:id="77"/>
    </w:p>
    <w:p w:rsidR="0081378F" w:rsidRPr="00A4499B" w:rsidRDefault="0081378F" w:rsidP="0081378F">
      <w:pPr>
        <w:pStyle w:val="Prrafodelista"/>
        <w:ind w:left="720"/>
        <w:rPr>
          <w:rFonts w:asciiTheme="minorHAnsi" w:hAnsiTheme="minorHAnsi" w:cstheme="minorHAnsi"/>
          <w:b/>
          <w:color w:val="C00000"/>
        </w:rPr>
      </w:pPr>
    </w:p>
    <w:p w:rsidR="0081378F" w:rsidRPr="0081378F" w:rsidRDefault="0081378F" w:rsidP="0090024B">
      <w:pPr>
        <w:pStyle w:val="Prrafodelista"/>
        <w:numPr>
          <w:ilvl w:val="0"/>
          <w:numId w:val="207"/>
        </w:numPr>
        <w:jc w:val="both"/>
        <w:rPr>
          <w:rFonts w:asciiTheme="minorHAnsi" w:hAnsiTheme="minorHAnsi" w:cstheme="minorHAnsi"/>
          <w:b/>
          <w:u w:val="single"/>
        </w:rPr>
      </w:pPr>
      <w:r w:rsidRPr="0081378F">
        <w:rPr>
          <w:rFonts w:asciiTheme="minorHAnsi" w:hAnsiTheme="minorHAnsi" w:cstheme="minorHAnsi"/>
          <w:b/>
        </w:rPr>
        <w:t xml:space="preserve">¿El </w:t>
      </w:r>
      <w:r w:rsidR="009E2531">
        <w:rPr>
          <w:rFonts w:asciiTheme="minorHAnsi" w:hAnsiTheme="minorHAnsi" w:cstheme="minorHAnsi"/>
          <w:b/>
        </w:rPr>
        <w:t>FAF</w:t>
      </w:r>
      <w:r w:rsidRPr="0081378F">
        <w:rPr>
          <w:rFonts w:asciiTheme="minorHAnsi" w:hAnsiTheme="minorHAnsi" w:cstheme="minorHAnsi"/>
          <w:b/>
        </w:rPr>
        <w:t xml:space="preserve"> identifica y cuantifica los gastos que se realizan para generar los bienes y/o los servicios que ofrece, y cumplen con los siguientes criterios?</w:t>
      </w:r>
    </w:p>
    <w:p w:rsidR="0081378F" w:rsidRPr="0081378F" w:rsidRDefault="0081378F" w:rsidP="0081378F">
      <w:pPr>
        <w:pStyle w:val="Prrafodelista"/>
        <w:ind w:left="360"/>
        <w:jc w:val="both"/>
        <w:rPr>
          <w:rFonts w:cstheme="minorHAnsi"/>
          <w:b/>
          <w:u w:val="single"/>
        </w:rPr>
      </w:pPr>
    </w:p>
    <w:p w:rsidR="0081378F" w:rsidRPr="00A4499B" w:rsidRDefault="0081378F" w:rsidP="0081378F">
      <w:pPr>
        <w:jc w:val="both"/>
        <w:rPr>
          <w:rFonts w:cstheme="minorHAnsi"/>
          <w:b/>
          <w:sz w:val="20"/>
          <w:szCs w:val="20"/>
          <w:u w:val="single"/>
        </w:rPr>
      </w:pPr>
      <w:r w:rsidRPr="00A4499B">
        <w:rPr>
          <w:rFonts w:cstheme="minorHAnsi"/>
          <w:b/>
          <w:sz w:val="20"/>
          <w:szCs w:val="20"/>
          <w:u w:val="single"/>
        </w:rPr>
        <w:t>Criterios de valoración:</w:t>
      </w:r>
    </w:p>
    <w:p w:rsidR="0081378F" w:rsidRPr="00A4499B" w:rsidRDefault="0081378F" w:rsidP="0090024B">
      <w:pPr>
        <w:pStyle w:val="Prrafodelista"/>
        <w:numPr>
          <w:ilvl w:val="0"/>
          <w:numId w:val="208"/>
        </w:numPr>
        <w:ind w:left="567"/>
        <w:jc w:val="both"/>
        <w:rPr>
          <w:rFonts w:asciiTheme="minorHAnsi" w:hAnsiTheme="minorHAnsi" w:cstheme="minorHAnsi"/>
          <w:lang w:val="es-MX"/>
        </w:rPr>
      </w:pPr>
      <w:r w:rsidRPr="00A4499B">
        <w:rPr>
          <w:rFonts w:asciiTheme="minorHAnsi" w:hAnsiTheme="minorHAnsi" w:cstheme="minorHAnsi"/>
          <w:lang w:val="es-MX"/>
        </w:rPr>
        <w:t>Desglosa el presupuesto por capítulo de gasto y fuente de financiamiento.</w:t>
      </w:r>
    </w:p>
    <w:p w:rsidR="0081378F" w:rsidRPr="00A4499B" w:rsidRDefault="0081378F" w:rsidP="0090024B">
      <w:pPr>
        <w:pStyle w:val="Prrafodelista"/>
        <w:numPr>
          <w:ilvl w:val="0"/>
          <w:numId w:val="208"/>
        </w:numPr>
        <w:ind w:left="567"/>
        <w:jc w:val="both"/>
        <w:rPr>
          <w:rFonts w:asciiTheme="minorHAnsi" w:hAnsiTheme="minorHAnsi" w:cstheme="minorHAnsi"/>
          <w:lang w:val="es-MX"/>
        </w:rPr>
      </w:pPr>
      <w:r w:rsidRPr="00A4499B">
        <w:rPr>
          <w:rFonts w:asciiTheme="minorHAnsi" w:hAnsiTheme="minorHAnsi" w:cstheme="minorHAnsi"/>
          <w:lang w:val="es-MX"/>
        </w:rPr>
        <w:t>Presenta estimaciones presupuestarias en el corto plazo.</w:t>
      </w:r>
    </w:p>
    <w:p w:rsidR="0081378F" w:rsidRPr="00A4499B" w:rsidRDefault="0081378F" w:rsidP="0090024B">
      <w:pPr>
        <w:pStyle w:val="Prrafodelista"/>
        <w:numPr>
          <w:ilvl w:val="0"/>
          <w:numId w:val="208"/>
        </w:numPr>
        <w:ind w:left="567"/>
        <w:jc w:val="both"/>
        <w:rPr>
          <w:rFonts w:asciiTheme="minorHAnsi" w:hAnsiTheme="minorHAnsi" w:cstheme="minorHAnsi"/>
          <w:b/>
          <w:u w:val="single"/>
        </w:rPr>
      </w:pPr>
      <w:r w:rsidRPr="00A4499B">
        <w:rPr>
          <w:rFonts w:asciiTheme="minorHAnsi" w:hAnsiTheme="minorHAnsi" w:cstheme="minorHAnsi"/>
          <w:lang w:val="es-MX"/>
        </w:rPr>
        <w:t>Estima el gasto unitario, como gastos totales/población atendida.</w:t>
      </w:r>
    </w:p>
    <w:p w:rsidR="0081378F" w:rsidRPr="00A4499B" w:rsidRDefault="0081378F" w:rsidP="0090024B">
      <w:pPr>
        <w:pStyle w:val="Prrafodelista"/>
        <w:numPr>
          <w:ilvl w:val="0"/>
          <w:numId w:val="208"/>
        </w:numPr>
        <w:ind w:left="567"/>
        <w:jc w:val="both"/>
        <w:rPr>
          <w:rFonts w:asciiTheme="minorHAnsi" w:hAnsiTheme="minorHAnsi" w:cstheme="minorHAnsi"/>
          <w:lang w:val="es-MX"/>
        </w:rPr>
      </w:pPr>
      <w:r w:rsidRPr="00A4499B">
        <w:rPr>
          <w:rFonts w:asciiTheme="minorHAnsi" w:hAnsiTheme="minorHAnsi" w:cstheme="minorHAnsi"/>
          <w:lang w:val="es-MX"/>
        </w:rPr>
        <w:t>Existe coherencia entre los capítulos de gasto y las características de las actividades que realiza y los bienes y</w:t>
      </w:r>
      <w:r>
        <w:rPr>
          <w:rFonts w:asciiTheme="minorHAnsi" w:hAnsiTheme="minorHAnsi" w:cstheme="minorHAnsi"/>
          <w:lang w:val="es-MX"/>
        </w:rPr>
        <w:t>/o</w:t>
      </w:r>
      <w:r w:rsidRPr="00A4499B">
        <w:rPr>
          <w:rFonts w:asciiTheme="minorHAnsi" w:hAnsiTheme="minorHAnsi" w:cstheme="minorHAnsi"/>
          <w:lang w:val="es-MX"/>
        </w:rPr>
        <w:t xml:space="preserve"> servicios que entrega.</w:t>
      </w:r>
    </w:p>
    <w:p w:rsidR="0081378F" w:rsidRPr="00A4499B" w:rsidRDefault="0081378F" w:rsidP="0081378F">
      <w:pPr>
        <w:jc w:val="both"/>
        <w:rPr>
          <w:rFonts w:cstheme="minorHAnsi"/>
          <w:b/>
          <w:sz w:val="20"/>
          <w:szCs w:val="20"/>
          <w:u w:val="single"/>
        </w:rPr>
      </w:pPr>
    </w:p>
    <w:p w:rsidR="0081378F" w:rsidRPr="00A4499B" w:rsidRDefault="0081378F" w:rsidP="0081378F">
      <w:pPr>
        <w:jc w:val="both"/>
        <w:rPr>
          <w:rFonts w:cstheme="minorHAnsi"/>
          <w:b/>
          <w:sz w:val="20"/>
          <w:szCs w:val="20"/>
          <w:u w:val="single"/>
        </w:rPr>
      </w:pPr>
      <w:r w:rsidRPr="00A4499B">
        <w:rPr>
          <w:rFonts w:cstheme="minorHAnsi"/>
          <w:b/>
          <w:sz w:val="20"/>
          <w:szCs w:val="20"/>
          <w:u w:val="single"/>
        </w:rPr>
        <w:t>Respuesta:</w:t>
      </w:r>
    </w:p>
    <w:p w:rsidR="0081378F" w:rsidRPr="00AC7B14" w:rsidRDefault="0081378F" w:rsidP="0090024B">
      <w:pPr>
        <w:pStyle w:val="Prrafodelista"/>
        <w:numPr>
          <w:ilvl w:val="0"/>
          <w:numId w:val="153"/>
        </w:numPr>
        <w:jc w:val="both"/>
        <w:rPr>
          <w:rFonts w:asciiTheme="minorHAnsi" w:hAnsiTheme="minorHAnsi" w:cstheme="minorHAnsi"/>
        </w:rPr>
      </w:pPr>
      <w:r w:rsidRPr="00AC7B14">
        <w:rPr>
          <w:rFonts w:asciiTheme="minorHAnsi" w:hAnsiTheme="minorHAnsi" w:cstheme="minorHAnsi"/>
          <w:b/>
        </w:rPr>
        <w:t xml:space="preserve">Sin evidencia. </w:t>
      </w:r>
      <w:r w:rsidRPr="00AC7B14">
        <w:rPr>
          <w:rFonts w:asciiTheme="minorHAnsi" w:hAnsiTheme="minorHAnsi" w:cstheme="minorHAnsi"/>
        </w:rPr>
        <w:t xml:space="preserve">Seleccionar el nivel 0 y atender los numerales </w:t>
      </w:r>
      <w:r w:rsidR="00481D6E" w:rsidRPr="00AC7B14">
        <w:rPr>
          <w:rFonts w:asciiTheme="minorHAnsi" w:hAnsiTheme="minorHAnsi" w:cstheme="minorHAnsi"/>
        </w:rPr>
        <w:t>3</w:t>
      </w:r>
      <w:r w:rsidR="00CA2B75">
        <w:rPr>
          <w:rFonts w:asciiTheme="minorHAnsi" w:hAnsiTheme="minorHAnsi" w:cstheme="minorHAnsi"/>
        </w:rPr>
        <w:t>0</w:t>
      </w:r>
      <w:r w:rsidR="0020712C" w:rsidRPr="00AC7B14">
        <w:rPr>
          <w:rFonts w:asciiTheme="minorHAnsi" w:hAnsiTheme="minorHAnsi" w:cstheme="minorHAnsi"/>
        </w:rPr>
        <w:t xml:space="preserve">.1 a </w:t>
      </w:r>
      <w:r w:rsidR="00481D6E" w:rsidRPr="00AC7B14">
        <w:rPr>
          <w:rFonts w:asciiTheme="minorHAnsi" w:hAnsiTheme="minorHAnsi" w:cstheme="minorHAnsi"/>
        </w:rPr>
        <w:t>3</w:t>
      </w:r>
      <w:r w:rsidR="00CA2B75">
        <w:rPr>
          <w:rFonts w:asciiTheme="minorHAnsi" w:hAnsiTheme="minorHAnsi" w:cstheme="minorHAnsi"/>
        </w:rPr>
        <w:t>0</w:t>
      </w:r>
      <w:r w:rsidR="0020712C" w:rsidRPr="00AC7B14">
        <w:rPr>
          <w:rFonts w:asciiTheme="minorHAnsi" w:hAnsiTheme="minorHAnsi" w:cstheme="minorHAnsi"/>
        </w:rPr>
        <w:t>.5</w:t>
      </w:r>
      <w:r w:rsidRPr="00AC7B14">
        <w:rPr>
          <w:rFonts w:asciiTheme="minorHAnsi" w:hAnsiTheme="minorHAnsi" w:cstheme="minorHAnsi"/>
        </w:rPr>
        <w:t>.</w:t>
      </w:r>
    </w:p>
    <w:p w:rsidR="0081378F" w:rsidRPr="00AC7B14" w:rsidRDefault="00FB217A" w:rsidP="0090024B">
      <w:pPr>
        <w:pStyle w:val="Prrafodelista"/>
        <w:numPr>
          <w:ilvl w:val="0"/>
          <w:numId w:val="153"/>
        </w:numPr>
        <w:jc w:val="both"/>
        <w:rPr>
          <w:rFonts w:asciiTheme="minorHAnsi" w:hAnsiTheme="minorHAnsi" w:cstheme="minorHAnsi"/>
        </w:rPr>
      </w:pPr>
      <w:r w:rsidRPr="00AC7B14">
        <w:rPr>
          <w:rFonts w:asciiTheme="minorHAnsi" w:hAnsiTheme="minorHAnsi" w:cstheme="minorHAnsi"/>
          <w:b/>
        </w:rPr>
        <w:t>C</w:t>
      </w:r>
      <w:r w:rsidR="0081378F" w:rsidRPr="00AC7B14">
        <w:rPr>
          <w:rFonts w:asciiTheme="minorHAnsi" w:hAnsiTheme="minorHAnsi" w:cstheme="minorHAnsi"/>
          <w:b/>
        </w:rPr>
        <w:t>on evidencia.</w:t>
      </w:r>
      <w:r w:rsidR="0081378F" w:rsidRPr="00AC7B14">
        <w:rPr>
          <w:rFonts w:asciiTheme="minorHAnsi" w:hAnsiTheme="minorHAnsi" w:cstheme="minorHAnsi"/>
        </w:rPr>
        <w:t xml:space="preserve"> Seleccionar un nivel partiendo de los criterios de la tabla siguiente y justificar la respuesta atendiendo los numerales </w:t>
      </w:r>
      <w:r w:rsidR="00481D6E" w:rsidRPr="00AC7B14">
        <w:rPr>
          <w:rFonts w:asciiTheme="minorHAnsi" w:hAnsiTheme="minorHAnsi" w:cstheme="minorHAnsi"/>
        </w:rPr>
        <w:t>3</w:t>
      </w:r>
      <w:r w:rsidR="00CA2B75">
        <w:rPr>
          <w:rFonts w:asciiTheme="minorHAnsi" w:hAnsiTheme="minorHAnsi" w:cstheme="minorHAnsi"/>
        </w:rPr>
        <w:t>0</w:t>
      </w:r>
      <w:r w:rsidR="0081378F" w:rsidRPr="00AC7B14">
        <w:rPr>
          <w:rFonts w:asciiTheme="minorHAnsi" w:hAnsiTheme="minorHAnsi" w:cstheme="minorHAnsi"/>
        </w:rPr>
        <w:t xml:space="preserve">.2 a </w:t>
      </w:r>
      <w:r w:rsidR="00481D6E" w:rsidRPr="00AC7B14">
        <w:rPr>
          <w:rFonts w:asciiTheme="minorHAnsi" w:hAnsiTheme="minorHAnsi" w:cstheme="minorHAnsi"/>
        </w:rPr>
        <w:t>3</w:t>
      </w:r>
      <w:r w:rsidR="00CA2B75">
        <w:rPr>
          <w:rFonts w:asciiTheme="minorHAnsi" w:hAnsiTheme="minorHAnsi" w:cstheme="minorHAnsi"/>
        </w:rPr>
        <w:t>0</w:t>
      </w:r>
      <w:r w:rsidR="0020712C" w:rsidRPr="00AC7B14">
        <w:rPr>
          <w:rFonts w:asciiTheme="minorHAnsi" w:hAnsiTheme="minorHAnsi" w:cstheme="minorHAnsi"/>
        </w:rPr>
        <w:t>.5</w:t>
      </w:r>
      <w:r w:rsidR="0081378F" w:rsidRPr="00AC7B14">
        <w:rPr>
          <w:rFonts w:asciiTheme="minorHAnsi" w:hAnsiTheme="minorHAnsi" w:cstheme="minorHAnsi"/>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81378F" w:rsidRPr="00FB217A" w:rsidTr="00FB217A">
        <w:tc>
          <w:tcPr>
            <w:tcW w:w="2122" w:type="dxa"/>
            <w:vMerge w:val="restart"/>
            <w:tcBorders>
              <w:top w:val="single" w:sz="4" w:space="0" w:color="auto"/>
              <w:left w:val="single" w:sz="4" w:space="0" w:color="auto"/>
              <w:right w:val="single" w:sz="4" w:space="0" w:color="auto"/>
            </w:tcBorders>
            <w:shd w:val="clear" w:color="auto" w:fill="auto"/>
            <w:vAlign w:val="center"/>
          </w:tcPr>
          <w:p w:rsidR="0081378F" w:rsidRPr="00FB217A" w:rsidRDefault="0081378F" w:rsidP="00333039">
            <w:pPr>
              <w:jc w:val="center"/>
              <w:rPr>
                <w:rFonts w:cstheme="minorHAnsi"/>
                <w:b/>
                <w:iCs/>
                <w:sz w:val="18"/>
                <w:szCs w:val="18"/>
              </w:rPr>
            </w:pPr>
            <w:r w:rsidRPr="00FB217A">
              <w:rPr>
                <w:rFonts w:cstheme="minorHAnsi"/>
                <w:b/>
                <w:iCs/>
                <w:sz w:val="18"/>
                <w:szCs w:val="18"/>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1378F" w:rsidRPr="00FB217A" w:rsidRDefault="0081378F" w:rsidP="00333039">
            <w:pPr>
              <w:jc w:val="center"/>
              <w:rPr>
                <w:rFonts w:cstheme="minorHAnsi"/>
                <w:b/>
                <w:iCs/>
                <w:sz w:val="18"/>
                <w:szCs w:val="18"/>
              </w:rPr>
            </w:pPr>
            <w:r w:rsidRPr="00FB217A">
              <w:rPr>
                <w:rFonts w:cstheme="minorHAnsi"/>
                <w:b/>
                <w:iCs/>
                <w:sz w:val="18"/>
                <w:szCs w:val="18"/>
              </w:rPr>
              <w:t>Criterios</w:t>
            </w:r>
          </w:p>
        </w:tc>
      </w:tr>
      <w:tr w:rsidR="0081378F" w:rsidRPr="00FB217A" w:rsidTr="00FB217A">
        <w:tc>
          <w:tcPr>
            <w:tcW w:w="2122" w:type="dxa"/>
            <w:vMerge/>
            <w:tcBorders>
              <w:left w:val="single" w:sz="4" w:space="0" w:color="auto"/>
              <w:bottom w:val="single" w:sz="4" w:space="0" w:color="auto"/>
              <w:right w:val="single" w:sz="4" w:space="0" w:color="auto"/>
            </w:tcBorders>
            <w:shd w:val="clear" w:color="auto" w:fill="auto"/>
            <w:vAlign w:val="center"/>
          </w:tcPr>
          <w:p w:rsidR="0081378F" w:rsidRPr="00FB217A" w:rsidRDefault="0081378F" w:rsidP="00333039">
            <w:pPr>
              <w:rPr>
                <w:rFonts w:cstheme="minorHAnsi"/>
                <w:b/>
                <w:iCs/>
                <w:sz w:val="18"/>
                <w:szCs w:val="18"/>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1378F" w:rsidRPr="00FB217A" w:rsidRDefault="0081378F" w:rsidP="00333039">
            <w:pPr>
              <w:rPr>
                <w:rFonts w:cstheme="minorHAnsi"/>
                <w:iCs/>
                <w:sz w:val="18"/>
                <w:szCs w:val="18"/>
              </w:rPr>
            </w:pPr>
            <w:r w:rsidRPr="00FB217A">
              <w:rPr>
                <w:rFonts w:cstheme="minorHAnsi"/>
                <w:color w:val="000000"/>
                <w:sz w:val="18"/>
                <w:szCs w:val="18"/>
              </w:rPr>
              <w:t>El Pp cuenta con:</w:t>
            </w:r>
          </w:p>
        </w:tc>
      </w:tr>
      <w:tr w:rsidR="0081378F" w:rsidRPr="00FB217A" w:rsidTr="00FB217A">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1378F" w:rsidRPr="00FB217A" w:rsidRDefault="0081378F" w:rsidP="00333039">
            <w:pPr>
              <w:jc w:val="center"/>
              <w:rPr>
                <w:rFonts w:cstheme="minorHAnsi"/>
                <w:sz w:val="18"/>
                <w:szCs w:val="18"/>
              </w:rPr>
            </w:pPr>
            <w:r w:rsidRPr="00FB217A">
              <w:rPr>
                <w:rFonts w:cstheme="minorHAnsi"/>
                <w:sz w:val="18"/>
                <w:szCs w:val="18"/>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1378F" w:rsidRPr="00FB217A" w:rsidRDefault="0081378F" w:rsidP="00333039">
            <w:pPr>
              <w:rPr>
                <w:rFonts w:cstheme="minorHAnsi"/>
                <w:b/>
                <w:sz w:val="18"/>
                <w:szCs w:val="18"/>
              </w:rPr>
            </w:pPr>
            <w:r w:rsidRPr="00FB217A">
              <w:rPr>
                <w:rFonts w:cstheme="minorHAnsi"/>
                <w:b/>
                <w:sz w:val="18"/>
                <w:szCs w:val="18"/>
              </w:rPr>
              <w:t xml:space="preserve">Ninguno </w:t>
            </w:r>
            <w:r w:rsidRPr="00FB217A">
              <w:rPr>
                <w:rFonts w:cstheme="minorHAnsi"/>
                <w:sz w:val="18"/>
                <w:szCs w:val="18"/>
              </w:rPr>
              <w:t>de los criterios de valoración.</w:t>
            </w:r>
          </w:p>
        </w:tc>
      </w:tr>
      <w:tr w:rsidR="0081378F" w:rsidRPr="00FB217A" w:rsidTr="00FB217A">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1378F" w:rsidRPr="00FB217A" w:rsidRDefault="0081378F" w:rsidP="00333039">
            <w:pPr>
              <w:jc w:val="center"/>
              <w:rPr>
                <w:rFonts w:cstheme="minorHAnsi"/>
                <w:sz w:val="18"/>
                <w:szCs w:val="18"/>
              </w:rPr>
            </w:pPr>
            <w:r w:rsidRPr="00FB217A">
              <w:rPr>
                <w:rFonts w:cstheme="minorHAnsi"/>
                <w:sz w:val="18"/>
                <w:szCs w:val="18"/>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1378F" w:rsidRPr="00FB217A" w:rsidRDefault="0081378F" w:rsidP="00333039">
            <w:pPr>
              <w:rPr>
                <w:rFonts w:cstheme="minorHAnsi"/>
                <w:sz w:val="18"/>
                <w:szCs w:val="18"/>
              </w:rPr>
            </w:pPr>
            <w:r w:rsidRPr="00FB217A">
              <w:rPr>
                <w:rFonts w:cstheme="minorHAnsi"/>
                <w:b/>
                <w:sz w:val="18"/>
                <w:szCs w:val="18"/>
              </w:rPr>
              <w:t>Uno</w:t>
            </w:r>
            <w:r w:rsidRPr="00FB217A">
              <w:rPr>
                <w:rFonts w:cstheme="minorHAnsi"/>
                <w:sz w:val="18"/>
                <w:szCs w:val="18"/>
              </w:rPr>
              <w:t xml:space="preserve"> de los criterios de valoración</w:t>
            </w:r>
            <w:r w:rsidRPr="00FB217A">
              <w:rPr>
                <w:rFonts w:cstheme="minorHAnsi"/>
                <w:color w:val="000000"/>
                <w:sz w:val="18"/>
                <w:szCs w:val="18"/>
              </w:rPr>
              <w:t>.</w:t>
            </w:r>
          </w:p>
        </w:tc>
      </w:tr>
      <w:tr w:rsidR="0081378F" w:rsidRPr="00FB217A" w:rsidTr="00FB217A">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1378F" w:rsidRPr="00FB217A" w:rsidRDefault="0081378F" w:rsidP="00333039">
            <w:pPr>
              <w:jc w:val="center"/>
              <w:rPr>
                <w:rFonts w:cstheme="minorHAnsi"/>
                <w:sz w:val="18"/>
                <w:szCs w:val="18"/>
              </w:rPr>
            </w:pPr>
            <w:r w:rsidRPr="00FB217A">
              <w:rPr>
                <w:rFonts w:cstheme="minorHAnsi"/>
                <w:sz w:val="18"/>
                <w:szCs w:val="18"/>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1378F" w:rsidRPr="00FB217A" w:rsidRDefault="0081378F" w:rsidP="00333039">
            <w:pPr>
              <w:rPr>
                <w:rFonts w:eastAsia="Times New Roman" w:cstheme="minorHAnsi"/>
                <w:sz w:val="18"/>
                <w:szCs w:val="18"/>
                <w:lang w:eastAsia="es-MX"/>
              </w:rPr>
            </w:pPr>
            <w:r w:rsidRPr="00FB217A">
              <w:rPr>
                <w:rFonts w:cstheme="minorHAnsi"/>
                <w:b/>
                <w:sz w:val="18"/>
                <w:szCs w:val="18"/>
              </w:rPr>
              <w:t>Dos</w:t>
            </w:r>
            <w:r w:rsidRPr="00FB217A">
              <w:rPr>
                <w:rFonts w:cstheme="minorHAnsi"/>
                <w:sz w:val="18"/>
                <w:szCs w:val="18"/>
              </w:rPr>
              <w:t xml:space="preserve"> de los criterios de valoración</w:t>
            </w:r>
            <w:r w:rsidRPr="00FB217A">
              <w:rPr>
                <w:rFonts w:cstheme="minorHAnsi"/>
                <w:color w:val="000000"/>
                <w:sz w:val="18"/>
                <w:szCs w:val="18"/>
              </w:rPr>
              <w:t>.</w:t>
            </w:r>
          </w:p>
        </w:tc>
      </w:tr>
      <w:tr w:rsidR="0081378F" w:rsidRPr="00FB217A" w:rsidTr="00FB217A">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1378F" w:rsidRPr="00FB217A" w:rsidRDefault="0081378F" w:rsidP="00333039">
            <w:pPr>
              <w:jc w:val="center"/>
              <w:rPr>
                <w:rFonts w:cstheme="minorHAnsi"/>
                <w:sz w:val="18"/>
                <w:szCs w:val="18"/>
              </w:rPr>
            </w:pPr>
            <w:r w:rsidRPr="00FB217A">
              <w:rPr>
                <w:rFonts w:cstheme="minorHAnsi"/>
                <w:sz w:val="18"/>
                <w:szCs w:val="18"/>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1378F" w:rsidRPr="00FB217A" w:rsidRDefault="0081378F" w:rsidP="00333039">
            <w:pPr>
              <w:rPr>
                <w:rFonts w:cstheme="minorHAnsi"/>
                <w:sz w:val="18"/>
                <w:szCs w:val="18"/>
              </w:rPr>
            </w:pPr>
            <w:r w:rsidRPr="00FB217A">
              <w:rPr>
                <w:rFonts w:cstheme="minorHAnsi"/>
                <w:b/>
                <w:sz w:val="18"/>
                <w:szCs w:val="18"/>
              </w:rPr>
              <w:t>Tres</w:t>
            </w:r>
            <w:r w:rsidRPr="00FB217A">
              <w:rPr>
                <w:rFonts w:cstheme="minorHAnsi"/>
                <w:sz w:val="18"/>
                <w:szCs w:val="18"/>
              </w:rPr>
              <w:t xml:space="preserve"> de los criterios de valoración</w:t>
            </w:r>
            <w:r w:rsidRPr="00FB217A">
              <w:rPr>
                <w:rFonts w:cstheme="minorHAnsi"/>
                <w:color w:val="000000"/>
                <w:sz w:val="18"/>
                <w:szCs w:val="18"/>
              </w:rPr>
              <w:t>.</w:t>
            </w:r>
          </w:p>
        </w:tc>
      </w:tr>
      <w:tr w:rsidR="0081378F" w:rsidRPr="00FB217A" w:rsidTr="00FB217A">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1378F" w:rsidRPr="00FB217A" w:rsidRDefault="0081378F" w:rsidP="00333039">
            <w:pPr>
              <w:jc w:val="center"/>
              <w:rPr>
                <w:rFonts w:cstheme="minorHAnsi"/>
                <w:sz w:val="18"/>
                <w:szCs w:val="18"/>
              </w:rPr>
            </w:pPr>
            <w:r w:rsidRPr="00FB217A">
              <w:rPr>
                <w:rFonts w:cstheme="minorHAnsi"/>
                <w:sz w:val="18"/>
                <w:szCs w:val="18"/>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1378F" w:rsidRPr="00FB217A" w:rsidRDefault="0081378F" w:rsidP="00333039">
            <w:pPr>
              <w:rPr>
                <w:rFonts w:cstheme="minorHAnsi"/>
                <w:sz w:val="18"/>
                <w:szCs w:val="18"/>
              </w:rPr>
            </w:pPr>
            <w:r w:rsidRPr="00FB217A">
              <w:rPr>
                <w:rFonts w:cstheme="minorHAnsi"/>
                <w:b/>
                <w:sz w:val="18"/>
                <w:szCs w:val="18"/>
              </w:rPr>
              <w:t>Cuatro</w:t>
            </w:r>
            <w:r w:rsidRPr="00FB217A">
              <w:rPr>
                <w:rFonts w:cstheme="minorHAnsi"/>
                <w:sz w:val="18"/>
                <w:szCs w:val="18"/>
              </w:rPr>
              <w:t xml:space="preserve"> de los criterios de valoración</w:t>
            </w:r>
            <w:r w:rsidRPr="00FB217A">
              <w:rPr>
                <w:rFonts w:cstheme="minorHAnsi"/>
                <w:color w:val="000000"/>
                <w:sz w:val="18"/>
                <w:szCs w:val="18"/>
              </w:rPr>
              <w:t>.</w:t>
            </w:r>
          </w:p>
        </w:tc>
      </w:tr>
    </w:tbl>
    <w:p w:rsidR="0081378F" w:rsidRPr="00A4499B" w:rsidRDefault="0081378F" w:rsidP="0081378F">
      <w:pPr>
        <w:jc w:val="both"/>
        <w:rPr>
          <w:rFonts w:cstheme="minorHAnsi"/>
          <w:b/>
          <w:sz w:val="20"/>
          <w:szCs w:val="20"/>
          <w:u w:val="single"/>
        </w:rPr>
      </w:pPr>
    </w:p>
    <w:p w:rsidR="0081378F" w:rsidRPr="00A4499B" w:rsidRDefault="0081378F" w:rsidP="0081378F">
      <w:pPr>
        <w:jc w:val="both"/>
        <w:rPr>
          <w:rFonts w:cstheme="minorHAnsi"/>
          <w:b/>
          <w:sz w:val="20"/>
          <w:szCs w:val="20"/>
          <w:u w:val="single"/>
        </w:rPr>
      </w:pPr>
      <w:r w:rsidRPr="00A4499B">
        <w:rPr>
          <w:rFonts w:cstheme="minorHAnsi"/>
          <w:b/>
          <w:sz w:val="20"/>
          <w:szCs w:val="20"/>
          <w:u w:val="single"/>
        </w:rPr>
        <w:t>Consideraciones:</w:t>
      </w:r>
    </w:p>
    <w:p w:rsidR="0081378F" w:rsidRPr="00FB217A" w:rsidRDefault="0081378F" w:rsidP="00FB217A">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rPr>
      </w:pPr>
    </w:p>
    <w:p w:rsidR="00FB217A" w:rsidRPr="00FB217A" w:rsidRDefault="00FB217A" w:rsidP="0090024B">
      <w:pPr>
        <w:pStyle w:val="Prrafodelista"/>
        <w:numPr>
          <w:ilvl w:val="0"/>
          <w:numId w:val="136"/>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81378F" w:rsidRPr="00752642" w:rsidRDefault="00752642" w:rsidP="00752642">
      <w:pPr>
        <w:tabs>
          <w:tab w:val="left" w:pos="284"/>
          <w:tab w:val="left" w:pos="567"/>
        </w:tabs>
        <w:overflowPunct w:val="0"/>
        <w:autoSpaceDE w:val="0"/>
        <w:autoSpaceDN w:val="0"/>
        <w:adjustRightInd w:val="0"/>
        <w:jc w:val="both"/>
        <w:textAlignment w:val="baseline"/>
        <w:rPr>
          <w:rFonts w:cstheme="minorHAnsi"/>
          <w:sz w:val="20"/>
        </w:rPr>
      </w:pPr>
      <w:r w:rsidRPr="00752642">
        <w:rPr>
          <w:rFonts w:cstheme="minorHAnsi"/>
          <w:sz w:val="20"/>
        </w:rPr>
        <w:t xml:space="preserve">30.1 </w:t>
      </w:r>
      <w:r w:rsidR="0081378F" w:rsidRPr="00752642">
        <w:rPr>
          <w:rFonts w:cstheme="minorHAnsi"/>
          <w:sz w:val="20"/>
        </w:rPr>
        <w:t xml:space="preserve">En la respuesta, la instancia evaluadora, con apoyo de </w:t>
      </w:r>
      <w:r w:rsidR="00FB217A" w:rsidRPr="00752642">
        <w:rPr>
          <w:rFonts w:cstheme="minorHAnsi"/>
          <w:sz w:val="20"/>
        </w:rPr>
        <w:t>la</w:t>
      </w:r>
      <w:r w:rsidR="009E2531" w:rsidRPr="00752642">
        <w:rPr>
          <w:rFonts w:cstheme="minorHAnsi"/>
          <w:sz w:val="20"/>
        </w:rPr>
        <w:t>s unidades administrativas de la dependencia coordinadora del FAF que ésta defina</w:t>
      </w:r>
      <w:r w:rsidR="0081378F" w:rsidRPr="00752642">
        <w:rPr>
          <w:rFonts w:cstheme="minorHAnsi"/>
          <w:sz w:val="20"/>
        </w:rPr>
        <w:t xml:space="preserve">, registrará la información solicitada en el </w:t>
      </w:r>
      <w:bookmarkStart w:id="78" w:name="_Hlk40197192"/>
      <w:r w:rsidR="0081378F" w:rsidRPr="00752642">
        <w:rPr>
          <w:rFonts w:cstheme="minorHAnsi"/>
          <w:b/>
          <w:bCs/>
          <w:sz w:val="20"/>
        </w:rPr>
        <w:t xml:space="preserve">Anexo </w:t>
      </w:r>
      <w:r w:rsidR="0099145B">
        <w:rPr>
          <w:rFonts w:cstheme="minorHAnsi"/>
          <w:b/>
          <w:bCs/>
          <w:sz w:val="20"/>
        </w:rPr>
        <w:t>9</w:t>
      </w:r>
      <w:r w:rsidR="0081378F" w:rsidRPr="00752642">
        <w:rPr>
          <w:rFonts w:cstheme="minorHAnsi"/>
          <w:b/>
          <w:bCs/>
          <w:sz w:val="20"/>
        </w:rPr>
        <w:t>. Presupuesto</w:t>
      </w:r>
      <w:r w:rsidR="0081378F" w:rsidRPr="00752642">
        <w:rPr>
          <w:rFonts w:cstheme="minorHAnsi"/>
          <w:sz w:val="20"/>
        </w:rPr>
        <w:t xml:space="preserve"> </w:t>
      </w:r>
      <w:bookmarkEnd w:id="78"/>
      <w:r w:rsidR="0081378F" w:rsidRPr="00752642">
        <w:rPr>
          <w:rFonts w:cstheme="minorHAnsi"/>
          <w:sz w:val="20"/>
        </w:rPr>
        <w:t xml:space="preserve">y con base en ello, registrará en la respuesta la justificación y el análisis de cada uno de los criterios considerados en la pregunta y, en su caso, las áreas de mejora identificadas y recomendaciones. </w:t>
      </w:r>
    </w:p>
    <w:p w:rsidR="0081378F" w:rsidRPr="00752642" w:rsidRDefault="0081378F" w:rsidP="00FB217A">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sz w:val="16"/>
        </w:rPr>
      </w:pPr>
    </w:p>
    <w:p w:rsidR="0081378F" w:rsidRPr="00752642" w:rsidRDefault="00752642" w:rsidP="00752642">
      <w:pPr>
        <w:tabs>
          <w:tab w:val="left" w:pos="284"/>
          <w:tab w:val="left" w:pos="567"/>
        </w:tabs>
        <w:overflowPunct w:val="0"/>
        <w:autoSpaceDE w:val="0"/>
        <w:autoSpaceDN w:val="0"/>
        <w:adjustRightInd w:val="0"/>
        <w:jc w:val="both"/>
        <w:textAlignment w:val="baseline"/>
        <w:rPr>
          <w:rFonts w:cstheme="minorHAnsi"/>
          <w:sz w:val="20"/>
        </w:rPr>
      </w:pPr>
      <w:r w:rsidRPr="00752642">
        <w:rPr>
          <w:rFonts w:cstheme="minorHAnsi"/>
          <w:sz w:val="20"/>
        </w:rPr>
        <w:t xml:space="preserve">30.2 </w:t>
      </w:r>
      <w:r w:rsidR="0081378F" w:rsidRPr="00752642">
        <w:rPr>
          <w:rFonts w:cstheme="minorHAnsi"/>
          <w:sz w:val="20"/>
        </w:rPr>
        <w:t>En la respuesta se deberá incluir el análisis y justificación de cada uno de los criterios de valoración; así como, en su caso, las áreas de mejora identificadas y las recomendaciones que permitan el cumplimiento y/o la mejora de los criterios.</w:t>
      </w:r>
    </w:p>
    <w:p w:rsidR="0081378F" w:rsidRPr="00752642" w:rsidRDefault="0081378F" w:rsidP="00FB217A">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sz w:val="16"/>
        </w:rPr>
      </w:pPr>
    </w:p>
    <w:p w:rsidR="0081378F" w:rsidRPr="00752642" w:rsidRDefault="00752642" w:rsidP="00752642">
      <w:pPr>
        <w:tabs>
          <w:tab w:val="left" w:pos="284"/>
          <w:tab w:val="left" w:pos="567"/>
        </w:tabs>
        <w:overflowPunct w:val="0"/>
        <w:autoSpaceDE w:val="0"/>
        <w:autoSpaceDN w:val="0"/>
        <w:adjustRightInd w:val="0"/>
        <w:jc w:val="both"/>
        <w:textAlignment w:val="baseline"/>
        <w:rPr>
          <w:rFonts w:cstheme="minorHAnsi"/>
          <w:sz w:val="20"/>
        </w:rPr>
      </w:pPr>
      <w:r w:rsidRPr="00752642">
        <w:rPr>
          <w:rFonts w:cstheme="minorHAnsi"/>
          <w:sz w:val="20"/>
        </w:rPr>
        <w:t xml:space="preserve">30.3 </w:t>
      </w:r>
      <w:r w:rsidR="0081378F" w:rsidRPr="00752642">
        <w:rPr>
          <w:rFonts w:cstheme="minorHAnsi"/>
          <w:sz w:val="20"/>
        </w:rPr>
        <w:t>En la respuesta se deberá indicar cuánto del presupuesto total representa el apoyo monetario y no monetario otorgado a la población atendida, así como, en su caso, el monto total y relativo de subsidios, transferencias y gastos de inversión.</w:t>
      </w:r>
    </w:p>
    <w:p w:rsidR="0081378F" w:rsidRPr="00752642" w:rsidRDefault="0081378F" w:rsidP="00FB217A">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sz w:val="16"/>
        </w:rPr>
      </w:pPr>
    </w:p>
    <w:p w:rsidR="0081378F" w:rsidRPr="00752642" w:rsidRDefault="00752642" w:rsidP="00752642">
      <w:pPr>
        <w:tabs>
          <w:tab w:val="left" w:pos="284"/>
          <w:tab w:val="left" w:pos="567"/>
        </w:tabs>
        <w:overflowPunct w:val="0"/>
        <w:autoSpaceDE w:val="0"/>
        <w:autoSpaceDN w:val="0"/>
        <w:adjustRightInd w:val="0"/>
        <w:jc w:val="both"/>
        <w:textAlignment w:val="baseline"/>
        <w:rPr>
          <w:rFonts w:cstheme="minorHAnsi"/>
          <w:sz w:val="20"/>
        </w:rPr>
      </w:pPr>
      <w:r w:rsidRPr="00752642">
        <w:rPr>
          <w:rFonts w:cstheme="minorHAnsi"/>
          <w:sz w:val="20"/>
        </w:rPr>
        <w:t xml:space="preserve">30.4 </w:t>
      </w:r>
      <w:r w:rsidR="0081378F" w:rsidRPr="00752642">
        <w:rPr>
          <w:rFonts w:cstheme="minorHAnsi"/>
          <w:sz w:val="20"/>
        </w:rPr>
        <w:t>La respuesta debe explicar brevemente la metodología</w:t>
      </w:r>
      <w:r w:rsidR="00FB217A" w:rsidRPr="00752642">
        <w:rPr>
          <w:rFonts w:cstheme="minorHAnsi"/>
          <w:sz w:val="20"/>
        </w:rPr>
        <w:t xml:space="preserve"> y criterios utilizados para clasificar cada concepto de gasto</w:t>
      </w:r>
      <w:r w:rsidR="0081378F" w:rsidRPr="00752642">
        <w:rPr>
          <w:rFonts w:cstheme="minorHAnsi"/>
          <w:sz w:val="20"/>
        </w:rPr>
        <w:t xml:space="preserve">, las fórmulas de cuantificación y las fuentes de información utilizadas. El desglose de gastos totales y gastos unitarios se deberán registrar en el </w:t>
      </w:r>
      <w:r w:rsidR="0081378F" w:rsidRPr="00752642">
        <w:rPr>
          <w:rFonts w:cstheme="minorHAnsi"/>
          <w:b/>
          <w:bCs/>
          <w:sz w:val="20"/>
        </w:rPr>
        <w:t xml:space="preserve">Anexo </w:t>
      </w:r>
      <w:r w:rsidR="0099145B">
        <w:rPr>
          <w:rFonts w:cstheme="minorHAnsi"/>
          <w:b/>
          <w:bCs/>
          <w:sz w:val="20"/>
        </w:rPr>
        <w:t>9</w:t>
      </w:r>
      <w:r w:rsidR="0081378F" w:rsidRPr="00752642">
        <w:rPr>
          <w:rFonts w:cstheme="minorHAnsi"/>
          <w:b/>
          <w:bCs/>
          <w:sz w:val="20"/>
        </w:rPr>
        <w:t>. Presupuesto</w:t>
      </w:r>
      <w:r w:rsidR="0081378F" w:rsidRPr="00752642">
        <w:rPr>
          <w:rFonts w:cstheme="minorHAnsi"/>
          <w:sz w:val="20"/>
        </w:rPr>
        <w:t>.</w:t>
      </w:r>
    </w:p>
    <w:p w:rsidR="00FB217A" w:rsidRPr="00752642" w:rsidRDefault="00FB217A" w:rsidP="00FB217A">
      <w:pPr>
        <w:pStyle w:val="Prrafodelista"/>
        <w:rPr>
          <w:rFonts w:asciiTheme="minorHAnsi" w:hAnsiTheme="minorHAnsi" w:cstheme="minorHAnsi"/>
          <w:sz w:val="16"/>
        </w:rPr>
      </w:pPr>
    </w:p>
    <w:p w:rsidR="0081378F" w:rsidRPr="00752642" w:rsidRDefault="00752642" w:rsidP="00752642">
      <w:pPr>
        <w:tabs>
          <w:tab w:val="left" w:pos="284"/>
          <w:tab w:val="left" w:pos="567"/>
        </w:tabs>
        <w:overflowPunct w:val="0"/>
        <w:autoSpaceDE w:val="0"/>
        <w:autoSpaceDN w:val="0"/>
        <w:adjustRightInd w:val="0"/>
        <w:jc w:val="both"/>
        <w:textAlignment w:val="baseline"/>
        <w:rPr>
          <w:rFonts w:cstheme="minorHAnsi"/>
          <w:sz w:val="20"/>
        </w:rPr>
      </w:pPr>
      <w:r w:rsidRPr="00752642">
        <w:rPr>
          <w:rFonts w:cstheme="minorHAnsi"/>
          <w:sz w:val="20"/>
        </w:rPr>
        <w:t xml:space="preserve">30.5 </w:t>
      </w:r>
      <w:r w:rsidR="0081378F" w:rsidRPr="00752642">
        <w:rPr>
          <w:rFonts w:cstheme="minorHAnsi"/>
          <w:sz w:val="20"/>
        </w:rPr>
        <w:t>F</w:t>
      </w:r>
      <w:r w:rsidR="0081378F" w:rsidRPr="00752642" w:rsidDel="00553F91">
        <w:rPr>
          <w:rFonts w:cstheme="minorHAnsi"/>
          <w:sz w:val="20"/>
        </w:rPr>
        <w:t>uentes de información mínimas a utilizar</w:t>
      </w:r>
      <w:r w:rsidR="0081378F" w:rsidRPr="00752642">
        <w:rPr>
          <w:rFonts w:cstheme="minorHAnsi"/>
          <w:sz w:val="20"/>
        </w:rPr>
        <w:t>: documento normativo (políticas</w:t>
      </w:r>
      <w:r w:rsidR="002A4369" w:rsidRPr="00752642">
        <w:rPr>
          <w:rFonts w:cstheme="minorHAnsi"/>
          <w:sz w:val="20"/>
        </w:rPr>
        <w:t>,</w:t>
      </w:r>
      <w:r w:rsidR="0081378F" w:rsidRPr="00752642">
        <w:rPr>
          <w:rFonts w:cstheme="minorHAnsi"/>
          <w:sz w:val="20"/>
        </w:rPr>
        <w:t xml:space="preserve"> lineamientos </w:t>
      </w:r>
      <w:r w:rsidR="002A4369" w:rsidRPr="00752642">
        <w:rPr>
          <w:rFonts w:cstheme="minorHAnsi"/>
          <w:sz w:val="20"/>
        </w:rPr>
        <w:t>o</w:t>
      </w:r>
      <w:r w:rsidR="0081378F" w:rsidRPr="00752642">
        <w:rPr>
          <w:rFonts w:cstheme="minorHAnsi"/>
          <w:sz w:val="20"/>
        </w:rPr>
        <w:t>perativos o documento homólogo), documentos y reportes financieros, información contable y el Presupuesto de Egresos de la Federación, entre otros.</w:t>
      </w:r>
    </w:p>
    <w:p w:rsidR="00AE44C3" w:rsidRPr="00FB217A" w:rsidRDefault="00AE44C3" w:rsidP="00FB217A">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rPr>
      </w:pPr>
    </w:p>
    <w:p w:rsidR="00AE44C3" w:rsidRPr="00FB217A" w:rsidRDefault="00AE44C3" w:rsidP="00FB217A">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rPr>
      </w:pPr>
    </w:p>
    <w:p w:rsidR="00AE44C3" w:rsidRPr="00FB217A" w:rsidRDefault="00AE44C3" w:rsidP="00FB217A">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rPr>
      </w:pPr>
    </w:p>
    <w:p w:rsidR="00AE44C3" w:rsidRPr="00FB217A" w:rsidRDefault="00AE44C3" w:rsidP="00FB217A">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rPr>
      </w:pPr>
    </w:p>
    <w:p w:rsidR="00AE44C3" w:rsidRPr="006E031C" w:rsidRDefault="00AE44C3" w:rsidP="0090024B">
      <w:pPr>
        <w:numPr>
          <w:ilvl w:val="0"/>
          <w:numId w:val="207"/>
        </w:numPr>
        <w:tabs>
          <w:tab w:val="left" w:pos="540"/>
        </w:tabs>
        <w:ind w:left="284" w:hanging="357"/>
        <w:jc w:val="both"/>
        <w:rPr>
          <w:rFonts w:eastAsia="Times" w:cstheme="minorHAnsi"/>
          <w:b/>
          <w:sz w:val="20"/>
          <w:szCs w:val="20"/>
        </w:rPr>
      </w:pPr>
      <w:r w:rsidRPr="006E031C">
        <w:rPr>
          <w:rFonts w:eastAsia="Times" w:cstheme="minorHAnsi"/>
          <w:b/>
          <w:sz w:val="20"/>
          <w:szCs w:val="20"/>
        </w:rPr>
        <w:lastRenderedPageBreak/>
        <w:t>¿</w:t>
      </w:r>
      <w:r w:rsidRPr="006E031C">
        <w:rPr>
          <w:rFonts w:cstheme="minorHAnsi"/>
          <w:b/>
          <w:sz w:val="20"/>
          <w:szCs w:val="20"/>
        </w:rPr>
        <w:t>Cuáles</w:t>
      </w:r>
      <w:r w:rsidRPr="006E031C">
        <w:rPr>
          <w:rFonts w:eastAsia="Times" w:cstheme="minorHAnsi"/>
          <w:b/>
          <w:sz w:val="20"/>
          <w:szCs w:val="20"/>
        </w:rPr>
        <w:t xml:space="preserve"> son las fuentes de financiamiento para la operación del </w:t>
      </w:r>
      <w:r w:rsidR="009E2531">
        <w:rPr>
          <w:rFonts w:eastAsia="Times" w:cstheme="minorHAnsi"/>
          <w:b/>
          <w:sz w:val="20"/>
          <w:szCs w:val="20"/>
        </w:rPr>
        <w:t>FAF</w:t>
      </w:r>
      <w:r w:rsidRPr="006E031C">
        <w:rPr>
          <w:rFonts w:eastAsia="Times" w:cstheme="minorHAnsi"/>
          <w:b/>
          <w:sz w:val="20"/>
          <w:szCs w:val="20"/>
        </w:rPr>
        <w:t xml:space="preserve"> y qué proporción de su presupuesto total representa cada una de las fuentes? </w:t>
      </w:r>
    </w:p>
    <w:p w:rsidR="00AE44C3" w:rsidRPr="006E031C" w:rsidRDefault="00AE44C3" w:rsidP="00AE44C3">
      <w:pPr>
        <w:pStyle w:val="Listavistosa-nfasis11"/>
        <w:tabs>
          <w:tab w:val="left" w:pos="1134"/>
        </w:tabs>
        <w:ind w:left="360"/>
        <w:jc w:val="both"/>
        <w:rPr>
          <w:rFonts w:asciiTheme="minorHAnsi" w:eastAsia="Times" w:hAnsiTheme="minorHAnsi" w:cstheme="minorHAnsi"/>
        </w:rPr>
      </w:pPr>
    </w:p>
    <w:p w:rsidR="00FB217A" w:rsidRPr="006E031C" w:rsidRDefault="00FB217A" w:rsidP="00FB217A">
      <w:pPr>
        <w:tabs>
          <w:tab w:val="left" w:pos="567"/>
        </w:tabs>
        <w:jc w:val="both"/>
        <w:rPr>
          <w:rFonts w:eastAsia="Times" w:cstheme="minorHAnsi"/>
          <w:b/>
          <w:bCs/>
          <w:sz w:val="20"/>
          <w:szCs w:val="20"/>
          <w:u w:val="single"/>
        </w:rPr>
      </w:pPr>
      <w:r>
        <w:rPr>
          <w:rFonts w:eastAsia="Times" w:cstheme="minorHAnsi"/>
          <w:b/>
          <w:bCs/>
          <w:sz w:val="20"/>
          <w:szCs w:val="20"/>
          <w:u w:val="single"/>
        </w:rPr>
        <w:t>Respuesta:</w:t>
      </w:r>
    </w:p>
    <w:p w:rsidR="00FB217A" w:rsidRDefault="00FB217A" w:rsidP="00FB217A">
      <w:pPr>
        <w:tabs>
          <w:tab w:val="num" w:pos="-567"/>
        </w:tabs>
        <w:ind w:left="-567" w:right="-516"/>
        <w:jc w:val="both"/>
        <w:rPr>
          <w:rFonts w:eastAsia="Times" w:cstheme="minorHAnsi"/>
          <w:sz w:val="20"/>
          <w:szCs w:val="20"/>
        </w:rPr>
      </w:pPr>
    </w:p>
    <w:p w:rsidR="00FB217A" w:rsidRPr="008809D3" w:rsidRDefault="00FB217A"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 xml:space="preserve">No procede valoración cuantitativa. </w:t>
      </w:r>
    </w:p>
    <w:p w:rsidR="00FB217A" w:rsidRPr="00A4499B" w:rsidRDefault="00FB217A"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rsidR="00FB217A" w:rsidRDefault="00FB217A" w:rsidP="00FB217A">
      <w:pPr>
        <w:tabs>
          <w:tab w:val="left" w:pos="567"/>
        </w:tabs>
        <w:jc w:val="both"/>
        <w:rPr>
          <w:rFonts w:eastAsia="Times" w:cstheme="minorHAnsi"/>
          <w:b/>
          <w:bCs/>
          <w:sz w:val="20"/>
          <w:szCs w:val="20"/>
          <w:u w:val="single"/>
          <w:lang w:val="es-ES"/>
        </w:rPr>
      </w:pPr>
    </w:p>
    <w:p w:rsidR="00FB217A" w:rsidRPr="006E031C" w:rsidRDefault="00FB217A" w:rsidP="00FB217A">
      <w:pPr>
        <w:tabs>
          <w:tab w:val="left" w:pos="567"/>
        </w:tabs>
        <w:jc w:val="both"/>
        <w:rPr>
          <w:rFonts w:eastAsia="Times" w:cstheme="minorHAnsi"/>
          <w:b/>
          <w:bCs/>
          <w:sz w:val="20"/>
          <w:szCs w:val="20"/>
          <w:u w:val="single"/>
        </w:rPr>
      </w:pPr>
      <w:r>
        <w:rPr>
          <w:rFonts w:eastAsia="Times" w:cstheme="minorHAnsi"/>
          <w:b/>
          <w:bCs/>
          <w:sz w:val="20"/>
          <w:szCs w:val="20"/>
          <w:u w:val="single"/>
        </w:rPr>
        <w:t>Consideraciones:</w:t>
      </w:r>
    </w:p>
    <w:p w:rsidR="001D5845" w:rsidRPr="006E031C" w:rsidRDefault="001D5845" w:rsidP="00AE44C3">
      <w:pPr>
        <w:tabs>
          <w:tab w:val="left" w:pos="567"/>
        </w:tabs>
        <w:jc w:val="both"/>
        <w:rPr>
          <w:rFonts w:eastAsia="Times" w:cstheme="minorHAnsi"/>
          <w:iCs/>
          <w:sz w:val="20"/>
          <w:szCs w:val="20"/>
        </w:rPr>
      </w:pPr>
    </w:p>
    <w:p w:rsidR="00AE44C3" w:rsidRPr="006E031C" w:rsidRDefault="00AE44C3" w:rsidP="0090024B">
      <w:pPr>
        <w:pStyle w:val="Prrafodelista"/>
        <w:numPr>
          <w:ilvl w:val="0"/>
          <w:numId w:val="115"/>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0024B">
      <w:pPr>
        <w:pStyle w:val="Prrafodelista"/>
        <w:numPr>
          <w:ilvl w:val="0"/>
          <w:numId w:val="115"/>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0024B">
      <w:pPr>
        <w:pStyle w:val="Prrafodelista"/>
        <w:numPr>
          <w:ilvl w:val="0"/>
          <w:numId w:val="140"/>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0024B">
      <w:pPr>
        <w:pStyle w:val="Prrafodelista"/>
        <w:numPr>
          <w:ilvl w:val="0"/>
          <w:numId w:val="140"/>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0024B">
      <w:pPr>
        <w:pStyle w:val="Prrafodelista"/>
        <w:numPr>
          <w:ilvl w:val="0"/>
          <w:numId w:val="140"/>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FB217A" w:rsidRPr="00FB217A" w:rsidRDefault="00FB217A" w:rsidP="0090024B">
      <w:pPr>
        <w:pStyle w:val="Prrafodelista"/>
        <w:numPr>
          <w:ilvl w:val="0"/>
          <w:numId w:val="139"/>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FB217A" w:rsidRPr="00FB217A" w:rsidRDefault="00FB217A" w:rsidP="0090024B">
      <w:pPr>
        <w:pStyle w:val="Prrafodelista"/>
        <w:numPr>
          <w:ilvl w:val="0"/>
          <w:numId w:val="139"/>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FB217A" w:rsidRPr="00FB217A" w:rsidRDefault="00FB217A" w:rsidP="0090024B">
      <w:pPr>
        <w:pStyle w:val="Prrafodelista"/>
        <w:numPr>
          <w:ilvl w:val="0"/>
          <w:numId w:val="139"/>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FB217A" w:rsidRPr="00FB217A" w:rsidRDefault="00FB217A" w:rsidP="0090024B">
      <w:pPr>
        <w:pStyle w:val="Prrafodelista"/>
        <w:numPr>
          <w:ilvl w:val="0"/>
          <w:numId w:val="139"/>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752642" w:rsidRDefault="00752642" w:rsidP="00752642">
      <w:pPr>
        <w:tabs>
          <w:tab w:val="left" w:pos="284"/>
          <w:tab w:val="left" w:pos="567"/>
        </w:tabs>
        <w:overflowPunct w:val="0"/>
        <w:autoSpaceDE w:val="0"/>
        <w:autoSpaceDN w:val="0"/>
        <w:adjustRightInd w:val="0"/>
        <w:jc w:val="both"/>
        <w:textAlignment w:val="baseline"/>
        <w:rPr>
          <w:rFonts w:cstheme="minorHAnsi"/>
          <w:sz w:val="20"/>
          <w:szCs w:val="20"/>
        </w:rPr>
      </w:pPr>
      <w:r w:rsidRPr="00752642">
        <w:rPr>
          <w:rFonts w:cstheme="minorHAnsi"/>
          <w:sz w:val="20"/>
          <w:szCs w:val="20"/>
        </w:rPr>
        <w:t xml:space="preserve">31.1. </w:t>
      </w:r>
      <w:r w:rsidR="00AE44C3" w:rsidRPr="00752642">
        <w:rPr>
          <w:rFonts w:cstheme="minorHAnsi"/>
          <w:sz w:val="20"/>
          <w:szCs w:val="20"/>
        </w:rPr>
        <w:t xml:space="preserve">En la respuesta se deberán indicar las fuentes de financiamiento del </w:t>
      </w:r>
      <w:r w:rsidR="009E2531" w:rsidRPr="00752642">
        <w:rPr>
          <w:rFonts w:cstheme="minorHAnsi"/>
          <w:sz w:val="20"/>
          <w:szCs w:val="20"/>
        </w:rPr>
        <w:t>FAF,</w:t>
      </w:r>
      <w:r w:rsidR="00AE44C3" w:rsidRPr="00752642">
        <w:rPr>
          <w:rFonts w:cstheme="minorHAnsi"/>
          <w:sz w:val="20"/>
          <w:szCs w:val="20"/>
        </w:rPr>
        <w:t xml:space="preserve"> a partir del origen de su financiamiento; los montos de cada una de ellas correspondientes (aprobados y ejercidos), y en caso de que existan diferencias entre el presupuesto ejercido y el aprobado, se deberán detallar y documentar las causas.</w:t>
      </w:r>
    </w:p>
    <w:p w:rsidR="00AE44C3" w:rsidRPr="00752642" w:rsidRDefault="00AE44C3" w:rsidP="00AE44C3">
      <w:pPr>
        <w:tabs>
          <w:tab w:val="left" w:pos="284"/>
          <w:tab w:val="left" w:pos="993"/>
        </w:tabs>
        <w:jc w:val="both"/>
        <w:rPr>
          <w:rFonts w:cstheme="minorHAnsi"/>
          <w:sz w:val="20"/>
          <w:szCs w:val="20"/>
          <w:lang w:val="es-ES"/>
        </w:rPr>
      </w:pPr>
    </w:p>
    <w:p w:rsidR="00AE44C3" w:rsidRPr="00752642" w:rsidRDefault="00AE44C3" w:rsidP="00AE44C3">
      <w:pPr>
        <w:tabs>
          <w:tab w:val="left" w:pos="284"/>
          <w:tab w:val="left" w:pos="567"/>
        </w:tabs>
        <w:overflowPunct w:val="0"/>
        <w:autoSpaceDE w:val="0"/>
        <w:autoSpaceDN w:val="0"/>
        <w:adjustRightInd w:val="0"/>
        <w:ind w:left="420"/>
        <w:jc w:val="both"/>
        <w:textAlignment w:val="baseline"/>
        <w:rPr>
          <w:rFonts w:cstheme="minorHAnsi"/>
          <w:sz w:val="20"/>
          <w:szCs w:val="20"/>
        </w:rPr>
      </w:pPr>
      <w:r w:rsidRPr="00752642">
        <w:rPr>
          <w:rFonts w:cstheme="minorHAnsi"/>
          <w:sz w:val="20"/>
          <w:szCs w:val="20"/>
        </w:rPr>
        <w:t xml:space="preserve">La fuente de financiamiento considera las siguientes categorías, conforme al “Clasificador por fuentes de financiamiento”, publicado en el Diario Oficial de la Federación el 2 de enero de 2013: </w:t>
      </w:r>
    </w:p>
    <w:p w:rsidR="00AE44C3" w:rsidRPr="00752642" w:rsidRDefault="00AE44C3" w:rsidP="0090024B">
      <w:pPr>
        <w:pStyle w:val="Prrafodelista"/>
        <w:numPr>
          <w:ilvl w:val="0"/>
          <w:numId w:val="102"/>
        </w:numPr>
        <w:tabs>
          <w:tab w:val="left" w:pos="284"/>
          <w:tab w:val="left" w:pos="567"/>
        </w:tabs>
        <w:overflowPunct w:val="0"/>
        <w:autoSpaceDE w:val="0"/>
        <w:autoSpaceDN w:val="0"/>
        <w:adjustRightInd w:val="0"/>
        <w:ind w:left="993"/>
        <w:jc w:val="both"/>
        <w:textAlignment w:val="baseline"/>
        <w:rPr>
          <w:rFonts w:asciiTheme="minorHAnsi" w:hAnsiTheme="minorHAnsi" w:cstheme="minorHAnsi"/>
        </w:rPr>
      </w:pPr>
      <w:r w:rsidRPr="00752642">
        <w:rPr>
          <w:rFonts w:asciiTheme="minorHAnsi" w:hAnsiTheme="minorHAnsi" w:cstheme="minorHAnsi"/>
        </w:rPr>
        <w:t xml:space="preserve">Recursos fiscales </w:t>
      </w:r>
    </w:p>
    <w:p w:rsidR="00AE44C3" w:rsidRPr="00752642" w:rsidRDefault="00AE44C3" w:rsidP="0090024B">
      <w:pPr>
        <w:pStyle w:val="Prrafodelista"/>
        <w:numPr>
          <w:ilvl w:val="0"/>
          <w:numId w:val="102"/>
        </w:numPr>
        <w:tabs>
          <w:tab w:val="left" w:pos="284"/>
          <w:tab w:val="left" w:pos="567"/>
        </w:tabs>
        <w:overflowPunct w:val="0"/>
        <w:autoSpaceDE w:val="0"/>
        <w:autoSpaceDN w:val="0"/>
        <w:adjustRightInd w:val="0"/>
        <w:ind w:left="993"/>
        <w:jc w:val="both"/>
        <w:textAlignment w:val="baseline"/>
        <w:rPr>
          <w:rFonts w:asciiTheme="minorHAnsi" w:hAnsiTheme="minorHAnsi" w:cstheme="minorHAnsi"/>
        </w:rPr>
      </w:pPr>
      <w:r w:rsidRPr="00752642">
        <w:rPr>
          <w:rFonts w:asciiTheme="minorHAnsi" w:hAnsiTheme="minorHAnsi" w:cstheme="minorHAnsi"/>
        </w:rPr>
        <w:t xml:space="preserve">Gasto financiado con recursos del BID-BIRF, así como otros financiamientos externos </w:t>
      </w:r>
    </w:p>
    <w:p w:rsidR="00AE44C3" w:rsidRPr="00752642" w:rsidRDefault="00AE44C3" w:rsidP="0090024B">
      <w:pPr>
        <w:pStyle w:val="Prrafodelista"/>
        <w:numPr>
          <w:ilvl w:val="0"/>
          <w:numId w:val="102"/>
        </w:numPr>
        <w:tabs>
          <w:tab w:val="left" w:pos="284"/>
          <w:tab w:val="left" w:pos="567"/>
        </w:tabs>
        <w:overflowPunct w:val="0"/>
        <w:autoSpaceDE w:val="0"/>
        <w:autoSpaceDN w:val="0"/>
        <w:adjustRightInd w:val="0"/>
        <w:ind w:left="993"/>
        <w:jc w:val="both"/>
        <w:textAlignment w:val="baseline"/>
        <w:rPr>
          <w:rFonts w:asciiTheme="minorHAnsi" w:hAnsiTheme="minorHAnsi" w:cstheme="minorHAnsi"/>
        </w:rPr>
      </w:pPr>
      <w:r w:rsidRPr="00752642">
        <w:rPr>
          <w:rFonts w:asciiTheme="minorHAnsi" w:hAnsiTheme="minorHAnsi" w:cstheme="minorHAnsi"/>
        </w:rPr>
        <w:t xml:space="preserve">Contraparte nacional </w:t>
      </w:r>
    </w:p>
    <w:p w:rsidR="00AE44C3" w:rsidRPr="00752642" w:rsidRDefault="00AE44C3" w:rsidP="0090024B">
      <w:pPr>
        <w:pStyle w:val="Prrafodelista"/>
        <w:numPr>
          <w:ilvl w:val="0"/>
          <w:numId w:val="102"/>
        </w:numPr>
        <w:tabs>
          <w:tab w:val="left" w:pos="284"/>
          <w:tab w:val="left" w:pos="567"/>
        </w:tabs>
        <w:overflowPunct w:val="0"/>
        <w:autoSpaceDE w:val="0"/>
        <w:autoSpaceDN w:val="0"/>
        <w:adjustRightInd w:val="0"/>
        <w:ind w:left="993"/>
        <w:jc w:val="both"/>
        <w:textAlignment w:val="baseline"/>
        <w:rPr>
          <w:rFonts w:asciiTheme="minorHAnsi" w:hAnsiTheme="minorHAnsi" w:cstheme="minorHAnsi"/>
        </w:rPr>
      </w:pPr>
      <w:r w:rsidRPr="00752642">
        <w:rPr>
          <w:rFonts w:asciiTheme="minorHAnsi" w:hAnsiTheme="minorHAnsi" w:cstheme="minorHAnsi"/>
        </w:rPr>
        <w:t>Ingresos propios</w:t>
      </w:r>
    </w:p>
    <w:p w:rsidR="00AE44C3" w:rsidRPr="00752642" w:rsidRDefault="00AE44C3" w:rsidP="00AE44C3">
      <w:pPr>
        <w:tabs>
          <w:tab w:val="left" w:pos="284"/>
          <w:tab w:val="left" w:pos="567"/>
        </w:tabs>
        <w:overflowPunct w:val="0"/>
        <w:autoSpaceDE w:val="0"/>
        <w:autoSpaceDN w:val="0"/>
        <w:adjustRightInd w:val="0"/>
        <w:ind w:left="567"/>
        <w:jc w:val="both"/>
        <w:textAlignment w:val="baseline"/>
        <w:rPr>
          <w:rFonts w:cstheme="minorHAnsi"/>
          <w:sz w:val="20"/>
          <w:szCs w:val="20"/>
        </w:rPr>
      </w:pPr>
    </w:p>
    <w:p w:rsidR="00AE44C3" w:rsidRPr="00752642" w:rsidRDefault="00752642" w:rsidP="00752642">
      <w:pPr>
        <w:tabs>
          <w:tab w:val="left" w:pos="567"/>
        </w:tabs>
        <w:rPr>
          <w:rFonts w:eastAsia="Times" w:cstheme="minorHAnsi"/>
          <w:sz w:val="20"/>
          <w:szCs w:val="20"/>
        </w:rPr>
      </w:pPr>
      <w:r w:rsidRPr="00752642">
        <w:rPr>
          <w:rFonts w:cstheme="minorHAnsi"/>
          <w:sz w:val="20"/>
          <w:szCs w:val="20"/>
        </w:rPr>
        <w:t xml:space="preserve">31.2 </w:t>
      </w:r>
      <w:r w:rsidR="00AE44C3" w:rsidRPr="00752642">
        <w:rPr>
          <w:rFonts w:cstheme="minorHAnsi"/>
          <w:sz w:val="20"/>
          <w:szCs w:val="20"/>
        </w:rPr>
        <w:t>Las fuentes de información mínimas a utilizar deberán ser los documentos oficiales.</w:t>
      </w:r>
    </w:p>
    <w:p w:rsidR="00AE44C3" w:rsidRPr="006E031C" w:rsidRDefault="00AE44C3" w:rsidP="00AE44C3">
      <w:pPr>
        <w:rPr>
          <w:rFonts w:eastAsia="Times" w:cstheme="minorHAnsi"/>
          <w:b/>
          <w:bCs/>
          <w:smallCaps/>
          <w:sz w:val="20"/>
          <w:szCs w:val="20"/>
        </w:rPr>
      </w:pPr>
    </w:p>
    <w:p w:rsidR="001D5845" w:rsidRPr="006E031C" w:rsidRDefault="001D5845">
      <w:pPr>
        <w:rPr>
          <w:rFonts w:eastAsia="Times" w:cstheme="minorHAnsi"/>
          <w:b/>
          <w:bCs/>
          <w:smallCaps/>
          <w:sz w:val="20"/>
          <w:szCs w:val="20"/>
        </w:rPr>
      </w:pPr>
      <w:r w:rsidRPr="006E031C">
        <w:rPr>
          <w:rFonts w:eastAsia="Times" w:cstheme="minorHAnsi"/>
          <w:b/>
          <w:bCs/>
          <w:smallCaps/>
          <w:sz w:val="20"/>
          <w:szCs w:val="20"/>
        </w:rPr>
        <w:br w:type="page"/>
      </w:r>
    </w:p>
    <w:p w:rsidR="00AE44C3" w:rsidRPr="00FB217A" w:rsidRDefault="00AE44C3" w:rsidP="0090024B">
      <w:pPr>
        <w:pStyle w:val="Ttulo3"/>
        <w:numPr>
          <w:ilvl w:val="0"/>
          <w:numId w:val="194"/>
        </w:numPr>
        <w:rPr>
          <w:rFonts w:asciiTheme="minorHAnsi" w:eastAsia="Times" w:hAnsiTheme="minorHAnsi" w:cstheme="minorHAnsi"/>
          <w:i/>
        </w:rPr>
      </w:pPr>
      <w:bookmarkStart w:id="79" w:name="_Toc40205115"/>
      <w:bookmarkStart w:id="80" w:name="_Toc101196801"/>
      <w:r w:rsidRPr="00FB217A">
        <w:rPr>
          <w:rFonts w:asciiTheme="minorHAnsi" w:eastAsia="Times" w:hAnsiTheme="minorHAnsi" w:cstheme="minorHAnsi"/>
          <w:i/>
        </w:rPr>
        <w:lastRenderedPageBreak/>
        <w:t>Si</w:t>
      </w:r>
      <w:r w:rsidR="00FB217A" w:rsidRPr="00FB217A">
        <w:rPr>
          <w:rFonts w:asciiTheme="minorHAnsi" w:eastAsia="Times" w:hAnsiTheme="minorHAnsi" w:cstheme="minorHAnsi"/>
          <w:i/>
        </w:rPr>
        <w:t>stematización de la información</w:t>
      </w:r>
      <w:bookmarkEnd w:id="79"/>
      <w:bookmarkEnd w:id="80"/>
    </w:p>
    <w:p w:rsidR="00AE44C3" w:rsidRPr="006E031C" w:rsidRDefault="00AE44C3" w:rsidP="00AE44C3">
      <w:pPr>
        <w:rPr>
          <w:rFonts w:eastAsia="Times" w:cstheme="minorHAnsi"/>
          <w:sz w:val="20"/>
          <w:szCs w:val="20"/>
        </w:rPr>
      </w:pPr>
    </w:p>
    <w:p w:rsidR="00AE44C3" w:rsidRPr="006E031C" w:rsidRDefault="00AE44C3" w:rsidP="0090024B">
      <w:pPr>
        <w:numPr>
          <w:ilvl w:val="0"/>
          <w:numId w:val="207"/>
        </w:numPr>
        <w:tabs>
          <w:tab w:val="left" w:pos="540"/>
        </w:tabs>
        <w:ind w:left="284" w:hanging="357"/>
        <w:jc w:val="both"/>
        <w:rPr>
          <w:rFonts w:eastAsia="Times" w:cstheme="minorHAnsi"/>
          <w:b/>
          <w:sz w:val="20"/>
          <w:szCs w:val="20"/>
        </w:rPr>
      </w:pPr>
      <w:r w:rsidRPr="006E031C">
        <w:rPr>
          <w:rFonts w:cstheme="minorHAnsi"/>
          <w:b/>
          <w:sz w:val="20"/>
          <w:szCs w:val="20"/>
        </w:rPr>
        <w:t xml:space="preserve">¿Las </w:t>
      </w:r>
      <w:r w:rsidRPr="006E031C">
        <w:rPr>
          <w:rFonts w:eastAsia="Times" w:cstheme="minorHAnsi"/>
          <w:b/>
          <w:sz w:val="20"/>
          <w:szCs w:val="20"/>
        </w:rPr>
        <w:t>aplicaciones</w:t>
      </w:r>
      <w:r w:rsidRPr="006E031C">
        <w:rPr>
          <w:rFonts w:cstheme="minorHAnsi"/>
          <w:b/>
          <w:sz w:val="20"/>
          <w:szCs w:val="20"/>
        </w:rPr>
        <w:t xml:space="preserve"> informáticas o sistemas institucionales con que opera el </w:t>
      </w:r>
      <w:r w:rsidR="009E2531">
        <w:rPr>
          <w:rFonts w:cstheme="minorHAnsi"/>
          <w:b/>
          <w:sz w:val="20"/>
          <w:szCs w:val="20"/>
        </w:rPr>
        <w:t>FAF</w:t>
      </w:r>
      <w:r w:rsidRPr="006E031C">
        <w:rPr>
          <w:rFonts w:cstheme="minorHAnsi"/>
          <w:b/>
          <w:sz w:val="20"/>
          <w:szCs w:val="20"/>
        </w:rPr>
        <w:t xml:space="preserve"> cumplen con </w:t>
      </w:r>
      <w:r w:rsidR="00FB217A">
        <w:rPr>
          <w:rFonts w:cstheme="minorHAnsi"/>
          <w:b/>
          <w:sz w:val="20"/>
          <w:szCs w:val="20"/>
        </w:rPr>
        <w:t>las siguientes características?</w:t>
      </w:r>
    </w:p>
    <w:p w:rsidR="00504D34" w:rsidRPr="006E031C" w:rsidRDefault="00504D34" w:rsidP="00504D34">
      <w:pPr>
        <w:tabs>
          <w:tab w:val="left" w:pos="540"/>
        </w:tabs>
        <w:jc w:val="both"/>
        <w:rPr>
          <w:rFonts w:cstheme="minorHAnsi"/>
          <w:b/>
          <w:sz w:val="20"/>
          <w:szCs w:val="20"/>
          <w:u w:val="single"/>
        </w:rPr>
      </w:pPr>
    </w:p>
    <w:p w:rsidR="00504D34" w:rsidRPr="006E031C" w:rsidRDefault="00504D34" w:rsidP="00504D34">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504D34" w:rsidRPr="006E031C" w:rsidRDefault="00504D34" w:rsidP="00504D34">
      <w:pPr>
        <w:tabs>
          <w:tab w:val="left" w:pos="540"/>
        </w:tabs>
        <w:ind w:left="-73"/>
        <w:jc w:val="both"/>
        <w:rPr>
          <w:rFonts w:eastAsia="Times" w:cstheme="minorHAnsi"/>
          <w:b/>
          <w:sz w:val="20"/>
          <w:szCs w:val="20"/>
        </w:rPr>
      </w:pPr>
    </w:p>
    <w:p w:rsidR="00AE44C3" w:rsidRPr="00FB217A" w:rsidRDefault="00AE44C3" w:rsidP="0090024B">
      <w:pPr>
        <w:pStyle w:val="Listavistosa-nfasis11"/>
        <w:numPr>
          <w:ilvl w:val="0"/>
          <w:numId w:val="97"/>
        </w:numPr>
        <w:ind w:left="567"/>
        <w:jc w:val="both"/>
        <w:rPr>
          <w:rFonts w:asciiTheme="minorHAnsi" w:hAnsiTheme="minorHAnsi" w:cstheme="minorHAnsi"/>
          <w:lang w:eastAsia="en-US"/>
        </w:rPr>
      </w:pPr>
      <w:r w:rsidRPr="00FB217A">
        <w:rPr>
          <w:rFonts w:asciiTheme="minorHAnsi" w:hAnsiTheme="minorHAnsi" w:cstheme="minorHAnsi"/>
          <w:lang w:eastAsia="en-US"/>
        </w:rPr>
        <w:t>Cuentan con fuentes de información confiables y permiten verificar o validar la información registrada</w:t>
      </w:r>
      <w:r w:rsidR="00FB217A">
        <w:rPr>
          <w:rFonts w:asciiTheme="minorHAnsi" w:hAnsiTheme="minorHAnsi" w:cstheme="minorHAnsi"/>
          <w:lang w:eastAsia="en-US"/>
        </w:rPr>
        <w:t>.</w:t>
      </w:r>
    </w:p>
    <w:p w:rsidR="00AE44C3" w:rsidRPr="00FB217A" w:rsidRDefault="00AE44C3" w:rsidP="0090024B">
      <w:pPr>
        <w:pStyle w:val="Listavistosa-nfasis11"/>
        <w:numPr>
          <w:ilvl w:val="0"/>
          <w:numId w:val="97"/>
        </w:numPr>
        <w:ind w:left="567"/>
        <w:jc w:val="both"/>
        <w:rPr>
          <w:rFonts w:asciiTheme="minorHAnsi" w:hAnsiTheme="minorHAnsi" w:cstheme="minorHAnsi"/>
          <w:lang w:eastAsia="en-US"/>
        </w:rPr>
      </w:pPr>
      <w:r w:rsidRPr="00FB217A">
        <w:rPr>
          <w:rFonts w:asciiTheme="minorHAnsi" w:hAnsiTheme="minorHAnsi" w:cstheme="minorHAnsi"/>
          <w:lang w:eastAsia="en-US"/>
        </w:rPr>
        <w:t>Tienen establecida la periodicidad y las fechas límites para la actualización de los valores de las variables</w:t>
      </w:r>
      <w:r w:rsidR="00FB217A">
        <w:rPr>
          <w:rFonts w:asciiTheme="minorHAnsi" w:hAnsiTheme="minorHAnsi" w:cstheme="minorHAnsi"/>
          <w:lang w:eastAsia="en-US"/>
        </w:rPr>
        <w:t>.</w:t>
      </w:r>
    </w:p>
    <w:p w:rsidR="00AE44C3" w:rsidRPr="00FB217A" w:rsidRDefault="004D784E" w:rsidP="0090024B">
      <w:pPr>
        <w:pStyle w:val="Listavistosa-nfasis11"/>
        <w:numPr>
          <w:ilvl w:val="0"/>
          <w:numId w:val="97"/>
        </w:numPr>
        <w:ind w:left="567"/>
        <w:jc w:val="both"/>
        <w:rPr>
          <w:rFonts w:asciiTheme="minorHAnsi" w:hAnsiTheme="minorHAnsi" w:cstheme="minorHAnsi"/>
          <w:lang w:eastAsia="en-US"/>
        </w:rPr>
      </w:pPr>
      <w:r>
        <w:rPr>
          <w:rFonts w:asciiTheme="minorHAnsi" w:hAnsiTheme="minorHAnsi" w:cstheme="minorHAnsi"/>
          <w:lang w:eastAsia="en-US"/>
        </w:rPr>
        <w:t>Proporcionan</w:t>
      </w:r>
      <w:r w:rsidR="00AE44C3" w:rsidRPr="00FB217A">
        <w:rPr>
          <w:rFonts w:asciiTheme="minorHAnsi" w:hAnsiTheme="minorHAnsi" w:cstheme="minorHAnsi"/>
          <w:lang w:eastAsia="en-US"/>
        </w:rPr>
        <w:t xml:space="preserve"> información al personal involucrado en el proceso correspondiente</w:t>
      </w:r>
      <w:r w:rsidR="00FB217A">
        <w:rPr>
          <w:rFonts w:asciiTheme="minorHAnsi" w:hAnsiTheme="minorHAnsi" w:cstheme="minorHAnsi"/>
          <w:lang w:eastAsia="en-US"/>
        </w:rPr>
        <w:t>.</w:t>
      </w:r>
    </w:p>
    <w:p w:rsidR="00AE44C3" w:rsidRPr="00FB217A" w:rsidRDefault="00AE44C3" w:rsidP="0090024B">
      <w:pPr>
        <w:pStyle w:val="Listavistosa-nfasis11"/>
        <w:numPr>
          <w:ilvl w:val="0"/>
          <w:numId w:val="97"/>
        </w:numPr>
        <w:ind w:left="567"/>
        <w:jc w:val="both"/>
        <w:rPr>
          <w:rFonts w:asciiTheme="minorHAnsi" w:eastAsia="Times" w:hAnsiTheme="minorHAnsi" w:cstheme="minorHAnsi"/>
        </w:rPr>
      </w:pPr>
      <w:r w:rsidRPr="00FB217A">
        <w:rPr>
          <w:rFonts w:asciiTheme="minorHAnsi" w:hAnsiTheme="minorHAnsi" w:cstheme="minorHAnsi"/>
          <w:lang w:eastAsia="en-US"/>
        </w:rPr>
        <w:t>Están integradas, no existe discrepancia entre la información</w:t>
      </w:r>
      <w:r w:rsidR="00FB217A">
        <w:rPr>
          <w:rFonts w:asciiTheme="minorHAnsi" w:hAnsiTheme="minorHAnsi" w:cstheme="minorHAnsi"/>
          <w:lang w:eastAsia="en-US"/>
        </w:rPr>
        <w:t xml:space="preserve"> de las aplicaciones o sistemas.</w:t>
      </w:r>
    </w:p>
    <w:p w:rsidR="00AE44C3" w:rsidRPr="006E031C" w:rsidRDefault="00AE44C3" w:rsidP="00AE44C3">
      <w:pPr>
        <w:tabs>
          <w:tab w:val="left" w:pos="567"/>
        </w:tabs>
        <w:jc w:val="both"/>
        <w:rPr>
          <w:rFonts w:eastAsia="Times" w:cstheme="minorHAnsi"/>
          <w:sz w:val="20"/>
          <w:szCs w:val="20"/>
        </w:rPr>
      </w:pPr>
    </w:p>
    <w:p w:rsidR="002E7B64" w:rsidRPr="00A4499B" w:rsidRDefault="002E7B64" w:rsidP="002E7B64">
      <w:pPr>
        <w:jc w:val="both"/>
        <w:rPr>
          <w:rFonts w:cstheme="minorHAnsi"/>
          <w:b/>
          <w:sz w:val="20"/>
          <w:szCs w:val="20"/>
          <w:u w:val="single"/>
        </w:rPr>
      </w:pPr>
      <w:r w:rsidRPr="00A4499B">
        <w:rPr>
          <w:rFonts w:cstheme="minorHAnsi"/>
          <w:b/>
          <w:sz w:val="20"/>
          <w:szCs w:val="20"/>
          <w:u w:val="single"/>
        </w:rPr>
        <w:t>Respuesta:</w:t>
      </w:r>
    </w:p>
    <w:p w:rsidR="002E7B64" w:rsidRPr="00A4499B" w:rsidRDefault="002E7B64"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Pr>
          <w:rFonts w:asciiTheme="minorHAnsi" w:hAnsiTheme="minorHAnsi" w:cstheme="minorHAnsi"/>
        </w:rPr>
        <w:t xml:space="preserve"> y justificar en la respuesta.</w:t>
      </w:r>
    </w:p>
    <w:p w:rsidR="002E7B64" w:rsidRPr="00A4499B" w:rsidRDefault="002E7B64" w:rsidP="0090024B">
      <w:pPr>
        <w:pStyle w:val="Prrafodelista"/>
        <w:numPr>
          <w:ilvl w:val="0"/>
          <w:numId w:val="153"/>
        </w:numPr>
        <w:jc w:val="both"/>
        <w:rPr>
          <w:rFonts w:asciiTheme="minorHAnsi" w:hAnsiTheme="minorHAnsi" w:cstheme="minorHAnsi"/>
        </w:rPr>
      </w:pPr>
      <w:r>
        <w:rPr>
          <w:rFonts w:asciiTheme="minorHAnsi" w:hAnsiTheme="minorHAnsi" w:cstheme="minorHAnsi"/>
          <w:b/>
        </w:rPr>
        <w:t>C</w:t>
      </w:r>
      <w:r w:rsidRPr="00A4499B">
        <w:rPr>
          <w:rFonts w:asciiTheme="minorHAnsi" w:hAnsiTheme="minorHAnsi" w:cstheme="minorHAnsi"/>
          <w:b/>
        </w:rPr>
        <w:t>on evidencia.</w:t>
      </w:r>
      <w:r>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numerales </w:t>
      </w:r>
      <w:r>
        <w:rPr>
          <w:rFonts w:asciiTheme="minorHAnsi" w:hAnsiTheme="minorHAnsi" w:cstheme="minorHAnsi"/>
        </w:rPr>
        <w:t>del apartado de “Consideraciones”</w:t>
      </w:r>
      <w:r w:rsidRPr="00A4499B">
        <w:rPr>
          <w:rFonts w:asciiTheme="minorHAnsi" w:hAnsiTheme="minorHAnsi" w:cstheme="minorHAnsi"/>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2E7B64" w:rsidRPr="00FB217A" w:rsidTr="00333039">
        <w:tc>
          <w:tcPr>
            <w:tcW w:w="2122" w:type="dxa"/>
            <w:vMerge w:val="restart"/>
            <w:tcBorders>
              <w:top w:val="single" w:sz="4" w:space="0" w:color="auto"/>
              <w:left w:val="single" w:sz="4" w:space="0" w:color="auto"/>
              <w:right w:val="single" w:sz="4" w:space="0" w:color="auto"/>
            </w:tcBorders>
            <w:shd w:val="clear" w:color="auto" w:fill="auto"/>
            <w:vAlign w:val="center"/>
          </w:tcPr>
          <w:p w:rsidR="002E7B64" w:rsidRPr="00FB217A" w:rsidRDefault="002E7B64" w:rsidP="00333039">
            <w:pPr>
              <w:jc w:val="center"/>
              <w:rPr>
                <w:rFonts w:cstheme="minorHAnsi"/>
                <w:b/>
                <w:iCs/>
                <w:sz w:val="18"/>
                <w:szCs w:val="18"/>
              </w:rPr>
            </w:pPr>
            <w:r w:rsidRPr="00FB217A">
              <w:rPr>
                <w:rFonts w:cstheme="minorHAnsi"/>
                <w:b/>
                <w:iCs/>
                <w:sz w:val="18"/>
                <w:szCs w:val="18"/>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2E7B64" w:rsidRPr="00FB217A" w:rsidRDefault="002E7B64" w:rsidP="00333039">
            <w:pPr>
              <w:jc w:val="center"/>
              <w:rPr>
                <w:rFonts w:cstheme="minorHAnsi"/>
                <w:b/>
                <w:iCs/>
                <w:sz w:val="18"/>
                <w:szCs w:val="18"/>
              </w:rPr>
            </w:pPr>
            <w:r w:rsidRPr="00FB217A">
              <w:rPr>
                <w:rFonts w:cstheme="minorHAnsi"/>
                <w:b/>
                <w:iCs/>
                <w:sz w:val="18"/>
                <w:szCs w:val="18"/>
              </w:rPr>
              <w:t>Criterios</w:t>
            </w:r>
          </w:p>
        </w:tc>
      </w:tr>
      <w:tr w:rsidR="002E7B64" w:rsidRPr="00FB217A" w:rsidTr="00333039">
        <w:tc>
          <w:tcPr>
            <w:tcW w:w="2122" w:type="dxa"/>
            <w:vMerge/>
            <w:tcBorders>
              <w:left w:val="single" w:sz="4" w:space="0" w:color="auto"/>
              <w:bottom w:val="single" w:sz="4" w:space="0" w:color="auto"/>
              <w:right w:val="single" w:sz="4" w:space="0" w:color="auto"/>
            </w:tcBorders>
            <w:shd w:val="clear" w:color="auto" w:fill="auto"/>
            <w:vAlign w:val="center"/>
          </w:tcPr>
          <w:p w:rsidR="002E7B64" w:rsidRPr="00FB217A" w:rsidRDefault="002E7B64" w:rsidP="00333039">
            <w:pPr>
              <w:rPr>
                <w:rFonts w:cstheme="minorHAnsi"/>
                <w:b/>
                <w:iCs/>
                <w:sz w:val="18"/>
                <w:szCs w:val="18"/>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2E7B64" w:rsidRPr="00FB217A" w:rsidRDefault="002E7B64" w:rsidP="00333039">
            <w:pPr>
              <w:rPr>
                <w:rFonts w:cstheme="minorHAnsi"/>
                <w:iCs/>
                <w:sz w:val="18"/>
                <w:szCs w:val="18"/>
              </w:rPr>
            </w:pPr>
            <w:r w:rsidRPr="00FB217A">
              <w:rPr>
                <w:rFonts w:cstheme="minorHAnsi"/>
                <w:color w:val="000000"/>
                <w:sz w:val="18"/>
                <w:szCs w:val="18"/>
              </w:rPr>
              <w:t>El Pp cuenta con:</w:t>
            </w:r>
          </w:p>
        </w:tc>
      </w:tr>
      <w:tr w:rsidR="002E7B64" w:rsidRPr="00FB217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E7B64" w:rsidRPr="00FB217A" w:rsidRDefault="002E7B64" w:rsidP="00333039">
            <w:pPr>
              <w:jc w:val="center"/>
              <w:rPr>
                <w:rFonts w:cstheme="minorHAnsi"/>
                <w:sz w:val="18"/>
                <w:szCs w:val="18"/>
              </w:rPr>
            </w:pPr>
            <w:r w:rsidRPr="00FB217A">
              <w:rPr>
                <w:rFonts w:cstheme="minorHAnsi"/>
                <w:sz w:val="18"/>
                <w:szCs w:val="18"/>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2E7B64" w:rsidRPr="00FB217A" w:rsidRDefault="002E7B64" w:rsidP="00333039">
            <w:pPr>
              <w:rPr>
                <w:rFonts w:cstheme="minorHAnsi"/>
                <w:b/>
                <w:sz w:val="18"/>
                <w:szCs w:val="18"/>
              </w:rPr>
            </w:pPr>
            <w:r w:rsidRPr="00FB217A">
              <w:rPr>
                <w:rFonts w:cstheme="minorHAnsi"/>
                <w:b/>
                <w:sz w:val="18"/>
                <w:szCs w:val="18"/>
              </w:rPr>
              <w:t xml:space="preserve">Ninguno </w:t>
            </w:r>
            <w:r w:rsidRPr="00FB217A">
              <w:rPr>
                <w:rFonts w:cstheme="minorHAnsi"/>
                <w:sz w:val="18"/>
                <w:szCs w:val="18"/>
              </w:rPr>
              <w:t>de los criterios de valoración.</w:t>
            </w:r>
          </w:p>
        </w:tc>
      </w:tr>
      <w:tr w:rsidR="002E7B64" w:rsidRPr="00FB217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E7B64" w:rsidRPr="00FB217A" w:rsidRDefault="002E7B64" w:rsidP="00333039">
            <w:pPr>
              <w:jc w:val="center"/>
              <w:rPr>
                <w:rFonts w:cstheme="minorHAnsi"/>
                <w:sz w:val="18"/>
                <w:szCs w:val="18"/>
              </w:rPr>
            </w:pPr>
            <w:r w:rsidRPr="00FB217A">
              <w:rPr>
                <w:rFonts w:cstheme="minorHAnsi"/>
                <w:sz w:val="18"/>
                <w:szCs w:val="18"/>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2E7B64" w:rsidRPr="00FB217A" w:rsidRDefault="002E7B64" w:rsidP="00333039">
            <w:pPr>
              <w:rPr>
                <w:rFonts w:cstheme="minorHAnsi"/>
                <w:sz w:val="18"/>
                <w:szCs w:val="18"/>
              </w:rPr>
            </w:pPr>
            <w:r w:rsidRPr="00FB217A">
              <w:rPr>
                <w:rFonts w:cstheme="minorHAnsi"/>
                <w:b/>
                <w:sz w:val="18"/>
                <w:szCs w:val="18"/>
              </w:rPr>
              <w:t>Uno</w:t>
            </w:r>
            <w:r w:rsidRPr="00FB217A">
              <w:rPr>
                <w:rFonts w:cstheme="minorHAnsi"/>
                <w:sz w:val="18"/>
                <w:szCs w:val="18"/>
              </w:rPr>
              <w:t xml:space="preserve"> de los criterios de valoración</w:t>
            </w:r>
            <w:r w:rsidRPr="00FB217A">
              <w:rPr>
                <w:rFonts w:cstheme="minorHAnsi"/>
                <w:color w:val="000000"/>
                <w:sz w:val="18"/>
                <w:szCs w:val="18"/>
              </w:rPr>
              <w:t>.</w:t>
            </w:r>
          </w:p>
        </w:tc>
      </w:tr>
      <w:tr w:rsidR="002E7B64" w:rsidRPr="00FB217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E7B64" w:rsidRPr="00FB217A" w:rsidRDefault="002E7B64" w:rsidP="00333039">
            <w:pPr>
              <w:jc w:val="center"/>
              <w:rPr>
                <w:rFonts w:cstheme="minorHAnsi"/>
                <w:sz w:val="18"/>
                <w:szCs w:val="18"/>
              </w:rPr>
            </w:pPr>
            <w:r w:rsidRPr="00FB217A">
              <w:rPr>
                <w:rFonts w:cstheme="minorHAnsi"/>
                <w:sz w:val="18"/>
                <w:szCs w:val="18"/>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E7B64" w:rsidRPr="00FB217A" w:rsidRDefault="002E7B64" w:rsidP="00333039">
            <w:pPr>
              <w:rPr>
                <w:rFonts w:eastAsia="Times New Roman" w:cstheme="minorHAnsi"/>
                <w:sz w:val="18"/>
                <w:szCs w:val="18"/>
                <w:lang w:eastAsia="es-MX"/>
              </w:rPr>
            </w:pPr>
            <w:r w:rsidRPr="00FB217A">
              <w:rPr>
                <w:rFonts w:cstheme="minorHAnsi"/>
                <w:b/>
                <w:sz w:val="18"/>
                <w:szCs w:val="18"/>
              </w:rPr>
              <w:t>Dos</w:t>
            </w:r>
            <w:r w:rsidRPr="00FB217A">
              <w:rPr>
                <w:rFonts w:cstheme="minorHAnsi"/>
                <w:sz w:val="18"/>
                <w:szCs w:val="18"/>
              </w:rPr>
              <w:t xml:space="preserve"> de los criterios de valoración</w:t>
            </w:r>
            <w:r w:rsidRPr="00FB217A">
              <w:rPr>
                <w:rFonts w:cstheme="minorHAnsi"/>
                <w:color w:val="000000"/>
                <w:sz w:val="18"/>
                <w:szCs w:val="18"/>
              </w:rPr>
              <w:t>.</w:t>
            </w:r>
          </w:p>
        </w:tc>
      </w:tr>
      <w:tr w:rsidR="002E7B64" w:rsidRPr="00FB217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E7B64" w:rsidRPr="00FB217A" w:rsidRDefault="002E7B64" w:rsidP="00333039">
            <w:pPr>
              <w:jc w:val="center"/>
              <w:rPr>
                <w:rFonts w:cstheme="minorHAnsi"/>
                <w:sz w:val="18"/>
                <w:szCs w:val="18"/>
              </w:rPr>
            </w:pPr>
            <w:r w:rsidRPr="00FB217A">
              <w:rPr>
                <w:rFonts w:cstheme="minorHAnsi"/>
                <w:sz w:val="18"/>
                <w:szCs w:val="18"/>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E7B64" w:rsidRPr="00FB217A" w:rsidRDefault="002E7B64" w:rsidP="00333039">
            <w:pPr>
              <w:rPr>
                <w:rFonts w:cstheme="minorHAnsi"/>
                <w:sz w:val="18"/>
                <w:szCs w:val="18"/>
              </w:rPr>
            </w:pPr>
            <w:r w:rsidRPr="00FB217A">
              <w:rPr>
                <w:rFonts w:cstheme="minorHAnsi"/>
                <w:b/>
                <w:sz w:val="18"/>
                <w:szCs w:val="18"/>
              </w:rPr>
              <w:t>Tres</w:t>
            </w:r>
            <w:r w:rsidRPr="00FB217A">
              <w:rPr>
                <w:rFonts w:cstheme="minorHAnsi"/>
                <w:sz w:val="18"/>
                <w:szCs w:val="18"/>
              </w:rPr>
              <w:t xml:space="preserve"> de los criterios de valoración</w:t>
            </w:r>
            <w:r w:rsidRPr="00FB217A">
              <w:rPr>
                <w:rFonts w:cstheme="minorHAnsi"/>
                <w:color w:val="000000"/>
                <w:sz w:val="18"/>
                <w:szCs w:val="18"/>
              </w:rPr>
              <w:t>.</w:t>
            </w:r>
          </w:p>
        </w:tc>
      </w:tr>
      <w:tr w:rsidR="002E7B64" w:rsidRPr="00FB217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E7B64" w:rsidRPr="00FB217A" w:rsidRDefault="002E7B64" w:rsidP="00333039">
            <w:pPr>
              <w:jc w:val="center"/>
              <w:rPr>
                <w:rFonts w:cstheme="minorHAnsi"/>
                <w:sz w:val="18"/>
                <w:szCs w:val="18"/>
              </w:rPr>
            </w:pPr>
            <w:r w:rsidRPr="00FB217A">
              <w:rPr>
                <w:rFonts w:cstheme="minorHAnsi"/>
                <w:sz w:val="18"/>
                <w:szCs w:val="18"/>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E7B64" w:rsidRPr="00FB217A" w:rsidRDefault="002E7B64" w:rsidP="00333039">
            <w:pPr>
              <w:rPr>
                <w:rFonts w:cstheme="minorHAnsi"/>
                <w:sz w:val="18"/>
                <w:szCs w:val="18"/>
              </w:rPr>
            </w:pPr>
            <w:r w:rsidRPr="00FB217A">
              <w:rPr>
                <w:rFonts w:cstheme="minorHAnsi"/>
                <w:b/>
                <w:sz w:val="18"/>
                <w:szCs w:val="18"/>
              </w:rPr>
              <w:t>Cuatro</w:t>
            </w:r>
            <w:r w:rsidRPr="00FB217A">
              <w:rPr>
                <w:rFonts w:cstheme="minorHAnsi"/>
                <w:sz w:val="18"/>
                <w:szCs w:val="18"/>
              </w:rPr>
              <w:t xml:space="preserve"> de los criterios de valoración</w:t>
            </w:r>
            <w:r w:rsidRPr="00FB217A">
              <w:rPr>
                <w:rFonts w:cstheme="minorHAnsi"/>
                <w:color w:val="000000"/>
                <w:sz w:val="18"/>
                <w:szCs w:val="18"/>
              </w:rPr>
              <w:t>.</w:t>
            </w:r>
          </w:p>
        </w:tc>
      </w:tr>
    </w:tbl>
    <w:p w:rsidR="002E7B64" w:rsidRPr="00A4499B" w:rsidRDefault="002E7B64" w:rsidP="002E7B64">
      <w:pPr>
        <w:jc w:val="both"/>
        <w:rPr>
          <w:rFonts w:cstheme="minorHAnsi"/>
          <w:b/>
          <w:sz w:val="20"/>
          <w:szCs w:val="20"/>
          <w:u w:val="single"/>
        </w:rPr>
      </w:pPr>
    </w:p>
    <w:p w:rsidR="001D5845" w:rsidRPr="006E031C" w:rsidRDefault="001D5845" w:rsidP="00AE44C3">
      <w:pPr>
        <w:tabs>
          <w:tab w:val="left" w:pos="567"/>
        </w:tabs>
        <w:jc w:val="both"/>
        <w:rPr>
          <w:rFonts w:eastAsia="Times" w:cstheme="minorHAnsi"/>
          <w:sz w:val="20"/>
          <w:szCs w:val="20"/>
        </w:rPr>
      </w:pPr>
    </w:p>
    <w:p w:rsidR="00AE44C3" w:rsidRPr="006E031C" w:rsidRDefault="00AE44C3" w:rsidP="0090024B">
      <w:pPr>
        <w:pStyle w:val="Prrafodelista"/>
        <w:numPr>
          <w:ilvl w:val="0"/>
          <w:numId w:val="116"/>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0024B">
      <w:pPr>
        <w:pStyle w:val="Prrafodelista"/>
        <w:numPr>
          <w:ilvl w:val="0"/>
          <w:numId w:val="116"/>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0024B">
      <w:pPr>
        <w:pStyle w:val="Prrafodelista"/>
        <w:numPr>
          <w:ilvl w:val="0"/>
          <w:numId w:val="141"/>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0024B">
      <w:pPr>
        <w:pStyle w:val="Prrafodelista"/>
        <w:numPr>
          <w:ilvl w:val="0"/>
          <w:numId w:val="141"/>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0024B">
      <w:pPr>
        <w:pStyle w:val="Prrafodelista"/>
        <w:numPr>
          <w:ilvl w:val="0"/>
          <w:numId w:val="141"/>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20712C" w:rsidRPr="0020712C" w:rsidRDefault="0020712C" w:rsidP="0090024B">
      <w:pPr>
        <w:pStyle w:val="Prrafodelista"/>
        <w:numPr>
          <w:ilvl w:val="0"/>
          <w:numId w:val="140"/>
        </w:numPr>
        <w:tabs>
          <w:tab w:val="left" w:pos="284"/>
          <w:tab w:val="left" w:pos="993"/>
        </w:tabs>
        <w:overflowPunct w:val="0"/>
        <w:autoSpaceDE w:val="0"/>
        <w:autoSpaceDN w:val="0"/>
        <w:adjustRightInd w:val="0"/>
        <w:jc w:val="both"/>
        <w:textAlignment w:val="baseline"/>
        <w:rPr>
          <w:rFonts w:asciiTheme="minorHAnsi" w:hAnsiTheme="minorHAnsi" w:cstheme="minorHAnsi"/>
          <w:vanish/>
        </w:rPr>
      </w:pPr>
    </w:p>
    <w:p w:rsidR="00536875" w:rsidRPr="00536875" w:rsidRDefault="00536875" w:rsidP="00752642">
      <w:pPr>
        <w:tabs>
          <w:tab w:val="left" w:pos="284"/>
          <w:tab w:val="left" w:pos="993"/>
        </w:tabs>
        <w:overflowPunct w:val="0"/>
        <w:autoSpaceDE w:val="0"/>
        <w:autoSpaceDN w:val="0"/>
        <w:adjustRightInd w:val="0"/>
        <w:jc w:val="both"/>
        <w:textAlignment w:val="baseline"/>
        <w:rPr>
          <w:rFonts w:cstheme="minorHAnsi"/>
          <w:b/>
          <w:sz w:val="20"/>
          <w:u w:val="single"/>
        </w:rPr>
      </w:pPr>
      <w:r w:rsidRPr="00536875">
        <w:rPr>
          <w:rFonts w:cstheme="minorHAnsi"/>
          <w:b/>
          <w:sz w:val="20"/>
          <w:u w:val="single"/>
        </w:rPr>
        <w:t>Consideraciones:</w:t>
      </w:r>
    </w:p>
    <w:p w:rsidR="00536875" w:rsidRDefault="00536875" w:rsidP="00752642">
      <w:pPr>
        <w:tabs>
          <w:tab w:val="left" w:pos="284"/>
          <w:tab w:val="left" w:pos="993"/>
        </w:tabs>
        <w:overflowPunct w:val="0"/>
        <w:autoSpaceDE w:val="0"/>
        <w:autoSpaceDN w:val="0"/>
        <w:adjustRightInd w:val="0"/>
        <w:jc w:val="both"/>
        <w:textAlignment w:val="baseline"/>
        <w:rPr>
          <w:rFonts w:cstheme="minorHAnsi"/>
          <w:sz w:val="20"/>
        </w:rPr>
      </w:pPr>
    </w:p>
    <w:p w:rsidR="002E7B64" w:rsidRPr="00752642" w:rsidRDefault="00752642" w:rsidP="00752642">
      <w:pPr>
        <w:tabs>
          <w:tab w:val="left" w:pos="284"/>
          <w:tab w:val="left" w:pos="993"/>
        </w:tabs>
        <w:overflowPunct w:val="0"/>
        <w:autoSpaceDE w:val="0"/>
        <w:autoSpaceDN w:val="0"/>
        <w:adjustRightInd w:val="0"/>
        <w:jc w:val="both"/>
        <w:textAlignment w:val="baseline"/>
        <w:rPr>
          <w:rFonts w:cstheme="minorHAnsi"/>
          <w:sz w:val="20"/>
        </w:rPr>
      </w:pPr>
      <w:r w:rsidRPr="00752642">
        <w:rPr>
          <w:rFonts w:cstheme="minorHAnsi"/>
          <w:sz w:val="20"/>
        </w:rPr>
        <w:t xml:space="preserve">32.1 </w:t>
      </w:r>
      <w:r w:rsidR="00AE44C3" w:rsidRPr="00752642">
        <w:rPr>
          <w:rFonts w:cstheme="minorHAnsi"/>
          <w:sz w:val="20"/>
        </w:rPr>
        <w:t xml:space="preserve">En la respuesta se deberá analizar de manera resumida el cumplimiento de las características señaladas en la pregunta para los sistemas relacionados con la administración y operación del </w:t>
      </w:r>
      <w:r w:rsidR="009E2531" w:rsidRPr="00752642">
        <w:rPr>
          <w:rFonts w:cstheme="minorHAnsi"/>
          <w:sz w:val="20"/>
        </w:rPr>
        <w:t>FAF</w:t>
      </w:r>
      <w:r w:rsidR="00AE44C3" w:rsidRPr="00752642">
        <w:rPr>
          <w:rFonts w:cstheme="minorHAnsi"/>
          <w:sz w:val="20"/>
        </w:rPr>
        <w:t xml:space="preserve">, y se deberá comentar acerca de los cambios de los últimos tres años en estos sistemas. </w:t>
      </w:r>
    </w:p>
    <w:p w:rsidR="002E7B64" w:rsidRPr="00752642" w:rsidRDefault="002E7B64" w:rsidP="002E7B64">
      <w:pPr>
        <w:pStyle w:val="Prrafodelista"/>
        <w:tabs>
          <w:tab w:val="left" w:pos="284"/>
          <w:tab w:val="left" w:pos="993"/>
        </w:tabs>
        <w:overflowPunct w:val="0"/>
        <w:autoSpaceDE w:val="0"/>
        <w:autoSpaceDN w:val="0"/>
        <w:adjustRightInd w:val="0"/>
        <w:ind w:left="420"/>
        <w:jc w:val="both"/>
        <w:textAlignment w:val="baseline"/>
        <w:rPr>
          <w:rFonts w:asciiTheme="minorHAnsi" w:hAnsiTheme="minorHAnsi" w:cstheme="minorHAnsi"/>
          <w:sz w:val="16"/>
        </w:rPr>
      </w:pPr>
    </w:p>
    <w:p w:rsidR="002E7B64" w:rsidRPr="00752642" w:rsidRDefault="00752642" w:rsidP="00752642">
      <w:pPr>
        <w:tabs>
          <w:tab w:val="left" w:pos="284"/>
          <w:tab w:val="left" w:pos="993"/>
        </w:tabs>
        <w:overflowPunct w:val="0"/>
        <w:autoSpaceDE w:val="0"/>
        <w:autoSpaceDN w:val="0"/>
        <w:adjustRightInd w:val="0"/>
        <w:jc w:val="both"/>
        <w:textAlignment w:val="baseline"/>
        <w:rPr>
          <w:rFonts w:cstheme="minorHAnsi"/>
          <w:sz w:val="20"/>
        </w:rPr>
      </w:pPr>
      <w:r w:rsidRPr="00752642">
        <w:rPr>
          <w:rFonts w:cstheme="minorHAnsi"/>
          <w:sz w:val="20"/>
        </w:rPr>
        <w:t xml:space="preserve">32.2 </w:t>
      </w:r>
      <w:r w:rsidR="00AE44C3" w:rsidRPr="00752642">
        <w:rPr>
          <w:rFonts w:cstheme="minorHAnsi"/>
          <w:sz w:val="20"/>
        </w:rPr>
        <w:t>Se deberá realizar un análisis y valoración sobre el nivel de au</w:t>
      </w:r>
      <w:r w:rsidR="002E7B64" w:rsidRPr="00752642">
        <w:rPr>
          <w:rFonts w:cstheme="minorHAnsi"/>
          <w:sz w:val="20"/>
        </w:rPr>
        <w:t xml:space="preserve">tomatización de los procesos, e </w:t>
      </w:r>
      <w:r w:rsidR="00AE44C3" w:rsidRPr="00752642">
        <w:rPr>
          <w:rFonts w:cstheme="minorHAnsi"/>
          <w:sz w:val="20"/>
        </w:rPr>
        <w:t>identificar oportunidades de mejora para incrementar la eficiencia y la eficacia de la operación a través del fortalecimiento de la infraestructura de sistemas automatizados.</w:t>
      </w:r>
    </w:p>
    <w:p w:rsidR="002E7B64" w:rsidRPr="00752642" w:rsidRDefault="002E7B64" w:rsidP="002E7B64">
      <w:pPr>
        <w:pStyle w:val="Prrafodelista"/>
        <w:rPr>
          <w:rFonts w:asciiTheme="minorHAnsi" w:hAnsiTheme="minorHAnsi" w:cstheme="minorHAnsi"/>
          <w:sz w:val="16"/>
        </w:rPr>
      </w:pPr>
    </w:p>
    <w:p w:rsidR="00AE44C3" w:rsidRPr="00752642" w:rsidRDefault="00752642" w:rsidP="00752642">
      <w:pPr>
        <w:tabs>
          <w:tab w:val="left" w:pos="284"/>
          <w:tab w:val="left" w:pos="993"/>
        </w:tabs>
        <w:overflowPunct w:val="0"/>
        <w:autoSpaceDE w:val="0"/>
        <w:autoSpaceDN w:val="0"/>
        <w:adjustRightInd w:val="0"/>
        <w:jc w:val="both"/>
        <w:textAlignment w:val="baseline"/>
        <w:rPr>
          <w:rFonts w:cstheme="minorHAnsi"/>
          <w:sz w:val="20"/>
        </w:rPr>
      </w:pPr>
      <w:r w:rsidRPr="00752642">
        <w:rPr>
          <w:rFonts w:cstheme="minorHAnsi"/>
          <w:sz w:val="20"/>
        </w:rPr>
        <w:t xml:space="preserve">32.3 </w:t>
      </w:r>
      <w:r w:rsidR="00AE44C3" w:rsidRPr="00752642">
        <w:rPr>
          <w:rFonts w:cstheme="minorHAnsi"/>
          <w:sz w:val="20"/>
        </w:rPr>
        <w:t>Las fuentes de información mínimas a utilizar deberán ser bases de datos, sistemas de información y manuales de procedimientos.</w:t>
      </w:r>
    </w:p>
    <w:p w:rsidR="00AE44C3" w:rsidRPr="006E031C" w:rsidRDefault="00AE44C3" w:rsidP="00AE44C3">
      <w:pPr>
        <w:pStyle w:val="Prrafodelista"/>
        <w:tabs>
          <w:tab w:val="left" w:pos="284"/>
          <w:tab w:val="left" w:pos="993"/>
        </w:tabs>
        <w:ind w:left="851" w:hanging="491"/>
        <w:jc w:val="both"/>
        <w:rPr>
          <w:rFonts w:asciiTheme="minorHAnsi" w:hAnsiTheme="minorHAnsi" w:cstheme="minorHAnsi"/>
        </w:rPr>
      </w:pPr>
    </w:p>
    <w:p w:rsidR="00BA21ED" w:rsidRPr="006E031C" w:rsidRDefault="00BA21ED">
      <w:pPr>
        <w:rPr>
          <w:rFonts w:eastAsia="Times" w:cstheme="minorHAnsi"/>
          <w:b/>
          <w:bCs/>
          <w:smallCaps/>
          <w:sz w:val="20"/>
          <w:szCs w:val="20"/>
        </w:rPr>
      </w:pPr>
      <w:r w:rsidRPr="006E031C">
        <w:rPr>
          <w:rFonts w:eastAsia="Times" w:cstheme="minorHAnsi"/>
          <w:b/>
          <w:bCs/>
          <w:smallCaps/>
          <w:sz w:val="20"/>
          <w:szCs w:val="20"/>
        </w:rPr>
        <w:br w:type="page"/>
      </w:r>
    </w:p>
    <w:p w:rsidR="00AE44C3" w:rsidRPr="004D784E" w:rsidRDefault="00FE2C1B" w:rsidP="0090024B">
      <w:pPr>
        <w:pStyle w:val="Ttulo3"/>
        <w:numPr>
          <w:ilvl w:val="0"/>
          <w:numId w:val="194"/>
        </w:numPr>
        <w:rPr>
          <w:rFonts w:asciiTheme="minorHAnsi" w:eastAsia="Times" w:hAnsiTheme="minorHAnsi" w:cstheme="minorHAnsi"/>
          <w:i/>
        </w:rPr>
      </w:pPr>
      <w:bookmarkStart w:id="81" w:name="_Toc40205116"/>
      <w:bookmarkStart w:id="82" w:name="_Toc101196802"/>
      <w:r>
        <w:rPr>
          <w:rFonts w:asciiTheme="minorHAnsi" w:eastAsia="Times" w:hAnsiTheme="minorHAnsi" w:cstheme="minorHAnsi"/>
          <w:i/>
        </w:rPr>
        <w:lastRenderedPageBreak/>
        <w:t>T</w:t>
      </w:r>
      <w:r w:rsidRPr="004D784E">
        <w:rPr>
          <w:rFonts w:asciiTheme="minorHAnsi" w:eastAsia="Times" w:hAnsiTheme="minorHAnsi" w:cstheme="minorHAnsi"/>
          <w:i/>
        </w:rPr>
        <w:t xml:space="preserve">ransparencia </w:t>
      </w:r>
      <w:r>
        <w:rPr>
          <w:rFonts w:asciiTheme="minorHAnsi" w:eastAsia="Times" w:hAnsiTheme="minorHAnsi" w:cstheme="minorHAnsi"/>
          <w:i/>
        </w:rPr>
        <w:t>y r</w:t>
      </w:r>
      <w:r w:rsidR="00AE44C3" w:rsidRPr="004D784E">
        <w:rPr>
          <w:rFonts w:asciiTheme="minorHAnsi" w:eastAsia="Times" w:hAnsiTheme="minorHAnsi" w:cstheme="minorHAnsi"/>
          <w:i/>
        </w:rPr>
        <w:t>endición de cuentas</w:t>
      </w:r>
      <w:bookmarkEnd w:id="81"/>
      <w:bookmarkEnd w:id="82"/>
      <w:r w:rsidR="00AE44C3" w:rsidRPr="004D784E">
        <w:rPr>
          <w:rFonts w:asciiTheme="minorHAnsi" w:eastAsia="Times" w:hAnsiTheme="minorHAnsi" w:cstheme="minorHAnsi"/>
          <w:i/>
        </w:rPr>
        <w:t xml:space="preserve"> </w:t>
      </w:r>
    </w:p>
    <w:p w:rsidR="00AE44C3" w:rsidRPr="004D784E" w:rsidRDefault="00AE44C3" w:rsidP="00AE44C3">
      <w:pPr>
        <w:rPr>
          <w:rFonts w:cstheme="minorHAnsi"/>
          <w:b/>
          <w:i/>
          <w:sz w:val="14"/>
          <w:szCs w:val="20"/>
        </w:rPr>
      </w:pPr>
    </w:p>
    <w:p w:rsidR="004D784E" w:rsidRPr="004D784E" w:rsidRDefault="004D784E" w:rsidP="0090024B">
      <w:pPr>
        <w:pStyle w:val="Prrafodelista"/>
        <w:numPr>
          <w:ilvl w:val="0"/>
          <w:numId w:val="214"/>
        </w:numPr>
        <w:jc w:val="both"/>
        <w:rPr>
          <w:rFonts w:asciiTheme="minorHAnsi" w:hAnsiTheme="minorHAnsi" w:cstheme="minorHAnsi"/>
          <w:b/>
        </w:rPr>
      </w:pPr>
      <w:r w:rsidRPr="004D784E">
        <w:rPr>
          <w:rFonts w:asciiTheme="minorHAnsi" w:hAnsiTheme="minorHAnsi" w:cstheme="minorHAnsi"/>
          <w:b/>
        </w:rPr>
        <w:t>¿</w:t>
      </w:r>
      <w:r w:rsidR="009E2531">
        <w:rPr>
          <w:rFonts w:asciiTheme="minorHAnsi" w:hAnsiTheme="minorHAnsi" w:cstheme="minorHAnsi"/>
          <w:b/>
        </w:rPr>
        <w:t>La dependencia coordinadora del</w:t>
      </w:r>
      <w:r w:rsidR="00536875">
        <w:rPr>
          <w:rFonts w:asciiTheme="minorHAnsi" w:hAnsiTheme="minorHAnsi" w:cstheme="minorHAnsi"/>
          <w:b/>
        </w:rPr>
        <w:t xml:space="preserve"> </w:t>
      </w:r>
      <w:r w:rsidR="009E2531">
        <w:rPr>
          <w:rFonts w:asciiTheme="minorHAnsi" w:hAnsiTheme="minorHAnsi" w:cstheme="minorHAnsi"/>
          <w:b/>
        </w:rPr>
        <w:t>FAF</w:t>
      </w:r>
      <w:r w:rsidRPr="004D784E">
        <w:rPr>
          <w:rFonts w:asciiTheme="minorHAnsi" w:hAnsiTheme="minorHAnsi" w:cstheme="minorHAnsi"/>
          <w:b/>
        </w:rPr>
        <w:t xml:space="preserve"> cuenta con mecanismos de transparencia y rendición de cuentas a través de los cuales pone a disposición del público la información de, por lo menos, los temas que a continuación se señalan?</w:t>
      </w:r>
    </w:p>
    <w:p w:rsidR="004D784E" w:rsidRPr="004D784E" w:rsidRDefault="004D784E" w:rsidP="004D784E">
      <w:pPr>
        <w:jc w:val="both"/>
        <w:rPr>
          <w:rFonts w:cstheme="minorHAnsi"/>
          <w:b/>
          <w:sz w:val="14"/>
          <w:szCs w:val="20"/>
          <w:u w:val="single"/>
        </w:rPr>
      </w:pPr>
    </w:p>
    <w:p w:rsidR="004D784E" w:rsidRPr="00A4499B" w:rsidRDefault="004D784E" w:rsidP="004D784E">
      <w:pPr>
        <w:jc w:val="both"/>
        <w:rPr>
          <w:rFonts w:cstheme="minorHAnsi"/>
          <w:b/>
          <w:sz w:val="20"/>
          <w:szCs w:val="20"/>
          <w:u w:val="single"/>
        </w:rPr>
      </w:pPr>
      <w:r w:rsidRPr="00A4499B">
        <w:rPr>
          <w:rFonts w:cstheme="minorHAnsi"/>
          <w:b/>
          <w:sz w:val="20"/>
          <w:szCs w:val="20"/>
          <w:u w:val="single"/>
        </w:rPr>
        <w:t>Criterios de valoración:</w:t>
      </w:r>
    </w:p>
    <w:p w:rsidR="004D784E" w:rsidRPr="00A4499B" w:rsidRDefault="004D784E" w:rsidP="0090024B">
      <w:pPr>
        <w:pStyle w:val="Prrafodelista"/>
        <w:numPr>
          <w:ilvl w:val="0"/>
          <w:numId w:val="210"/>
        </w:numPr>
        <w:ind w:left="567"/>
        <w:jc w:val="both"/>
        <w:rPr>
          <w:rFonts w:asciiTheme="minorHAnsi" w:hAnsiTheme="minorHAnsi" w:cstheme="minorHAnsi"/>
        </w:rPr>
      </w:pPr>
      <w:r w:rsidRPr="00A4499B">
        <w:rPr>
          <w:rFonts w:asciiTheme="minorHAnsi" w:hAnsiTheme="minorHAnsi" w:cstheme="minorHAnsi"/>
        </w:rPr>
        <w:t xml:space="preserve">Los documentos normativos y/u operativos del </w:t>
      </w:r>
      <w:r w:rsidR="009E2531">
        <w:rPr>
          <w:rFonts w:asciiTheme="minorHAnsi" w:hAnsiTheme="minorHAnsi" w:cstheme="minorHAnsi"/>
        </w:rPr>
        <w:t>FAF</w:t>
      </w:r>
      <w:r w:rsidRPr="00A4499B">
        <w:rPr>
          <w:rFonts w:asciiTheme="minorHAnsi" w:hAnsiTheme="minorHAnsi" w:cstheme="minorHAnsi"/>
        </w:rPr>
        <w:t>.</w:t>
      </w:r>
    </w:p>
    <w:p w:rsidR="004D784E" w:rsidRPr="00A4499B" w:rsidRDefault="004D784E" w:rsidP="0090024B">
      <w:pPr>
        <w:pStyle w:val="Prrafodelista"/>
        <w:numPr>
          <w:ilvl w:val="0"/>
          <w:numId w:val="210"/>
        </w:numPr>
        <w:ind w:left="567"/>
        <w:jc w:val="both"/>
        <w:rPr>
          <w:rFonts w:asciiTheme="minorHAnsi" w:hAnsiTheme="minorHAnsi" w:cstheme="minorHAnsi"/>
        </w:rPr>
      </w:pPr>
      <w:r w:rsidRPr="00A4499B">
        <w:rPr>
          <w:rFonts w:asciiTheme="minorHAnsi" w:hAnsiTheme="minorHAnsi" w:cstheme="minorHAnsi"/>
        </w:rPr>
        <w:t>La información financiera sobre el presupuesto asignado, así como los informes del ejercicio trimestral del gasto.</w:t>
      </w:r>
    </w:p>
    <w:p w:rsidR="004D784E" w:rsidRPr="00A4499B" w:rsidRDefault="004D784E" w:rsidP="0090024B">
      <w:pPr>
        <w:pStyle w:val="Prrafodelista"/>
        <w:numPr>
          <w:ilvl w:val="0"/>
          <w:numId w:val="210"/>
        </w:numPr>
        <w:ind w:left="567"/>
        <w:jc w:val="both"/>
        <w:rPr>
          <w:rFonts w:asciiTheme="minorHAnsi" w:hAnsiTheme="minorHAnsi" w:cstheme="minorHAnsi"/>
        </w:rPr>
      </w:pPr>
      <w:r w:rsidRPr="00A4499B">
        <w:rPr>
          <w:rFonts w:asciiTheme="minorHAnsi" w:hAnsiTheme="minorHAnsi" w:cstheme="minorHAnsi"/>
        </w:rPr>
        <w:t>Los indicadores que permitan rendir cuenta de sus objetivos y resultados, así como las evaluaciones, estudios y encuestas financiados con recursos públicos;</w:t>
      </w:r>
    </w:p>
    <w:p w:rsidR="004D784E" w:rsidRPr="003537D2" w:rsidRDefault="004D784E" w:rsidP="0090024B">
      <w:pPr>
        <w:pStyle w:val="Prrafodelista"/>
        <w:numPr>
          <w:ilvl w:val="0"/>
          <w:numId w:val="210"/>
        </w:numPr>
        <w:ind w:left="567"/>
        <w:jc w:val="both"/>
        <w:rPr>
          <w:rFonts w:asciiTheme="minorHAnsi" w:hAnsiTheme="minorHAnsi" w:cstheme="minorHAnsi"/>
          <w:b/>
          <w:u w:val="single"/>
        </w:rPr>
      </w:pPr>
      <w:r w:rsidRPr="00A4499B">
        <w:rPr>
          <w:rFonts w:asciiTheme="minorHAnsi" w:hAnsiTheme="minorHAnsi" w:cstheme="minorHAnsi"/>
        </w:rPr>
        <w:t>Listado de personas físicas o morales a quienes se les asigne recursos públicos</w:t>
      </w:r>
      <w:r>
        <w:rPr>
          <w:rFonts w:asciiTheme="minorHAnsi" w:hAnsiTheme="minorHAnsi" w:cstheme="minorHAnsi"/>
        </w:rPr>
        <w:t>.</w:t>
      </w:r>
    </w:p>
    <w:p w:rsidR="004D784E" w:rsidRPr="004D784E" w:rsidRDefault="004D784E" w:rsidP="004D784E">
      <w:pPr>
        <w:jc w:val="both"/>
        <w:rPr>
          <w:rFonts w:cstheme="minorHAnsi"/>
          <w:b/>
          <w:sz w:val="14"/>
          <w:szCs w:val="20"/>
          <w:u w:val="single"/>
        </w:rPr>
      </w:pPr>
    </w:p>
    <w:p w:rsidR="004D784E" w:rsidRPr="00A4499B" w:rsidRDefault="004D784E" w:rsidP="004D784E">
      <w:pPr>
        <w:jc w:val="both"/>
        <w:rPr>
          <w:rFonts w:cstheme="minorHAnsi"/>
          <w:b/>
          <w:sz w:val="20"/>
          <w:szCs w:val="20"/>
          <w:u w:val="single"/>
        </w:rPr>
      </w:pPr>
      <w:r w:rsidRPr="00A4499B">
        <w:rPr>
          <w:rFonts w:cstheme="minorHAnsi"/>
          <w:b/>
          <w:sz w:val="20"/>
          <w:szCs w:val="20"/>
          <w:u w:val="single"/>
        </w:rPr>
        <w:t>Respuesta:</w:t>
      </w:r>
    </w:p>
    <w:p w:rsidR="004D784E" w:rsidRPr="00AC7B14" w:rsidRDefault="004D784E"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Pr>
          <w:rFonts w:asciiTheme="minorHAnsi" w:hAnsiTheme="minorHAnsi" w:cstheme="minorHAnsi"/>
        </w:rPr>
        <w:t xml:space="preserve"> y atender los </w:t>
      </w:r>
      <w:r w:rsidRPr="00AC7B14">
        <w:rPr>
          <w:rFonts w:asciiTheme="minorHAnsi" w:hAnsiTheme="minorHAnsi" w:cstheme="minorHAnsi"/>
        </w:rPr>
        <w:t xml:space="preserve">numerales </w:t>
      </w:r>
      <w:r w:rsidR="00CA2B75">
        <w:rPr>
          <w:rFonts w:asciiTheme="minorHAnsi" w:hAnsiTheme="minorHAnsi" w:cstheme="minorHAnsi"/>
        </w:rPr>
        <w:t>33</w:t>
      </w:r>
      <w:r w:rsidR="0020712C" w:rsidRPr="00AC7B14">
        <w:rPr>
          <w:rFonts w:asciiTheme="minorHAnsi" w:hAnsiTheme="minorHAnsi" w:cstheme="minorHAnsi"/>
        </w:rPr>
        <w:t xml:space="preserve">.1 </w:t>
      </w:r>
      <w:r w:rsidRPr="00AC7B14">
        <w:rPr>
          <w:rFonts w:asciiTheme="minorHAnsi" w:hAnsiTheme="minorHAnsi" w:cstheme="minorHAnsi"/>
        </w:rPr>
        <w:t xml:space="preserve">y </w:t>
      </w:r>
      <w:r w:rsidR="00CA2B75">
        <w:rPr>
          <w:rFonts w:asciiTheme="minorHAnsi" w:hAnsiTheme="minorHAnsi" w:cstheme="minorHAnsi"/>
        </w:rPr>
        <w:t>33</w:t>
      </w:r>
      <w:r w:rsidR="0020712C" w:rsidRPr="00AC7B14">
        <w:rPr>
          <w:rFonts w:asciiTheme="minorHAnsi" w:hAnsiTheme="minorHAnsi" w:cstheme="minorHAnsi"/>
        </w:rPr>
        <w:t>.5</w:t>
      </w:r>
      <w:r w:rsidRPr="00AC7B14">
        <w:rPr>
          <w:rFonts w:asciiTheme="minorHAnsi" w:hAnsiTheme="minorHAnsi" w:cstheme="minorHAnsi"/>
        </w:rPr>
        <w:t>.</w:t>
      </w:r>
    </w:p>
    <w:p w:rsidR="004D784E" w:rsidRPr="00AC7B14" w:rsidRDefault="004D784E" w:rsidP="0090024B">
      <w:pPr>
        <w:pStyle w:val="Prrafodelista"/>
        <w:numPr>
          <w:ilvl w:val="0"/>
          <w:numId w:val="153"/>
        </w:numPr>
        <w:jc w:val="both"/>
        <w:rPr>
          <w:rFonts w:asciiTheme="minorHAnsi" w:hAnsiTheme="minorHAnsi" w:cstheme="minorHAnsi"/>
        </w:rPr>
      </w:pPr>
      <w:r w:rsidRPr="00AC7B14">
        <w:rPr>
          <w:rFonts w:asciiTheme="minorHAnsi" w:hAnsiTheme="minorHAnsi" w:cstheme="minorHAnsi"/>
          <w:b/>
        </w:rPr>
        <w:t>Con evidencia.</w:t>
      </w:r>
      <w:r w:rsidRPr="00AC7B14">
        <w:rPr>
          <w:rFonts w:asciiTheme="minorHAnsi" w:hAnsiTheme="minorHAnsi" w:cstheme="minorHAnsi"/>
        </w:rPr>
        <w:t xml:space="preserve"> Seleccionar un nivel partiendo de los criterios de la tabla siguiente y justificar la respuesta atendiendo los numerales </w:t>
      </w:r>
      <w:r w:rsidR="00CA2B75">
        <w:rPr>
          <w:rFonts w:asciiTheme="minorHAnsi" w:hAnsiTheme="minorHAnsi" w:cstheme="minorHAnsi"/>
        </w:rPr>
        <w:t>33</w:t>
      </w:r>
      <w:r w:rsidRPr="00AC7B14">
        <w:rPr>
          <w:rFonts w:asciiTheme="minorHAnsi" w:hAnsiTheme="minorHAnsi" w:cstheme="minorHAnsi"/>
        </w:rPr>
        <w:t xml:space="preserve">.2 a </w:t>
      </w:r>
      <w:r w:rsidR="00CA2B75">
        <w:rPr>
          <w:rFonts w:asciiTheme="minorHAnsi" w:hAnsiTheme="minorHAnsi" w:cstheme="minorHAnsi"/>
        </w:rPr>
        <w:t>33</w:t>
      </w:r>
      <w:r w:rsidRPr="00AC7B14">
        <w:rPr>
          <w:rFonts w:asciiTheme="minorHAnsi" w:hAnsiTheme="minorHAnsi" w:cstheme="minorHAnsi"/>
        </w:rPr>
        <w:t>.</w:t>
      </w:r>
      <w:r w:rsidR="00D45FA0">
        <w:rPr>
          <w:rFonts w:asciiTheme="minorHAnsi" w:hAnsiTheme="minorHAnsi" w:cstheme="minorHAnsi"/>
        </w:rPr>
        <w:t>5</w:t>
      </w:r>
      <w:r w:rsidRPr="00AC7B14">
        <w:rPr>
          <w:rFonts w:asciiTheme="minorHAnsi" w:hAnsiTheme="minorHAnsi" w:cstheme="minorHAnsi"/>
        </w:rPr>
        <w:t>.</w:t>
      </w:r>
    </w:p>
    <w:tbl>
      <w:tblPr>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12"/>
        <w:gridCol w:w="6772"/>
      </w:tblGrid>
      <w:tr w:rsidR="004D784E" w:rsidRPr="004D784E" w:rsidTr="004D784E">
        <w:trPr>
          <w:trHeight w:val="211"/>
        </w:trPr>
        <w:tc>
          <w:tcPr>
            <w:tcW w:w="2112" w:type="dxa"/>
            <w:vMerge w:val="restart"/>
            <w:tcBorders>
              <w:top w:val="single" w:sz="4" w:space="0" w:color="auto"/>
              <w:left w:val="single" w:sz="4" w:space="0" w:color="auto"/>
              <w:right w:val="single" w:sz="4" w:space="0" w:color="auto"/>
            </w:tcBorders>
            <w:shd w:val="clear" w:color="auto" w:fill="auto"/>
            <w:vAlign w:val="center"/>
          </w:tcPr>
          <w:p w:rsidR="004D784E" w:rsidRPr="004D784E" w:rsidRDefault="004D784E" w:rsidP="00333039">
            <w:pPr>
              <w:jc w:val="center"/>
              <w:rPr>
                <w:rFonts w:cstheme="minorHAnsi"/>
                <w:b/>
                <w:iCs/>
                <w:sz w:val="18"/>
                <w:szCs w:val="20"/>
              </w:rPr>
            </w:pPr>
            <w:r w:rsidRPr="004D784E">
              <w:rPr>
                <w:rFonts w:cstheme="minorHAnsi"/>
                <w:b/>
                <w:iCs/>
                <w:sz w:val="18"/>
                <w:szCs w:val="20"/>
              </w:rPr>
              <w:t>Nivel</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b/>
                <w:iCs/>
                <w:sz w:val="18"/>
                <w:szCs w:val="20"/>
              </w:rPr>
            </w:pPr>
            <w:r w:rsidRPr="004D784E">
              <w:rPr>
                <w:rFonts w:cstheme="minorHAnsi"/>
                <w:b/>
                <w:iCs/>
                <w:sz w:val="18"/>
                <w:szCs w:val="20"/>
              </w:rPr>
              <w:t>Criterios</w:t>
            </w:r>
          </w:p>
        </w:tc>
      </w:tr>
      <w:tr w:rsidR="004D784E" w:rsidRPr="004D784E" w:rsidTr="004D784E">
        <w:trPr>
          <w:trHeight w:val="232"/>
        </w:trPr>
        <w:tc>
          <w:tcPr>
            <w:tcW w:w="2112" w:type="dxa"/>
            <w:vMerge/>
            <w:tcBorders>
              <w:left w:val="single" w:sz="4" w:space="0" w:color="auto"/>
              <w:bottom w:val="single" w:sz="4" w:space="0" w:color="auto"/>
              <w:right w:val="single" w:sz="4" w:space="0" w:color="auto"/>
            </w:tcBorders>
            <w:shd w:val="clear" w:color="auto" w:fill="auto"/>
            <w:vAlign w:val="center"/>
          </w:tcPr>
          <w:p w:rsidR="004D784E" w:rsidRPr="004D784E" w:rsidRDefault="004D784E" w:rsidP="00333039">
            <w:pPr>
              <w:rPr>
                <w:rFonts w:cstheme="minorHAnsi"/>
                <w:b/>
                <w:iCs/>
                <w:sz w:val="18"/>
                <w:szCs w:val="20"/>
              </w:rPr>
            </w:pP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rPr>
                <w:rFonts w:cstheme="minorHAnsi"/>
                <w:iCs/>
                <w:sz w:val="18"/>
                <w:szCs w:val="20"/>
              </w:rPr>
            </w:pPr>
            <w:r w:rsidRPr="004D784E">
              <w:rPr>
                <w:rFonts w:cstheme="minorHAnsi"/>
                <w:color w:val="000000"/>
                <w:sz w:val="18"/>
                <w:szCs w:val="20"/>
              </w:rPr>
              <w:t>La información cuenta con:</w:t>
            </w:r>
          </w:p>
        </w:tc>
      </w:tr>
      <w:tr w:rsidR="004D784E" w:rsidRPr="004D784E" w:rsidTr="004D784E">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sz w:val="18"/>
                <w:szCs w:val="20"/>
              </w:rPr>
            </w:pPr>
            <w:r w:rsidRPr="004D784E">
              <w:rPr>
                <w:rFonts w:cstheme="minorHAnsi"/>
                <w:sz w:val="18"/>
                <w:szCs w:val="20"/>
              </w:rPr>
              <w:t>0</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rPr>
                <w:rFonts w:cstheme="minorHAnsi"/>
                <w:b/>
                <w:sz w:val="18"/>
                <w:szCs w:val="20"/>
              </w:rPr>
            </w:pPr>
            <w:r w:rsidRPr="004D784E">
              <w:rPr>
                <w:rFonts w:cstheme="minorHAnsi"/>
                <w:b/>
                <w:sz w:val="18"/>
                <w:szCs w:val="20"/>
              </w:rPr>
              <w:t xml:space="preserve">Ninguno </w:t>
            </w:r>
            <w:r w:rsidRPr="004D784E">
              <w:rPr>
                <w:rFonts w:cstheme="minorHAnsi"/>
                <w:sz w:val="18"/>
                <w:szCs w:val="20"/>
              </w:rPr>
              <w:t>de los criterios de valoración.</w:t>
            </w:r>
          </w:p>
        </w:tc>
      </w:tr>
      <w:tr w:rsidR="004D784E" w:rsidRPr="004D784E" w:rsidTr="004D784E">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sz w:val="18"/>
                <w:szCs w:val="20"/>
              </w:rPr>
            </w:pPr>
            <w:r w:rsidRPr="004D784E">
              <w:rPr>
                <w:rFonts w:cstheme="minorHAnsi"/>
                <w:sz w:val="18"/>
                <w:szCs w:val="20"/>
              </w:rPr>
              <w:t>1</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rPr>
                <w:rFonts w:cstheme="minorHAnsi"/>
                <w:sz w:val="18"/>
                <w:szCs w:val="20"/>
              </w:rPr>
            </w:pPr>
            <w:r w:rsidRPr="004D784E">
              <w:rPr>
                <w:rFonts w:cstheme="minorHAnsi"/>
                <w:b/>
                <w:sz w:val="18"/>
                <w:szCs w:val="20"/>
              </w:rPr>
              <w:t>Uno</w:t>
            </w:r>
            <w:r w:rsidRPr="004D784E">
              <w:rPr>
                <w:rFonts w:cstheme="minorHAnsi"/>
                <w:sz w:val="18"/>
                <w:szCs w:val="20"/>
              </w:rPr>
              <w:t xml:space="preserve"> de los criterios de valoración</w:t>
            </w:r>
            <w:r w:rsidRPr="004D784E">
              <w:rPr>
                <w:rFonts w:cstheme="minorHAnsi"/>
                <w:color w:val="000000"/>
                <w:sz w:val="18"/>
                <w:szCs w:val="20"/>
              </w:rPr>
              <w:t>.</w:t>
            </w:r>
          </w:p>
        </w:tc>
      </w:tr>
      <w:tr w:rsidR="004D784E" w:rsidRPr="004D784E" w:rsidTr="004D784E">
        <w:trPr>
          <w:trHeight w:val="179"/>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sz w:val="18"/>
                <w:szCs w:val="20"/>
              </w:rPr>
            </w:pPr>
            <w:r w:rsidRPr="004D784E">
              <w:rPr>
                <w:rFonts w:cstheme="minorHAnsi"/>
                <w:sz w:val="18"/>
                <w:szCs w:val="20"/>
              </w:rPr>
              <w:t>2</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4D784E" w:rsidRPr="004D784E" w:rsidRDefault="004D784E" w:rsidP="00333039">
            <w:pPr>
              <w:rPr>
                <w:rFonts w:eastAsia="Times New Roman" w:cstheme="minorHAnsi"/>
                <w:sz w:val="18"/>
                <w:szCs w:val="20"/>
                <w:lang w:eastAsia="es-MX"/>
              </w:rPr>
            </w:pPr>
            <w:r w:rsidRPr="004D784E">
              <w:rPr>
                <w:rFonts w:cstheme="minorHAnsi"/>
                <w:b/>
                <w:sz w:val="18"/>
                <w:szCs w:val="20"/>
              </w:rPr>
              <w:t>Dos</w:t>
            </w:r>
            <w:r w:rsidRPr="004D784E">
              <w:rPr>
                <w:rFonts w:cstheme="minorHAnsi"/>
                <w:sz w:val="18"/>
                <w:szCs w:val="20"/>
              </w:rPr>
              <w:t xml:space="preserve"> de los criterios de valoración</w:t>
            </w:r>
            <w:r w:rsidRPr="004D784E">
              <w:rPr>
                <w:rFonts w:cstheme="minorHAnsi"/>
                <w:color w:val="000000"/>
                <w:sz w:val="18"/>
                <w:szCs w:val="20"/>
              </w:rPr>
              <w:t>.</w:t>
            </w:r>
          </w:p>
        </w:tc>
      </w:tr>
      <w:tr w:rsidR="004D784E" w:rsidRPr="004D784E" w:rsidTr="004D784E">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sz w:val="18"/>
                <w:szCs w:val="20"/>
              </w:rPr>
            </w:pPr>
            <w:r w:rsidRPr="004D784E">
              <w:rPr>
                <w:rFonts w:cstheme="minorHAnsi"/>
                <w:sz w:val="18"/>
                <w:szCs w:val="20"/>
              </w:rPr>
              <w:t>3</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4D784E" w:rsidRPr="004D784E" w:rsidRDefault="004D784E" w:rsidP="00333039">
            <w:pPr>
              <w:rPr>
                <w:rFonts w:cstheme="minorHAnsi"/>
                <w:sz w:val="18"/>
                <w:szCs w:val="20"/>
              </w:rPr>
            </w:pPr>
            <w:r w:rsidRPr="004D784E">
              <w:rPr>
                <w:rFonts w:cstheme="minorHAnsi"/>
                <w:b/>
                <w:sz w:val="18"/>
                <w:szCs w:val="20"/>
              </w:rPr>
              <w:t>Tres</w:t>
            </w:r>
            <w:r w:rsidRPr="004D784E">
              <w:rPr>
                <w:rFonts w:cstheme="minorHAnsi"/>
                <w:sz w:val="18"/>
                <w:szCs w:val="20"/>
              </w:rPr>
              <w:t xml:space="preserve"> de los criterios de valoración</w:t>
            </w:r>
            <w:r w:rsidRPr="004D784E">
              <w:rPr>
                <w:rFonts w:cstheme="minorHAnsi"/>
                <w:color w:val="000000"/>
                <w:sz w:val="18"/>
                <w:szCs w:val="20"/>
              </w:rPr>
              <w:t>.</w:t>
            </w:r>
          </w:p>
        </w:tc>
      </w:tr>
      <w:tr w:rsidR="004D784E" w:rsidRPr="004D784E" w:rsidTr="004D784E">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sz w:val="18"/>
                <w:szCs w:val="20"/>
              </w:rPr>
            </w:pPr>
            <w:r w:rsidRPr="004D784E">
              <w:rPr>
                <w:rFonts w:cstheme="minorHAnsi"/>
                <w:sz w:val="18"/>
                <w:szCs w:val="20"/>
              </w:rPr>
              <w:t>4</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4D784E" w:rsidRPr="004D784E" w:rsidRDefault="004D784E" w:rsidP="00333039">
            <w:pPr>
              <w:rPr>
                <w:rFonts w:cstheme="minorHAnsi"/>
                <w:sz w:val="18"/>
                <w:szCs w:val="20"/>
              </w:rPr>
            </w:pPr>
            <w:r w:rsidRPr="004D784E">
              <w:rPr>
                <w:rFonts w:cstheme="minorHAnsi"/>
                <w:b/>
                <w:sz w:val="18"/>
                <w:szCs w:val="20"/>
              </w:rPr>
              <w:t>Cuatro</w:t>
            </w:r>
            <w:r w:rsidRPr="004D784E">
              <w:rPr>
                <w:rFonts w:cstheme="minorHAnsi"/>
                <w:sz w:val="18"/>
                <w:szCs w:val="20"/>
              </w:rPr>
              <w:t xml:space="preserve"> de los criterios de valoración</w:t>
            </w:r>
            <w:r w:rsidRPr="004D784E">
              <w:rPr>
                <w:rFonts w:cstheme="minorHAnsi"/>
                <w:color w:val="000000"/>
                <w:sz w:val="18"/>
                <w:szCs w:val="20"/>
              </w:rPr>
              <w:t>.</w:t>
            </w:r>
          </w:p>
        </w:tc>
      </w:tr>
    </w:tbl>
    <w:p w:rsidR="004D784E" w:rsidRPr="00536875" w:rsidRDefault="004D784E" w:rsidP="004D784E">
      <w:pPr>
        <w:jc w:val="both"/>
        <w:rPr>
          <w:rFonts w:cstheme="minorHAnsi"/>
          <w:b/>
          <w:sz w:val="14"/>
          <w:szCs w:val="20"/>
          <w:u w:val="single"/>
        </w:rPr>
      </w:pPr>
    </w:p>
    <w:p w:rsidR="004D784E" w:rsidRDefault="004D784E" w:rsidP="004D784E">
      <w:pPr>
        <w:jc w:val="both"/>
        <w:rPr>
          <w:rFonts w:cstheme="minorHAnsi"/>
          <w:b/>
          <w:sz w:val="20"/>
          <w:szCs w:val="20"/>
          <w:u w:val="single"/>
        </w:rPr>
      </w:pPr>
      <w:r w:rsidRPr="00A4499B">
        <w:rPr>
          <w:rFonts w:cstheme="minorHAnsi"/>
          <w:b/>
          <w:sz w:val="20"/>
          <w:szCs w:val="20"/>
          <w:u w:val="single"/>
        </w:rPr>
        <w:t>Consideraciones:</w:t>
      </w:r>
    </w:p>
    <w:p w:rsidR="00536875" w:rsidRPr="00536875" w:rsidRDefault="00536875" w:rsidP="004D784E">
      <w:pPr>
        <w:jc w:val="both"/>
        <w:rPr>
          <w:rFonts w:cstheme="minorHAnsi"/>
          <w:b/>
          <w:sz w:val="12"/>
          <w:szCs w:val="20"/>
          <w:u w:val="single"/>
        </w:rPr>
      </w:pPr>
    </w:p>
    <w:p w:rsidR="004D784E" w:rsidRPr="004D784E" w:rsidRDefault="004D784E" w:rsidP="0090024B">
      <w:pPr>
        <w:pStyle w:val="Prrafodelista"/>
        <w:numPr>
          <w:ilvl w:val="0"/>
          <w:numId w:val="140"/>
        </w:numPr>
        <w:tabs>
          <w:tab w:val="left" w:pos="284"/>
          <w:tab w:val="left" w:pos="993"/>
        </w:tabs>
        <w:overflowPunct w:val="0"/>
        <w:autoSpaceDE w:val="0"/>
        <w:autoSpaceDN w:val="0"/>
        <w:adjustRightInd w:val="0"/>
        <w:jc w:val="both"/>
        <w:textAlignment w:val="baseline"/>
        <w:rPr>
          <w:rFonts w:asciiTheme="minorHAnsi" w:hAnsiTheme="minorHAnsi" w:cstheme="minorHAnsi"/>
          <w:vanish/>
        </w:rPr>
      </w:pPr>
    </w:p>
    <w:p w:rsidR="004D784E" w:rsidRPr="00157EBB" w:rsidRDefault="00157EBB" w:rsidP="00157EBB">
      <w:pPr>
        <w:tabs>
          <w:tab w:val="left" w:pos="284"/>
          <w:tab w:val="left" w:pos="993"/>
        </w:tabs>
        <w:overflowPunct w:val="0"/>
        <w:autoSpaceDE w:val="0"/>
        <w:autoSpaceDN w:val="0"/>
        <w:adjustRightInd w:val="0"/>
        <w:jc w:val="both"/>
        <w:textAlignment w:val="baseline"/>
        <w:rPr>
          <w:rFonts w:cstheme="minorHAnsi"/>
          <w:sz w:val="20"/>
          <w:szCs w:val="20"/>
        </w:rPr>
      </w:pPr>
      <w:r w:rsidRPr="00157EBB">
        <w:rPr>
          <w:rStyle w:val="PrrafodelistaCar"/>
          <w:rFonts w:asciiTheme="minorHAnsi" w:eastAsiaTheme="minorHAnsi" w:hAnsiTheme="minorHAnsi" w:cstheme="minorHAnsi"/>
        </w:rPr>
        <w:t>33.1</w:t>
      </w:r>
      <w:r w:rsidRPr="00157EBB">
        <w:rPr>
          <w:rFonts w:cstheme="minorHAnsi"/>
          <w:sz w:val="20"/>
          <w:szCs w:val="20"/>
        </w:rPr>
        <w:t xml:space="preserve"> </w:t>
      </w:r>
      <w:r w:rsidR="004D784E" w:rsidRPr="00157EBB">
        <w:rPr>
          <w:rFonts w:cstheme="minorHAnsi"/>
          <w:sz w:val="20"/>
          <w:szCs w:val="20"/>
        </w:rPr>
        <w:t>En la respuesta, la instancia evaluadora argumentará los hallazgos derivados de este análisis y deberá emitir recomendaciones que permitan el cumplimiento de lo mandatado en la Ley General de Transparencia y Acceso a la Información Pública y demás disposiciones aplicables en materia de transparencia y rendición de cuentas.</w:t>
      </w:r>
    </w:p>
    <w:p w:rsidR="004D784E" w:rsidRPr="00536875" w:rsidRDefault="004D784E" w:rsidP="004D784E">
      <w:pPr>
        <w:pStyle w:val="Prrafodelista"/>
        <w:tabs>
          <w:tab w:val="left" w:pos="284"/>
          <w:tab w:val="left" w:pos="993"/>
        </w:tabs>
        <w:overflowPunct w:val="0"/>
        <w:autoSpaceDE w:val="0"/>
        <w:autoSpaceDN w:val="0"/>
        <w:adjustRightInd w:val="0"/>
        <w:ind w:left="420"/>
        <w:jc w:val="both"/>
        <w:textAlignment w:val="baseline"/>
        <w:rPr>
          <w:rFonts w:asciiTheme="minorHAnsi" w:hAnsiTheme="minorHAnsi" w:cstheme="minorHAnsi"/>
          <w:sz w:val="14"/>
        </w:rPr>
      </w:pPr>
    </w:p>
    <w:p w:rsidR="004D784E" w:rsidRPr="00157EBB" w:rsidRDefault="00157EBB" w:rsidP="00157EBB">
      <w:pPr>
        <w:tabs>
          <w:tab w:val="left" w:pos="284"/>
          <w:tab w:val="left" w:pos="993"/>
        </w:tabs>
        <w:overflowPunct w:val="0"/>
        <w:autoSpaceDE w:val="0"/>
        <w:autoSpaceDN w:val="0"/>
        <w:adjustRightInd w:val="0"/>
        <w:jc w:val="both"/>
        <w:textAlignment w:val="baseline"/>
        <w:rPr>
          <w:rFonts w:cstheme="minorHAnsi"/>
          <w:sz w:val="20"/>
          <w:szCs w:val="20"/>
        </w:rPr>
      </w:pPr>
      <w:r w:rsidRPr="00157EBB">
        <w:rPr>
          <w:rFonts w:cstheme="minorHAnsi"/>
          <w:sz w:val="20"/>
          <w:szCs w:val="20"/>
        </w:rPr>
        <w:t xml:space="preserve">33.2 </w:t>
      </w:r>
      <w:r w:rsidR="004D784E" w:rsidRPr="00157EBB">
        <w:rPr>
          <w:rFonts w:cstheme="minorHAnsi"/>
          <w:sz w:val="20"/>
          <w:szCs w:val="20"/>
        </w:rPr>
        <w:t>En la respuesta se deberá valorar y argumentar si la información correspondiente a cada criterio de valoración es pública, accesible, confiable, verificable, veraz, oportuna, se encuentra redactada en un lenguaje sencillo y, en la medida de lo posible, es accesible a personas con discapacidad y se encuentre traducida a lenguas indígenas, en términos de lo que establece la Ley General de Transparencia y Acceso a la Información Pública.</w:t>
      </w:r>
    </w:p>
    <w:p w:rsidR="004D784E" w:rsidRPr="00536875" w:rsidRDefault="004D784E" w:rsidP="004D784E">
      <w:pPr>
        <w:pStyle w:val="Prrafodelista"/>
        <w:tabs>
          <w:tab w:val="left" w:pos="284"/>
          <w:tab w:val="left" w:pos="993"/>
        </w:tabs>
        <w:overflowPunct w:val="0"/>
        <w:autoSpaceDE w:val="0"/>
        <w:autoSpaceDN w:val="0"/>
        <w:adjustRightInd w:val="0"/>
        <w:ind w:left="420"/>
        <w:jc w:val="both"/>
        <w:textAlignment w:val="baseline"/>
        <w:rPr>
          <w:rFonts w:asciiTheme="minorHAnsi" w:hAnsiTheme="minorHAnsi" w:cstheme="minorHAnsi"/>
          <w:sz w:val="14"/>
        </w:rPr>
      </w:pPr>
    </w:p>
    <w:p w:rsidR="004D784E" w:rsidRPr="00157EBB" w:rsidRDefault="00157EBB" w:rsidP="00157EBB">
      <w:pPr>
        <w:tabs>
          <w:tab w:val="left" w:pos="284"/>
          <w:tab w:val="left" w:pos="993"/>
        </w:tabs>
        <w:overflowPunct w:val="0"/>
        <w:autoSpaceDE w:val="0"/>
        <w:autoSpaceDN w:val="0"/>
        <w:adjustRightInd w:val="0"/>
        <w:jc w:val="both"/>
        <w:textAlignment w:val="baseline"/>
        <w:rPr>
          <w:rFonts w:cstheme="minorHAnsi"/>
          <w:sz w:val="20"/>
          <w:szCs w:val="20"/>
        </w:rPr>
      </w:pPr>
      <w:r w:rsidRPr="00157EBB">
        <w:rPr>
          <w:rFonts w:cstheme="minorHAnsi"/>
          <w:sz w:val="20"/>
          <w:szCs w:val="20"/>
        </w:rPr>
        <w:t xml:space="preserve">33.3 </w:t>
      </w:r>
      <w:r w:rsidR="004D784E" w:rsidRPr="00157EBB">
        <w:rPr>
          <w:rFonts w:cstheme="minorHAnsi"/>
          <w:sz w:val="20"/>
          <w:szCs w:val="20"/>
        </w:rPr>
        <w:t xml:space="preserve">En la respuesta se deberán incluir los hallazgos, la justificación y el análisis de cada uno de los criterios de valoración y, en su caso, las áreas de mejora identificadas y recomendaciones que permitan el cumplimiento de las disposiciones aplicables; así como las ligas electrónicas de difusión de los documentos identificados. </w:t>
      </w:r>
    </w:p>
    <w:p w:rsidR="004D784E" w:rsidRPr="00536875" w:rsidRDefault="004D784E" w:rsidP="004D784E">
      <w:pPr>
        <w:pStyle w:val="Prrafodelista"/>
        <w:tabs>
          <w:tab w:val="left" w:pos="284"/>
          <w:tab w:val="left" w:pos="993"/>
        </w:tabs>
        <w:overflowPunct w:val="0"/>
        <w:autoSpaceDE w:val="0"/>
        <w:autoSpaceDN w:val="0"/>
        <w:adjustRightInd w:val="0"/>
        <w:ind w:left="420"/>
        <w:jc w:val="both"/>
        <w:textAlignment w:val="baseline"/>
        <w:rPr>
          <w:rFonts w:asciiTheme="minorHAnsi" w:hAnsiTheme="minorHAnsi" w:cstheme="minorHAnsi"/>
          <w:sz w:val="14"/>
        </w:rPr>
      </w:pPr>
    </w:p>
    <w:p w:rsidR="004D784E" w:rsidRPr="00157EBB" w:rsidRDefault="00157EBB" w:rsidP="00157EBB">
      <w:pPr>
        <w:tabs>
          <w:tab w:val="left" w:pos="284"/>
          <w:tab w:val="left" w:pos="993"/>
        </w:tabs>
        <w:overflowPunct w:val="0"/>
        <w:autoSpaceDE w:val="0"/>
        <w:autoSpaceDN w:val="0"/>
        <w:adjustRightInd w:val="0"/>
        <w:jc w:val="both"/>
        <w:textAlignment w:val="baseline"/>
        <w:rPr>
          <w:rFonts w:cstheme="minorHAnsi"/>
          <w:sz w:val="20"/>
          <w:szCs w:val="20"/>
        </w:rPr>
      </w:pPr>
      <w:r w:rsidRPr="00157EBB">
        <w:rPr>
          <w:rFonts w:cstheme="minorHAnsi"/>
          <w:sz w:val="20"/>
          <w:szCs w:val="20"/>
        </w:rPr>
        <w:t xml:space="preserve">33.4 </w:t>
      </w:r>
      <w:r w:rsidR="004D784E" w:rsidRPr="00157EBB">
        <w:rPr>
          <w:rFonts w:cstheme="minorHAnsi"/>
          <w:sz w:val="20"/>
          <w:szCs w:val="20"/>
        </w:rPr>
        <w:t xml:space="preserve">En caso de que alguno de los criterios de valoración no aplique al </w:t>
      </w:r>
      <w:r w:rsidR="009E2531" w:rsidRPr="00157EBB">
        <w:rPr>
          <w:rFonts w:cstheme="minorHAnsi"/>
          <w:sz w:val="20"/>
          <w:szCs w:val="20"/>
        </w:rPr>
        <w:t>FAF</w:t>
      </w:r>
      <w:r w:rsidR="004D784E" w:rsidRPr="00157EBB">
        <w:rPr>
          <w:rFonts w:cstheme="minorHAnsi"/>
          <w:sz w:val="20"/>
          <w:szCs w:val="20"/>
        </w:rPr>
        <w:t xml:space="preserve"> evaluado derivado de sus facultades, atribuciones, funciones u objeto social, deberá justificarse en los términos del artículo 70, último párrafo, de la Ley Federal de Transparencia y Acceso a la Información Pública. En este caso, el o los criterios que no apliquen se considerarán como “cumplido” para términos de la selección del nivel de esta respuesta.</w:t>
      </w:r>
    </w:p>
    <w:p w:rsidR="004D784E" w:rsidRPr="00536875" w:rsidRDefault="004D784E" w:rsidP="004D784E">
      <w:pPr>
        <w:pStyle w:val="Prrafodelista"/>
        <w:tabs>
          <w:tab w:val="left" w:pos="284"/>
          <w:tab w:val="left" w:pos="993"/>
        </w:tabs>
        <w:overflowPunct w:val="0"/>
        <w:autoSpaceDE w:val="0"/>
        <w:autoSpaceDN w:val="0"/>
        <w:adjustRightInd w:val="0"/>
        <w:ind w:left="420"/>
        <w:jc w:val="both"/>
        <w:textAlignment w:val="baseline"/>
        <w:rPr>
          <w:rFonts w:asciiTheme="minorHAnsi" w:hAnsiTheme="minorHAnsi" w:cstheme="minorHAnsi"/>
          <w:sz w:val="14"/>
        </w:rPr>
      </w:pPr>
    </w:p>
    <w:p w:rsidR="004D784E" w:rsidRPr="00157EBB" w:rsidRDefault="00157EBB" w:rsidP="00157EBB">
      <w:pPr>
        <w:tabs>
          <w:tab w:val="left" w:pos="284"/>
          <w:tab w:val="left" w:pos="993"/>
        </w:tabs>
        <w:overflowPunct w:val="0"/>
        <w:autoSpaceDE w:val="0"/>
        <w:autoSpaceDN w:val="0"/>
        <w:adjustRightInd w:val="0"/>
        <w:jc w:val="both"/>
        <w:textAlignment w:val="baseline"/>
        <w:rPr>
          <w:rFonts w:eastAsiaTheme="minorEastAsia" w:cstheme="minorHAnsi"/>
          <w:sz w:val="20"/>
          <w:lang w:val="es-ES_tradnl"/>
        </w:rPr>
      </w:pPr>
      <w:r w:rsidRPr="00157EBB">
        <w:rPr>
          <w:rFonts w:cstheme="minorHAnsi"/>
          <w:sz w:val="20"/>
        </w:rPr>
        <w:t xml:space="preserve">33.5 </w:t>
      </w:r>
      <w:r w:rsidR="004D784E" w:rsidRPr="00157EBB">
        <w:rPr>
          <w:rFonts w:cstheme="minorHAnsi"/>
          <w:sz w:val="20"/>
        </w:rPr>
        <w:t>F</w:t>
      </w:r>
      <w:r w:rsidR="004D784E" w:rsidRPr="00157EBB" w:rsidDel="00553F91">
        <w:rPr>
          <w:rFonts w:cstheme="minorHAnsi"/>
          <w:sz w:val="20"/>
        </w:rPr>
        <w:t>uentes de información mínimas a utilizar</w:t>
      </w:r>
      <w:r w:rsidR="004D784E" w:rsidRPr="00157EBB">
        <w:rPr>
          <w:rFonts w:cstheme="minorHAnsi"/>
          <w:sz w:val="20"/>
        </w:rPr>
        <w:t>: documento normativo (políticas</w:t>
      </w:r>
      <w:r w:rsidR="002A4369" w:rsidRPr="00157EBB">
        <w:rPr>
          <w:rFonts w:cstheme="minorHAnsi"/>
          <w:sz w:val="20"/>
        </w:rPr>
        <w:t>,</w:t>
      </w:r>
      <w:r w:rsidR="004D784E" w:rsidRPr="00157EBB">
        <w:rPr>
          <w:rFonts w:cstheme="minorHAnsi"/>
          <w:sz w:val="20"/>
        </w:rPr>
        <w:t xml:space="preserve"> lineamientos </w:t>
      </w:r>
      <w:r w:rsidR="002A4369" w:rsidRPr="00157EBB">
        <w:rPr>
          <w:rFonts w:cstheme="minorHAnsi"/>
          <w:sz w:val="20"/>
        </w:rPr>
        <w:t>o</w:t>
      </w:r>
      <w:r w:rsidR="004D784E" w:rsidRPr="00157EBB">
        <w:rPr>
          <w:rFonts w:cstheme="minorHAnsi"/>
          <w:sz w:val="20"/>
        </w:rPr>
        <w:t xml:space="preserve">perativos o documento homólogo), manuales de procedimientos, documentos institucionales, </w:t>
      </w:r>
      <w:r w:rsidR="004D784E" w:rsidRPr="00157EBB">
        <w:rPr>
          <w:rFonts w:eastAsiaTheme="minorEastAsia" w:cstheme="minorHAnsi"/>
          <w:sz w:val="20"/>
          <w:lang w:val="es-ES_tradnl"/>
        </w:rPr>
        <w:t xml:space="preserve">documentos y reportes financieros, evaluaciones, </w:t>
      </w:r>
      <w:r w:rsidR="004D784E" w:rsidRPr="00157EBB">
        <w:rPr>
          <w:rFonts w:cstheme="minorHAnsi"/>
          <w:sz w:val="20"/>
        </w:rPr>
        <w:t>Instrumento de Seguimiento del Desempeño,</w:t>
      </w:r>
      <w:r w:rsidR="004D784E" w:rsidRPr="00157EBB">
        <w:rPr>
          <w:rFonts w:eastAsiaTheme="minorEastAsia" w:cstheme="minorHAnsi"/>
          <w:sz w:val="20"/>
          <w:lang w:val="es-ES_tradnl"/>
        </w:rPr>
        <w:t xml:space="preserve"> solicitudes de información, recursos de revisión, resoluciones, entre otros.</w:t>
      </w:r>
    </w:p>
    <w:p w:rsidR="004D784E" w:rsidRPr="004D784E" w:rsidRDefault="004D784E" w:rsidP="0090024B">
      <w:pPr>
        <w:pStyle w:val="Prrafodelista"/>
        <w:numPr>
          <w:ilvl w:val="0"/>
          <w:numId w:val="214"/>
        </w:numPr>
        <w:jc w:val="both"/>
        <w:rPr>
          <w:rFonts w:asciiTheme="minorHAnsi" w:hAnsiTheme="minorHAnsi" w:cstheme="minorHAnsi"/>
          <w:lang w:val="es-MX"/>
        </w:rPr>
      </w:pPr>
      <w:r w:rsidRPr="004D784E">
        <w:rPr>
          <w:rFonts w:asciiTheme="minorHAnsi" w:hAnsiTheme="minorHAnsi" w:cstheme="minorHAnsi"/>
          <w:b/>
        </w:rPr>
        <w:lastRenderedPageBreak/>
        <w:t>¿</w:t>
      </w:r>
      <w:r w:rsidR="009E2531">
        <w:rPr>
          <w:rFonts w:asciiTheme="minorHAnsi" w:hAnsiTheme="minorHAnsi" w:cstheme="minorHAnsi"/>
          <w:b/>
        </w:rPr>
        <w:t>En lo referente al FAF, la dependencia coordinadora</w:t>
      </w:r>
      <w:r w:rsidR="00536875">
        <w:rPr>
          <w:rFonts w:asciiTheme="minorHAnsi" w:hAnsiTheme="minorHAnsi" w:cstheme="minorHAnsi"/>
          <w:b/>
        </w:rPr>
        <w:t xml:space="preserve"> </w:t>
      </w:r>
      <w:r w:rsidRPr="004D784E">
        <w:rPr>
          <w:rFonts w:asciiTheme="minorHAnsi" w:hAnsiTheme="minorHAnsi" w:cstheme="minorHAnsi"/>
          <w:b/>
        </w:rPr>
        <w:t>cuenta con mecanismos para fomentar los principios de gobierno abierto, la participación ciudadana, la accesibilidad y la innovación tecnológica?</w:t>
      </w:r>
    </w:p>
    <w:p w:rsidR="004D784E" w:rsidRPr="004D784E" w:rsidRDefault="004D784E" w:rsidP="004D784E">
      <w:pPr>
        <w:pStyle w:val="Prrafodelista"/>
        <w:ind w:left="360"/>
        <w:jc w:val="both"/>
        <w:rPr>
          <w:rFonts w:asciiTheme="minorHAnsi" w:hAnsiTheme="minorHAnsi" w:cstheme="minorHAnsi"/>
          <w:lang w:val="es-MX"/>
        </w:rPr>
      </w:pPr>
    </w:p>
    <w:p w:rsidR="004D784E" w:rsidRPr="00A4499B" w:rsidRDefault="004D784E" w:rsidP="004D784E">
      <w:pPr>
        <w:jc w:val="both"/>
        <w:rPr>
          <w:rFonts w:cstheme="minorHAnsi"/>
          <w:b/>
          <w:sz w:val="20"/>
          <w:szCs w:val="20"/>
          <w:u w:val="single"/>
        </w:rPr>
      </w:pPr>
      <w:r w:rsidRPr="00A4499B">
        <w:rPr>
          <w:rFonts w:cstheme="minorHAnsi"/>
          <w:b/>
          <w:sz w:val="20"/>
          <w:szCs w:val="20"/>
          <w:u w:val="single"/>
        </w:rPr>
        <w:t>Criterios de valoración:</w:t>
      </w:r>
    </w:p>
    <w:p w:rsidR="004D784E" w:rsidRPr="00A4499B" w:rsidRDefault="009E2531" w:rsidP="0090024B">
      <w:pPr>
        <w:pStyle w:val="Prrafodelista"/>
        <w:numPr>
          <w:ilvl w:val="0"/>
          <w:numId w:val="211"/>
        </w:numPr>
        <w:ind w:left="567"/>
        <w:jc w:val="both"/>
        <w:rPr>
          <w:rFonts w:asciiTheme="minorHAnsi" w:hAnsiTheme="minorHAnsi" w:cstheme="minorHAnsi"/>
        </w:rPr>
      </w:pPr>
      <w:r>
        <w:rPr>
          <w:rFonts w:asciiTheme="minorHAnsi" w:hAnsiTheme="minorHAnsi" w:cstheme="minorHAnsi"/>
        </w:rPr>
        <w:t>C</w:t>
      </w:r>
      <w:r w:rsidR="004D784E" w:rsidRPr="00A4499B">
        <w:rPr>
          <w:rFonts w:asciiTheme="minorHAnsi" w:hAnsiTheme="minorHAnsi" w:cstheme="minorHAnsi"/>
        </w:rPr>
        <w:t xml:space="preserve">uenta con procedimientos para recibir y dar trámite a las solicitudes de información. </w:t>
      </w:r>
    </w:p>
    <w:p w:rsidR="004D784E" w:rsidRPr="00A4499B" w:rsidRDefault="009E2531" w:rsidP="0090024B">
      <w:pPr>
        <w:pStyle w:val="Prrafodelista"/>
        <w:numPr>
          <w:ilvl w:val="0"/>
          <w:numId w:val="211"/>
        </w:numPr>
        <w:ind w:left="567"/>
        <w:jc w:val="both"/>
        <w:rPr>
          <w:rFonts w:asciiTheme="minorHAnsi" w:hAnsiTheme="minorHAnsi" w:cstheme="minorHAnsi"/>
        </w:rPr>
      </w:pPr>
      <w:r>
        <w:rPr>
          <w:rFonts w:asciiTheme="minorHAnsi" w:hAnsiTheme="minorHAnsi" w:cstheme="minorHAnsi"/>
        </w:rPr>
        <w:t>E</w:t>
      </w:r>
      <w:r w:rsidR="004D784E" w:rsidRPr="00A4499B">
        <w:rPr>
          <w:rFonts w:asciiTheme="minorHAnsi" w:hAnsiTheme="minorHAnsi" w:cstheme="minorHAnsi"/>
        </w:rPr>
        <w:t>stablece mecanismos de participación ciudadana en procesos de toma de decisiones.</w:t>
      </w:r>
    </w:p>
    <w:p w:rsidR="004D784E" w:rsidRPr="00A4499B" w:rsidRDefault="009E2531" w:rsidP="0090024B">
      <w:pPr>
        <w:pStyle w:val="Prrafodelista"/>
        <w:numPr>
          <w:ilvl w:val="0"/>
          <w:numId w:val="211"/>
        </w:numPr>
        <w:ind w:left="567"/>
        <w:jc w:val="both"/>
        <w:rPr>
          <w:rFonts w:asciiTheme="minorHAnsi" w:hAnsiTheme="minorHAnsi" w:cstheme="minorHAnsi"/>
        </w:rPr>
      </w:pPr>
      <w:r>
        <w:rPr>
          <w:rFonts w:asciiTheme="minorHAnsi" w:hAnsiTheme="minorHAnsi" w:cstheme="minorHAnsi"/>
        </w:rPr>
        <w:t>P</w:t>
      </w:r>
      <w:r w:rsidR="004D784E" w:rsidRPr="00A4499B">
        <w:rPr>
          <w:rFonts w:asciiTheme="minorHAnsi" w:hAnsiTheme="minorHAnsi" w:cstheme="minorHAnsi"/>
        </w:rPr>
        <w:t>romueve la generación, documentación y publicación de la información en formatos abiertos y accesibles.</w:t>
      </w:r>
    </w:p>
    <w:p w:rsidR="004D784E" w:rsidRPr="00A4499B" w:rsidRDefault="009E2531" w:rsidP="0090024B">
      <w:pPr>
        <w:pStyle w:val="Prrafodelista"/>
        <w:numPr>
          <w:ilvl w:val="0"/>
          <w:numId w:val="211"/>
        </w:numPr>
        <w:ind w:left="567"/>
        <w:jc w:val="both"/>
        <w:rPr>
          <w:rFonts w:asciiTheme="minorHAnsi" w:hAnsiTheme="minorHAnsi" w:cstheme="minorHAnsi"/>
        </w:rPr>
      </w:pPr>
      <w:r>
        <w:rPr>
          <w:rFonts w:asciiTheme="minorHAnsi" w:hAnsiTheme="minorHAnsi" w:cstheme="minorHAnsi"/>
        </w:rPr>
        <w:t>F</w:t>
      </w:r>
      <w:r w:rsidR="004D784E" w:rsidRPr="00A4499B">
        <w:rPr>
          <w:rFonts w:asciiTheme="minorHAnsi" w:hAnsiTheme="minorHAnsi" w:cstheme="minorHAnsi"/>
        </w:rPr>
        <w:t>omenta el uso de tecnologías de la información para garantizar la transparencia, el derecho de acceso a la información y su accesibilidad.</w:t>
      </w:r>
    </w:p>
    <w:p w:rsidR="004D784E" w:rsidRPr="00A4499B" w:rsidRDefault="004D784E" w:rsidP="004D784E">
      <w:pPr>
        <w:jc w:val="both"/>
        <w:rPr>
          <w:rFonts w:cstheme="minorHAnsi"/>
          <w:b/>
          <w:sz w:val="20"/>
          <w:szCs w:val="20"/>
          <w:u w:val="single"/>
          <w:lang w:val="es-ES"/>
        </w:rPr>
      </w:pPr>
    </w:p>
    <w:p w:rsidR="004D784E" w:rsidRPr="00A4499B" w:rsidRDefault="004D784E" w:rsidP="004D784E">
      <w:pPr>
        <w:jc w:val="both"/>
        <w:rPr>
          <w:rFonts w:cstheme="minorHAnsi"/>
          <w:b/>
          <w:sz w:val="20"/>
          <w:szCs w:val="20"/>
          <w:u w:val="single"/>
        </w:rPr>
      </w:pPr>
      <w:r w:rsidRPr="00A4499B">
        <w:rPr>
          <w:rFonts w:cstheme="minorHAnsi"/>
          <w:b/>
          <w:sz w:val="20"/>
          <w:szCs w:val="20"/>
          <w:u w:val="single"/>
        </w:rPr>
        <w:t>Respuesta:</w:t>
      </w:r>
    </w:p>
    <w:p w:rsidR="004D784E" w:rsidRPr="00AC7B14" w:rsidRDefault="004D784E"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Pr>
          <w:rFonts w:asciiTheme="minorHAnsi" w:hAnsiTheme="minorHAnsi" w:cstheme="minorHAnsi"/>
        </w:rPr>
        <w:t xml:space="preserve"> </w:t>
      </w:r>
      <w:r w:rsidRPr="00AC7B14">
        <w:rPr>
          <w:rFonts w:asciiTheme="minorHAnsi" w:hAnsiTheme="minorHAnsi" w:cstheme="minorHAnsi"/>
        </w:rPr>
        <w:t xml:space="preserve">y atender los numerales </w:t>
      </w:r>
      <w:r w:rsidR="00CA2B75">
        <w:rPr>
          <w:rFonts w:asciiTheme="minorHAnsi" w:hAnsiTheme="minorHAnsi" w:cstheme="minorHAnsi"/>
        </w:rPr>
        <w:t>34</w:t>
      </w:r>
      <w:r w:rsidR="0020712C" w:rsidRPr="00AC7B14">
        <w:rPr>
          <w:rFonts w:asciiTheme="minorHAnsi" w:hAnsiTheme="minorHAnsi" w:cstheme="minorHAnsi"/>
        </w:rPr>
        <w:t xml:space="preserve">.1 </w:t>
      </w:r>
      <w:r w:rsidRPr="00AC7B14">
        <w:rPr>
          <w:rFonts w:asciiTheme="minorHAnsi" w:hAnsiTheme="minorHAnsi" w:cstheme="minorHAnsi"/>
        </w:rPr>
        <w:t xml:space="preserve">y </w:t>
      </w:r>
      <w:r w:rsidR="00CA2B75">
        <w:rPr>
          <w:rFonts w:asciiTheme="minorHAnsi" w:hAnsiTheme="minorHAnsi" w:cstheme="minorHAnsi"/>
        </w:rPr>
        <w:t>34</w:t>
      </w:r>
      <w:r w:rsidR="0020712C" w:rsidRPr="00AC7B14">
        <w:rPr>
          <w:rFonts w:asciiTheme="minorHAnsi" w:hAnsiTheme="minorHAnsi" w:cstheme="minorHAnsi"/>
        </w:rPr>
        <w:t>.4</w:t>
      </w:r>
      <w:r w:rsidRPr="00AC7B14">
        <w:rPr>
          <w:rFonts w:asciiTheme="minorHAnsi" w:hAnsiTheme="minorHAnsi" w:cstheme="minorHAnsi"/>
        </w:rPr>
        <w:t>.</w:t>
      </w:r>
    </w:p>
    <w:p w:rsidR="004D784E" w:rsidRPr="00AC7B14" w:rsidRDefault="004D784E" w:rsidP="0090024B">
      <w:pPr>
        <w:pStyle w:val="Prrafodelista"/>
        <w:numPr>
          <w:ilvl w:val="0"/>
          <w:numId w:val="153"/>
        </w:numPr>
        <w:jc w:val="both"/>
        <w:rPr>
          <w:rFonts w:asciiTheme="minorHAnsi" w:hAnsiTheme="minorHAnsi" w:cstheme="minorHAnsi"/>
        </w:rPr>
      </w:pPr>
      <w:r w:rsidRPr="00AC7B14">
        <w:rPr>
          <w:rFonts w:asciiTheme="minorHAnsi" w:hAnsiTheme="minorHAnsi" w:cstheme="minorHAnsi"/>
          <w:b/>
        </w:rPr>
        <w:t>Con evidencia.</w:t>
      </w:r>
      <w:r w:rsidRPr="00AC7B14">
        <w:rPr>
          <w:rFonts w:asciiTheme="minorHAnsi" w:hAnsiTheme="minorHAnsi" w:cstheme="minorHAnsi"/>
        </w:rPr>
        <w:t xml:space="preserve"> Seleccionar un nivel partiendo de los criterios de la tabla siguiente y justificar la respuesta atendiendo los numerales </w:t>
      </w:r>
      <w:r w:rsidR="00CA2B75">
        <w:rPr>
          <w:rFonts w:asciiTheme="minorHAnsi" w:hAnsiTheme="minorHAnsi" w:cstheme="minorHAnsi"/>
        </w:rPr>
        <w:t>34</w:t>
      </w:r>
      <w:r w:rsidRPr="00AC7B14">
        <w:rPr>
          <w:rFonts w:asciiTheme="minorHAnsi" w:hAnsiTheme="minorHAnsi" w:cstheme="minorHAnsi"/>
        </w:rPr>
        <w:t xml:space="preserve">.2 a </w:t>
      </w:r>
      <w:r w:rsidR="00CA2B75">
        <w:rPr>
          <w:rFonts w:asciiTheme="minorHAnsi" w:hAnsiTheme="minorHAnsi" w:cstheme="minorHAnsi"/>
        </w:rPr>
        <w:t>34</w:t>
      </w:r>
      <w:r w:rsidRPr="00AC7B14">
        <w:rPr>
          <w:rFonts w:asciiTheme="minorHAnsi" w:hAnsiTheme="minorHAnsi" w:cstheme="minorHAnsi"/>
        </w:rPr>
        <w:t>.</w:t>
      </w:r>
      <w:r w:rsidR="0020712C" w:rsidRPr="00AC7B14">
        <w:rPr>
          <w:rFonts w:asciiTheme="minorHAnsi" w:hAnsiTheme="minorHAnsi" w:cstheme="minorHAnsi"/>
        </w:rPr>
        <w:t>4</w:t>
      </w:r>
      <w:r w:rsidRPr="00AC7B14">
        <w:rPr>
          <w:rFonts w:asciiTheme="minorHAnsi" w:hAnsiTheme="minorHAnsi" w:cstheme="minorHAnsi"/>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4D784E" w:rsidRPr="004D784E" w:rsidTr="004D784E">
        <w:tc>
          <w:tcPr>
            <w:tcW w:w="2122" w:type="dxa"/>
            <w:vMerge w:val="restart"/>
            <w:tcBorders>
              <w:top w:val="single" w:sz="4" w:space="0" w:color="auto"/>
              <w:left w:val="single" w:sz="4" w:space="0" w:color="auto"/>
              <w:right w:val="single" w:sz="4" w:space="0" w:color="auto"/>
            </w:tcBorders>
            <w:shd w:val="clear" w:color="auto" w:fill="auto"/>
            <w:vAlign w:val="center"/>
          </w:tcPr>
          <w:p w:rsidR="004D784E" w:rsidRPr="004D784E" w:rsidRDefault="004D784E" w:rsidP="00333039">
            <w:pPr>
              <w:jc w:val="center"/>
              <w:rPr>
                <w:rFonts w:cstheme="minorHAnsi"/>
                <w:b/>
                <w:iCs/>
                <w:sz w:val="18"/>
                <w:szCs w:val="20"/>
              </w:rPr>
            </w:pPr>
            <w:r w:rsidRPr="004D784E">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b/>
                <w:iCs/>
                <w:sz w:val="18"/>
                <w:szCs w:val="20"/>
              </w:rPr>
            </w:pPr>
            <w:r w:rsidRPr="004D784E">
              <w:rPr>
                <w:rFonts w:cstheme="minorHAnsi"/>
                <w:b/>
                <w:iCs/>
                <w:sz w:val="18"/>
                <w:szCs w:val="20"/>
              </w:rPr>
              <w:t>Criterios</w:t>
            </w:r>
          </w:p>
        </w:tc>
      </w:tr>
      <w:tr w:rsidR="004D784E" w:rsidRPr="004D784E" w:rsidTr="004D784E">
        <w:tc>
          <w:tcPr>
            <w:tcW w:w="2122" w:type="dxa"/>
            <w:vMerge/>
            <w:tcBorders>
              <w:left w:val="single" w:sz="4" w:space="0" w:color="auto"/>
              <w:bottom w:val="single" w:sz="4" w:space="0" w:color="auto"/>
              <w:right w:val="single" w:sz="4" w:space="0" w:color="auto"/>
            </w:tcBorders>
            <w:shd w:val="clear" w:color="auto" w:fill="auto"/>
            <w:vAlign w:val="center"/>
          </w:tcPr>
          <w:p w:rsidR="004D784E" w:rsidRPr="004D784E" w:rsidRDefault="004D784E" w:rsidP="0033303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rPr>
                <w:rFonts w:cstheme="minorHAnsi"/>
                <w:iCs/>
                <w:sz w:val="18"/>
                <w:szCs w:val="20"/>
              </w:rPr>
            </w:pPr>
            <w:r w:rsidRPr="004D784E">
              <w:rPr>
                <w:rFonts w:cstheme="minorHAnsi"/>
                <w:color w:val="000000"/>
                <w:sz w:val="18"/>
                <w:szCs w:val="20"/>
              </w:rPr>
              <w:t>La información cuenta con:</w:t>
            </w:r>
          </w:p>
        </w:tc>
      </w:tr>
      <w:tr w:rsidR="004D784E" w:rsidRPr="004D784E" w:rsidTr="004D784E">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sz w:val="18"/>
                <w:szCs w:val="20"/>
              </w:rPr>
            </w:pPr>
            <w:r w:rsidRPr="004D784E">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rPr>
                <w:rFonts w:cstheme="minorHAnsi"/>
                <w:b/>
                <w:sz w:val="18"/>
                <w:szCs w:val="20"/>
              </w:rPr>
            </w:pPr>
            <w:r w:rsidRPr="004D784E">
              <w:rPr>
                <w:rFonts w:cstheme="minorHAnsi"/>
                <w:b/>
                <w:sz w:val="18"/>
                <w:szCs w:val="20"/>
              </w:rPr>
              <w:t xml:space="preserve">Ninguno </w:t>
            </w:r>
            <w:r w:rsidRPr="004D784E">
              <w:rPr>
                <w:rFonts w:cstheme="minorHAnsi"/>
                <w:sz w:val="18"/>
                <w:szCs w:val="20"/>
              </w:rPr>
              <w:t>de los criterios de valoración.</w:t>
            </w:r>
          </w:p>
        </w:tc>
      </w:tr>
      <w:tr w:rsidR="004D784E" w:rsidRPr="004D784E" w:rsidTr="004D784E">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sz w:val="18"/>
                <w:szCs w:val="20"/>
              </w:rPr>
            </w:pPr>
            <w:r w:rsidRPr="004D784E">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rPr>
                <w:rFonts w:cstheme="minorHAnsi"/>
                <w:sz w:val="18"/>
                <w:szCs w:val="20"/>
              </w:rPr>
            </w:pPr>
            <w:r w:rsidRPr="004D784E">
              <w:rPr>
                <w:rFonts w:cstheme="minorHAnsi"/>
                <w:b/>
                <w:sz w:val="18"/>
                <w:szCs w:val="20"/>
              </w:rPr>
              <w:t>Uno</w:t>
            </w:r>
            <w:r w:rsidRPr="004D784E">
              <w:rPr>
                <w:rFonts w:cstheme="minorHAnsi"/>
                <w:sz w:val="18"/>
                <w:szCs w:val="20"/>
              </w:rPr>
              <w:t xml:space="preserve"> de los criterios de valoración</w:t>
            </w:r>
            <w:r w:rsidRPr="004D784E">
              <w:rPr>
                <w:rFonts w:cstheme="minorHAnsi"/>
                <w:color w:val="000000"/>
                <w:sz w:val="18"/>
                <w:szCs w:val="20"/>
              </w:rPr>
              <w:t>.</w:t>
            </w:r>
          </w:p>
        </w:tc>
      </w:tr>
      <w:tr w:rsidR="004D784E" w:rsidRPr="004D784E" w:rsidTr="004D784E">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sz w:val="18"/>
                <w:szCs w:val="20"/>
              </w:rPr>
            </w:pPr>
            <w:r w:rsidRPr="004D784E">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D784E" w:rsidRPr="004D784E" w:rsidRDefault="004D784E" w:rsidP="00333039">
            <w:pPr>
              <w:rPr>
                <w:rFonts w:eastAsia="Times New Roman" w:cstheme="minorHAnsi"/>
                <w:sz w:val="18"/>
                <w:szCs w:val="20"/>
                <w:lang w:eastAsia="es-MX"/>
              </w:rPr>
            </w:pPr>
            <w:r w:rsidRPr="004D784E">
              <w:rPr>
                <w:rFonts w:cstheme="minorHAnsi"/>
                <w:b/>
                <w:sz w:val="18"/>
                <w:szCs w:val="20"/>
              </w:rPr>
              <w:t>Dos</w:t>
            </w:r>
            <w:r w:rsidRPr="004D784E">
              <w:rPr>
                <w:rFonts w:cstheme="minorHAnsi"/>
                <w:sz w:val="18"/>
                <w:szCs w:val="20"/>
              </w:rPr>
              <w:t xml:space="preserve"> de los criterios de valoración</w:t>
            </w:r>
            <w:r w:rsidRPr="004D784E">
              <w:rPr>
                <w:rFonts w:cstheme="minorHAnsi"/>
                <w:color w:val="000000"/>
                <w:sz w:val="18"/>
                <w:szCs w:val="20"/>
              </w:rPr>
              <w:t>.</w:t>
            </w:r>
          </w:p>
        </w:tc>
      </w:tr>
      <w:tr w:rsidR="004D784E" w:rsidRPr="004D784E" w:rsidTr="004D784E">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sz w:val="18"/>
                <w:szCs w:val="20"/>
              </w:rPr>
            </w:pPr>
            <w:r w:rsidRPr="004D784E">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D784E" w:rsidRPr="004D784E" w:rsidRDefault="004D784E" w:rsidP="00333039">
            <w:pPr>
              <w:rPr>
                <w:rFonts w:cstheme="minorHAnsi"/>
                <w:sz w:val="18"/>
                <w:szCs w:val="20"/>
              </w:rPr>
            </w:pPr>
            <w:r w:rsidRPr="004D784E">
              <w:rPr>
                <w:rFonts w:cstheme="minorHAnsi"/>
                <w:b/>
                <w:sz w:val="18"/>
                <w:szCs w:val="20"/>
              </w:rPr>
              <w:t>Tres</w:t>
            </w:r>
            <w:r w:rsidRPr="004D784E">
              <w:rPr>
                <w:rFonts w:cstheme="minorHAnsi"/>
                <w:sz w:val="18"/>
                <w:szCs w:val="20"/>
              </w:rPr>
              <w:t xml:space="preserve"> de los criterios de valoración</w:t>
            </w:r>
            <w:r w:rsidRPr="004D784E">
              <w:rPr>
                <w:rFonts w:cstheme="minorHAnsi"/>
                <w:color w:val="000000"/>
                <w:sz w:val="18"/>
                <w:szCs w:val="20"/>
              </w:rPr>
              <w:t>.</w:t>
            </w:r>
          </w:p>
        </w:tc>
      </w:tr>
      <w:tr w:rsidR="004D784E" w:rsidRPr="004D784E" w:rsidTr="004D784E">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sz w:val="18"/>
                <w:szCs w:val="20"/>
              </w:rPr>
            </w:pPr>
            <w:r w:rsidRPr="004D784E">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D784E" w:rsidRPr="004D784E" w:rsidRDefault="004D784E" w:rsidP="00333039">
            <w:pPr>
              <w:rPr>
                <w:rFonts w:cstheme="minorHAnsi"/>
                <w:sz w:val="18"/>
                <w:szCs w:val="20"/>
              </w:rPr>
            </w:pPr>
            <w:r w:rsidRPr="004D784E">
              <w:rPr>
                <w:rFonts w:cstheme="minorHAnsi"/>
                <w:b/>
                <w:sz w:val="18"/>
                <w:szCs w:val="20"/>
              </w:rPr>
              <w:t>Cuatro</w:t>
            </w:r>
            <w:r w:rsidRPr="004D784E">
              <w:rPr>
                <w:rFonts w:cstheme="minorHAnsi"/>
                <w:sz w:val="18"/>
                <w:szCs w:val="20"/>
              </w:rPr>
              <w:t xml:space="preserve"> de los criterios de valoración</w:t>
            </w:r>
            <w:r w:rsidRPr="004D784E">
              <w:rPr>
                <w:rFonts w:cstheme="minorHAnsi"/>
                <w:color w:val="000000"/>
                <w:sz w:val="18"/>
                <w:szCs w:val="20"/>
              </w:rPr>
              <w:t>.</w:t>
            </w:r>
          </w:p>
        </w:tc>
      </w:tr>
    </w:tbl>
    <w:p w:rsidR="004D784E" w:rsidRPr="00A4499B" w:rsidRDefault="004D784E" w:rsidP="004D784E">
      <w:pPr>
        <w:jc w:val="both"/>
        <w:rPr>
          <w:rFonts w:cstheme="minorHAnsi"/>
          <w:b/>
          <w:sz w:val="20"/>
          <w:szCs w:val="20"/>
          <w:u w:val="single"/>
        </w:rPr>
      </w:pPr>
    </w:p>
    <w:p w:rsidR="004D784E" w:rsidRDefault="004D784E" w:rsidP="004D784E">
      <w:pPr>
        <w:jc w:val="both"/>
        <w:rPr>
          <w:rFonts w:cstheme="minorHAnsi"/>
          <w:b/>
          <w:sz w:val="20"/>
          <w:szCs w:val="20"/>
          <w:u w:val="single"/>
        </w:rPr>
      </w:pPr>
      <w:r w:rsidRPr="00A4499B">
        <w:rPr>
          <w:rFonts w:cstheme="minorHAnsi"/>
          <w:b/>
          <w:sz w:val="20"/>
          <w:szCs w:val="20"/>
          <w:u w:val="single"/>
        </w:rPr>
        <w:t>Consideraciones:</w:t>
      </w:r>
    </w:p>
    <w:p w:rsidR="00BF1EF9" w:rsidRPr="00A4499B" w:rsidRDefault="00BF1EF9" w:rsidP="004D784E">
      <w:pPr>
        <w:jc w:val="both"/>
        <w:rPr>
          <w:rFonts w:cstheme="minorHAnsi"/>
          <w:b/>
          <w:sz w:val="20"/>
          <w:szCs w:val="20"/>
          <w:u w:val="single"/>
        </w:rPr>
      </w:pPr>
    </w:p>
    <w:p w:rsidR="00BF1EF9" w:rsidRPr="00BF1EF9" w:rsidRDefault="00BF1EF9" w:rsidP="0090024B">
      <w:pPr>
        <w:pStyle w:val="Prrafodelista"/>
        <w:numPr>
          <w:ilvl w:val="0"/>
          <w:numId w:val="140"/>
        </w:numPr>
        <w:tabs>
          <w:tab w:val="left" w:pos="284"/>
          <w:tab w:val="left" w:pos="993"/>
        </w:tabs>
        <w:overflowPunct w:val="0"/>
        <w:autoSpaceDE w:val="0"/>
        <w:autoSpaceDN w:val="0"/>
        <w:adjustRightInd w:val="0"/>
        <w:jc w:val="both"/>
        <w:textAlignment w:val="baseline"/>
        <w:rPr>
          <w:rFonts w:asciiTheme="minorHAnsi" w:hAnsiTheme="minorHAnsi" w:cstheme="minorHAnsi"/>
          <w:vanish/>
        </w:rPr>
      </w:pPr>
    </w:p>
    <w:p w:rsidR="004D784E" w:rsidRPr="00157EBB" w:rsidRDefault="00157EBB" w:rsidP="00157EBB">
      <w:pPr>
        <w:tabs>
          <w:tab w:val="left" w:pos="284"/>
          <w:tab w:val="left" w:pos="993"/>
        </w:tabs>
        <w:overflowPunct w:val="0"/>
        <w:autoSpaceDE w:val="0"/>
        <w:autoSpaceDN w:val="0"/>
        <w:adjustRightInd w:val="0"/>
        <w:jc w:val="both"/>
        <w:textAlignment w:val="baseline"/>
        <w:rPr>
          <w:rFonts w:cstheme="minorHAnsi"/>
          <w:sz w:val="20"/>
        </w:rPr>
      </w:pPr>
      <w:r w:rsidRPr="00157EBB">
        <w:rPr>
          <w:rFonts w:cstheme="minorHAnsi"/>
          <w:sz w:val="20"/>
        </w:rPr>
        <w:t xml:space="preserve">34.1 </w:t>
      </w:r>
      <w:r w:rsidR="004D784E" w:rsidRPr="00157EBB">
        <w:rPr>
          <w:rFonts w:cstheme="minorHAnsi"/>
          <w:sz w:val="20"/>
        </w:rPr>
        <w:t>En la respuesta, la instancia evaluadora argumentará los hallazgos derivados de este análisis y deberá emitir recomendaciones que permitan el cumplimiento de lo mandatado en la Ley General de Transparencia y Acceso a la Información Pública y demás disposiciones aplicables en materia de gobierno abierto, participación ciudadana, accesibilidad y la innovación tecnológica.</w:t>
      </w:r>
    </w:p>
    <w:p w:rsidR="004D784E" w:rsidRPr="00157EBB" w:rsidRDefault="004D784E" w:rsidP="00BF1EF9">
      <w:pPr>
        <w:pStyle w:val="Prrafodelista"/>
        <w:tabs>
          <w:tab w:val="left" w:pos="284"/>
          <w:tab w:val="left" w:pos="993"/>
        </w:tabs>
        <w:overflowPunct w:val="0"/>
        <w:autoSpaceDE w:val="0"/>
        <w:autoSpaceDN w:val="0"/>
        <w:adjustRightInd w:val="0"/>
        <w:ind w:left="420"/>
        <w:jc w:val="both"/>
        <w:textAlignment w:val="baseline"/>
        <w:rPr>
          <w:rFonts w:asciiTheme="minorHAnsi" w:hAnsiTheme="minorHAnsi" w:cstheme="minorHAnsi"/>
          <w:sz w:val="16"/>
        </w:rPr>
      </w:pPr>
    </w:p>
    <w:p w:rsidR="004D784E" w:rsidRPr="00157EBB" w:rsidRDefault="00157EBB" w:rsidP="00157EBB">
      <w:pPr>
        <w:tabs>
          <w:tab w:val="left" w:pos="284"/>
          <w:tab w:val="left" w:pos="993"/>
        </w:tabs>
        <w:overflowPunct w:val="0"/>
        <w:autoSpaceDE w:val="0"/>
        <w:autoSpaceDN w:val="0"/>
        <w:adjustRightInd w:val="0"/>
        <w:jc w:val="both"/>
        <w:textAlignment w:val="baseline"/>
        <w:rPr>
          <w:rFonts w:cstheme="minorHAnsi"/>
          <w:sz w:val="20"/>
        </w:rPr>
      </w:pPr>
      <w:r w:rsidRPr="00157EBB">
        <w:rPr>
          <w:rFonts w:cstheme="minorHAnsi"/>
          <w:sz w:val="20"/>
        </w:rPr>
        <w:t xml:space="preserve">34.2 </w:t>
      </w:r>
      <w:r w:rsidR="004D784E" w:rsidRPr="00157EBB">
        <w:rPr>
          <w:rFonts w:cstheme="minorHAnsi"/>
          <w:sz w:val="20"/>
        </w:rPr>
        <w:t>Para la valoración de cada criterio se deberán considerar las disposiciones y definiciones que establece la Ley General de Transparencia y Acceso a la Información Pública y la Ley Federal de Transparencia y Acceso a la Información Pública.</w:t>
      </w:r>
    </w:p>
    <w:p w:rsidR="004D784E" w:rsidRPr="00157EBB" w:rsidRDefault="004D784E" w:rsidP="00BF1EF9">
      <w:pPr>
        <w:pStyle w:val="Prrafodelista"/>
        <w:tabs>
          <w:tab w:val="left" w:pos="284"/>
          <w:tab w:val="left" w:pos="993"/>
        </w:tabs>
        <w:overflowPunct w:val="0"/>
        <w:autoSpaceDE w:val="0"/>
        <w:autoSpaceDN w:val="0"/>
        <w:adjustRightInd w:val="0"/>
        <w:ind w:left="420"/>
        <w:jc w:val="both"/>
        <w:textAlignment w:val="baseline"/>
        <w:rPr>
          <w:rFonts w:asciiTheme="minorHAnsi" w:hAnsiTheme="minorHAnsi" w:cstheme="minorHAnsi"/>
          <w:sz w:val="16"/>
        </w:rPr>
      </w:pPr>
    </w:p>
    <w:p w:rsidR="004D784E" w:rsidRPr="00157EBB" w:rsidRDefault="00157EBB" w:rsidP="00157EBB">
      <w:pPr>
        <w:tabs>
          <w:tab w:val="left" w:pos="284"/>
          <w:tab w:val="left" w:pos="993"/>
        </w:tabs>
        <w:overflowPunct w:val="0"/>
        <w:autoSpaceDE w:val="0"/>
        <w:autoSpaceDN w:val="0"/>
        <w:adjustRightInd w:val="0"/>
        <w:jc w:val="both"/>
        <w:textAlignment w:val="baseline"/>
        <w:rPr>
          <w:rFonts w:cstheme="minorHAnsi"/>
          <w:sz w:val="20"/>
        </w:rPr>
      </w:pPr>
      <w:r w:rsidRPr="00157EBB">
        <w:rPr>
          <w:rFonts w:cstheme="minorHAnsi"/>
          <w:sz w:val="20"/>
        </w:rPr>
        <w:t xml:space="preserve">34.3 </w:t>
      </w:r>
      <w:r w:rsidR="004D784E" w:rsidRPr="00157EBB">
        <w:rPr>
          <w:rFonts w:cstheme="minorHAnsi"/>
          <w:sz w:val="20"/>
        </w:rPr>
        <w:t>En la respuesta se deberán incluir los hallazgos, la justificación y el análisis de cada uno de los criterios de valoración y, en su caso, las áreas de mejora identificadas y recomendaciones que permitan el cumplimiento de las disposiciones aplicables.</w:t>
      </w:r>
    </w:p>
    <w:p w:rsidR="004D784E" w:rsidRPr="00157EBB" w:rsidRDefault="004D784E" w:rsidP="00BF1EF9">
      <w:pPr>
        <w:pStyle w:val="Prrafodelista"/>
        <w:tabs>
          <w:tab w:val="left" w:pos="284"/>
          <w:tab w:val="left" w:pos="993"/>
        </w:tabs>
        <w:overflowPunct w:val="0"/>
        <w:autoSpaceDE w:val="0"/>
        <w:autoSpaceDN w:val="0"/>
        <w:adjustRightInd w:val="0"/>
        <w:ind w:left="420"/>
        <w:jc w:val="both"/>
        <w:textAlignment w:val="baseline"/>
        <w:rPr>
          <w:rFonts w:asciiTheme="minorHAnsi" w:hAnsiTheme="minorHAnsi" w:cstheme="minorHAnsi"/>
          <w:sz w:val="16"/>
        </w:rPr>
      </w:pPr>
    </w:p>
    <w:p w:rsidR="004D784E" w:rsidRPr="00157EBB" w:rsidRDefault="00157EBB" w:rsidP="00157EBB">
      <w:pPr>
        <w:tabs>
          <w:tab w:val="left" w:pos="284"/>
          <w:tab w:val="left" w:pos="993"/>
        </w:tabs>
        <w:overflowPunct w:val="0"/>
        <w:autoSpaceDE w:val="0"/>
        <w:autoSpaceDN w:val="0"/>
        <w:adjustRightInd w:val="0"/>
        <w:jc w:val="both"/>
        <w:textAlignment w:val="baseline"/>
        <w:rPr>
          <w:rFonts w:eastAsiaTheme="minorEastAsia" w:cstheme="minorHAnsi"/>
          <w:sz w:val="20"/>
          <w:lang w:val="es-ES_tradnl"/>
        </w:rPr>
      </w:pPr>
      <w:r w:rsidRPr="00157EBB">
        <w:rPr>
          <w:rFonts w:cstheme="minorHAnsi"/>
          <w:sz w:val="20"/>
        </w:rPr>
        <w:t xml:space="preserve">34.4 </w:t>
      </w:r>
      <w:r w:rsidR="004D784E" w:rsidRPr="00157EBB">
        <w:rPr>
          <w:rFonts w:cstheme="minorHAnsi"/>
          <w:sz w:val="20"/>
        </w:rPr>
        <w:t>F</w:t>
      </w:r>
      <w:r w:rsidR="004D784E" w:rsidRPr="00157EBB" w:rsidDel="00553F91">
        <w:rPr>
          <w:rFonts w:cstheme="minorHAnsi"/>
          <w:sz w:val="20"/>
        </w:rPr>
        <w:t>uentes de información mínimas a utilizar</w:t>
      </w:r>
      <w:r w:rsidR="004D784E" w:rsidRPr="00157EBB">
        <w:rPr>
          <w:rFonts w:cstheme="minorHAnsi"/>
          <w:sz w:val="20"/>
        </w:rPr>
        <w:t>: documento normativo (políticas</w:t>
      </w:r>
      <w:r w:rsidR="002A4369" w:rsidRPr="00157EBB">
        <w:rPr>
          <w:rFonts w:cstheme="minorHAnsi"/>
          <w:sz w:val="20"/>
        </w:rPr>
        <w:t>,</w:t>
      </w:r>
      <w:r w:rsidR="004D784E" w:rsidRPr="00157EBB">
        <w:rPr>
          <w:rFonts w:cstheme="minorHAnsi"/>
          <w:sz w:val="20"/>
        </w:rPr>
        <w:t xml:space="preserve"> lineamientos </w:t>
      </w:r>
      <w:r w:rsidR="002A4369" w:rsidRPr="00157EBB">
        <w:rPr>
          <w:rFonts w:cstheme="minorHAnsi"/>
          <w:sz w:val="20"/>
        </w:rPr>
        <w:t>o</w:t>
      </w:r>
      <w:r w:rsidR="004D784E" w:rsidRPr="00157EBB">
        <w:rPr>
          <w:rFonts w:cstheme="minorHAnsi"/>
          <w:sz w:val="20"/>
        </w:rPr>
        <w:t xml:space="preserve">perativos o documento homólogo), manuales de procedimientos, documentos institucionales, </w:t>
      </w:r>
      <w:r w:rsidR="004D784E" w:rsidRPr="00157EBB">
        <w:rPr>
          <w:rFonts w:eastAsiaTheme="minorEastAsia" w:cstheme="minorHAnsi"/>
          <w:sz w:val="20"/>
          <w:lang w:val="es-ES_tradnl"/>
        </w:rPr>
        <w:t xml:space="preserve">documentos y reportes financieros, evaluaciones, </w:t>
      </w:r>
      <w:r w:rsidR="004D784E" w:rsidRPr="00157EBB">
        <w:rPr>
          <w:rFonts w:cstheme="minorHAnsi"/>
          <w:sz w:val="20"/>
        </w:rPr>
        <w:t>Instrumento de Seguimiento del Desempeño</w:t>
      </w:r>
      <w:r w:rsidR="004D784E" w:rsidRPr="00157EBB">
        <w:rPr>
          <w:rFonts w:eastAsiaTheme="minorEastAsia" w:cstheme="minorHAnsi"/>
          <w:sz w:val="20"/>
          <w:lang w:val="es-ES_tradnl"/>
        </w:rPr>
        <w:t>, solicitudes de información, recursos de revisión, resoluciones, entre otros.</w:t>
      </w:r>
    </w:p>
    <w:p w:rsidR="004D784E" w:rsidRPr="00A4499B" w:rsidRDefault="004D784E" w:rsidP="004D784E">
      <w:pPr>
        <w:pStyle w:val="Prrafodelista"/>
        <w:rPr>
          <w:rFonts w:asciiTheme="minorHAnsi" w:eastAsiaTheme="minorEastAsia" w:hAnsiTheme="minorHAnsi" w:cstheme="minorHAnsi"/>
          <w:lang w:val="es-ES_tradnl"/>
        </w:rPr>
      </w:pPr>
    </w:p>
    <w:p w:rsidR="00E07171" w:rsidRPr="006E031C" w:rsidRDefault="00E07171">
      <w:pPr>
        <w:rPr>
          <w:rFonts w:eastAsia="Times" w:cstheme="minorHAnsi"/>
          <w:b/>
          <w:bCs/>
          <w:kern w:val="28"/>
          <w:sz w:val="20"/>
          <w:szCs w:val="20"/>
          <w:u w:val="single"/>
          <w:lang w:val="es-ES" w:eastAsia="es-ES"/>
        </w:rPr>
      </w:pPr>
      <w:bookmarkStart w:id="83" w:name="_Toc476332766"/>
      <w:r w:rsidRPr="006E031C">
        <w:rPr>
          <w:rFonts w:eastAsia="Times" w:cstheme="minorHAnsi"/>
          <w:sz w:val="20"/>
          <w:szCs w:val="20"/>
        </w:rPr>
        <w:br w:type="page"/>
      </w:r>
    </w:p>
    <w:p w:rsidR="00AE44C3" w:rsidRPr="00F82DAC" w:rsidRDefault="00F451B0" w:rsidP="00F82DAC">
      <w:pPr>
        <w:pStyle w:val="Ttulo2"/>
        <w:spacing w:before="0" w:after="0"/>
        <w:ind w:left="708" w:hanging="708"/>
        <w:rPr>
          <w:rFonts w:asciiTheme="minorHAnsi" w:hAnsiTheme="minorHAnsi" w:cstheme="minorHAnsi"/>
          <w:i w:val="0"/>
          <w:color w:val="285C4D" w:themeColor="accent1"/>
          <w:sz w:val="22"/>
          <w:szCs w:val="20"/>
        </w:rPr>
      </w:pPr>
      <w:bookmarkStart w:id="84" w:name="_Toc101196803"/>
      <w:r w:rsidRPr="00F82DAC">
        <w:rPr>
          <w:rFonts w:asciiTheme="minorHAnsi" w:hAnsiTheme="minorHAnsi" w:cstheme="minorHAnsi"/>
          <w:i w:val="0"/>
          <w:color w:val="285C4D" w:themeColor="accent1"/>
          <w:sz w:val="22"/>
          <w:szCs w:val="20"/>
        </w:rPr>
        <w:lastRenderedPageBreak/>
        <w:t xml:space="preserve">MÓDULO </w:t>
      </w:r>
      <w:r w:rsidR="00B52B05">
        <w:rPr>
          <w:rFonts w:asciiTheme="minorHAnsi" w:hAnsiTheme="minorHAnsi" w:cstheme="minorHAnsi"/>
          <w:i w:val="0"/>
          <w:color w:val="285C4D" w:themeColor="accent1"/>
          <w:sz w:val="22"/>
          <w:szCs w:val="20"/>
        </w:rPr>
        <w:t>4</w:t>
      </w:r>
      <w:r w:rsidRPr="00F82DAC">
        <w:rPr>
          <w:rFonts w:asciiTheme="minorHAnsi" w:hAnsiTheme="minorHAnsi" w:cstheme="minorHAnsi"/>
          <w:i w:val="0"/>
          <w:color w:val="285C4D" w:themeColor="accent1"/>
          <w:sz w:val="22"/>
          <w:szCs w:val="20"/>
        </w:rPr>
        <w:t>. PERCEPCIÓN DE LA POBLACIÓN ATENDIDA</w:t>
      </w:r>
      <w:bookmarkEnd w:id="83"/>
      <w:bookmarkEnd w:id="84"/>
    </w:p>
    <w:p w:rsidR="00AE44C3" w:rsidRPr="006E031C" w:rsidRDefault="00AE44C3" w:rsidP="00AE44C3">
      <w:pPr>
        <w:rPr>
          <w:rFonts w:eastAsia="Times" w:cstheme="minorHAnsi"/>
          <w:sz w:val="20"/>
          <w:szCs w:val="20"/>
        </w:rPr>
      </w:pPr>
    </w:p>
    <w:p w:rsidR="00AE44C3" w:rsidRPr="006E031C" w:rsidRDefault="00AE44C3" w:rsidP="0090024B">
      <w:pPr>
        <w:numPr>
          <w:ilvl w:val="0"/>
          <w:numId w:val="214"/>
        </w:numPr>
        <w:tabs>
          <w:tab w:val="left" w:pos="540"/>
        </w:tabs>
        <w:ind w:left="284" w:hanging="357"/>
        <w:jc w:val="both"/>
        <w:rPr>
          <w:rFonts w:eastAsia="Times" w:cstheme="minorHAnsi"/>
          <w:b/>
          <w:sz w:val="20"/>
          <w:szCs w:val="20"/>
        </w:rPr>
      </w:pPr>
      <w:r w:rsidRPr="006E031C">
        <w:rPr>
          <w:rFonts w:cstheme="minorHAnsi"/>
          <w:b/>
          <w:sz w:val="20"/>
          <w:szCs w:val="20"/>
        </w:rPr>
        <w:t>¿</w:t>
      </w:r>
      <w:r w:rsidR="009E2531">
        <w:rPr>
          <w:rFonts w:cstheme="minorHAnsi"/>
          <w:b/>
          <w:sz w:val="20"/>
          <w:szCs w:val="20"/>
        </w:rPr>
        <w:t xml:space="preserve">La dependencia coordinadora del FAF </w:t>
      </w:r>
      <w:r w:rsidRPr="006E031C">
        <w:rPr>
          <w:rFonts w:cstheme="minorHAnsi"/>
          <w:b/>
          <w:sz w:val="20"/>
          <w:szCs w:val="20"/>
        </w:rPr>
        <w:t xml:space="preserve">cuenta con instrumentos para medir el grado de satisfacción de </w:t>
      </w:r>
      <w:r w:rsidR="00FE2C1B">
        <w:rPr>
          <w:rFonts w:cstheme="minorHAnsi"/>
          <w:b/>
          <w:sz w:val="20"/>
          <w:szCs w:val="20"/>
        </w:rPr>
        <w:t>la</w:t>
      </w:r>
      <w:r w:rsidRPr="006E031C">
        <w:rPr>
          <w:rFonts w:cstheme="minorHAnsi"/>
          <w:b/>
          <w:sz w:val="20"/>
          <w:szCs w:val="20"/>
        </w:rPr>
        <w:t xml:space="preserve"> población atendida respecto </w:t>
      </w:r>
      <w:r w:rsidR="00FE2C1B">
        <w:rPr>
          <w:rFonts w:cstheme="minorHAnsi"/>
          <w:b/>
          <w:sz w:val="20"/>
          <w:szCs w:val="20"/>
        </w:rPr>
        <w:t>al</w:t>
      </w:r>
      <w:r w:rsidRPr="006E031C">
        <w:rPr>
          <w:rFonts w:cstheme="minorHAnsi"/>
          <w:b/>
          <w:sz w:val="20"/>
          <w:szCs w:val="20"/>
        </w:rPr>
        <w:t xml:space="preserve"> proceso de entrega de </w:t>
      </w:r>
      <w:r w:rsidR="00FE2C1B">
        <w:rPr>
          <w:rFonts w:cstheme="minorHAnsi"/>
          <w:b/>
          <w:sz w:val="20"/>
          <w:szCs w:val="20"/>
        </w:rPr>
        <w:t>sus</w:t>
      </w:r>
      <w:r w:rsidRPr="006E031C">
        <w:rPr>
          <w:rFonts w:cstheme="minorHAnsi"/>
          <w:b/>
          <w:sz w:val="20"/>
          <w:szCs w:val="20"/>
        </w:rPr>
        <w:t xml:space="preserve"> </w:t>
      </w:r>
      <w:r w:rsidR="00FE2C1B">
        <w:rPr>
          <w:rFonts w:cstheme="minorHAnsi"/>
          <w:b/>
          <w:sz w:val="20"/>
          <w:szCs w:val="20"/>
        </w:rPr>
        <w:t xml:space="preserve">bienes y/o servicios, y cuenta con </w:t>
      </w:r>
      <w:r w:rsidRPr="006E031C">
        <w:rPr>
          <w:rFonts w:cstheme="minorHAnsi"/>
          <w:b/>
          <w:sz w:val="20"/>
          <w:szCs w:val="20"/>
        </w:rPr>
        <w:t>las siguientes caract</w:t>
      </w:r>
      <w:r w:rsidR="00FE2C1B">
        <w:rPr>
          <w:rFonts w:cstheme="minorHAnsi"/>
          <w:b/>
          <w:sz w:val="20"/>
          <w:szCs w:val="20"/>
        </w:rPr>
        <w:t>erísticas?</w:t>
      </w:r>
    </w:p>
    <w:p w:rsidR="00E07171" w:rsidRPr="006E031C" w:rsidRDefault="00E07171" w:rsidP="00E07171">
      <w:pPr>
        <w:tabs>
          <w:tab w:val="left" w:pos="540"/>
        </w:tabs>
        <w:jc w:val="both"/>
        <w:rPr>
          <w:rFonts w:cstheme="minorHAnsi"/>
          <w:b/>
          <w:sz w:val="20"/>
          <w:szCs w:val="20"/>
          <w:u w:val="single"/>
        </w:rPr>
      </w:pPr>
    </w:p>
    <w:p w:rsidR="00E07171" w:rsidRPr="006E031C" w:rsidRDefault="00E07171" w:rsidP="00E07171">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E07171" w:rsidRPr="006E031C" w:rsidRDefault="00E07171" w:rsidP="00E07171">
      <w:pPr>
        <w:tabs>
          <w:tab w:val="left" w:pos="540"/>
        </w:tabs>
        <w:ind w:left="284"/>
        <w:jc w:val="both"/>
        <w:rPr>
          <w:rFonts w:eastAsia="Times" w:cstheme="minorHAnsi"/>
          <w:b/>
          <w:sz w:val="20"/>
          <w:szCs w:val="20"/>
        </w:rPr>
      </w:pPr>
    </w:p>
    <w:p w:rsidR="00AE44C3" w:rsidRPr="00FE2C1B" w:rsidRDefault="00AE44C3" w:rsidP="0090024B">
      <w:pPr>
        <w:pStyle w:val="Listavistosa-nfasis11"/>
        <w:numPr>
          <w:ilvl w:val="0"/>
          <w:numId w:val="104"/>
        </w:numPr>
        <w:ind w:left="567"/>
        <w:jc w:val="both"/>
        <w:rPr>
          <w:rFonts w:asciiTheme="minorHAnsi" w:eastAsia="Times" w:hAnsiTheme="minorHAnsi" w:cstheme="minorHAnsi"/>
        </w:rPr>
      </w:pPr>
      <w:r w:rsidRPr="00FE2C1B">
        <w:rPr>
          <w:rFonts w:asciiTheme="minorHAnsi" w:hAnsiTheme="minorHAnsi" w:cstheme="minorHAnsi"/>
          <w:lang w:eastAsia="en-US"/>
        </w:rPr>
        <w:t>Corresponden a las características de la población atendida</w:t>
      </w:r>
      <w:r w:rsidR="00FE2C1B">
        <w:rPr>
          <w:rFonts w:asciiTheme="minorHAnsi" w:hAnsiTheme="minorHAnsi" w:cstheme="minorHAnsi"/>
          <w:lang w:eastAsia="en-US"/>
        </w:rPr>
        <w:t>.</w:t>
      </w:r>
    </w:p>
    <w:p w:rsidR="00FE2C1B" w:rsidRPr="00FE2C1B" w:rsidRDefault="001904C3" w:rsidP="0090024B">
      <w:pPr>
        <w:pStyle w:val="Listavistosa-nfasis11"/>
        <w:numPr>
          <w:ilvl w:val="0"/>
          <w:numId w:val="104"/>
        </w:numPr>
        <w:ind w:left="567"/>
        <w:jc w:val="both"/>
        <w:rPr>
          <w:rFonts w:asciiTheme="minorHAnsi" w:eastAsia="Times" w:hAnsiTheme="minorHAnsi" w:cstheme="minorHAnsi"/>
        </w:rPr>
      </w:pPr>
      <w:r>
        <w:rPr>
          <w:rFonts w:asciiTheme="minorHAnsi" w:hAnsiTheme="minorHAnsi" w:cstheme="minorHAnsi"/>
          <w:lang w:eastAsia="en-US"/>
        </w:rPr>
        <w:t>El instrumento es claro, directo y neutro, de manera que no se inducen</w:t>
      </w:r>
      <w:r w:rsidR="00FE2C1B" w:rsidRPr="00FE2C1B">
        <w:rPr>
          <w:rFonts w:asciiTheme="minorHAnsi" w:hAnsiTheme="minorHAnsi" w:cstheme="minorHAnsi"/>
          <w:lang w:eastAsia="en-US"/>
        </w:rPr>
        <w:t xml:space="preserve"> las respuestas</w:t>
      </w:r>
      <w:r w:rsidR="00FE2C1B">
        <w:rPr>
          <w:rFonts w:asciiTheme="minorHAnsi" w:hAnsiTheme="minorHAnsi" w:cstheme="minorHAnsi"/>
          <w:lang w:eastAsia="en-US"/>
        </w:rPr>
        <w:t>.</w:t>
      </w:r>
    </w:p>
    <w:p w:rsidR="00AE44C3" w:rsidRDefault="00AE44C3" w:rsidP="0090024B">
      <w:pPr>
        <w:pStyle w:val="Listavistosa-nfasis11"/>
        <w:numPr>
          <w:ilvl w:val="0"/>
          <w:numId w:val="104"/>
        </w:numPr>
        <w:ind w:left="567"/>
        <w:jc w:val="both"/>
        <w:rPr>
          <w:rFonts w:asciiTheme="minorHAnsi" w:hAnsiTheme="minorHAnsi" w:cstheme="minorHAnsi"/>
          <w:lang w:eastAsia="en-US"/>
        </w:rPr>
      </w:pPr>
      <w:r w:rsidRPr="00FE2C1B">
        <w:rPr>
          <w:rFonts w:asciiTheme="minorHAnsi" w:hAnsiTheme="minorHAnsi" w:cstheme="minorHAnsi"/>
          <w:lang w:eastAsia="en-US"/>
        </w:rPr>
        <w:t xml:space="preserve">Los resultados </w:t>
      </w:r>
      <w:r w:rsidR="00FE2C1B">
        <w:rPr>
          <w:rFonts w:asciiTheme="minorHAnsi" w:hAnsiTheme="minorHAnsi" w:cstheme="minorHAnsi"/>
          <w:lang w:eastAsia="en-US"/>
        </w:rPr>
        <w:t xml:space="preserve">que arrojan son </w:t>
      </w:r>
      <w:r w:rsidR="008964A4">
        <w:rPr>
          <w:rFonts w:asciiTheme="minorHAnsi" w:hAnsiTheme="minorHAnsi" w:cstheme="minorHAnsi"/>
          <w:lang w:eastAsia="en-US"/>
        </w:rPr>
        <w:t xml:space="preserve">válidos y </w:t>
      </w:r>
      <w:r w:rsidR="00FE2C1B">
        <w:rPr>
          <w:rFonts w:asciiTheme="minorHAnsi" w:hAnsiTheme="minorHAnsi" w:cstheme="minorHAnsi"/>
          <w:lang w:eastAsia="en-US"/>
        </w:rPr>
        <w:t>representativos.</w:t>
      </w:r>
    </w:p>
    <w:p w:rsidR="00FE2C1B" w:rsidRPr="00FE2C1B" w:rsidRDefault="00FE2C1B" w:rsidP="0090024B">
      <w:pPr>
        <w:pStyle w:val="Listavistosa-nfasis11"/>
        <w:numPr>
          <w:ilvl w:val="0"/>
          <w:numId w:val="104"/>
        </w:numPr>
        <w:ind w:left="567"/>
        <w:jc w:val="both"/>
        <w:rPr>
          <w:rFonts w:asciiTheme="minorHAnsi" w:hAnsiTheme="minorHAnsi" w:cstheme="minorHAnsi"/>
          <w:lang w:eastAsia="en-US"/>
        </w:rPr>
      </w:pPr>
      <w:r w:rsidRPr="00FE2C1B">
        <w:rPr>
          <w:rFonts w:asciiTheme="minorHAnsi" w:hAnsiTheme="minorHAnsi" w:cstheme="minorHAnsi"/>
          <w:lang w:eastAsia="en-US"/>
        </w:rPr>
        <w:t xml:space="preserve">Los resultados se utilizan para mejorar </w:t>
      </w:r>
      <w:r w:rsidR="001904C3">
        <w:rPr>
          <w:rFonts w:asciiTheme="minorHAnsi" w:hAnsiTheme="minorHAnsi" w:cstheme="minorHAnsi"/>
          <w:lang w:eastAsia="en-US"/>
        </w:rPr>
        <w:t>la</w:t>
      </w:r>
      <w:r w:rsidRPr="00FE2C1B">
        <w:rPr>
          <w:rFonts w:asciiTheme="minorHAnsi" w:hAnsiTheme="minorHAnsi" w:cstheme="minorHAnsi"/>
          <w:lang w:eastAsia="en-US"/>
        </w:rPr>
        <w:t xml:space="preserve"> gestión</w:t>
      </w:r>
      <w:r w:rsidR="001904C3">
        <w:rPr>
          <w:rFonts w:asciiTheme="minorHAnsi" w:hAnsiTheme="minorHAnsi" w:cstheme="minorHAnsi"/>
          <w:lang w:eastAsia="en-US"/>
        </w:rPr>
        <w:t xml:space="preserve"> del </w:t>
      </w:r>
      <w:r w:rsidR="009E2531">
        <w:rPr>
          <w:rFonts w:asciiTheme="minorHAnsi" w:hAnsiTheme="minorHAnsi" w:cstheme="minorHAnsi"/>
          <w:lang w:eastAsia="en-US"/>
        </w:rPr>
        <w:t>FAF</w:t>
      </w:r>
      <w:r>
        <w:rPr>
          <w:rFonts w:asciiTheme="minorHAnsi" w:hAnsiTheme="minorHAnsi" w:cstheme="minorHAnsi"/>
          <w:lang w:eastAsia="en-US"/>
        </w:rPr>
        <w:t>.</w:t>
      </w:r>
    </w:p>
    <w:p w:rsidR="00FE2C1B" w:rsidRPr="00FE2C1B" w:rsidRDefault="00FE2C1B" w:rsidP="00FE2C1B">
      <w:pPr>
        <w:pStyle w:val="Listavistosa-nfasis11"/>
        <w:ind w:left="567"/>
        <w:jc w:val="both"/>
        <w:rPr>
          <w:rFonts w:asciiTheme="minorHAnsi" w:hAnsiTheme="minorHAnsi" w:cstheme="minorHAnsi"/>
          <w:lang w:eastAsia="en-US"/>
        </w:rPr>
      </w:pPr>
    </w:p>
    <w:p w:rsidR="00E07171" w:rsidRPr="006E031C" w:rsidRDefault="00E07171" w:rsidP="00E07171">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rsidR="00CE1D63" w:rsidRPr="00A4499B" w:rsidRDefault="00CE1D63"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sidR="00A309A5">
        <w:rPr>
          <w:rFonts w:asciiTheme="minorHAnsi" w:hAnsiTheme="minorHAnsi" w:cstheme="minorHAnsi"/>
        </w:rPr>
        <w:t xml:space="preserve"> y justificar en la respuesta</w:t>
      </w:r>
      <w:r>
        <w:rPr>
          <w:rFonts w:asciiTheme="minorHAnsi" w:hAnsiTheme="minorHAnsi" w:cstheme="minorHAnsi"/>
        </w:rPr>
        <w:t>.</w:t>
      </w:r>
    </w:p>
    <w:p w:rsidR="00CE1D63" w:rsidRPr="00AC7B14" w:rsidRDefault="00CE1D63"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Con evidencia.</w:t>
      </w:r>
      <w:r w:rsidRPr="00A4499B">
        <w:rPr>
          <w:rFonts w:asciiTheme="minorHAnsi" w:hAnsiTheme="minorHAnsi" w:cstheme="minorHAnsi"/>
        </w:rPr>
        <w:t xml:space="preserve"> Seleccionar un nivel partiendo de los criterios de la tabla siguiente y justificar la respuesta atendiendo los numerales </w:t>
      </w:r>
      <w:r w:rsidR="00AC7B14" w:rsidRPr="00AC7B14">
        <w:rPr>
          <w:rFonts w:asciiTheme="minorHAnsi" w:hAnsiTheme="minorHAnsi" w:cstheme="minorHAnsi"/>
        </w:rPr>
        <w:t>de la sección “Consideraciones”</w:t>
      </w:r>
      <w:r w:rsidRPr="00AC7B14">
        <w:rPr>
          <w:rFonts w:asciiTheme="minorHAnsi" w:hAnsiTheme="minorHAnsi" w:cstheme="minorHAnsi"/>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CE1D63" w:rsidRPr="004D784E" w:rsidTr="00534EDC">
        <w:tc>
          <w:tcPr>
            <w:tcW w:w="2122" w:type="dxa"/>
            <w:vMerge w:val="restart"/>
            <w:tcBorders>
              <w:top w:val="single" w:sz="4" w:space="0" w:color="auto"/>
              <w:left w:val="single" w:sz="4" w:space="0" w:color="auto"/>
              <w:right w:val="single" w:sz="4" w:space="0" w:color="auto"/>
            </w:tcBorders>
            <w:shd w:val="clear" w:color="auto" w:fill="auto"/>
            <w:vAlign w:val="center"/>
          </w:tcPr>
          <w:p w:rsidR="00CE1D63" w:rsidRPr="004D784E" w:rsidRDefault="00CE1D63" w:rsidP="00534EDC">
            <w:pPr>
              <w:jc w:val="center"/>
              <w:rPr>
                <w:rFonts w:cstheme="minorHAnsi"/>
                <w:b/>
                <w:iCs/>
                <w:sz w:val="18"/>
                <w:szCs w:val="20"/>
              </w:rPr>
            </w:pPr>
            <w:r w:rsidRPr="004D784E">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E1D63" w:rsidRPr="004D784E" w:rsidRDefault="00CE1D63" w:rsidP="00534EDC">
            <w:pPr>
              <w:jc w:val="center"/>
              <w:rPr>
                <w:rFonts w:cstheme="minorHAnsi"/>
                <w:b/>
                <w:iCs/>
                <w:sz w:val="18"/>
                <w:szCs w:val="20"/>
              </w:rPr>
            </w:pPr>
            <w:r w:rsidRPr="004D784E">
              <w:rPr>
                <w:rFonts w:cstheme="minorHAnsi"/>
                <w:b/>
                <w:iCs/>
                <w:sz w:val="18"/>
                <w:szCs w:val="20"/>
              </w:rPr>
              <w:t>Criterios</w:t>
            </w:r>
          </w:p>
        </w:tc>
      </w:tr>
      <w:tr w:rsidR="00CE1D63" w:rsidRPr="004D784E" w:rsidTr="00534EDC">
        <w:tc>
          <w:tcPr>
            <w:tcW w:w="2122" w:type="dxa"/>
            <w:vMerge/>
            <w:tcBorders>
              <w:left w:val="single" w:sz="4" w:space="0" w:color="auto"/>
              <w:bottom w:val="single" w:sz="4" w:space="0" w:color="auto"/>
              <w:right w:val="single" w:sz="4" w:space="0" w:color="auto"/>
            </w:tcBorders>
            <w:shd w:val="clear" w:color="auto" w:fill="auto"/>
            <w:vAlign w:val="center"/>
          </w:tcPr>
          <w:p w:rsidR="00CE1D63" w:rsidRPr="004D784E" w:rsidRDefault="00CE1D63" w:rsidP="00534EDC">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E1D63" w:rsidRPr="004D784E" w:rsidRDefault="00E22433" w:rsidP="00534EDC">
            <w:pPr>
              <w:rPr>
                <w:rFonts w:cstheme="minorHAnsi"/>
                <w:iCs/>
                <w:sz w:val="18"/>
                <w:szCs w:val="20"/>
              </w:rPr>
            </w:pPr>
            <w:r>
              <w:rPr>
                <w:rFonts w:cstheme="minorHAnsi"/>
                <w:color w:val="000000"/>
                <w:sz w:val="18"/>
                <w:szCs w:val="20"/>
              </w:rPr>
              <w:t>Los instrumentos</w:t>
            </w:r>
            <w:r w:rsidR="00CE1D63" w:rsidRPr="004D784E">
              <w:rPr>
                <w:rFonts w:cstheme="minorHAnsi"/>
                <w:color w:val="000000"/>
                <w:sz w:val="18"/>
                <w:szCs w:val="20"/>
              </w:rPr>
              <w:t xml:space="preserve"> cuenta</w:t>
            </w:r>
            <w:r>
              <w:rPr>
                <w:rFonts w:cstheme="minorHAnsi"/>
                <w:color w:val="000000"/>
                <w:sz w:val="18"/>
                <w:szCs w:val="20"/>
              </w:rPr>
              <w:t>n</w:t>
            </w:r>
            <w:r w:rsidR="00CE1D63" w:rsidRPr="004D784E">
              <w:rPr>
                <w:rFonts w:cstheme="minorHAnsi"/>
                <w:color w:val="000000"/>
                <w:sz w:val="18"/>
                <w:szCs w:val="20"/>
              </w:rPr>
              <w:t xml:space="preserve"> con:</w:t>
            </w:r>
          </w:p>
        </w:tc>
      </w:tr>
      <w:tr w:rsidR="00CE1D63" w:rsidRPr="004D784E"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E1D63" w:rsidRPr="004D784E" w:rsidRDefault="00CE1D63" w:rsidP="00534EDC">
            <w:pPr>
              <w:jc w:val="center"/>
              <w:rPr>
                <w:rFonts w:cstheme="minorHAnsi"/>
                <w:sz w:val="18"/>
                <w:szCs w:val="20"/>
              </w:rPr>
            </w:pPr>
            <w:r w:rsidRPr="004D784E">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E1D63" w:rsidRPr="004D784E" w:rsidRDefault="00CE1D63" w:rsidP="00534EDC">
            <w:pPr>
              <w:rPr>
                <w:rFonts w:cstheme="minorHAnsi"/>
                <w:b/>
                <w:sz w:val="18"/>
                <w:szCs w:val="20"/>
              </w:rPr>
            </w:pPr>
            <w:r w:rsidRPr="004D784E">
              <w:rPr>
                <w:rFonts w:cstheme="minorHAnsi"/>
                <w:b/>
                <w:sz w:val="18"/>
                <w:szCs w:val="20"/>
              </w:rPr>
              <w:t xml:space="preserve">Ninguno </w:t>
            </w:r>
            <w:r w:rsidRPr="004D784E">
              <w:rPr>
                <w:rFonts w:cstheme="minorHAnsi"/>
                <w:sz w:val="18"/>
                <w:szCs w:val="20"/>
              </w:rPr>
              <w:t>de los criterios de valoración.</w:t>
            </w:r>
          </w:p>
        </w:tc>
      </w:tr>
      <w:tr w:rsidR="00CE1D63" w:rsidRPr="004D784E"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E1D63" w:rsidRPr="004D784E" w:rsidRDefault="00CE1D63" w:rsidP="00534EDC">
            <w:pPr>
              <w:jc w:val="center"/>
              <w:rPr>
                <w:rFonts w:cstheme="minorHAnsi"/>
                <w:sz w:val="18"/>
                <w:szCs w:val="20"/>
              </w:rPr>
            </w:pPr>
            <w:r w:rsidRPr="004D784E">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E1D63" w:rsidRPr="004D784E" w:rsidRDefault="00CE1D63" w:rsidP="00534EDC">
            <w:pPr>
              <w:rPr>
                <w:rFonts w:cstheme="minorHAnsi"/>
                <w:sz w:val="18"/>
                <w:szCs w:val="20"/>
              </w:rPr>
            </w:pPr>
            <w:r w:rsidRPr="004D784E">
              <w:rPr>
                <w:rFonts w:cstheme="minorHAnsi"/>
                <w:b/>
                <w:sz w:val="18"/>
                <w:szCs w:val="20"/>
              </w:rPr>
              <w:t>Uno</w:t>
            </w:r>
            <w:r w:rsidRPr="004D784E">
              <w:rPr>
                <w:rFonts w:cstheme="minorHAnsi"/>
                <w:sz w:val="18"/>
                <w:szCs w:val="20"/>
              </w:rPr>
              <w:t xml:space="preserve"> de los criterios de valoración</w:t>
            </w:r>
            <w:r w:rsidRPr="004D784E">
              <w:rPr>
                <w:rFonts w:cstheme="minorHAnsi"/>
                <w:color w:val="000000"/>
                <w:sz w:val="18"/>
                <w:szCs w:val="20"/>
              </w:rPr>
              <w:t>.</w:t>
            </w:r>
          </w:p>
        </w:tc>
      </w:tr>
      <w:tr w:rsidR="00CE1D63" w:rsidRPr="004D784E"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E1D63" w:rsidRPr="004D784E" w:rsidRDefault="00CE1D63" w:rsidP="00534EDC">
            <w:pPr>
              <w:jc w:val="center"/>
              <w:rPr>
                <w:rFonts w:cstheme="minorHAnsi"/>
                <w:sz w:val="18"/>
                <w:szCs w:val="20"/>
              </w:rPr>
            </w:pPr>
            <w:r w:rsidRPr="004D784E">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E1D63" w:rsidRPr="004D784E" w:rsidRDefault="00CE1D63" w:rsidP="00534EDC">
            <w:pPr>
              <w:rPr>
                <w:rFonts w:eastAsia="Times New Roman" w:cstheme="minorHAnsi"/>
                <w:sz w:val="18"/>
                <w:szCs w:val="20"/>
                <w:lang w:eastAsia="es-MX"/>
              </w:rPr>
            </w:pPr>
            <w:r w:rsidRPr="004D784E">
              <w:rPr>
                <w:rFonts w:cstheme="minorHAnsi"/>
                <w:b/>
                <w:sz w:val="18"/>
                <w:szCs w:val="20"/>
              </w:rPr>
              <w:t>Dos</w:t>
            </w:r>
            <w:r w:rsidRPr="004D784E">
              <w:rPr>
                <w:rFonts w:cstheme="minorHAnsi"/>
                <w:sz w:val="18"/>
                <w:szCs w:val="20"/>
              </w:rPr>
              <w:t xml:space="preserve"> de los criterios de valoración</w:t>
            </w:r>
            <w:r w:rsidRPr="004D784E">
              <w:rPr>
                <w:rFonts w:cstheme="minorHAnsi"/>
                <w:color w:val="000000"/>
                <w:sz w:val="18"/>
                <w:szCs w:val="20"/>
              </w:rPr>
              <w:t>.</w:t>
            </w:r>
          </w:p>
        </w:tc>
      </w:tr>
      <w:tr w:rsidR="00CE1D63" w:rsidRPr="004D784E"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E1D63" w:rsidRPr="004D784E" w:rsidRDefault="00CE1D63" w:rsidP="00534EDC">
            <w:pPr>
              <w:jc w:val="center"/>
              <w:rPr>
                <w:rFonts w:cstheme="minorHAnsi"/>
                <w:sz w:val="18"/>
                <w:szCs w:val="20"/>
              </w:rPr>
            </w:pPr>
            <w:r w:rsidRPr="004D784E">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E1D63" w:rsidRPr="004D784E" w:rsidRDefault="00CE1D63" w:rsidP="00534EDC">
            <w:pPr>
              <w:rPr>
                <w:rFonts w:cstheme="minorHAnsi"/>
                <w:sz w:val="18"/>
                <w:szCs w:val="20"/>
              </w:rPr>
            </w:pPr>
            <w:r w:rsidRPr="004D784E">
              <w:rPr>
                <w:rFonts w:cstheme="minorHAnsi"/>
                <w:b/>
                <w:sz w:val="18"/>
                <w:szCs w:val="20"/>
              </w:rPr>
              <w:t>Tres</w:t>
            </w:r>
            <w:r w:rsidRPr="004D784E">
              <w:rPr>
                <w:rFonts w:cstheme="minorHAnsi"/>
                <w:sz w:val="18"/>
                <w:szCs w:val="20"/>
              </w:rPr>
              <w:t xml:space="preserve"> de los criterios de valoración</w:t>
            </w:r>
            <w:r w:rsidRPr="004D784E">
              <w:rPr>
                <w:rFonts w:cstheme="minorHAnsi"/>
                <w:color w:val="000000"/>
                <w:sz w:val="18"/>
                <w:szCs w:val="20"/>
              </w:rPr>
              <w:t>.</w:t>
            </w:r>
          </w:p>
        </w:tc>
      </w:tr>
      <w:tr w:rsidR="00CE1D63" w:rsidRPr="004D784E"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E1D63" w:rsidRPr="004D784E" w:rsidRDefault="00CE1D63" w:rsidP="00534EDC">
            <w:pPr>
              <w:jc w:val="center"/>
              <w:rPr>
                <w:rFonts w:cstheme="minorHAnsi"/>
                <w:sz w:val="18"/>
                <w:szCs w:val="20"/>
              </w:rPr>
            </w:pPr>
            <w:r w:rsidRPr="004D784E">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E1D63" w:rsidRPr="004D784E" w:rsidRDefault="00CE1D63" w:rsidP="00534EDC">
            <w:pPr>
              <w:rPr>
                <w:rFonts w:cstheme="minorHAnsi"/>
                <w:sz w:val="18"/>
                <w:szCs w:val="20"/>
              </w:rPr>
            </w:pPr>
            <w:r w:rsidRPr="004D784E">
              <w:rPr>
                <w:rFonts w:cstheme="minorHAnsi"/>
                <w:b/>
                <w:sz w:val="18"/>
                <w:szCs w:val="20"/>
              </w:rPr>
              <w:t>Cuatro</w:t>
            </w:r>
            <w:r w:rsidRPr="004D784E">
              <w:rPr>
                <w:rFonts w:cstheme="minorHAnsi"/>
                <w:sz w:val="18"/>
                <w:szCs w:val="20"/>
              </w:rPr>
              <w:t xml:space="preserve"> de los criterios de valoración</w:t>
            </w:r>
            <w:r w:rsidRPr="004D784E">
              <w:rPr>
                <w:rFonts w:cstheme="minorHAnsi"/>
                <w:color w:val="000000"/>
                <w:sz w:val="18"/>
                <w:szCs w:val="20"/>
              </w:rPr>
              <w:t>.</w:t>
            </w:r>
          </w:p>
        </w:tc>
      </w:tr>
    </w:tbl>
    <w:p w:rsidR="00CE1D63" w:rsidRDefault="00CE1D63" w:rsidP="00E07171">
      <w:pPr>
        <w:tabs>
          <w:tab w:val="left" w:pos="567"/>
        </w:tabs>
        <w:spacing w:after="240"/>
        <w:jc w:val="both"/>
        <w:rPr>
          <w:rFonts w:eastAsia="Times" w:cstheme="minorHAnsi"/>
          <w:b/>
          <w:bCs/>
          <w:iCs/>
          <w:sz w:val="20"/>
          <w:szCs w:val="20"/>
          <w:u w:val="single"/>
        </w:rPr>
      </w:pPr>
    </w:p>
    <w:p w:rsidR="00AE44C3" w:rsidRPr="006E031C" w:rsidRDefault="00E07171" w:rsidP="00E07171">
      <w:pPr>
        <w:tabs>
          <w:tab w:val="left" w:pos="567"/>
        </w:tabs>
        <w:spacing w:after="240"/>
        <w:jc w:val="both"/>
        <w:rPr>
          <w:rFonts w:eastAsia="Times" w:cstheme="minorHAnsi"/>
          <w:b/>
          <w:bCs/>
          <w:iCs/>
          <w:sz w:val="20"/>
          <w:szCs w:val="20"/>
          <w:u w:val="single"/>
        </w:rPr>
      </w:pPr>
      <w:r w:rsidRPr="006E031C">
        <w:rPr>
          <w:rFonts w:eastAsia="Times" w:cstheme="minorHAnsi"/>
          <w:b/>
          <w:bCs/>
          <w:iCs/>
          <w:sz w:val="20"/>
          <w:szCs w:val="20"/>
          <w:u w:val="single"/>
        </w:rPr>
        <w:t>Consideraciones:</w:t>
      </w:r>
    </w:p>
    <w:p w:rsidR="00AE44C3" w:rsidRPr="006E031C" w:rsidRDefault="00AE44C3" w:rsidP="0090024B">
      <w:pPr>
        <w:pStyle w:val="Prrafodelista"/>
        <w:numPr>
          <w:ilvl w:val="0"/>
          <w:numId w:val="118"/>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0024B">
      <w:pPr>
        <w:pStyle w:val="Prrafodelista"/>
        <w:numPr>
          <w:ilvl w:val="0"/>
          <w:numId w:val="118"/>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0024B">
      <w:pPr>
        <w:pStyle w:val="Prrafodelista"/>
        <w:numPr>
          <w:ilvl w:val="0"/>
          <w:numId w:val="143"/>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0024B">
      <w:pPr>
        <w:pStyle w:val="Prrafodelista"/>
        <w:numPr>
          <w:ilvl w:val="0"/>
          <w:numId w:val="143"/>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0024B">
      <w:pPr>
        <w:pStyle w:val="Prrafodelista"/>
        <w:numPr>
          <w:ilvl w:val="0"/>
          <w:numId w:val="143"/>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2C0C40" w:rsidRPr="002C0C40" w:rsidRDefault="002C0C40" w:rsidP="0090024B">
      <w:pPr>
        <w:pStyle w:val="Prrafodelista"/>
        <w:numPr>
          <w:ilvl w:val="0"/>
          <w:numId w:val="173"/>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2C0C40" w:rsidRPr="002C0C40" w:rsidRDefault="002C0C40" w:rsidP="0090024B">
      <w:pPr>
        <w:pStyle w:val="Prrafodelista"/>
        <w:numPr>
          <w:ilvl w:val="0"/>
          <w:numId w:val="173"/>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CE1D63" w:rsidRDefault="00157EBB" w:rsidP="00157EBB">
      <w:pPr>
        <w:pStyle w:val="Prrafodelista"/>
        <w:overflowPunct w:val="0"/>
        <w:autoSpaceDE w:val="0"/>
        <w:autoSpaceDN w:val="0"/>
        <w:adjustRightInd w:val="0"/>
        <w:ind w:left="0"/>
        <w:jc w:val="both"/>
        <w:textAlignment w:val="baseline"/>
        <w:rPr>
          <w:rFonts w:asciiTheme="minorHAnsi" w:hAnsiTheme="minorHAnsi" w:cstheme="minorHAnsi"/>
        </w:rPr>
      </w:pPr>
      <w:r>
        <w:rPr>
          <w:rFonts w:asciiTheme="minorHAnsi" w:hAnsiTheme="minorHAnsi" w:cstheme="minorHAnsi"/>
        </w:rPr>
        <w:t xml:space="preserve">35.1 </w:t>
      </w:r>
      <w:r w:rsidR="00AE44C3" w:rsidRPr="006E031C">
        <w:rPr>
          <w:rFonts w:asciiTheme="minorHAnsi" w:hAnsiTheme="minorHAnsi" w:cstheme="minorHAnsi"/>
        </w:rPr>
        <w:t xml:space="preserve">En la respuesta se deberán indicar </w:t>
      </w:r>
      <w:r w:rsidR="00CE1D63">
        <w:rPr>
          <w:rFonts w:asciiTheme="minorHAnsi" w:hAnsiTheme="minorHAnsi" w:cstheme="minorHAnsi"/>
        </w:rPr>
        <w:t>las</w:t>
      </w:r>
      <w:r w:rsidR="00AE44C3" w:rsidRPr="006E031C">
        <w:rPr>
          <w:rFonts w:asciiTheme="minorHAnsi" w:hAnsiTheme="minorHAnsi" w:cstheme="minorHAnsi"/>
        </w:rPr>
        <w:t xml:space="preserve"> características </w:t>
      </w:r>
      <w:r w:rsidR="00CE1D63">
        <w:rPr>
          <w:rFonts w:asciiTheme="minorHAnsi" w:hAnsiTheme="minorHAnsi" w:cstheme="minorHAnsi"/>
        </w:rPr>
        <w:t>de</w:t>
      </w:r>
      <w:r w:rsidR="00AE44C3" w:rsidRPr="006E031C">
        <w:rPr>
          <w:rFonts w:asciiTheme="minorHAnsi" w:hAnsiTheme="minorHAnsi" w:cstheme="minorHAnsi"/>
        </w:rPr>
        <w:t xml:space="preserve"> los instrumentos</w:t>
      </w:r>
      <w:r w:rsidR="00CE1D63">
        <w:rPr>
          <w:rFonts w:asciiTheme="minorHAnsi" w:hAnsiTheme="minorHAnsi" w:cstheme="minorHAnsi"/>
        </w:rPr>
        <w:t xml:space="preserve"> que implementa el Pp para conocer la satisfacción de su población atendida</w:t>
      </w:r>
      <w:r w:rsidR="00AE44C3" w:rsidRPr="006E031C">
        <w:rPr>
          <w:rFonts w:asciiTheme="minorHAnsi" w:hAnsiTheme="minorHAnsi" w:cstheme="minorHAnsi"/>
        </w:rPr>
        <w:t xml:space="preserve">, </w:t>
      </w:r>
      <w:r w:rsidR="00CE1D63" w:rsidRPr="006E031C">
        <w:rPr>
          <w:rFonts w:asciiTheme="minorHAnsi" w:hAnsiTheme="minorHAnsi" w:cstheme="minorHAnsi"/>
        </w:rPr>
        <w:t xml:space="preserve">la frecuencia de su aplicación </w:t>
      </w:r>
      <w:r w:rsidR="00CE1D63">
        <w:rPr>
          <w:rFonts w:asciiTheme="minorHAnsi" w:hAnsiTheme="minorHAnsi" w:cstheme="minorHAnsi"/>
        </w:rPr>
        <w:t xml:space="preserve">y </w:t>
      </w:r>
      <w:r w:rsidR="00AE44C3" w:rsidRPr="006E031C">
        <w:rPr>
          <w:rFonts w:asciiTheme="minorHAnsi" w:hAnsiTheme="minorHAnsi" w:cstheme="minorHAnsi"/>
        </w:rPr>
        <w:t>los</w:t>
      </w:r>
      <w:r w:rsidR="00CE1D63">
        <w:rPr>
          <w:rFonts w:asciiTheme="minorHAnsi" w:hAnsiTheme="minorHAnsi" w:cstheme="minorHAnsi"/>
        </w:rPr>
        <w:t xml:space="preserve"> principales</w:t>
      </w:r>
      <w:r w:rsidR="00AE44C3" w:rsidRPr="006E031C">
        <w:rPr>
          <w:rFonts w:asciiTheme="minorHAnsi" w:hAnsiTheme="minorHAnsi" w:cstheme="minorHAnsi"/>
        </w:rPr>
        <w:t xml:space="preserve"> resultados</w:t>
      </w:r>
      <w:r w:rsidR="00CE1D63">
        <w:rPr>
          <w:rFonts w:asciiTheme="minorHAnsi" w:hAnsiTheme="minorHAnsi" w:cstheme="minorHAnsi"/>
        </w:rPr>
        <w:t xml:space="preserve"> obtenidos. </w:t>
      </w:r>
    </w:p>
    <w:p w:rsidR="00CE1D63" w:rsidRDefault="00CE1D63" w:rsidP="00CE1D63">
      <w:pPr>
        <w:pStyle w:val="Prrafodelista"/>
        <w:tabs>
          <w:tab w:val="left" w:pos="284"/>
          <w:tab w:val="left" w:pos="567"/>
        </w:tabs>
        <w:overflowPunct w:val="0"/>
        <w:autoSpaceDE w:val="0"/>
        <w:autoSpaceDN w:val="0"/>
        <w:adjustRightInd w:val="0"/>
        <w:ind w:left="0"/>
        <w:jc w:val="both"/>
        <w:textAlignment w:val="baseline"/>
        <w:rPr>
          <w:rFonts w:asciiTheme="minorHAnsi" w:hAnsiTheme="minorHAnsi" w:cstheme="minorHAnsi"/>
        </w:rPr>
      </w:pPr>
    </w:p>
    <w:p w:rsidR="002C0C40" w:rsidRDefault="00157EBB" w:rsidP="00157EBB">
      <w:pPr>
        <w:pStyle w:val="Prrafodelista"/>
        <w:tabs>
          <w:tab w:val="left" w:pos="284"/>
          <w:tab w:val="left" w:pos="567"/>
        </w:tabs>
        <w:overflowPunct w:val="0"/>
        <w:autoSpaceDE w:val="0"/>
        <w:autoSpaceDN w:val="0"/>
        <w:adjustRightInd w:val="0"/>
        <w:ind w:left="0"/>
        <w:jc w:val="both"/>
        <w:textAlignment w:val="baseline"/>
        <w:rPr>
          <w:rFonts w:asciiTheme="minorHAnsi" w:hAnsiTheme="minorHAnsi" w:cstheme="minorHAnsi"/>
        </w:rPr>
      </w:pPr>
      <w:r>
        <w:rPr>
          <w:rFonts w:asciiTheme="minorHAnsi" w:hAnsiTheme="minorHAnsi" w:cstheme="minorHAnsi"/>
        </w:rPr>
        <w:t xml:space="preserve">35.2 </w:t>
      </w:r>
      <w:r w:rsidR="00CE1D63">
        <w:rPr>
          <w:rFonts w:asciiTheme="minorHAnsi" w:hAnsiTheme="minorHAnsi" w:cstheme="minorHAnsi"/>
        </w:rPr>
        <w:t xml:space="preserve">La instancia evaluadora deberá analizar y justificar cada uno de los criterios de valoración, indicando, en su caso, las áreas de mejora que se identifiquen y las recomendaciones claras, relevantes y factibles que se consideren para fortalecer el instrumento para medir </w:t>
      </w:r>
      <w:r w:rsidR="00A309A5">
        <w:rPr>
          <w:rFonts w:asciiTheme="minorHAnsi" w:hAnsiTheme="minorHAnsi" w:cstheme="minorHAnsi"/>
        </w:rPr>
        <w:t>el grado de</w:t>
      </w:r>
      <w:r w:rsidR="00CE1D63">
        <w:rPr>
          <w:rFonts w:asciiTheme="minorHAnsi" w:hAnsiTheme="minorHAnsi" w:cstheme="minorHAnsi"/>
        </w:rPr>
        <w:t xml:space="preserve"> satisfacción de la población atendida.</w:t>
      </w:r>
    </w:p>
    <w:p w:rsidR="00157EBB" w:rsidRDefault="00157EBB" w:rsidP="00157EBB">
      <w:pPr>
        <w:pStyle w:val="Prrafodelista"/>
        <w:tabs>
          <w:tab w:val="left" w:pos="284"/>
          <w:tab w:val="left" w:pos="567"/>
        </w:tabs>
        <w:overflowPunct w:val="0"/>
        <w:autoSpaceDE w:val="0"/>
        <w:autoSpaceDN w:val="0"/>
        <w:adjustRightInd w:val="0"/>
        <w:ind w:left="0"/>
        <w:jc w:val="both"/>
        <w:textAlignment w:val="baseline"/>
        <w:rPr>
          <w:rFonts w:asciiTheme="minorHAnsi" w:hAnsiTheme="minorHAnsi" w:cstheme="minorHAnsi"/>
        </w:rPr>
      </w:pPr>
    </w:p>
    <w:p w:rsidR="002C0C40" w:rsidRPr="00CD0743" w:rsidRDefault="00157EBB" w:rsidP="00157EBB">
      <w:pPr>
        <w:pStyle w:val="Prrafodelista"/>
        <w:tabs>
          <w:tab w:val="left" w:pos="284"/>
          <w:tab w:val="left" w:pos="567"/>
        </w:tabs>
        <w:overflowPunct w:val="0"/>
        <w:autoSpaceDE w:val="0"/>
        <w:autoSpaceDN w:val="0"/>
        <w:adjustRightInd w:val="0"/>
        <w:ind w:left="0"/>
        <w:jc w:val="both"/>
        <w:textAlignment w:val="baseline"/>
        <w:rPr>
          <w:rFonts w:asciiTheme="minorHAnsi" w:hAnsiTheme="minorHAnsi" w:cstheme="minorHAnsi"/>
        </w:rPr>
      </w:pPr>
      <w:r>
        <w:rPr>
          <w:rFonts w:asciiTheme="minorHAnsi" w:hAnsiTheme="minorHAnsi" w:cstheme="minorHAnsi"/>
        </w:rPr>
        <w:t xml:space="preserve">35.3 </w:t>
      </w:r>
      <w:r w:rsidR="00CE1D63" w:rsidRPr="002C0C40">
        <w:rPr>
          <w:rFonts w:asciiTheme="minorHAnsi" w:hAnsiTheme="minorHAnsi" w:cstheme="minorHAnsi"/>
        </w:rPr>
        <w:t>En su caso, se deberá indicar el método de muestr</w:t>
      </w:r>
      <w:r w:rsidR="00536875">
        <w:rPr>
          <w:rFonts w:asciiTheme="minorHAnsi" w:hAnsiTheme="minorHAnsi" w:cstheme="minorHAnsi"/>
        </w:rPr>
        <w:t>e</w:t>
      </w:r>
      <w:r w:rsidR="00CE1D63" w:rsidRPr="002C0C40">
        <w:rPr>
          <w:rFonts w:asciiTheme="minorHAnsi" w:hAnsiTheme="minorHAnsi" w:cstheme="minorHAnsi"/>
        </w:rPr>
        <w:t>o utilizado por el Pp para garantizar la validez y representatividad de la información recabada por parte del Pp sobre la satisf</w:t>
      </w:r>
      <w:r w:rsidR="00A309A5" w:rsidRPr="002C0C40">
        <w:rPr>
          <w:rFonts w:asciiTheme="minorHAnsi" w:hAnsiTheme="minorHAnsi" w:cstheme="minorHAnsi"/>
        </w:rPr>
        <w:t xml:space="preserve">acción de su población atendida. La instancia evaluadora </w:t>
      </w:r>
      <w:r w:rsidR="00AE44C3" w:rsidRPr="002C0C40">
        <w:rPr>
          <w:rFonts w:asciiTheme="minorHAnsi" w:hAnsiTheme="minorHAnsi" w:cstheme="minorHAnsi"/>
        </w:rPr>
        <w:t xml:space="preserve">deberá </w:t>
      </w:r>
      <w:r w:rsidR="00A309A5" w:rsidRPr="002C0C40">
        <w:rPr>
          <w:rFonts w:asciiTheme="minorHAnsi" w:hAnsiTheme="minorHAnsi" w:cstheme="minorHAnsi"/>
        </w:rPr>
        <w:t>valorar</w:t>
      </w:r>
      <w:r w:rsidR="00AE44C3" w:rsidRPr="002C0C40">
        <w:rPr>
          <w:rFonts w:asciiTheme="minorHAnsi" w:hAnsiTheme="minorHAnsi" w:cstheme="minorHAnsi"/>
        </w:rPr>
        <w:t xml:space="preserve"> si </w:t>
      </w:r>
      <w:r w:rsidR="00A309A5" w:rsidRPr="002C0C40">
        <w:rPr>
          <w:rFonts w:asciiTheme="minorHAnsi" w:hAnsiTheme="minorHAnsi" w:cstheme="minorHAnsi"/>
        </w:rPr>
        <w:t xml:space="preserve">la información recabada es válida y representativa, y presentar recomendaciones para la </w:t>
      </w:r>
      <w:r w:rsidR="00A309A5" w:rsidRPr="00CD0743">
        <w:rPr>
          <w:rFonts w:asciiTheme="minorHAnsi" w:hAnsiTheme="minorHAnsi" w:cstheme="minorHAnsi"/>
        </w:rPr>
        <w:t>mejora del método de muestreo y el levantamiento de la información en campo</w:t>
      </w:r>
      <w:r w:rsidR="00AE44C3" w:rsidRPr="00CD0743">
        <w:rPr>
          <w:rFonts w:asciiTheme="minorHAnsi" w:hAnsiTheme="minorHAnsi" w:cstheme="minorHAnsi"/>
        </w:rPr>
        <w:t>.</w:t>
      </w:r>
    </w:p>
    <w:p w:rsidR="002C0C40" w:rsidRPr="00CD0743" w:rsidRDefault="002C0C40" w:rsidP="002C0C40">
      <w:pPr>
        <w:pStyle w:val="Prrafodelista"/>
        <w:rPr>
          <w:rFonts w:asciiTheme="minorHAnsi" w:hAnsiTheme="minorHAnsi" w:cstheme="minorHAnsi"/>
        </w:rPr>
      </w:pPr>
    </w:p>
    <w:p w:rsidR="002C0C40" w:rsidRPr="00CD0743" w:rsidRDefault="00157EBB" w:rsidP="00157EBB">
      <w:pPr>
        <w:pStyle w:val="Prrafodelista"/>
        <w:tabs>
          <w:tab w:val="left" w:pos="284"/>
          <w:tab w:val="left" w:pos="567"/>
        </w:tabs>
        <w:overflowPunct w:val="0"/>
        <w:autoSpaceDE w:val="0"/>
        <w:autoSpaceDN w:val="0"/>
        <w:adjustRightInd w:val="0"/>
        <w:ind w:left="0"/>
        <w:jc w:val="both"/>
        <w:textAlignment w:val="baseline"/>
        <w:rPr>
          <w:rFonts w:asciiTheme="minorHAnsi" w:hAnsiTheme="minorHAnsi" w:cstheme="minorHAnsi"/>
        </w:rPr>
      </w:pPr>
      <w:r>
        <w:rPr>
          <w:rFonts w:asciiTheme="minorHAnsi" w:hAnsiTheme="minorHAnsi" w:cstheme="minorHAnsi"/>
        </w:rPr>
        <w:t xml:space="preserve">35.4 </w:t>
      </w:r>
      <w:r w:rsidR="00A309A5" w:rsidRPr="00CD0743">
        <w:rPr>
          <w:rFonts w:asciiTheme="minorHAnsi" w:hAnsiTheme="minorHAnsi" w:cstheme="minorHAnsi"/>
        </w:rPr>
        <w:t>A partir del análisis derivado de esta pregunta</w:t>
      </w:r>
      <w:r w:rsidR="00AE44C3" w:rsidRPr="00CD0743">
        <w:rPr>
          <w:rFonts w:asciiTheme="minorHAnsi" w:hAnsiTheme="minorHAnsi" w:cstheme="minorHAnsi"/>
        </w:rPr>
        <w:t xml:space="preserve"> se deberá </w:t>
      </w:r>
      <w:r w:rsidR="00A309A5" w:rsidRPr="00CD0743">
        <w:rPr>
          <w:rFonts w:asciiTheme="minorHAnsi" w:hAnsiTheme="minorHAnsi" w:cstheme="minorHAnsi"/>
        </w:rPr>
        <w:t>elaborar</w:t>
      </w:r>
      <w:r w:rsidR="00AE44C3" w:rsidRPr="00CD0743">
        <w:rPr>
          <w:rFonts w:asciiTheme="minorHAnsi" w:hAnsiTheme="minorHAnsi" w:cstheme="minorHAnsi"/>
        </w:rPr>
        <w:t xml:space="preserve"> el </w:t>
      </w:r>
      <w:bookmarkStart w:id="85" w:name="_Hlk40197248"/>
      <w:r w:rsidR="0099145B">
        <w:rPr>
          <w:rFonts w:asciiTheme="minorHAnsi" w:hAnsiTheme="minorHAnsi" w:cstheme="minorHAnsi"/>
          <w:b/>
          <w:bCs/>
        </w:rPr>
        <w:t>Anexo 10</w:t>
      </w:r>
      <w:r w:rsidR="00A309A5" w:rsidRPr="00CD0743">
        <w:rPr>
          <w:rFonts w:asciiTheme="minorHAnsi" w:hAnsiTheme="minorHAnsi" w:cstheme="minorHAnsi"/>
          <w:b/>
          <w:bCs/>
        </w:rPr>
        <w:t>. Instrumentos de m</w:t>
      </w:r>
      <w:r w:rsidR="00AE44C3" w:rsidRPr="00CD0743">
        <w:rPr>
          <w:rFonts w:asciiTheme="minorHAnsi" w:hAnsiTheme="minorHAnsi" w:cstheme="minorHAnsi"/>
          <w:b/>
          <w:bCs/>
        </w:rPr>
        <w:t xml:space="preserve">edición del </w:t>
      </w:r>
      <w:r w:rsidR="00A309A5" w:rsidRPr="00CD0743">
        <w:rPr>
          <w:rFonts w:asciiTheme="minorHAnsi" w:hAnsiTheme="minorHAnsi" w:cstheme="minorHAnsi"/>
          <w:b/>
          <w:bCs/>
        </w:rPr>
        <w:t>g</w:t>
      </w:r>
      <w:r w:rsidR="00AE44C3" w:rsidRPr="00CD0743">
        <w:rPr>
          <w:rFonts w:asciiTheme="minorHAnsi" w:hAnsiTheme="minorHAnsi" w:cstheme="minorHAnsi"/>
          <w:b/>
          <w:bCs/>
        </w:rPr>
        <w:t xml:space="preserve">rado de </w:t>
      </w:r>
      <w:r w:rsidR="00A309A5" w:rsidRPr="00CD0743">
        <w:rPr>
          <w:rFonts w:asciiTheme="minorHAnsi" w:hAnsiTheme="minorHAnsi" w:cstheme="minorHAnsi"/>
          <w:b/>
          <w:bCs/>
        </w:rPr>
        <w:t>s</w:t>
      </w:r>
      <w:r w:rsidR="00AE44C3" w:rsidRPr="00CD0743">
        <w:rPr>
          <w:rFonts w:asciiTheme="minorHAnsi" w:hAnsiTheme="minorHAnsi" w:cstheme="minorHAnsi"/>
          <w:b/>
          <w:bCs/>
        </w:rPr>
        <w:t xml:space="preserve">atisfacción de la </w:t>
      </w:r>
      <w:r w:rsidR="00AC7B14" w:rsidRPr="00CD0743">
        <w:rPr>
          <w:rFonts w:asciiTheme="minorHAnsi" w:hAnsiTheme="minorHAnsi" w:cstheme="minorHAnsi"/>
          <w:b/>
          <w:bCs/>
        </w:rPr>
        <w:t>PA</w:t>
      </w:r>
      <w:r w:rsidR="00A309A5" w:rsidRPr="00CD0743">
        <w:rPr>
          <w:rFonts w:asciiTheme="minorHAnsi" w:hAnsiTheme="minorHAnsi" w:cstheme="minorHAnsi"/>
          <w:b/>
          <w:bCs/>
        </w:rPr>
        <w:t>.</w:t>
      </w:r>
      <w:r w:rsidR="00AE44C3" w:rsidRPr="00CD0743">
        <w:rPr>
          <w:rFonts w:asciiTheme="minorHAnsi" w:hAnsiTheme="minorHAnsi" w:cstheme="minorHAnsi"/>
          <w:b/>
          <w:bCs/>
        </w:rPr>
        <w:t xml:space="preserve"> </w:t>
      </w:r>
      <w:bookmarkEnd w:id="85"/>
    </w:p>
    <w:p w:rsidR="00157EBB" w:rsidRDefault="00157EBB" w:rsidP="00157EBB">
      <w:pPr>
        <w:pStyle w:val="Prrafodelista"/>
        <w:tabs>
          <w:tab w:val="left" w:pos="284"/>
          <w:tab w:val="left" w:pos="567"/>
        </w:tabs>
        <w:overflowPunct w:val="0"/>
        <w:autoSpaceDE w:val="0"/>
        <w:autoSpaceDN w:val="0"/>
        <w:adjustRightInd w:val="0"/>
        <w:ind w:left="0"/>
        <w:jc w:val="both"/>
        <w:textAlignment w:val="baseline"/>
        <w:rPr>
          <w:rFonts w:asciiTheme="minorHAnsi" w:hAnsiTheme="minorHAnsi" w:cstheme="minorHAnsi"/>
        </w:rPr>
      </w:pPr>
    </w:p>
    <w:p w:rsidR="00AE44C3" w:rsidRPr="002C0C40" w:rsidRDefault="00157EBB" w:rsidP="00157EBB">
      <w:pPr>
        <w:pStyle w:val="Prrafodelista"/>
        <w:tabs>
          <w:tab w:val="left" w:pos="284"/>
          <w:tab w:val="left" w:pos="567"/>
        </w:tabs>
        <w:overflowPunct w:val="0"/>
        <w:autoSpaceDE w:val="0"/>
        <w:autoSpaceDN w:val="0"/>
        <w:adjustRightInd w:val="0"/>
        <w:ind w:left="0"/>
        <w:jc w:val="both"/>
        <w:textAlignment w:val="baseline"/>
        <w:rPr>
          <w:rFonts w:asciiTheme="minorHAnsi" w:hAnsiTheme="minorHAnsi" w:cstheme="minorHAnsi"/>
        </w:rPr>
      </w:pPr>
      <w:r>
        <w:rPr>
          <w:rFonts w:asciiTheme="minorHAnsi" w:hAnsiTheme="minorHAnsi" w:cstheme="minorHAnsi"/>
        </w:rPr>
        <w:t xml:space="preserve">35.5 </w:t>
      </w:r>
      <w:r w:rsidR="00AE44C3" w:rsidRPr="002C0C40">
        <w:rPr>
          <w:rFonts w:asciiTheme="minorHAnsi" w:hAnsiTheme="minorHAnsi" w:cstheme="minorHAnsi"/>
        </w:rPr>
        <w:t>Las fuentes de información mínimas a utilizar deben ser estudios o evaluacione</w:t>
      </w:r>
      <w:r w:rsidR="00912EA4">
        <w:rPr>
          <w:rFonts w:asciiTheme="minorHAnsi" w:hAnsiTheme="minorHAnsi" w:cstheme="minorHAnsi"/>
        </w:rPr>
        <w:t>s</w:t>
      </w:r>
      <w:r w:rsidR="006C7E0E">
        <w:rPr>
          <w:rFonts w:asciiTheme="minorHAnsi" w:hAnsiTheme="minorHAnsi" w:cstheme="minorHAnsi"/>
        </w:rPr>
        <w:t>,</w:t>
      </w:r>
      <w:r w:rsidR="00AE44C3" w:rsidRPr="002C0C40">
        <w:rPr>
          <w:rFonts w:asciiTheme="minorHAnsi" w:hAnsiTheme="minorHAnsi" w:cstheme="minorHAnsi"/>
        </w:rPr>
        <w:t xml:space="preserve"> metodologías e instrumentos, así como resultados de las encuestas de satisfacción aplicadas a la población atendida. </w:t>
      </w:r>
    </w:p>
    <w:p w:rsidR="00AE44C3" w:rsidRPr="006E031C" w:rsidRDefault="00AE44C3" w:rsidP="00AE44C3">
      <w:pPr>
        <w:pStyle w:val="Prrafodelista"/>
        <w:tabs>
          <w:tab w:val="left" w:pos="284"/>
          <w:tab w:val="left" w:pos="993"/>
        </w:tabs>
        <w:ind w:left="993"/>
        <w:jc w:val="both"/>
        <w:rPr>
          <w:rFonts w:asciiTheme="minorHAnsi" w:hAnsiTheme="minorHAnsi" w:cstheme="minorHAnsi"/>
        </w:rPr>
      </w:pPr>
    </w:p>
    <w:p w:rsidR="00E07171" w:rsidRPr="006E031C" w:rsidRDefault="00E07171">
      <w:pPr>
        <w:rPr>
          <w:rFonts w:eastAsia="Times" w:cstheme="minorHAnsi"/>
          <w:b/>
          <w:bCs/>
          <w:kern w:val="28"/>
          <w:sz w:val="20"/>
          <w:szCs w:val="20"/>
          <w:u w:val="single"/>
          <w:lang w:val="es-ES" w:eastAsia="es-ES"/>
        </w:rPr>
      </w:pPr>
      <w:bookmarkStart w:id="86" w:name="_Toc476332767"/>
      <w:r w:rsidRPr="006E031C">
        <w:rPr>
          <w:rFonts w:eastAsia="Times" w:cstheme="minorHAnsi"/>
          <w:sz w:val="20"/>
          <w:szCs w:val="20"/>
        </w:rPr>
        <w:br w:type="page"/>
      </w:r>
    </w:p>
    <w:p w:rsidR="00AE44C3" w:rsidRPr="00F82DAC" w:rsidRDefault="00F451B0" w:rsidP="00F451B0">
      <w:pPr>
        <w:pStyle w:val="Ttulo2"/>
        <w:spacing w:before="0" w:after="0"/>
        <w:rPr>
          <w:rFonts w:asciiTheme="minorHAnsi" w:hAnsiTheme="minorHAnsi" w:cstheme="minorHAnsi"/>
          <w:i w:val="0"/>
          <w:color w:val="285C4D" w:themeColor="accent1"/>
          <w:sz w:val="22"/>
          <w:szCs w:val="20"/>
        </w:rPr>
      </w:pPr>
      <w:bookmarkStart w:id="87" w:name="_Toc101196804"/>
      <w:r w:rsidRPr="00F82DAC">
        <w:rPr>
          <w:rFonts w:asciiTheme="minorHAnsi" w:hAnsiTheme="minorHAnsi" w:cstheme="minorHAnsi"/>
          <w:i w:val="0"/>
          <w:color w:val="285C4D" w:themeColor="accent1"/>
          <w:sz w:val="22"/>
          <w:szCs w:val="20"/>
        </w:rPr>
        <w:lastRenderedPageBreak/>
        <w:t xml:space="preserve">MÓDULO </w:t>
      </w:r>
      <w:r w:rsidR="00B52B05">
        <w:rPr>
          <w:rFonts w:asciiTheme="minorHAnsi" w:hAnsiTheme="minorHAnsi" w:cstheme="minorHAnsi"/>
          <w:i w:val="0"/>
          <w:color w:val="285C4D" w:themeColor="accent1"/>
          <w:sz w:val="22"/>
          <w:szCs w:val="20"/>
        </w:rPr>
        <w:t>5</w:t>
      </w:r>
      <w:r w:rsidRPr="00F82DAC">
        <w:rPr>
          <w:rFonts w:asciiTheme="minorHAnsi" w:hAnsiTheme="minorHAnsi" w:cstheme="minorHAnsi"/>
          <w:i w:val="0"/>
          <w:color w:val="285C4D" w:themeColor="accent1"/>
          <w:sz w:val="22"/>
          <w:szCs w:val="20"/>
        </w:rPr>
        <w:t>. MEDICIÓN DE RESULTADOS</w:t>
      </w:r>
      <w:bookmarkEnd w:id="86"/>
      <w:bookmarkEnd w:id="87"/>
    </w:p>
    <w:p w:rsidR="00F50994" w:rsidRPr="006E031C" w:rsidRDefault="00F50994" w:rsidP="00AE44C3">
      <w:pPr>
        <w:jc w:val="center"/>
        <w:rPr>
          <w:rFonts w:cstheme="minorHAnsi"/>
          <w:b/>
          <w:bCs/>
          <w:smallCaps/>
          <w:sz w:val="20"/>
          <w:szCs w:val="20"/>
        </w:rPr>
      </w:pPr>
    </w:p>
    <w:p w:rsidR="00AE44C3" w:rsidRDefault="00AE44C3" w:rsidP="0090024B">
      <w:pPr>
        <w:numPr>
          <w:ilvl w:val="0"/>
          <w:numId w:val="214"/>
        </w:numPr>
        <w:tabs>
          <w:tab w:val="left" w:pos="540"/>
        </w:tabs>
        <w:ind w:left="284" w:hanging="357"/>
        <w:jc w:val="both"/>
        <w:rPr>
          <w:rFonts w:eastAsia="Times" w:cstheme="minorHAnsi"/>
          <w:b/>
          <w:sz w:val="20"/>
          <w:szCs w:val="20"/>
        </w:rPr>
      </w:pPr>
      <w:r w:rsidRPr="006E031C">
        <w:rPr>
          <w:rFonts w:eastAsia="Times" w:cstheme="minorHAnsi"/>
          <w:b/>
          <w:sz w:val="20"/>
          <w:szCs w:val="20"/>
        </w:rPr>
        <w:t>¿</w:t>
      </w:r>
      <w:r w:rsidR="008D7AF3">
        <w:rPr>
          <w:rFonts w:eastAsia="Times" w:cstheme="minorHAnsi"/>
          <w:b/>
          <w:sz w:val="20"/>
          <w:szCs w:val="20"/>
        </w:rPr>
        <w:t>Por qué medios</w:t>
      </w:r>
      <w:r w:rsidRPr="006E031C">
        <w:rPr>
          <w:rFonts w:eastAsia="Times" w:cstheme="minorHAnsi"/>
          <w:b/>
          <w:sz w:val="20"/>
          <w:szCs w:val="20"/>
        </w:rPr>
        <w:t xml:space="preserve"> </w:t>
      </w:r>
      <w:r w:rsidRPr="006E031C">
        <w:rPr>
          <w:rFonts w:cstheme="minorHAnsi"/>
          <w:b/>
          <w:sz w:val="20"/>
          <w:szCs w:val="20"/>
        </w:rPr>
        <w:t>el</w:t>
      </w:r>
      <w:r w:rsidRPr="006E031C">
        <w:rPr>
          <w:rFonts w:eastAsia="Times" w:cstheme="minorHAnsi"/>
          <w:b/>
          <w:sz w:val="20"/>
          <w:szCs w:val="20"/>
        </w:rPr>
        <w:t xml:space="preserve"> </w:t>
      </w:r>
      <w:r w:rsidR="009E2531">
        <w:rPr>
          <w:rFonts w:eastAsia="Times" w:cstheme="minorHAnsi"/>
          <w:b/>
          <w:sz w:val="20"/>
          <w:szCs w:val="20"/>
        </w:rPr>
        <w:t>FAF</w:t>
      </w:r>
      <w:r w:rsidRPr="006E031C">
        <w:rPr>
          <w:rFonts w:eastAsia="Times" w:cstheme="minorHAnsi"/>
          <w:b/>
          <w:sz w:val="20"/>
          <w:szCs w:val="20"/>
        </w:rPr>
        <w:t xml:space="preserve"> </w:t>
      </w:r>
      <w:r w:rsidR="008D7AF3">
        <w:rPr>
          <w:rFonts w:eastAsia="Times" w:cstheme="minorHAnsi"/>
          <w:b/>
          <w:sz w:val="20"/>
          <w:szCs w:val="20"/>
        </w:rPr>
        <w:t>documenta sus</w:t>
      </w:r>
      <w:r w:rsidR="00F948D1">
        <w:rPr>
          <w:rFonts w:eastAsia="Times" w:cstheme="minorHAnsi"/>
          <w:b/>
          <w:sz w:val="20"/>
          <w:szCs w:val="20"/>
        </w:rPr>
        <w:t xml:space="preserve"> avance</w:t>
      </w:r>
      <w:r w:rsidR="008D7AF3">
        <w:rPr>
          <w:rFonts w:eastAsia="Times" w:cstheme="minorHAnsi"/>
          <w:b/>
          <w:sz w:val="20"/>
          <w:szCs w:val="20"/>
        </w:rPr>
        <w:t>s</w:t>
      </w:r>
      <w:r w:rsidR="00F948D1">
        <w:rPr>
          <w:rFonts w:eastAsia="Times" w:cstheme="minorHAnsi"/>
          <w:b/>
          <w:sz w:val="20"/>
          <w:szCs w:val="20"/>
        </w:rPr>
        <w:t xml:space="preserve"> en el logro de su</w:t>
      </w:r>
      <w:r w:rsidRPr="006E031C">
        <w:rPr>
          <w:rFonts w:eastAsia="Times" w:cstheme="minorHAnsi"/>
          <w:b/>
          <w:sz w:val="20"/>
          <w:szCs w:val="20"/>
        </w:rPr>
        <w:t xml:space="preserve"> </w:t>
      </w:r>
      <w:r w:rsidR="00F948D1">
        <w:rPr>
          <w:rFonts w:eastAsia="Times" w:cstheme="minorHAnsi"/>
          <w:b/>
          <w:sz w:val="20"/>
          <w:szCs w:val="20"/>
        </w:rPr>
        <w:t>objetivo central y su contribución a objetivos superiores</w:t>
      </w:r>
      <w:r w:rsidRPr="006E031C">
        <w:rPr>
          <w:rFonts w:eastAsia="Times" w:cstheme="minorHAnsi"/>
          <w:b/>
          <w:sz w:val="20"/>
          <w:szCs w:val="20"/>
        </w:rPr>
        <w:t>?</w:t>
      </w:r>
    </w:p>
    <w:p w:rsidR="008D7AF3" w:rsidRDefault="008D7AF3" w:rsidP="008D7AF3">
      <w:pPr>
        <w:tabs>
          <w:tab w:val="left" w:pos="540"/>
        </w:tabs>
        <w:ind w:left="-73"/>
        <w:jc w:val="both"/>
        <w:rPr>
          <w:rFonts w:eastAsia="Times" w:cstheme="minorHAnsi"/>
          <w:b/>
          <w:sz w:val="20"/>
          <w:szCs w:val="20"/>
          <w:u w:val="single"/>
        </w:rPr>
      </w:pPr>
    </w:p>
    <w:p w:rsidR="008D7AF3" w:rsidRDefault="008D7AF3" w:rsidP="008D7AF3">
      <w:pPr>
        <w:tabs>
          <w:tab w:val="left" w:pos="540"/>
        </w:tabs>
        <w:ind w:left="-73"/>
        <w:jc w:val="both"/>
        <w:rPr>
          <w:rFonts w:eastAsia="Times" w:cstheme="minorHAnsi"/>
          <w:b/>
          <w:sz w:val="20"/>
          <w:szCs w:val="20"/>
          <w:u w:val="single"/>
        </w:rPr>
      </w:pPr>
      <w:r>
        <w:rPr>
          <w:rFonts w:eastAsia="Times" w:cstheme="minorHAnsi"/>
          <w:b/>
          <w:sz w:val="20"/>
          <w:szCs w:val="20"/>
          <w:u w:val="single"/>
        </w:rPr>
        <w:t>Criterios de valoración:</w:t>
      </w:r>
    </w:p>
    <w:p w:rsidR="008D7AF3" w:rsidRPr="008D7AF3" w:rsidRDefault="008D7AF3" w:rsidP="008D7AF3">
      <w:pPr>
        <w:tabs>
          <w:tab w:val="left" w:pos="540"/>
        </w:tabs>
        <w:ind w:left="-73"/>
        <w:jc w:val="both"/>
        <w:rPr>
          <w:rFonts w:eastAsia="Times" w:cstheme="minorHAnsi"/>
          <w:b/>
          <w:sz w:val="20"/>
          <w:szCs w:val="20"/>
          <w:u w:val="single"/>
        </w:rPr>
      </w:pPr>
    </w:p>
    <w:p w:rsidR="00AE44C3" w:rsidRPr="00F948D1" w:rsidRDefault="00F948D1" w:rsidP="0090024B">
      <w:pPr>
        <w:pStyle w:val="Listavistosa-nfasis11"/>
        <w:numPr>
          <w:ilvl w:val="0"/>
          <w:numId w:val="105"/>
        </w:numPr>
        <w:ind w:left="567"/>
        <w:jc w:val="both"/>
        <w:rPr>
          <w:rFonts w:asciiTheme="minorHAnsi" w:eastAsia="Times" w:hAnsiTheme="minorHAnsi" w:cstheme="minorHAnsi"/>
          <w:bCs/>
          <w:lang w:eastAsia="en-US"/>
        </w:rPr>
      </w:pPr>
      <w:r>
        <w:rPr>
          <w:rFonts w:asciiTheme="minorHAnsi" w:eastAsia="Times" w:hAnsiTheme="minorHAnsi" w:cstheme="minorHAnsi"/>
          <w:bCs/>
          <w:lang w:eastAsia="en-US"/>
        </w:rPr>
        <w:t>A partir del reporte de</w:t>
      </w:r>
      <w:r w:rsidR="00AE44C3" w:rsidRPr="00F948D1">
        <w:rPr>
          <w:rFonts w:asciiTheme="minorHAnsi" w:eastAsia="Times" w:hAnsiTheme="minorHAnsi" w:cstheme="minorHAnsi"/>
          <w:bCs/>
          <w:lang w:eastAsia="en-US"/>
        </w:rPr>
        <w:t xml:space="preserve"> indicadores </w:t>
      </w:r>
      <w:r w:rsidRPr="00F948D1">
        <w:rPr>
          <w:rFonts w:asciiTheme="minorHAnsi" w:eastAsia="Times" w:hAnsiTheme="minorHAnsi" w:cstheme="minorHAnsi"/>
          <w:bCs/>
          <w:lang w:eastAsia="en-US"/>
        </w:rPr>
        <w:t>del</w:t>
      </w:r>
      <w:r w:rsidR="00E22433">
        <w:rPr>
          <w:rFonts w:asciiTheme="minorHAnsi" w:eastAsia="Times" w:hAnsiTheme="minorHAnsi" w:cstheme="minorHAnsi"/>
          <w:bCs/>
          <w:lang w:eastAsia="en-US"/>
        </w:rPr>
        <w:t xml:space="preserve"> Instrumento de Seguimiento del Desempeño (</w:t>
      </w:r>
      <w:r w:rsidR="00AE44C3" w:rsidRPr="00F948D1">
        <w:rPr>
          <w:rFonts w:asciiTheme="minorHAnsi" w:eastAsia="Times" w:hAnsiTheme="minorHAnsi" w:cstheme="minorHAnsi"/>
          <w:bCs/>
          <w:lang w:eastAsia="en-US"/>
        </w:rPr>
        <w:t>MIR</w:t>
      </w:r>
      <w:r w:rsidR="00E22433">
        <w:rPr>
          <w:rFonts w:asciiTheme="minorHAnsi" w:eastAsia="Times" w:hAnsiTheme="minorHAnsi" w:cstheme="minorHAnsi"/>
          <w:bCs/>
          <w:lang w:eastAsia="en-US"/>
        </w:rPr>
        <w:t xml:space="preserve">, </w:t>
      </w:r>
      <w:r w:rsidRPr="00F948D1">
        <w:rPr>
          <w:rFonts w:asciiTheme="minorHAnsi" w:eastAsia="Times" w:hAnsiTheme="minorHAnsi" w:cstheme="minorHAnsi"/>
          <w:bCs/>
          <w:lang w:eastAsia="en-US"/>
        </w:rPr>
        <w:t>FID</w:t>
      </w:r>
      <w:r w:rsidR="00E22433">
        <w:rPr>
          <w:rFonts w:asciiTheme="minorHAnsi" w:eastAsia="Times" w:hAnsiTheme="minorHAnsi" w:cstheme="minorHAnsi"/>
          <w:bCs/>
          <w:lang w:eastAsia="en-US"/>
        </w:rPr>
        <w:t>, otro)</w:t>
      </w:r>
      <w:r w:rsidRPr="00F948D1">
        <w:rPr>
          <w:rFonts w:asciiTheme="minorHAnsi" w:eastAsia="Times" w:hAnsiTheme="minorHAnsi" w:cstheme="minorHAnsi"/>
          <w:bCs/>
          <w:lang w:eastAsia="en-US"/>
        </w:rPr>
        <w:t>.</w:t>
      </w:r>
    </w:p>
    <w:p w:rsidR="00AE44C3" w:rsidRPr="00F948D1" w:rsidRDefault="00F948D1" w:rsidP="0090024B">
      <w:pPr>
        <w:pStyle w:val="Listavistosa-nfasis11"/>
        <w:numPr>
          <w:ilvl w:val="0"/>
          <w:numId w:val="105"/>
        </w:numPr>
        <w:ind w:left="567"/>
        <w:jc w:val="both"/>
        <w:rPr>
          <w:rFonts w:asciiTheme="minorHAnsi" w:eastAsia="Times" w:hAnsiTheme="minorHAnsi" w:cstheme="minorHAnsi"/>
          <w:bCs/>
          <w:lang w:eastAsia="en-US"/>
        </w:rPr>
      </w:pPr>
      <w:r>
        <w:rPr>
          <w:rFonts w:asciiTheme="minorHAnsi" w:eastAsia="Times" w:hAnsiTheme="minorHAnsi" w:cstheme="minorHAnsi"/>
          <w:bCs/>
          <w:lang w:eastAsia="en-US"/>
        </w:rPr>
        <w:t xml:space="preserve">A partir de </w:t>
      </w:r>
      <w:r w:rsidR="00AE44C3" w:rsidRPr="00F948D1">
        <w:rPr>
          <w:rFonts w:asciiTheme="minorHAnsi" w:eastAsia="Times" w:hAnsiTheme="minorHAnsi" w:cstheme="minorHAnsi"/>
          <w:bCs/>
          <w:lang w:eastAsia="en-US"/>
        </w:rPr>
        <w:t>halla</w:t>
      </w:r>
      <w:r>
        <w:rPr>
          <w:rFonts w:asciiTheme="minorHAnsi" w:eastAsia="Times" w:hAnsiTheme="minorHAnsi" w:cstheme="minorHAnsi"/>
          <w:bCs/>
          <w:lang w:eastAsia="en-US"/>
        </w:rPr>
        <w:t>zgos de estudios o evaluaciones</w:t>
      </w:r>
      <w:r w:rsidR="008D7AF3">
        <w:rPr>
          <w:rFonts w:asciiTheme="minorHAnsi" w:eastAsia="Times" w:hAnsiTheme="minorHAnsi" w:cstheme="minorHAnsi"/>
          <w:bCs/>
          <w:lang w:eastAsia="en-US"/>
        </w:rPr>
        <w:t xml:space="preserve"> al Pp</w:t>
      </w:r>
      <w:r>
        <w:rPr>
          <w:rFonts w:asciiTheme="minorHAnsi" w:eastAsia="Times" w:hAnsiTheme="minorHAnsi" w:cstheme="minorHAnsi"/>
          <w:bCs/>
          <w:lang w:eastAsia="en-US"/>
        </w:rPr>
        <w:t xml:space="preserve">, sin considerar </w:t>
      </w:r>
      <w:r w:rsidR="00AE44C3" w:rsidRPr="00F948D1">
        <w:rPr>
          <w:rFonts w:asciiTheme="minorHAnsi" w:eastAsia="Times" w:hAnsiTheme="minorHAnsi" w:cstheme="minorHAnsi"/>
          <w:bCs/>
          <w:lang w:eastAsia="en-US"/>
        </w:rPr>
        <w:t>impacto</w:t>
      </w:r>
      <w:r>
        <w:rPr>
          <w:rFonts w:asciiTheme="minorHAnsi" w:eastAsia="Times" w:hAnsiTheme="minorHAnsi" w:cstheme="minorHAnsi"/>
          <w:bCs/>
          <w:lang w:eastAsia="en-US"/>
        </w:rPr>
        <w:t>.</w:t>
      </w:r>
    </w:p>
    <w:p w:rsidR="00AE44C3" w:rsidRPr="00F948D1" w:rsidRDefault="00F948D1" w:rsidP="0090024B">
      <w:pPr>
        <w:pStyle w:val="Listavistosa-nfasis11"/>
        <w:numPr>
          <w:ilvl w:val="0"/>
          <w:numId w:val="105"/>
        </w:numPr>
        <w:ind w:left="567"/>
        <w:jc w:val="both"/>
        <w:rPr>
          <w:rFonts w:asciiTheme="minorHAnsi" w:eastAsia="Times" w:hAnsiTheme="minorHAnsi" w:cstheme="minorHAnsi"/>
          <w:bCs/>
          <w:lang w:eastAsia="en-US"/>
        </w:rPr>
      </w:pPr>
      <w:r>
        <w:rPr>
          <w:rFonts w:asciiTheme="minorHAnsi" w:eastAsia="Times" w:hAnsiTheme="minorHAnsi" w:cstheme="minorHAnsi"/>
          <w:bCs/>
          <w:lang w:eastAsia="en-US"/>
        </w:rPr>
        <w:t xml:space="preserve">A partir de </w:t>
      </w:r>
      <w:r w:rsidRPr="00F948D1">
        <w:rPr>
          <w:rFonts w:asciiTheme="minorHAnsi" w:eastAsia="Times" w:hAnsiTheme="minorHAnsi" w:cstheme="minorHAnsi"/>
          <w:bCs/>
          <w:lang w:eastAsia="en-US"/>
        </w:rPr>
        <w:t>halla</w:t>
      </w:r>
      <w:r>
        <w:rPr>
          <w:rFonts w:asciiTheme="minorHAnsi" w:eastAsia="Times" w:hAnsiTheme="minorHAnsi" w:cstheme="minorHAnsi"/>
          <w:bCs/>
          <w:lang w:eastAsia="en-US"/>
        </w:rPr>
        <w:t xml:space="preserve">zgos de </w:t>
      </w:r>
      <w:r w:rsidR="00AE44C3" w:rsidRPr="00F948D1">
        <w:rPr>
          <w:rFonts w:asciiTheme="minorHAnsi" w:hAnsiTheme="minorHAnsi" w:cstheme="minorHAnsi"/>
          <w:lang w:eastAsia="en-US"/>
        </w:rPr>
        <w:t xml:space="preserve">estudios o evaluaciones nacionales o internacionales que muestran </w:t>
      </w:r>
      <w:r w:rsidR="008D7AF3">
        <w:rPr>
          <w:rFonts w:asciiTheme="minorHAnsi" w:hAnsiTheme="minorHAnsi" w:cstheme="minorHAnsi"/>
          <w:lang w:eastAsia="en-US"/>
        </w:rPr>
        <w:t>los efectos</w:t>
      </w:r>
      <w:r w:rsidR="00AE44C3" w:rsidRPr="00F948D1">
        <w:rPr>
          <w:rFonts w:asciiTheme="minorHAnsi" w:hAnsiTheme="minorHAnsi" w:cstheme="minorHAnsi"/>
          <w:lang w:eastAsia="en-US"/>
        </w:rPr>
        <w:t xml:space="preserve"> de programas similares</w:t>
      </w:r>
      <w:r w:rsidR="008D7AF3">
        <w:rPr>
          <w:rFonts w:asciiTheme="minorHAnsi" w:hAnsiTheme="minorHAnsi" w:cstheme="minorHAnsi"/>
          <w:lang w:eastAsia="en-US"/>
        </w:rPr>
        <w:t>.</w:t>
      </w:r>
    </w:p>
    <w:p w:rsidR="00AE44C3" w:rsidRPr="00F948D1" w:rsidRDefault="008D7AF3" w:rsidP="0090024B">
      <w:pPr>
        <w:pStyle w:val="Listavistosa-nfasis11"/>
        <w:numPr>
          <w:ilvl w:val="0"/>
          <w:numId w:val="105"/>
        </w:numPr>
        <w:ind w:left="567"/>
        <w:jc w:val="both"/>
        <w:rPr>
          <w:rFonts w:asciiTheme="minorHAnsi" w:eastAsia="Times" w:hAnsiTheme="minorHAnsi" w:cstheme="minorHAnsi"/>
          <w:bCs/>
          <w:lang w:eastAsia="en-US"/>
        </w:rPr>
      </w:pPr>
      <w:r>
        <w:rPr>
          <w:rFonts w:asciiTheme="minorHAnsi" w:eastAsia="Times" w:hAnsiTheme="minorHAnsi" w:cstheme="minorHAnsi"/>
          <w:bCs/>
          <w:lang w:eastAsia="en-US"/>
        </w:rPr>
        <w:t xml:space="preserve">A partir de los </w:t>
      </w:r>
      <w:r w:rsidRPr="00F948D1">
        <w:rPr>
          <w:rFonts w:asciiTheme="minorHAnsi" w:eastAsia="Times" w:hAnsiTheme="minorHAnsi" w:cstheme="minorHAnsi"/>
          <w:bCs/>
          <w:lang w:eastAsia="en-US"/>
        </w:rPr>
        <w:t>halla</w:t>
      </w:r>
      <w:r>
        <w:rPr>
          <w:rFonts w:asciiTheme="minorHAnsi" w:eastAsia="Times" w:hAnsiTheme="minorHAnsi" w:cstheme="minorHAnsi"/>
          <w:bCs/>
          <w:lang w:eastAsia="en-US"/>
        </w:rPr>
        <w:t xml:space="preserve">zgos de evaluaciones de impacto al </w:t>
      </w:r>
      <w:r w:rsidR="009E2531">
        <w:rPr>
          <w:rFonts w:asciiTheme="minorHAnsi" w:eastAsia="Times" w:hAnsiTheme="minorHAnsi" w:cstheme="minorHAnsi"/>
          <w:bCs/>
          <w:lang w:eastAsia="en-US"/>
        </w:rPr>
        <w:t>FAF</w:t>
      </w:r>
      <w:r>
        <w:rPr>
          <w:rFonts w:asciiTheme="minorHAnsi" w:eastAsia="Times" w:hAnsiTheme="minorHAnsi" w:cstheme="minorHAnsi"/>
          <w:bCs/>
          <w:lang w:eastAsia="en-US"/>
        </w:rPr>
        <w:t>.</w:t>
      </w:r>
    </w:p>
    <w:p w:rsidR="00AE44C3" w:rsidRPr="00F948D1" w:rsidRDefault="00AE44C3" w:rsidP="00F948D1">
      <w:pPr>
        <w:pStyle w:val="Listavistosa-nfasis11"/>
        <w:ind w:left="567"/>
        <w:jc w:val="both"/>
        <w:rPr>
          <w:rFonts w:asciiTheme="minorHAnsi" w:eastAsia="Times" w:hAnsiTheme="minorHAnsi" w:cstheme="minorHAnsi"/>
          <w:bCs/>
          <w:lang w:eastAsia="en-US"/>
        </w:rPr>
      </w:pPr>
    </w:p>
    <w:p w:rsidR="008D7AF3" w:rsidRDefault="008D7AF3" w:rsidP="008D7AF3">
      <w:pPr>
        <w:tabs>
          <w:tab w:val="left" w:pos="540"/>
        </w:tabs>
        <w:ind w:left="-73"/>
        <w:jc w:val="both"/>
        <w:rPr>
          <w:rFonts w:eastAsia="Times" w:cstheme="minorHAnsi"/>
          <w:b/>
          <w:sz w:val="20"/>
          <w:szCs w:val="20"/>
          <w:u w:val="single"/>
        </w:rPr>
      </w:pPr>
      <w:r w:rsidRPr="008D7AF3">
        <w:rPr>
          <w:rFonts w:eastAsia="Times" w:cstheme="minorHAnsi"/>
          <w:b/>
          <w:sz w:val="20"/>
          <w:szCs w:val="20"/>
          <w:u w:val="single"/>
        </w:rPr>
        <w:t>Respuesta:</w:t>
      </w:r>
    </w:p>
    <w:p w:rsidR="008D7AF3" w:rsidRPr="008D7AF3" w:rsidRDefault="008D7AF3" w:rsidP="008D7AF3">
      <w:pPr>
        <w:tabs>
          <w:tab w:val="left" w:pos="540"/>
        </w:tabs>
        <w:ind w:left="-73"/>
        <w:jc w:val="both"/>
        <w:rPr>
          <w:rFonts w:eastAsia="Times" w:cstheme="minorHAnsi"/>
          <w:b/>
          <w:sz w:val="20"/>
          <w:szCs w:val="20"/>
          <w:u w:val="single"/>
        </w:rPr>
      </w:pPr>
    </w:p>
    <w:p w:rsidR="008D7AF3" w:rsidRPr="008809D3" w:rsidRDefault="008D7AF3"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 xml:space="preserve">No procede valoración cuantitativa. </w:t>
      </w:r>
    </w:p>
    <w:p w:rsidR="008D7AF3" w:rsidRPr="00A4499B" w:rsidRDefault="008D7AF3"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rsidR="00AE44C3" w:rsidRPr="008D7AF3" w:rsidRDefault="00AE44C3" w:rsidP="00AE44C3">
      <w:pPr>
        <w:tabs>
          <w:tab w:val="left" w:pos="0"/>
          <w:tab w:val="left" w:pos="540"/>
        </w:tabs>
        <w:jc w:val="both"/>
        <w:rPr>
          <w:rFonts w:eastAsia="Times" w:cstheme="minorHAnsi"/>
          <w:bCs/>
          <w:sz w:val="20"/>
          <w:szCs w:val="20"/>
          <w:lang w:val="es-ES"/>
        </w:rPr>
      </w:pPr>
    </w:p>
    <w:p w:rsidR="0045782E" w:rsidRPr="006E031C" w:rsidRDefault="0045782E" w:rsidP="00AE44C3">
      <w:pPr>
        <w:tabs>
          <w:tab w:val="left" w:pos="0"/>
          <w:tab w:val="left" w:pos="540"/>
        </w:tabs>
        <w:jc w:val="both"/>
        <w:rPr>
          <w:rFonts w:eastAsia="Times" w:cstheme="minorHAnsi"/>
          <w:b/>
          <w:sz w:val="20"/>
          <w:szCs w:val="20"/>
          <w:u w:val="single"/>
        </w:rPr>
      </w:pPr>
      <w:r w:rsidRPr="006E031C">
        <w:rPr>
          <w:rFonts w:eastAsia="Times" w:cstheme="minorHAnsi"/>
          <w:b/>
          <w:sz w:val="20"/>
          <w:szCs w:val="20"/>
          <w:u w:val="single"/>
        </w:rPr>
        <w:t>Consideraciones:</w:t>
      </w:r>
    </w:p>
    <w:p w:rsidR="0045782E" w:rsidRPr="006E031C" w:rsidRDefault="0045782E" w:rsidP="00AE44C3">
      <w:pPr>
        <w:tabs>
          <w:tab w:val="left" w:pos="0"/>
          <w:tab w:val="left" w:pos="540"/>
        </w:tabs>
        <w:jc w:val="both"/>
        <w:rPr>
          <w:rFonts w:eastAsia="Times" w:cstheme="minorHAnsi"/>
          <w:bCs/>
          <w:sz w:val="20"/>
          <w:szCs w:val="20"/>
        </w:rPr>
      </w:pPr>
    </w:p>
    <w:p w:rsidR="00AE44C3" w:rsidRPr="006E031C" w:rsidRDefault="00AE44C3" w:rsidP="0090024B">
      <w:pPr>
        <w:pStyle w:val="Prrafodelista"/>
        <w:numPr>
          <w:ilvl w:val="0"/>
          <w:numId w:val="119"/>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AE44C3" w:rsidRPr="006E031C" w:rsidRDefault="00AE44C3" w:rsidP="0090024B">
      <w:pPr>
        <w:pStyle w:val="Prrafodelista"/>
        <w:numPr>
          <w:ilvl w:val="0"/>
          <w:numId w:val="119"/>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AE44C3" w:rsidRPr="006E031C" w:rsidRDefault="00AE44C3" w:rsidP="0090024B">
      <w:pPr>
        <w:pStyle w:val="Prrafodelista"/>
        <w:numPr>
          <w:ilvl w:val="0"/>
          <w:numId w:val="144"/>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AE44C3" w:rsidRPr="006E031C" w:rsidRDefault="00AE44C3" w:rsidP="0090024B">
      <w:pPr>
        <w:pStyle w:val="Prrafodelista"/>
        <w:numPr>
          <w:ilvl w:val="0"/>
          <w:numId w:val="144"/>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AE44C3" w:rsidRPr="006E031C" w:rsidRDefault="00AE44C3" w:rsidP="0090024B">
      <w:pPr>
        <w:pStyle w:val="Prrafodelista"/>
        <w:numPr>
          <w:ilvl w:val="0"/>
          <w:numId w:val="144"/>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8D7AF3" w:rsidRPr="00157EBB" w:rsidRDefault="00157EBB" w:rsidP="00157EBB">
      <w:pPr>
        <w:tabs>
          <w:tab w:val="left" w:pos="284"/>
          <w:tab w:val="left" w:pos="567"/>
        </w:tabs>
        <w:overflowPunct w:val="0"/>
        <w:autoSpaceDE w:val="0"/>
        <w:autoSpaceDN w:val="0"/>
        <w:adjustRightInd w:val="0"/>
        <w:jc w:val="both"/>
        <w:textAlignment w:val="baseline"/>
        <w:rPr>
          <w:rFonts w:cstheme="minorHAnsi"/>
          <w:sz w:val="20"/>
          <w:szCs w:val="20"/>
        </w:rPr>
      </w:pPr>
      <w:r w:rsidRPr="00157EBB">
        <w:rPr>
          <w:rFonts w:cstheme="minorHAnsi"/>
          <w:sz w:val="20"/>
          <w:szCs w:val="20"/>
        </w:rPr>
        <w:t xml:space="preserve">36.1 </w:t>
      </w:r>
      <w:r w:rsidR="008D7AF3" w:rsidRPr="00157EBB">
        <w:rPr>
          <w:rFonts w:cstheme="minorHAnsi"/>
          <w:sz w:val="20"/>
          <w:szCs w:val="20"/>
        </w:rPr>
        <w:t xml:space="preserve">En la respuesta se deberá analizar y justificar cada uno de los criterios de valoración, indicando, en su caso, las áreas de mejora que se identifiquen y las recomendaciones, claras, relevantes y factibles, que se consideren necesarias para fortalecer la documentación de resultados del </w:t>
      </w:r>
      <w:r w:rsidR="009E2531" w:rsidRPr="00157EBB">
        <w:rPr>
          <w:rFonts w:cstheme="minorHAnsi"/>
          <w:sz w:val="20"/>
          <w:szCs w:val="20"/>
        </w:rPr>
        <w:t>FAF</w:t>
      </w:r>
      <w:r w:rsidR="008D7AF3" w:rsidRPr="00157EBB">
        <w:rPr>
          <w:rFonts w:cstheme="minorHAnsi"/>
          <w:sz w:val="20"/>
          <w:szCs w:val="20"/>
        </w:rPr>
        <w:t xml:space="preserve"> sobre el logro de su objetivo central y su contribución a objetivos superiores.</w:t>
      </w:r>
    </w:p>
    <w:p w:rsidR="008D7AF3" w:rsidRPr="00157EBB" w:rsidRDefault="008D7AF3" w:rsidP="008D7AF3">
      <w:pPr>
        <w:pStyle w:val="Prrafodelista"/>
        <w:tabs>
          <w:tab w:val="left" w:pos="284"/>
          <w:tab w:val="left" w:pos="567"/>
        </w:tabs>
        <w:overflowPunct w:val="0"/>
        <w:autoSpaceDE w:val="0"/>
        <w:autoSpaceDN w:val="0"/>
        <w:adjustRightInd w:val="0"/>
        <w:ind w:left="420"/>
        <w:jc w:val="both"/>
        <w:textAlignment w:val="baseline"/>
        <w:rPr>
          <w:rFonts w:asciiTheme="minorHAnsi" w:eastAsia="Times" w:hAnsiTheme="minorHAnsi" w:cstheme="minorHAnsi"/>
          <w:bCs/>
          <w:lang w:eastAsia="en-US"/>
        </w:rPr>
      </w:pPr>
    </w:p>
    <w:p w:rsidR="00125B1C" w:rsidRPr="00157EBB" w:rsidRDefault="00125B1C" w:rsidP="0090024B">
      <w:pPr>
        <w:pStyle w:val="Prrafodelista"/>
        <w:numPr>
          <w:ilvl w:val="0"/>
          <w:numId w:val="143"/>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125B1C" w:rsidRPr="00157EBB" w:rsidRDefault="00125B1C" w:rsidP="0090024B">
      <w:pPr>
        <w:pStyle w:val="Prrafodelista"/>
        <w:numPr>
          <w:ilvl w:val="1"/>
          <w:numId w:val="143"/>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8D7AF3" w:rsidRPr="00157EBB" w:rsidRDefault="00157EBB" w:rsidP="00157EBB">
      <w:pPr>
        <w:tabs>
          <w:tab w:val="left" w:pos="284"/>
          <w:tab w:val="left" w:pos="567"/>
        </w:tabs>
        <w:overflowPunct w:val="0"/>
        <w:autoSpaceDE w:val="0"/>
        <w:autoSpaceDN w:val="0"/>
        <w:adjustRightInd w:val="0"/>
        <w:jc w:val="both"/>
        <w:textAlignment w:val="baseline"/>
        <w:rPr>
          <w:rFonts w:eastAsia="Times" w:cstheme="minorHAnsi"/>
          <w:bCs/>
          <w:sz w:val="20"/>
          <w:szCs w:val="20"/>
        </w:rPr>
      </w:pPr>
      <w:r w:rsidRPr="00157EBB">
        <w:rPr>
          <w:rFonts w:eastAsia="Times" w:cstheme="minorHAnsi"/>
          <w:bCs/>
          <w:sz w:val="20"/>
          <w:szCs w:val="20"/>
        </w:rPr>
        <w:t xml:space="preserve">36.2 </w:t>
      </w:r>
      <w:r w:rsidR="00AE44C3" w:rsidRPr="00157EBB">
        <w:rPr>
          <w:rFonts w:eastAsia="Times" w:cstheme="minorHAnsi"/>
          <w:bCs/>
          <w:sz w:val="20"/>
          <w:szCs w:val="20"/>
        </w:rPr>
        <w:t>En la respuesta se deberá</w:t>
      </w:r>
      <w:r w:rsidR="008D7AF3" w:rsidRPr="00157EBB">
        <w:rPr>
          <w:rFonts w:eastAsia="Times" w:cstheme="minorHAnsi"/>
          <w:bCs/>
          <w:sz w:val="20"/>
          <w:szCs w:val="20"/>
        </w:rPr>
        <w:t>n</w:t>
      </w:r>
      <w:r w:rsidR="00AE44C3" w:rsidRPr="00157EBB">
        <w:rPr>
          <w:rFonts w:eastAsia="Times" w:cstheme="minorHAnsi"/>
          <w:bCs/>
          <w:sz w:val="20"/>
          <w:szCs w:val="20"/>
        </w:rPr>
        <w:t xml:space="preserve"> señalar </w:t>
      </w:r>
      <w:r w:rsidR="008D7AF3" w:rsidRPr="00157EBB">
        <w:rPr>
          <w:rFonts w:eastAsia="Times" w:cstheme="minorHAnsi"/>
          <w:bCs/>
          <w:sz w:val="20"/>
          <w:szCs w:val="20"/>
        </w:rPr>
        <w:t>las principales características de los medios a partir de los cuales</w:t>
      </w:r>
      <w:r w:rsidR="00AE44C3" w:rsidRPr="00157EBB">
        <w:rPr>
          <w:rFonts w:eastAsia="Times" w:cstheme="minorHAnsi"/>
          <w:bCs/>
          <w:sz w:val="20"/>
          <w:szCs w:val="20"/>
        </w:rPr>
        <w:t xml:space="preserve"> el Pp</w:t>
      </w:r>
      <w:r w:rsidR="008D7AF3" w:rsidRPr="00157EBB">
        <w:rPr>
          <w:rFonts w:eastAsia="Times" w:cstheme="minorHAnsi"/>
          <w:bCs/>
          <w:sz w:val="20"/>
          <w:szCs w:val="20"/>
        </w:rPr>
        <w:t xml:space="preserve"> documenta</w:t>
      </w:r>
      <w:r w:rsidR="00AE44C3" w:rsidRPr="00157EBB">
        <w:rPr>
          <w:rFonts w:eastAsia="Times" w:cstheme="minorHAnsi"/>
          <w:bCs/>
          <w:sz w:val="20"/>
          <w:szCs w:val="20"/>
        </w:rPr>
        <w:t xml:space="preserve"> sus resultados</w:t>
      </w:r>
      <w:r w:rsidR="008D7AF3" w:rsidRPr="00157EBB">
        <w:rPr>
          <w:rFonts w:eastAsia="Times" w:cstheme="minorHAnsi"/>
          <w:bCs/>
          <w:sz w:val="20"/>
          <w:szCs w:val="20"/>
        </w:rPr>
        <w:t>, indicando, como mínimo, lo siguiente:</w:t>
      </w:r>
    </w:p>
    <w:p w:rsidR="00AE44C3" w:rsidRPr="00157EBB" w:rsidRDefault="008D7AF3" w:rsidP="0090024B">
      <w:pPr>
        <w:pStyle w:val="Prrafodelista"/>
        <w:numPr>
          <w:ilvl w:val="2"/>
          <w:numId w:val="143"/>
        </w:numPr>
        <w:overflowPunct w:val="0"/>
        <w:autoSpaceDE w:val="0"/>
        <w:autoSpaceDN w:val="0"/>
        <w:adjustRightInd w:val="0"/>
        <w:ind w:left="1134" w:hanging="436"/>
        <w:jc w:val="both"/>
        <w:textAlignment w:val="baseline"/>
        <w:rPr>
          <w:rFonts w:asciiTheme="minorHAnsi" w:eastAsia="Times" w:hAnsiTheme="minorHAnsi" w:cstheme="minorHAnsi"/>
          <w:bCs/>
          <w:lang w:eastAsia="en-US"/>
        </w:rPr>
      </w:pPr>
      <w:r w:rsidRPr="00157EBB">
        <w:rPr>
          <w:rFonts w:asciiTheme="minorHAnsi" w:eastAsia="Times" w:hAnsiTheme="minorHAnsi" w:cstheme="minorHAnsi"/>
          <w:bCs/>
          <w:lang w:eastAsia="en-US"/>
        </w:rPr>
        <w:t>La rel</w:t>
      </w:r>
      <w:r w:rsidR="00831D0D" w:rsidRPr="00157EBB">
        <w:rPr>
          <w:rFonts w:asciiTheme="minorHAnsi" w:eastAsia="Times" w:hAnsiTheme="minorHAnsi" w:cstheme="minorHAnsi"/>
          <w:bCs/>
          <w:lang w:eastAsia="en-US"/>
        </w:rPr>
        <w:t>evancia, claridad y monitoreabilidad</w:t>
      </w:r>
      <w:r w:rsidRPr="00157EBB">
        <w:rPr>
          <w:rStyle w:val="Refdenotaalpie"/>
          <w:rFonts w:asciiTheme="minorHAnsi" w:eastAsia="Times" w:hAnsiTheme="minorHAnsi" w:cstheme="minorHAnsi"/>
          <w:bCs/>
          <w:lang w:eastAsia="en-US"/>
        </w:rPr>
        <w:footnoteReference w:id="7"/>
      </w:r>
      <w:r w:rsidRPr="00157EBB">
        <w:rPr>
          <w:rFonts w:asciiTheme="minorHAnsi" w:eastAsia="Times" w:hAnsiTheme="minorHAnsi" w:cstheme="minorHAnsi"/>
          <w:bCs/>
          <w:lang w:eastAsia="en-US"/>
        </w:rPr>
        <w:t xml:space="preserve"> de los indicadores </w:t>
      </w:r>
      <w:r w:rsidR="00E22433" w:rsidRPr="00157EBB">
        <w:rPr>
          <w:rFonts w:asciiTheme="minorHAnsi" w:eastAsia="Times" w:hAnsiTheme="minorHAnsi" w:cstheme="minorHAnsi"/>
          <w:bCs/>
          <w:lang w:eastAsia="en-US"/>
        </w:rPr>
        <w:t xml:space="preserve">del ISD </w:t>
      </w:r>
      <w:r w:rsidR="00831D0D" w:rsidRPr="00157EBB">
        <w:rPr>
          <w:rFonts w:asciiTheme="minorHAnsi" w:eastAsia="Times" w:hAnsiTheme="minorHAnsi" w:cstheme="minorHAnsi"/>
          <w:bCs/>
          <w:lang w:eastAsia="en-US"/>
        </w:rPr>
        <w:t>que miden el logro del objetivo central y la contribución a objetivos superiores del Pp.</w:t>
      </w:r>
    </w:p>
    <w:p w:rsidR="00831D0D" w:rsidRPr="00157EBB" w:rsidRDefault="00831D0D" w:rsidP="0090024B">
      <w:pPr>
        <w:pStyle w:val="Prrafodelista"/>
        <w:numPr>
          <w:ilvl w:val="2"/>
          <w:numId w:val="143"/>
        </w:numPr>
        <w:overflowPunct w:val="0"/>
        <w:autoSpaceDE w:val="0"/>
        <w:autoSpaceDN w:val="0"/>
        <w:adjustRightInd w:val="0"/>
        <w:ind w:left="1134" w:hanging="436"/>
        <w:jc w:val="both"/>
        <w:textAlignment w:val="baseline"/>
        <w:rPr>
          <w:rFonts w:asciiTheme="minorHAnsi" w:eastAsia="Times" w:hAnsiTheme="minorHAnsi" w:cstheme="minorHAnsi"/>
          <w:bCs/>
          <w:lang w:eastAsia="en-US"/>
        </w:rPr>
      </w:pPr>
      <w:r w:rsidRPr="00157EBB">
        <w:rPr>
          <w:rFonts w:asciiTheme="minorHAnsi" w:eastAsia="Times" w:hAnsiTheme="minorHAnsi" w:cstheme="minorHAnsi"/>
          <w:bCs/>
          <w:lang w:eastAsia="en-US"/>
        </w:rPr>
        <w:t xml:space="preserve">La pertinencia y objetividad de los estudios o evaluaciones al </w:t>
      </w:r>
      <w:r w:rsidR="009E2531" w:rsidRPr="00157EBB">
        <w:rPr>
          <w:rFonts w:asciiTheme="minorHAnsi" w:eastAsia="Times" w:hAnsiTheme="minorHAnsi" w:cstheme="minorHAnsi"/>
          <w:bCs/>
          <w:lang w:eastAsia="en-US"/>
        </w:rPr>
        <w:t>FAF</w:t>
      </w:r>
      <w:r w:rsidRPr="00157EBB">
        <w:rPr>
          <w:rFonts w:asciiTheme="minorHAnsi" w:eastAsia="Times" w:hAnsiTheme="minorHAnsi" w:cstheme="minorHAnsi"/>
          <w:bCs/>
          <w:lang w:eastAsia="en-US"/>
        </w:rPr>
        <w:t xml:space="preserve"> y la relevancia de los efectos asociados al logro del objetivo central y la contribución a objetivos superiores.</w:t>
      </w:r>
    </w:p>
    <w:p w:rsidR="00831D0D" w:rsidRPr="00157EBB" w:rsidRDefault="00831D0D" w:rsidP="0090024B">
      <w:pPr>
        <w:pStyle w:val="Prrafodelista"/>
        <w:numPr>
          <w:ilvl w:val="2"/>
          <w:numId w:val="143"/>
        </w:numPr>
        <w:overflowPunct w:val="0"/>
        <w:autoSpaceDE w:val="0"/>
        <w:autoSpaceDN w:val="0"/>
        <w:adjustRightInd w:val="0"/>
        <w:ind w:left="1134" w:hanging="436"/>
        <w:jc w:val="both"/>
        <w:textAlignment w:val="baseline"/>
        <w:rPr>
          <w:rFonts w:asciiTheme="minorHAnsi" w:eastAsia="Times" w:hAnsiTheme="minorHAnsi" w:cstheme="minorHAnsi"/>
          <w:bCs/>
          <w:lang w:eastAsia="en-US"/>
        </w:rPr>
      </w:pPr>
      <w:r w:rsidRPr="00157EBB">
        <w:rPr>
          <w:rFonts w:asciiTheme="minorHAnsi" w:eastAsia="Times" w:hAnsiTheme="minorHAnsi" w:cstheme="minorHAnsi"/>
          <w:bCs/>
          <w:lang w:eastAsia="en-US"/>
        </w:rPr>
        <w:t xml:space="preserve">La pertinencia, objetividad y rigurosidad de estudios </w:t>
      </w:r>
      <w:r w:rsidRPr="00157EBB">
        <w:rPr>
          <w:rFonts w:asciiTheme="minorHAnsi" w:hAnsiTheme="minorHAnsi" w:cstheme="minorHAnsi"/>
          <w:lang w:eastAsia="en-US"/>
        </w:rPr>
        <w:t>nacionales o internacionales que muestran los efectos de programas similares</w:t>
      </w:r>
      <w:r w:rsidRPr="00157EBB">
        <w:rPr>
          <w:rFonts w:asciiTheme="minorHAnsi" w:eastAsia="Times" w:hAnsiTheme="minorHAnsi" w:cstheme="minorHAnsi"/>
          <w:bCs/>
          <w:lang w:eastAsia="en-US"/>
        </w:rPr>
        <w:t>.</w:t>
      </w:r>
    </w:p>
    <w:p w:rsidR="00831D0D" w:rsidRPr="00157EBB" w:rsidRDefault="00831D0D" w:rsidP="0090024B">
      <w:pPr>
        <w:pStyle w:val="Prrafodelista"/>
        <w:numPr>
          <w:ilvl w:val="2"/>
          <w:numId w:val="143"/>
        </w:numPr>
        <w:overflowPunct w:val="0"/>
        <w:autoSpaceDE w:val="0"/>
        <w:autoSpaceDN w:val="0"/>
        <w:adjustRightInd w:val="0"/>
        <w:ind w:left="1134" w:hanging="436"/>
        <w:jc w:val="both"/>
        <w:textAlignment w:val="baseline"/>
        <w:rPr>
          <w:rFonts w:asciiTheme="minorHAnsi" w:eastAsia="Times" w:hAnsiTheme="minorHAnsi" w:cstheme="minorHAnsi"/>
          <w:bCs/>
          <w:lang w:eastAsia="en-US"/>
        </w:rPr>
      </w:pPr>
      <w:r w:rsidRPr="00157EBB">
        <w:rPr>
          <w:rFonts w:asciiTheme="minorHAnsi" w:eastAsia="Times" w:hAnsiTheme="minorHAnsi" w:cstheme="minorHAnsi"/>
          <w:bCs/>
          <w:lang w:eastAsia="en-US"/>
        </w:rPr>
        <w:t xml:space="preserve">La pertinencia, objetividad y rigurosidad de las evaluaciones de impacto de </w:t>
      </w:r>
      <w:r w:rsidR="009E2531" w:rsidRPr="00157EBB">
        <w:rPr>
          <w:rFonts w:asciiTheme="minorHAnsi" w:eastAsia="Times" w:hAnsiTheme="minorHAnsi" w:cstheme="minorHAnsi"/>
          <w:bCs/>
          <w:lang w:eastAsia="en-US"/>
        </w:rPr>
        <w:t>FAF</w:t>
      </w:r>
      <w:r w:rsidRPr="00157EBB">
        <w:rPr>
          <w:rFonts w:asciiTheme="minorHAnsi" w:eastAsia="Times" w:hAnsiTheme="minorHAnsi" w:cstheme="minorHAnsi"/>
          <w:bCs/>
          <w:lang w:eastAsia="en-US"/>
        </w:rPr>
        <w:t>.</w:t>
      </w:r>
    </w:p>
    <w:p w:rsidR="00831D0D" w:rsidRPr="00157EBB" w:rsidRDefault="00831D0D" w:rsidP="00831D0D">
      <w:pPr>
        <w:pStyle w:val="Prrafodelista"/>
        <w:overflowPunct w:val="0"/>
        <w:autoSpaceDE w:val="0"/>
        <w:autoSpaceDN w:val="0"/>
        <w:adjustRightInd w:val="0"/>
        <w:ind w:left="2268"/>
        <w:jc w:val="both"/>
        <w:textAlignment w:val="baseline"/>
        <w:rPr>
          <w:rFonts w:asciiTheme="minorHAnsi" w:eastAsia="Times" w:hAnsiTheme="minorHAnsi" w:cstheme="minorHAnsi"/>
          <w:bCs/>
          <w:lang w:eastAsia="en-US"/>
        </w:rPr>
      </w:pPr>
    </w:p>
    <w:p w:rsidR="00AE44C3" w:rsidRPr="00157EBB" w:rsidRDefault="00157EBB" w:rsidP="00157EBB">
      <w:pPr>
        <w:tabs>
          <w:tab w:val="left" w:pos="284"/>
          <w:tab w:val="left" w:pos="567"/>
        </w:tabs>
        <w:overflowPunct w:val="0"/>
        <w:autoSpaceDE w:val="0"/>
        <w:autoSpaceDN w:val="0"/>
        <w:adjustRightInd w:val="0"/>
        <w:jc w:val="both"/>
        <w:textAlignment w:val="baseline"/>
        <w:rPr>
          <w:rFonts w:eastAsia="Times" w:cstheme="minorHAnsi"/>
          <w:bCs/>
          <w:sz w:val="20"/>
          <w:szCs w:val="20"/>
        </w:rPr>
      </w:pPr>
      <w:r w:rsidRPr="00157EBB">
        <w:rPr>
          <w:rFonts w:eastAsia="Times" w:cstheme="minorHAnsi"/>
          <w:bCs/>
          <w:sz w:val="20"/>
          <w:szCs w:val="20"/>
        </w:rPr>
        <w:t xml:space="preserve">36.3 </w:t>
      </w:r>
      <w:r w:rsidR="00AE44C3" w:rsidRPr="00157EBB">
        <w:rPr>
          <w:rFonts w:eastAsia="Times" w:cstheme="minorHAnsi"/>
          <w:bCs/>
          <w:sz w:val="20"/>
          <w:szCs w:val="20"/>
        </w:rPr>
        <w:t xml:space="preserve">Las fuentes </w:t>
      </w:r>
      <w:r w:rsidR="00831D0D" w:rsidRPr="00157EBB">
        <w:rPr>
          <w:rFonts w:eastAsia="Times" w:cstheme="minorHAnsi"/>
          <w:bCs/>
          <w:sz w:val="20"/>
          <w:szCs w:val="20"/>
        </w:rPr>
        <w:t xml:space="preserve">mínimas </w:t>
      </w:r>
      <w:r w:rsidR="00AE44C3" w:rsidRPr="00157EBB">
        <w:rPr>
          <w:rFonts w:eastAsia="Times" w:cstheme="minorHAnsi"/>
          <w:bCs/>
          <w:sz w:val="20"/>
          <w:szCs w:val="20"/>
        </w:rPr>
        <w:t>de información</w:t>
      </w:r>
      <w:r w:rsidR="00831D0D" w:rsidRPr="00157EBB">
        <w:rPr>
          <w:rFonts w:eastAsia="Times" w:cstheme="minorHAnsi"/>
          <w:bCs/>
          <w:sz w:val="20"/>
          <w:szCs w:val="20"/>
        </w:rPr>
        <w:t>:</w:t>
      </w:r>
      <w:r w:rsidR="00AE44C3" w:rsidRPr="00157EBB">
        <w:rPr>
          <w:rFonts w:eastAsia="Times" w:cstheme="minorHAnsi"/>
          <w:bCs/>
          <w:sz w:val="20"/>
          <w:szCs w:val="20"/>
        </w:rPr>
        <w:t xml:space="preserve"> documentos normativos</w:t>
      </w:r>
      <w:r w:rsidR="00831D0D" w:rsidRPr="00157EBB">
        <w:rPr>
          <w:rFonts w:cstheme="minorHAnsi"/>
          <w:sz w:val="20"/>
          <w:szCs w:val="20"/>
        </w:rPr>
        <w:t>,</w:t>
      </w:r>
      <w:r w:rsidR="00AE44C3" w:rsidRPr="00157EBB">
        <w:rPr>
          <w:rFonts w:cstheme="minorHAnsi"/>
          <w:sz w:val="20"/>
          <w:szCs w:val="20"/>
        </w:rPr>
        <w:t xml:space="preserve"> institucionales</w:t>
      </w:r>
      <w:r w:rsidR="00831D0D" w:rsidRPr="00157EBB">
        <w:rPr>
          <w:rFonts w:cstheme="minorHAnsi"/>
          <w:sz w:val="20"/>
          <w:szCs w:val="20"/>
        </w:rPr>
        <w:t xml:space="preserve"> y estratégicos</w:t>
      </w:r>
      <w:r w:rsidR="00AE44C3" w:rsidRPr="00157EBB">
        <w:rPr>
          <w:rFonts w:eastAsia="Times" w:cstheme="minorHAnsi"/>
          <w:bCs/>
          <w:sz w:val="20"/>
          <w:szCs w:val="20"/>
        </w:rPr>
        <w:t xml:space="preserve">, </w:t>
      </w:r>
      <w:r w:rsidR="00831D0D" w:rsidRPr="00157EBB">
        <w:rPr>
          <w:rFonts w:eastAsia="Times" w:cstheme="minorHAnsi"/>
          <w:bCs/>
          <w:sz w:val="20"/>
          <w:szCs w:val="20"/>
        </w:rPr>
        <w:t>Instrumento de Seguimiento del Desempeño</w:t>
      </w:r>
      <w:r w:rsidR="00AE44C3" w:rsidRPr="00157EBB">
        <w:rPr>
          <w:rFonts w:eastAsia="Times" w:cstheme="minorHAnsi"/>
          <w:bCs/>
          <w:sz w:val="20"/>
          <w:szCs w:val="20"/>
        </w:rPr>
        <w:t>, evaluaciones</w:t>
      </w:r>
      <w:r w:rsidR="00831D0D" w:rsidRPr="00157EBB">
        <w:rPr>
          <w:rFonts w:eastAsia="Times" w:cstheme="minorHAnsi"/>
          <w:bCs/>
          <w:sz w:val="20"/>
          <w:szCs w:val="20"/>
        </w:rPr>
        <w:t xml:space="preserve"> al Pp, evaluaciones o estudios a programas similares, estudios nacionales e internacionales relacionados, fuentes oficiales de información estadística.</w:t>
      </w:r>
      <w:r w:rsidR="00AE44C3" w:rsidRPr="00157EBB">
        <w:rPr>
          <w:rFonts w:eastAsia="Times" w:cstheme="minorHAnsi"/>
          <w:bCs/>
          <w:sz w:val="20"/>
          <w:szCs w:val="20"/>
        </w:rPr>
        <w:t xml:space="preserve"> </w:t>
      </w:r>
    </w:p>
    <w:p w:rsidR="00AE44C3" w:rsidRPr="006E031C" w:rsidRDefault="00AE44C3" w:rsidP="00AE44C3">
      <w:pPr>
        <w:pStyle w:val="Prrafodelista"/>
        <w:rPr>
          <w:rFonts w:asciiTheme="minorHAnsi" w:eastAsia="Times" w:hAnsiTheme="minorHAnsi" w:cstheme="minorHAnsi"/>
          <w:bCs/>
          <w:lang w:eastAsia="en-US"/>
        </w:rPr>
      </w:pPr>
    </w:p>
    <w:p w:rsidR="00AE44C3" w:rsidRPr="006E031C" w:rsidRDefault="00AE44C3" w:rsidP="00AE44C3">
      <w:pPr>
        <w:pStyle w:val="Prrafodelista"/>
        <w:tabs>
          <w:tab w:val="left" w:pos="284"/>
        </w:tabs>
        <w:ind w:left="284"/>
        <w:jc w:val="both"/>
        <w:rPr>
          <w:rFonts w:asciiTheme="minorHAnsi" w:eastAsia="Times" w:hAnsiTheme="minorHAnsi" w:cstheme="minorHAnsi"/>
          <w:bCs/>
          <w:lang w:eastAsia="en-US"/>
        </w:rPr>
      </w:pPr>
    </w:p>
    <w:p w:rsidR="0045782E" w:rsidRPr="006E031C" w:rsidRDefault="0045782E">
      <w:pPr>
        <w:rPr>
          <w:rFonts w:cstheme="minorHAnsi"/>
          <w:b/>
          <w:sz w:val="20"/>
          <w:szCs w:val="20"/>
        </w:rPr>
      </w:pPr>
      <w:r w:rsidRPr="006E031C">
        <w:rPr>
          <w:rFonts w:cstheme="minorHAnsi"/>
          <w:b/>
          <w:sz w:val="20"/>
          <w:szCs w:val="20"/>
        </w:rPr>
        <w:br w:type="page"/>
      </w:r>
    </w:p>
    <w:p w:rsidR="00AE44C3" w:rsidRPr="00E22433" w:rsidRDefault="00831D0D" w:rsidP="0090024B">
      <w:pPr>
        <w:numPr>
          <w:ilvl w:val="0"/>
          <w:numId w:val="214"/>
        </w:numPr>
        <w:tabs>
          <w:tab w:val="left" w:pos="540"/>
        </w:tabs>
        <w:ind w:left="284" w:hanging="357"/>
        <w:jc w:val="both"/>
        <w:rPr>
          <w:rFonts w:cstheme="minorHAnsi"/>
          <w:b/>
          <w:sz w:val="20"/>
          <w:szCs w:val="20"/>
        </w:rPr>
      </w:pPr>
      <w:r>
        <w:rPr>
          <w:rFonts w:cstheme="minorHAnsi"/>
          <w:b/>
          <w:sz w:val="20"/>
          <w:szCs w:val="20"/>
        </w:rPr>
        <w:lastRenderedPageBreak/>
        <w:t>¿Cuál ha</w:t>
      </w:r>
      <w:r w:rsidR="00AE44C3" w:rsidRPr="006E031C">
        <w:rPr>
          <w:rFonts w:cstheme="minorHAnsi"/>
          <w:b/>
          <w:sz w:val="20"/>
          <w:szCs w:val="20"/>
        </w:rPr>
        <w:t xml:space="preserve"> sido </w:t>
      </w:r>
      <w:r>
        <w:rPr>
          <w:rFonts w:cstheme="minorHAnsi"/>
          <w:b/>
          <w:sz w:val="20"/>
          <w:szCs w:val="20"/>
        </w:rPr>
        <w:t>el</w:t>
      </w:r>
      <w:r w:rsidR="00AE44C3" w:rsidRPr="006E031C">
        <w:rPr>
          <w:rFonts w:cstheme="minorHAnsi"/>
          <w:b/>
          <w:sz w:val="20"/>
          <w:szCs w:val="20"/>
        </w:rPr>
        <w:t xml:space="preserve"> resultado de los </w:t>
      </w:r>
      <w:r w:rsidR="00E22433" w:rsidRPr="00E22433">
        <w:rPr>
          <w:rFonts w:cstheme="minorHAnsi"/>
          <w:b/>
          <w:sz w:val="20"/>
          <w:szCs w:val="20"/>
        </w:rPr>
        <w:t>indicadores del Instrumento de Seguimiento del D</w:t>
      </w:r>
      <w:r w:rsidR="00E22433">
        <w:rPr>
          <w:rFonts w:cstheme="minorHAnsi"/>
          <w:b/>
          <w:sz w:val="20"/>
          <w:szCs w:val="20"/>
        </w:rPr>
        <w:t>esempeño en cuanto a</w:t>
      </w:r>
      <w:r w:rsidR="00E22433" w:rsidRPr="00E22433">
        <w:rPr>
          <w:rFonts w:cstheme="minorHAnsi"/>
          <w:b/>
          <w:sz w:val="20"/>
          <w:szCs w:val="20"/>
        </w:rPr>
        <w:t xml:space="preserve">l logro del objetivo central y la contribución a objetivos superiores del </w:t>
      </w:r>
      <w:r w:rsidR="009E2531">
        <w:rPr>
          <w:rFonts w:cstheme="minorHAnsi"/>
          <w:b/>
          <w:sz w:val="20"/>
          <w:szCs w:val="20"/>
        </w:rPr>
        <w:t>FAF</w:t>
      </w:r>
      <w:r w:rsidR="00AE44C3" w:rsidRPr="006E031C">
        <w:rPr>
          <w:rFonts w:cstheme="minorHAnsi"/>
          <w:b/>
          <w:sz w:val="20"/>
          <w:szCs w:val="20"/>
        </w:rPr>
        <w:t>?</w:t>
      </w:r>
    </w:p>
    <w:p w:rsidR="00E22433" w:rsidRPr="00E22433" w:rsidRDefault="00E22433" w:rsidP="0045782E">
      <w:pPr>
        <w:spacing w:before="120" w:after="120"/>
        <w:jc w:val="both"/>
        <w:rPr>
          <w:rFonts w:cstheme="minorHAnsi"/>
          <w:b/>
          <w:sz w:val="20"/>
          <w:szCs w:val="20"/>
          <w:u w:val="single"/>
        </w:rPr>
      </w:pPr>
    </w:p>
    <w:p w:rsidR="0045782E" w:rsidRPr="006E031C" w:rsidRDefault="0045782E" w:rsidP="0045782E">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rsidR="00E22433" w:rsidRPr="00A4499B" w:rsidRDefault="00E22433"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Pr>
          <w:rFonts w:asciiTheme="minorHAnsi" w:hAnsiTheme="minorHAnsi" w:cstheme="minorHAnsi"/>
        </w:rPr>
        <w:t xml:space="preserve"> y justificar en la respuesta.</w:t>
      </w:r>
    </w:p>
    <w:p w:rsidR="00E22433" w:rsidRDefault="00E22433"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Con evidencia.</w:t>
      </w:r>
      <w:r w:rsidRPr="00A4499B">
        <w:rPr>
          <w:rFonts w:asciiTheme="minorHAnsi" w:hAnsiTheme="minorHAnsi" w:cstheme="minorHAnsi"/>
        </w:rPr>
        <w:t xml:space="preserve"> Seleccionar un nivel partiendo de los criterios de la tabla siguiente y justificar la respuesta atendiendo los numerales </w:t>
      </w:r>
      <w:r w:rsidR="00125B1C">
        <w:rPr>
          <w:rFonts w:asciiTheme="minorHAnsi" w:hAnsiTheme="minorHAnsi" w:cstheme="minorHAnsi"/>
        </w:rPr>
        <w:t>de la sección “Consideraciones”.</w:t>
      </w:r>
    </w:p>
    <w:p w:rsidR="00E22433" w:rsidRDefault="00E22433" w:rsidP="00E22433">
      <w:pPr>
        <w:pStyle w:val="Prrafodelista"/>
        <w:ind w:left="720"/>
        <w:jc w:val="both"/>
        <w:rPr>
          <w:rFonts w:asciiTheme="minorHAnsi" w:hAnsiTheme="minorHAnsi" w:cstheme="minorHAnsi"/>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1"/>
        <w:gridCol w:w="7531"/>
      </w:tblGrid>
      <w:tr w:rsidR="00E22433" w:rsidRPr="009C454A" w:rsidTr="00534EDC">
        <w:trPr>
          <w:trHeight w:val="267"/>
        </w:trPr>
        <w:tc>
          <w:tcPr>
            <w:tcW w:w="1271" w:type="dxa"/>
            <w:tcBorders>
              <w:top w:val="single" w:sz="4" w:space="0" w:color="auto"/>
              <w:left w:val="single" w:sz="4" w:space="0" w:color="auto"/>
              <w:right w:val="single" w:sz="4" w:space="0" w:color="auto"/>
            </w:tcBorders>
            <w:shd w:val="clear" w:color="auto" w:fill="auto"/>
            <w:vAlign w:val="center"/>
          </w:tcPr>
          <w:p w:rsidR="00E22433" w:rsidRPr="009C454A" w:rsidRDefault="00E22433" w:rsidP="00534EDC">
            <w:pPr>
              <w:jc w:val="center"/>
              <w:rPr>
                <w:rFonts w:cstheme="minorHAnsi"/>
                <w:b/>
                <w:iCs/>
                <w:sz w:val="18"/>
                <w:szCs w:val="18"/>
              </w:rPr>
            </w:pPr>
            <w:r w:rsidRPr="009C454A">
              <w:rPr>
                <w:rFonts w:cstheme="minorHAnsi"/>
                <w:b/>
                <w:iCs/>
                <w:sz w:val="18"/>
                <w:szCs w:val="18"/>
              </w:rPr>
              <w:t>Nivel</w:t>
            </w:r>
          </w:p>
        </w:tc>
        <w:tc>
          <w:tcPr>
            <w:tcW w:w="7531" w:type="dxa"/>
            <w:tcBorders>
              <w:top w:val="single" w:sz="4" w:space="0" w:color="auto"/>
              <w:left w:val="single" w:sz="4" w:space="0" w:color="auto"/>
              <w:right w:val="single" w:sz="4" w:space="0" w:color="auto"/>
            </w:tcBorders>
            <w:shd w:val="clear" w:color="auto" w:fill="auto"/>
            <w:vAlign w:val="center"/>
          </w:tcPr>
          <w:p w:rsidR="00E22433" w:rsidRPr="009C454A" w:rsidRDefault="00E22433" w:rsidP="00534EDC">
            <w:pPr>
              <w:jc w:val="center"/>
              <w:rPr>
                <w:rFonts w:cstheme="minorHAnsi"/>
                <w:b/>
                <w:iCs/>
                <w:sz w:val="18"/>
                <w:szCs w:val="18"/>
              </w:rPr>
            </w:pPr>
            <w:r w:rsidRPr="009C454A">
              <w:rPr>
                <w:rFonts w:cstheme="minorHAnsi"/>
                <w:b/>
                <w:iCs/>
                <w:sz w:val="18"/>
                <w:szCs w:val="18"/>
              </w:rPr>
              <w:t>Criterios</w:t>
            </w:r>
          </w:p>
        </w:tc>
      </w:tr>
      <w:tr w:rsidR="00E22433" w:rsidRPr="009C454A" w:rsidTr="00534ED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E22433" w:rsidRPr="009C454A" w:rsidRDefault="00E22433" w:rsidP="00534EDC">
            <w:pPr>
              <w:jc w:val="center"/>
              <w:rPr>
                <w:rFonts w:cstheme="minorHAnsi"/>
                <w:sz w:val="18"/>
                <w:szCs w:val="18"/>
              </w:rPr>
            </w:pPr>
            <w:r w:rsidRPr="009C454A">
              <w:rPr>
                <w:rFonts w:cstheme="minorHAnsi"/>
                <w:sz w:val="18"/>
                <w:szCs w:val="18"/>
              </w:rPr>
              <w:t>0</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E22433" w:rsidRPr="009C454A" w:rsidRDefault="00E22433" w:rsidP="00E22433">
            <w:pPr>
              <w:rPr>
                <w:rFonts w:cstheme="minorHAnsi"/>
                <w:b/>
                <w:sz w:val="18"/>
                <w:szCs w:val="18"/>
              </w:rPr>
            </w:pPr>
            <w:r w:rsidRPr="009C454A">
              <w:rPr>
                <w:rFonts w:eastAsia="Times" w:cstheme="minorHAnsi"/>
                <w:iCs/>
                <w:sz w:val="18"/>
                <w:szCs w:val="18"/>
                <w:lang w:eastAsia="es-MX"/>
              </w:rPr>
              <w:t xml:space="preserve">El </w:t>
            </w:r>
            <w:r w:rsidR="009E2531">
              <w:rPr>
                <w:rFonts w:eastAsia="Times" w:cstheme="minorHAnsi"/>
                <w:iCs/>
                <w:sz w:val="18"/>
                <w:szCs w:val="18"/>
                <w:lang w:eastAsia="es-MX"/>
              </w:rPr>
              <w:t>FAF</w:t>
            </w:r>
            <w:r w:rsidRPr="009C454A">
              <w:rPr>
                <w:rFonts w:eastAsia="Times" w:cstheme="minorHAnsi"/>
                <w:iCs/>
                <w:sz w:val="18"/>
                <w:szCs w:val="18"/>
                <w:lang w:eastAsia="es-MX"/>
              </w:rPr>
              <w:t xml:space="preserve"> no </w:t>
            </w:r>
            <w:r>
              <w:rPr>
                <w:rFonts w:eastAsia="Times" w:cstheme="minorHAnsi"/>
                <w:iCs/>
                <w:sz w:val="18"/>
                <w:szCs w:val="18"/>
                <w:lang w:eastAsia="es-MX"/>
              </w:rPr>
              <w:t xml:space="preserve">cuenta con indicadores para dar seguimiento al logro </w:t>
            </w:r>
            <w:r w:rsidRPr="00E22433">
              <w:rPr>
                <w:rFonts w:eastAsia="Times" w:cstheme="minorHAnsi"/>
                <w:iCs/>
                <w:sz w:val="18"/>
                <w:szCs w:val="18"/>
                <w:lang w:eastAsia="es-MX"/>
              </w:rPr>
              <w:t>de su objetivo central ni en su contribución a objetivos superiores</w:t>
            </w:r>
          </w:p>
        </w:tc>
      </w:tr>
      <w:tr w:rsidR="00E22433" w:rsidRPr="009C454A" w:rsidTr="00534ED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E22433" w:rsidRPr="009C454A" w:rsidRDefault="00E22433" w:rsidP="00E22433">
            <w:pPr>
              <w:jc w:val="center"/>
              <w:rPr>
                <w:rFonts w:cstheme="minorHAnsi"/>
                <w:sz w:val="18"/>
                <w:szCs w:val="18"/>
              </w:rPr>
            </w:pPr>
            <w:r w:rsidRPr="009C454A">
              <w:rPr>
                <w:rFonts w:cstheme="minorHAnsi"/>
                <w:sz w:val="18"/>
                <w:szCs w:val="18"/>
              </w:rPr>
              <w:t>1</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E22433" w:rsidRPr="009C454A" w:rsidRDefault="00E22433" w:rsidP="00E22433">
            <w:pPr>
              <w:rPr>
                <w:rFonts w:cstheme="minorHAnsi"/>
                <w:sz w:val="18"/>
                <w:szCs w:val="18"/>
              </w:rPr>
            </w:pPr>
            <w:r w:rsidRPr="009C454A">
              <w:rPr>
                <w:rFonts w:eastAsia="Times" w:cstheme="minorHAnsi"/>
                <w:iCs/>
                <w:sz w:val="18"/>
                <w:szCs w:val="18"/>
                <w:lang w:eastAsia="es-MX"/>
              </w:rPr>
              <w:t xml:space="preserve">El </w:t>
            </w:r>
            <w:r w:rsidR="009E2531">
              <w:rPr>
                <w:rFonts w:eastAsia="Times" w:cstheme="minorHAnsi"/>
                <w:iCs/>
                <w:sz w:val="18"/>
                <w:szCs w:val="18"/>
                <w:lang w:eastAsia="es-MX"/>
              </w:rPr>
              <w:t>FAF</w:t>
            </w:r>
            <w:r w:rsidRPr="009C454A">
              <w:rPr>
                <w:rFonts w:eastAsia="Times" w:cstheme="minorHAnsi"/>
                <w:iCs/>
                <w:sz w:val="18"/>
                <w:szCs w:val="18"/>
                <w:lang w:eastAsia="es-MX"/>
              </w:rPr>
              <w:t xml:space="preserve"> no </w:t>
            </w:r>
            <w:r>
              <w:rPr>
                <w:rFonts w:eastAsia="Times" w:cstheme="minorHAnsi"/>
                <w:iCs/>
                <w:sz w:val="18"/>
                <w:szCs w:val="18"/>
                <w:lang w:eastAsia="es-MX"/>
              </w:rPr>
              <w:t xml:space="preserve">presenta resultados satisfactorios en el logro </w:t>
            </w:r>
            <w:r w:rsidRPr="00E22433">
              <w:rPr>
                <w:rFonts w:eastAsia="Times" w:cstheme="minorHAnsi"/>
                <w:iCs/>
                <w:sz w:val="18"/>
                <w:szCs w:val="18"/>
                <w:lang w:eastAsia="es-MX"/>
              </w:rPr>
              <w:t>de su objetivo central ni en su contribución a objetivos superiores.</w:t>
            </w:r>
          </w:p>
        </w:tc>
      </w:tr>
      <w:tr w:rsidR="00E22433" w:rsidRPr="009C454A" w:rsidTr="00534ED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E22433" w:rsidRPr="009C454A" w:rsidRDefault="00E22433" w:rsidP="00E22433">
            <w:pPr>
              <w:jc w:val="center"/>
              <w:rPr>
                <w:rFonts w:cstheme="minorHAnsi"/>
                <w:sz w:val="18"/>
                <w:szCs w:val="18"/>
              </w:rPr>
            </w:pPr>
            <w:r w:rsidRPr="009C454A">
              <w:rPr>
                <w:rFonts w:cstheme="minorHAnsi"/>
                <w:sz w:val="18"/>
                <w:szCs w:val="18"/>
              </w:rPr>
              <w:t>2</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E22433" w:rsidRPr="009C454A" w:rsidRDefault="00E22433" w:rsidP="00E22433">
            <w:pPr>
              <w:rPr>
                <w:rFonts w:eastAsia="Times New Roman" w:cstheme="minorHAnsi"/>
                <w:sz w:val="18"/>
                <w:szCs w:val="18"/>
                <w:lang w:eastAsia="es-MX"/>
              </w:rPr>
            </w:pPr>
            <w:r w:rsidRPr="009C454A">
              <w:rPr>
                <w:rFonts w:eastAsia="Times" w:cstheme="minorHAnsi"/>
                <w:iCs/>
                <w:sz w:val="18"/>
                <w:szCs w:val="18"/>
                <w:lang w:eastAsia="es-MX"/>
              </w:rPr>
              <w:t xml:space="preserve">El </w:t>
            </w:r>
            <w:r w:rsidR="009E2531">
              <w:rPr>
                <w:rFonts w:eastAsia="Times" w:cstheme="minorHAnsi"/>
                <w:iCs/>
                <w:sz w:val="18"/>
                <w:szCs w:val="18"/>
                <w:lang w:eastAsia="es-MX"/>
              </w:rPr>
              <w:t>FAF</w:t>
            </w:r>
            <w:r w:rsidRPr="009C454A">
              <w:rPr>
                <w:rFonts w:eastAsia="Times" w:cstheme="minorHAnsi"/>
                <w:iCs/>
                <w:sz w:val="18"/>
                <w:szCs w:val="18"/>
                <w:lang w:eastAsia="es-MX"/>
              </w:rPr>
              <w:t xml:space="preserve"> </w:t>
            </w:r>
            <w:r>
              <w:rPr>
                <w:rFonts w:eastAsia="Times" w:cstheme="minorHAnsi"/>
                <w:iCs/>
                <w:sz w:val="18"/>
                <w:szCs w:val="18"/>
                <w:lang w:eastAsia="es-MX"/>
              </w:rPr>
              <w:t xml:space="preserve">presenta resultados satisfactorios en el logro </w:t>
            </w:r>
            <w:r w:rsidRPr="00E22433">
              <w:rPr>
                <w:rFonts w:eastAsia="Times" w:cstheme="minorHAnsi"/>
                <w:iCs/>
                <w:sz w:val="18"/>
                <w:szCs w:val="18"/>
                <w:lang w:eastAsia="es-MX"/>
              </w:rPr>
              <w:t xml:space="preserve">de su objetivo central </w:t>
            </w:r>
            <w:r>
              <w:rPr>
                <w:rFonts w:eastAsia="Times" w:cstheme="minorHAnsi"/>
                <w:iCs/>
                <w:sz w:val="18"/>
                <w:szCs w:val="18"/>
                <w:lang w:eastAsia="es-MX"/>
              </w:rPr>
              <w:t>o</w:t>
            </w:r>
            <w:r w:rsidRPr="00E22433">
              <w:rPr>
                <w:rFonts w:eastAsia="Times" w:cstheme="minorHAnsi"/>
                <w:iCs/>
                <w:sz w:val="18"/>
                <w:szCs w:val="18"/>
                <w:lang w:eastAsia="es-MX"/>
              </w:rPr>
              <w:t xml:space="preserve"> en su contribución a objetivos superiores.</w:t>
            </w:r>
          </w:p>
        </w:tc>
      </w:tr>
      <w:tr w:rsidR="00E22433" w:rsidRPr="009C454A" w:rsidTr="00534ED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E22433" w:rsidRPr="009C454A" w:rsidRDefault="00E22433" w:rsidP="00E22433">
            <w:pPr>
              <w:jc w:val="center"/>
              <w:rPr>
                <w:rFonts w:cstheme="minorHAnsi"/>
                <w:sz w:val="18"/>
                <w:szCs w:val="18"/>
              </w:rPr>
            </w:pPr>
            <w:r w:rsidRPr="009C454A">
              <w:rPr>
                <w:rFonts w:cstheme="minorHAnsi"/>
                <w:sz w:val="18"/>
                <w:szCs w:val="18"/>
              </w:rPr>
              <w:t>3</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E22433" w:rsidRPr="009C454A" w:rsidRDefault="00E22433" w:rsidP="00E22433">
            <w:pPr>
              <w:rPr>
                <w:rFonts w:cstheme="minorHAnsi"/>
                <w:sz w:val="18"/>
                <w:szCs w:val="18"/>
              </w:rPr>
            </w:pPr>
            <w:r w:rsidRPr="009C454A">
              <w:rPr>
                <w:rFonts w:eastAsia="Times" w:cstheme="minorHAnsi"/>
                <w:iCs/>
                <w:sz w:val="18"/>
                <w:szCs w:val="18"/>
                <w:lang w:eastAsia="es-MX"/>
              </w:rPr>
              <w:t xml:space="preserve">El </w:t>
            </w:r>
            <w:r w:rsidR="009E2531">
              <w:rPr>
                <w:rFonts w:eastAsia="Times" w:cstheme="minorHAnsi"/>
                <w:iCs/>
                <w:sz w:val="18"/>
                <w:szCs w:val="18"/>
                <w:lang w:eastAsia="es-MX"/>
              </w:rPr>
              <w:t>FAF</w:t>
            </w:r>
            <w:r w:rsidRPr="009C454A">
              <w:rPr>
                <w:rFonts w:eastAsia="Times" w:cstheme="minorHAnsi"/>
                <w:iCs/>
                <w:sz w:val="18"/>
                <w:szCs w:val="18"/>
                <w:lang w:eastAsia="es-MX"/>
              </w:rPr>
              <w:t xml:space="preserve"> </w:t>
            </w:r>
            <w:r>
              <w:rPr>
                <w:rFonts w:eastAsia="Times" w:cstheme="minorHAnsi"/>
                <w:iCs/>
                <w:sz w:val="18"/>
                <w:szCs w:val="18"/>
                <w:lang w:eastAsia="es-MX"/>
              </w:rPr>
              <w:t xml:space="preserve">presenta resultados satisfactorios en el logro </w:t>
            </w:r>
            <w:r w:rsidRPr="00E22433">
              <w:rPr>
                <w:rFonts w:eastAsia="Times" w:cstheme="minorHAnsi"/>
                <w:iCs/>
                <w:sz w:val="18"/>
                <w:szCs w:val="18"/>
                <w:lang w:eastAsia="es-MX"/>
              </w:rPr>
              <w:t xml:space="preserve">de su objetivo central </w:t>
            </w:r>
            <w:r>
              <w:rPr>
                <w:rFonts w:eastAsia="Times" w:cstheme="minorHAnsi"/>
                <w:iCs/>
                <w:sz w:val="18"/>
                <w:szCs w:val="18"/>
                <w:lang w:eastAsia="es-MX"/>
              </w:rPr>
              <w:t>y</w:t>
            </w:r>
            <w:r w:rsidRPr="00E22433">
              <w:rPr>
                <w:rFonts w:eastAsia="Times" w:cstheme="minorHAnsi"/>
                <w:iCs/>
                <w:sz w:val="18"/>
                <w:szCs w:val="18"/>
                <w:lang w:eastAsia="es-MX"/>
              </w:rPr>
              <w:t xml:space="preserve"> en su contribución a objetivos superiores.</w:t>
            </w:r>
          </w:p>
        </w:tc>
      </w:tr>
      <w:tr w:rsidR="00E22433" w:rsidRPr="009C454A" w:rsidTr="00534ED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E22433" w:rsidRPr="009C454A" w:rsidRDefault="00E22433" w:rsidP="00E22433">
            <w:pPr>
              <w:jc w:val="center"/>
              <w:rPr>
                <w:rFonts w:cstheme="minorHAnsi"/>
                <w:sz w:val="18"/>
                <w:szCs w:val="18"/>
              </w:rPr>
            </w:pPr>
            <w:r w:rsidRPr="009C454A">
              <w:rPr>
                <w:rFonts w:cstheme="minorHAnsi"/>
                <w:sz w:val="18"/>
                <w:szCs w:val="18"/>
              </w:rPr>
              <w:t>4</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E22433" w:rsidRPr="009C454A" w:rsidRDefault="00E22433" w:rsidP="008A0D2C">
            <w:pPr>
              <w:rPr>
                <w:rFonts w:cstheme="minorHAnsi"/>
                <w:sz w:val="18"/>
                <w:szCs w:val="18"/>
              </w:rPr>
            </w:pPr>
            <w:r>
              <w:rPr>
                <w:rFonts w:cstheme="minorHAnsi"/>
                <w:sz w:val="18"/>
                <w:szCs w:val="18"/>
              </w:rPr>
              <w:t xml:space="preserve">Además del criterio anterior, </w:t>
            </w:r>
            <w:r w:rsidR="008A0D2C" w:rsidRPr="008A0D2C">
              <w:rPr>
                <w:rFonts w:eastAsia="Times" w:cstheme="minorHAnsi"/>
                <w:bCs/>
                <w:sz w:val="20"/>
                <w:szCs w:val="20"/>
              </w:rPr>
              <w:t xml:space="preserve">los indicadores </w:t>
            </w:r>
            <w:r w:rsidR="008A0D2C">
              <w:rPr>
                <w:rFonts w:eastAsia="Times" w:cstheme="minorHAnsi"/>
                <w:bCs/>
                <w:sz w:val="20"/>
                <w:szCs w:val="20"/>
              </w:rPr>
              <w:t>que dan cuenta del</w:t>
            </w:r>
            <w:r w:rsidR="008A0D2C">
              <w:rPr>
                <w:rFonts w:eastAsia="Times" w:cstheme="minorHAnsi"/>
                <w:iCs/>
                <w:sz w:val="18"/>
                <w:szCs w:val="18"/>
                <w:lang w:eastAsia="es-MX"/>
              </w:rPr>
              <w:t xml:space="preserve"> logro del </w:t>
            </w:r>
            <w:r w:rsidR="008A0D2C" w:rsidRPr="00E22433">
              <w:rPr>
                <w:rFonts w:eastAsia="Times" w:cstheme="minorHAnsi"/>
                <w:iCs/>
                <w:sz w:val="18"/>
                <w:szCs w:val="18"/>
                <w:lang w:eastAsia="es-MX"/>
              </w:rPr>
              <w:t xml:space="preserve">objetivo central </w:t>
            </w:r>
            <w:r w:rsidR="008A0D2C">
              <w:rPr>
                <w:rFonts w:eastAsia="Times" w:cstheme="minorHAnsi"/>
                <w:iCs/>
                <w:sz w:val="18"/>
                <w:szCs w:val="18"/>
                <w:lang w:eastAsia="es-MX"/>
              </w:rPr>
              <w:t>y</w:t>
            </w:r>
            <w:r w:rsidR="008A0D2C" w:rsidRPr="00E22433">
              <w:rPr>
                <w:rFonts w:eastAsia="Times" w:cstheme="minorHAnsi"/>
                <w:iCs/>
                <w:sz w:val="18"/>
                <w:szCs w:val="18"/>
                <w:lang w:eastAsia="es-MX"/>
              </w:rPr>
              <w:t xml:space="preserve"> contribución a objetivos superiores</w:t>
            </w:r>
            <w:r w:rsidR="008A0D2C">
              <w:rPr>
                <w:rFonts w:eastAsia="Times" w:cstheme="minorHAnsi"/>
                <w:iCs/>
                <w:sz w:val="18"/>
                <w:szCs w:val="18"/>
                <w:lang w:eastAsia="es-MX"/>
              </w:rPr>
              <w:t xml:space="preserve"> del </w:t>
            </w:r>
            <w:r w:rsidR="009E2531">
              <w:rPr>
                <w:rFonts w:eastAsia="Times" w:cstheme="minorHAnsi"/>
                <w:iCs/>
                <w:sz w:val="18"/>
                <w:szCs w:val="18"/>
                <w:lang w:eastAsia="es-MX"/>
              </w:rPr>
              <w:t>FAF</w:t>
            </w:r>
            <w:r w:rsidR="008A0D2C">
              <w:rPr>
                <w:rFonts w:eastAsia="Times" w:cstheme="minorHAnsi"/>
                <w:iCs/>
                <w:sz w:val="18"/>
                <w:szCs w:val="18"/>
                <w:lang w:eastAsia="es-MX"/>
              </w:rPr>
              <w:t xml:space="preserve"> son claros, relevantes y monitoreables</w:t>
            </w:r>
            <w:r w:rsidR="00F50994">
              <w:rPr>
                <w:rFonts w:eastAsia="Times" w:cstheme="minorHAnsi"/>
                <w:iCs/>
                <w:sz w:val="18"/>
                <w:szCs w:val="18"/>
                <w:lang w:eastAsia="es-MX"/>
              </w:rPr>
              <w:t>.</w:t>
            </w:r>
          </w:p>
        </w:tc>
      </w:tr>
    </w:tbl>
    <w:p w:rsidR="00E22433" w:rsidRPr="00E22433" w:rsidRDefault="00E22433" w:rsidP="00E22433">
      <w:pPr>
        <w:pStyle w:val="Prrafodelista"/>
        <w:ind w:left="720"/>
        <w:jc w:val="both"/>
        <w:rPr>
          <w:rFonts w:asciiTheme="minorHAnsi" w:hAnsiTheme="minorHAnsi" w:cstheme="minorHAnsi"/>
          <w:lang w:val="es-MX"/>
        </w:rPr>
      </w:pPr>
    </w:p>
    <w:p w:rsidR="00E22433" w:rsidRDefault="00E22433" w:rsidP="00E22433">
      <w:pPr>
        <w:pStyle w:val="Prrafodelista"/>
        <w:ind w:left="720"/>
        <w:jc w:val="both"/>
        <w:rPr>
          <w:rFonts w:asciiTheme="minorHAnsi" w:hAnsiTheme="minorHAnsi" w:cstheme="minorHAnsi"/>
        </w:rPr>
      </w:pPr>
    </w:p>
    <w:p w:rsidR="0045782E" w:rsidRPr="006E031C" w:rsidRDefault="0045782E" w:rsidP="0045782E">
      <w:pPr>
        <w:tabs>
          <w:tab w:val="left" w:pos="0"/>
          <w:tab w:val="left" w:pos="540"/>
        </w:tabs>
        <w:jc w:val="both"/>
        <w:rPr>
          <w:rFonts w:eastAsia="Times" w:cstheme="minorHAnsi"/>
          <w:b/>
          <w:sz w:val="20"/>
          <w:szCs w:val="20"/>
          <w:u w:val="single"/>
        </w:rPr>
      </w:pPr>
      <w:r w:rsidRPr="006E031C">
        <w:rPr>
          <w:rFonts w:eastAsia="Times" w:cstheme="minorHAnsi"/>
          <w:b/>
          <w:sz w:val="20"/>
          <w:szCs w:val="20"/>
          <w:u w:val="single"/>
        </w:rPr>
        <w:t>Consideraciones:</w:t>
      </w:r>
    </w:p>
    <w:p w:rsidR="00AE44C3" w:rsidRPr="006E031C" w:rsidRDefault="00AE44C3" w:rsidP="00AE44C3">
      <w:pPr>
        <w:tabs>
          <w:tab w:val="left" w:pos="567"/>
        </w:tabs>
        <w:jc w:val="both"/>
        <w:rPr>
          <w:rFonts w:eastAsia="Times" w:cstheme="minorHAnsi"/>
          <w:sz w:val="20"/>
          <w:szCs w:val="20"/>
        </w:rPr>
      </w:pPr>
    </w:p>
    <w:p w:rsidR="00AE44C3" w:rsidRPr="006E031C" w:rsidRDefault="00AE44C3" w:rsidP="0090024B">
      <w:pPr>
        <w:pStyle w:val="Prrafodelista"/>
        <w:numPr>
          <w:ilvl w:val="0"/>
          <w:numId w:val="120"/>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AE44C3" w:rsidRPr="006E031C" w:rsidRDefault="00AE44C3" w:rsidP="0090024B">
      <w:pPr>
        <w:pStyle w:val="Prrafodelista"/>
        <w:numPr>
          <w:ilvl w:val="0"/>
          <w:numId w:val="120"/>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AE44C3" w:rsidRPr="006E031C" w:rsidRDefault="00AE44C3" w:rsidP="0090024B">
      <w:pPr>
        <w:pStyle w:val="Prrafodelista"/>
        <w:numPr>
          <w:ilvl w:val="0"/>
          <w:numId w:val="145"/>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AE44C3" w:rsidRPr="006E031C" w:rsidRDefault="00AE44C3" w:rsidP="0090024B">
      <w:pPr>
        <w:pStyle w:val="Prrafodelista"/>
        <w:numPr>
          <w:ilvl w:val="0"/>
          <w:numId w:val="145"/>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AE44C3" w:rsidRPr="006E031C" w:rsidRDefault="00AE44C3" w:rsidP="0090024B">
      <w:pPr>
        <w:pStyle w:val="Prrafodelista"/>
        <w:numPr>
          <w:ilvl w:val="0"/>
          <w:numId w:val="145"/>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125B1C" w:rsidRPr="00125B1C" w:rsidRDefault="00125B1C" w:rsidP="0090024B">
      <w:pPr>
        <w:pStyle w:val="Prrafodelista"/>
        <w:numPr>
          <w:ilvl w:val="0"/>
          <w:numId w:val="144"/>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7968A6" w:rsidRPr="00157EBB" w:rsidRDefault="00157EBB" w:rsidP="00157EBB">
      <w:pPr>
        <w:tabs>
          <w:tab w:val="left" w:pos="284"/>
          <w:tab w:val="left" w:pos="567"/>
        </w:tabs>
        <w:overflowPunct w:val="0"/>
        <w:autoSpaceDE w:val="0"/>
        <w:autoSpaceDN w:val="0"/>
        <w:adjustRightInd w:val="0"/>
        <w:jc w:val="both"/>
        <w:textAlignment w:val="baseline"/>
        <w:rPr>
          <w:rFonts w:eastAsia="Times" w:cstheme="minorHAnsi"/>
          <w:bCs/>
          <w:sz w:val="20"/>
        </w:rPr>
      </w:pPr>
      <w:r w:rsidRPr="00157EBB">
        <w:rPr>
          <w:rFonts w:eastAsia="Times" w:cstheme="minorHAnsi"/>
          <w:bCs/>
          <w:sz w:val="20"/>
        </w:rPr>
        <w:t xml:space="preserve">37.1 </w:t>
      </w:r>
      <w:r w:rsidR="007968A6" w:rsidRPr="00157EBB">
        <w:rPr>
          <w:rFonts w:eastAsia="Times" w:cstheme="minorHAnsi"/>
          <w:bCs/>
          <w:sz w:val="20"/>
        </w:rPr>
        <w:t>En la respuesta se deberá</w:t>
      </w:r>
      <w:r w:rsidR="00AD1298" w:rsidRPr="00157EBB">
        <w:rPr>
          <w:rFonts w:eastAsia="Times" w:cstheme="minorHAnsi"/>
          <w:bCs/>
          <w:sz w:val="20"/>
        </w:rPr>
        <w:t>n analizar y justi</w:t>
      </w:r>
      <w:r w:rsidR="009E042F">
        <w:rPr>
          <w:rFonts w:eastAsia="Times" w:cstheme="minorHAnsi"/>
          <w:bCs/>
          <w:sz w:val="20"/>
        </w:rPr>
        <w:t>f</w:t>
      </w:r>
      <w:r w:rsidR="00AD1298" w:rsidRPr="00157EBB">
        <w:rPr>
          <w:rFonts w:eastAsia="Times" w:cstheme="minorHAnsi"/>
          <w:bCs/>
          <w:sz w:val="20"/>
        </w:rPr>
        <w:t>i</w:t>
      </w:r>
      <w:r w:rsidR="009E042F">
        <w:rPr>
          <w:rFonts w:eastAsia="Times" w:cstheme="minorHAnsi"/>
          <w:bCs/>
          <w:sz w:val="20"/>
        </w:rPr>
        <w:t>c</w:t>
      </w:r>
      <w:r w:rsidR="00AD1298" w:rsidRPr="00157EBB">
        <w:rPr>
          <w:rFonts w:eastAsia="Times" w:cstheme="minorHAnsi"/>
          <w:bCs/>
          <w:sz w:val="20"/>
        </w:rPr>
        <w:t>ar cada uno de los criterios de valoración. Asimismo, se deberá</w:t>
      </w:r>
      <w:r w:rsidR="00AE44C3" w:rsidRPr="00157EBB">
        <w:rPr>
          <w:rFonts w:eastAsia="Times" w:cstheme="minorHAnsi"/>
          <w:bCs/>
          <w:sz w:val="20"/>
        </w:rPr>
        <w:t xml:space="preserve"> </w:t>
      </w:r>
      <w:r w:rsidR="007968A6" w:rsidRPr="00157EBB">
        <w:rPr>
          <w:rFonts w:eastAsia="Times" w:cstheme="minorHAnsi"/>
          <w:bCs/>
          <w:sz w:val="20"/>
        </w:rPr>
        <w:t xml:space="preserve">presentar el objetivo central del </w:t>
      </w:r>
      <w:r w:rsidR="009E2531" w:rsidRPr="00157EBB">
        <w:rPr>
          <w:rFonts w:eastAsia="Times" w:cstheme="minorHAnsi"/>
          <w:bCs/>
          <w:sz w:val="20"/>
        </w:rPr>
        <w:t>FAF</w:t>
      </w:r>
      <w:r w:rsidR="000B08BA" w:rsidRPr="00157EBB">
        <w:rPr>
          <w:rFonts w:eastAsia="Times" w:cstheme="minorHAnsi"/>
          <w:bCs/>
          <w:sz w:val="20"/>
        </w:rPr>
        <w:t xml:space="preserve"> y </w:t>
      </w:r>
      <w:r w:rsidR="001F2722" w:rsidRPr="00157EBB">
        <w:rPr>
          <w:rFonts w:eastAsia="Times" w:cstheme="minorHAnsi"/>
          <w:bCs/>
          <w:sz w:val="20"/>
        </w:rPr>
        <w:t>el (</w:t>
      </w:r>
      <w:r w:rsidR="007968A6" w:rsidRPr="00157EBB">
        <w:rPr>
          <w:rFonts w:eastAsia="Times" w:cstheme="minorHAnsi"/>
          <w:bCs/>
          <w:sz w:val="20"/>
        </w:rPr>
        <w:t>los</w:t>
      </w:r>
      <w:r w:rsidR="001F2722" w:rsidRPr="00157EBB">
        <w:rPr>
          <w:rFonts w:eastAsia="Times" w:cstheme="minorHAnsi"/>
          <w:bCs/>
          <w:sz w:val="20"/>
        </w:rPr>
        <w:t>)</w:t>
      </w:r>
      <w:r w:rsidR="007968A6" w:rsidRPr="00157EBB">
        <w:rPr>
          <w:rFonts w:eastAsia="Times" w:cstheme="minorHAnsi"/>
          <w:bCs/>
          <w:sz w:val="20"/>
        </w:rPr>
        <w:t xml:space="preserve"> objetivo</w:t>
      </w:r>
      <w:r w:rsidR="001F2722" w:rsidRPr="00157EBB">
        <w:rPr>
          <w:rFonts w:eastAsia="Times" w:cstheme="minorHAnsi"/>
          <w:bCs/>
          <w:sz w:val="20"/>
        </w:rPr>
        <w:t>(</w:t>
      </w:r>
      <w:r w:rsidR="007968A6" w:rsidRPr="00157EBB">
        <w:rPr>
          <w:rFonts w:eastAsia="Times" w:cstheme="minorHAnsi"/>
          <w:bCs/>
          <w:sz w:val="20"/>
        </w:rPr>
        <w:t>s</w:t>
      </w:r>
      <w:r w:rsidR="001F2722" w:rsidRPr="00157EBB">
        <w:rPr>
          <w:rFonts w:eastAsia="Times" w:cstheme="minorHAnsi"/>
          <w:bCs/>
          <w:sz w:val="20"/>
        </w:rPr>
        <w:t>) superior(e</w:t>
      </w:r>
      <w:r w:rsidR="007968A6" w:rsidRPr="00157EBB">
        <w:rPr>
          <w:rFonts w:eastAsia="Times" w:cstheme="minorHAnsi"/>
          <w:bCs/>
          <w:sz w:val="20"/>
        </w:rPr>
        <w:t>s</w:t>
      </w:r>
      <w:r w:rsidR="001F2722" w:rsidRPr="00157EBB">
        <w:rPr>
          <w:rFonts w:eastAsia="Times" w:cstheme="minorHAnsi"/>
          <w:bCs/>
          <w:sz w:val="20"/>
        </w:rPr>
        <w:t>)</w:t>
      </w:r>
      <w:r w:rsidR="007968A6" w:rsidRPr="00157EBB">
        <w:rPr>
          <w:rFonts w:eastAsia="Times" w:cstheme="minorHAnsi"/>
          <w:bCs/>
          <w:sz w:val="20"/>
        </w:rPr>
        <w:t xml:space="preserve"> a los que busca contribuir; los indicadores del ISD que se dirigen a su seguimiento</w:t>
      </w:r>
      <w:r w:rsidR="000B08BA" w:rsidRPr="00157EBB">
        <w:rPr>
          <w:rFonts w:eastAsia="Times" w:cstheme="minorHAnsi"/>
          <w:iCs/>
          <w:sz w:val="20"/>
          <w:lang w:eastAsia="es-MX"/>
        </w:rPr>
        <w:t xml:space="preserve"> y</w:t>
      </w:r>
      <w:r w:rsidR="007968A6" w:rsidRPr="00157EBB">
        <w:rPr>
          <w:rFonts w:eastAsia="Times" w:cstheme="minorHAnsi"/>
          <w:iCs/>
          <w:sz w:val="20"/>
          <w:lang w:eastAsia="es-MX"/>
        </w:rPr>
        <w:t xml:space="preserve"> </w:t>
      </w:r>
      <w:r w:rsidR="00AE44C3" w:rsidRPr="00157EBB">
        <w:rPr>
          <w:rFonts w:eastAsia="Times" w:cstheme="minorHAnsi"/>
          <w:bCs/>
          <w:sz w:val="20"/>
        </w:rPr>
        <w:t>los resultados específicos identificados por indicador</w:t>
      </w:r>
      <w:r w:rsidR="007968A6" w:rsidRPr="00157EBB">
        <w:rPr>
          <w:rFonts w:eastAsia="Times" w:cstheme="minorHAnsi"/>
          <w:bCs/>
          <w:sz w:val="20"/>
        </w:rPr>
        <w:t xml:space="preserve"> para el periodo que se encuentre disponible la información. </w:t>
      </w:r>
      <w:r w:rsidR="00AE44C3" w:rsidRPr="00157EBB">
        <w:rPr>
          <w:rFonts w:eastAsia="Times" w:cstheme="minorHAnsi"/>
          <w:bCs/>
          <w:sz w:val="20"/>
        </w:rPr>
        <w:t xml:space="preserve"> </w:t>
      </w:r>
    </w:p>
    <w:p w:rsidR="007968A6" w:rsidRPr="00157EBB" w:rsidRDefault="007968A6" w:rsidP="007968A6">
      <w:pPr>
        <w:pStyle w:val="Prrafodelista"/>
        <w:tabs>
          <w:tab w:val="left" w:pos="284"/>
          <w:tab w:val="left" w:pos="567"/>
        </w:tabs>
        <w:overflowPunct w:val="0"/>
        <w:autoSpaceDE w:val="0"/>
        <w:autoSpaceDN w:val="0"/>
        <w:adjustRightInd w:val="0"/>
        <w:ind w:left="420"/>
        <w:jc w:val="both"/>
        <w:textAlignment w:val="baseline"/>
        <w:rPr>
          <w:rFonts w:asciiTheme="minorHAnsi" w:eastAsia="Times" w:hAnsiTheme="minorHAnsi" w:cstheme="minorHAnsi"/>
          <w:bCs/>
          <w:sz w:val="16"/>
          <w:lang w:eastAsia="en-US"/>
        </w:rPr>
      </w:pPr>
    </w:p>
    <w:p w:rsidR="00F50994" w:rsidRPr="00157EBB" w:rsidRDefault="00157EBB" w:rsidP="00157EBB">
      <w:pPr>
        <w:tabs>
          <w:tab w:val="left" w:pos="284"/>
          <w:tab w:val="left" w:pos="567"/>
        </w:tabs>
        <w:overflowPunct w:val="0"/>
        <w:autoSpaceDE w:val="0"/>
        <w:autoSpaceDN w:val="0"/>
        <w:adjustRightInd w:val="0"/>
        <w:jc w:val="both"/>
        <w:textAlignment w:val="baseline"/>
        <w:rPr>
          <w:rFonts w:eastAsia="Times" w:cstheme="minorHAnsi"/>
          <w:bCs/>
          <w:sz w:val="20"/>
        </w:rPr>
      </w:pPr>
      <w:r w:rsidRPr="00157EBB">
        <w:rPr>
          <w:rFonts w:eastAsia="Times" w:cstheme="minorHAnsi"/>
          <w:bCs/>
          <w:sz w:val="20"/>
        </w:rPr>
        <w:t xml:space="preserve">37.2 </w:t>
      </w:r>
      <w:r w:rsidR="000B08BA" w:rsidRPr="00157EBB">
        <w:rPr>
          <w:rFonts w:eastAsia="Times" w:cstheme="minorHAnsi"/>
          <w:bCs/>
          <w:sz w:val="20"/>
        </w:rPr>
        <w:t xml:space="preserve">En la respuesta se deberá analizar </w:t>
      </w:r>
      <w:r w:rsidR="00AD1298" w:rsidRPr="00157EBB">
        <w:rPr>
          <w:rFonts w:eastAsia="Times" w:cstheme="minorHAnsi"/>
          <w:bCs/>
          <w:sz w:val="20"/>
        </w:rPr>
        <w:t xml:space="preserve">y argumentar </w:t>
      </w:r>
      <w:r w:rsidR="00AE44C3" w:rsidRPr="00157EBB">
        <w:rPr>
          <w:rFonts w:eastAsia="Times" w:cstheme="minorHAnsi"/>
          <w:bCs/>
          <w:sz w:val="20"/>
        </w:rPr>
        <w:t>la suficiencia de los resultados</w:t>
      </w:r>
      <w:r w:rsidR="000B08BA" w:rsidRPr="00157EBB">
        <w:rPr>
          <w:rFonts w:eastAsia="Times" w:cstheme="minorHAnsi"/>
          <w:bCs/>
          <w:sz w:val="20"/>
        </w:rPr>
        <w:t xml:space="preserve"> para verificar el</w:t>
      </w:r>
      <w:r w:rsidR="001F2722" w:rsidRPr="00157EBB">
        <w:rPr>
          <w:rFonts w:eastAsia="Times" w:cstheme="minorHAnsi"/>
          <w:bCs/>
          <w:sz w:val="20"/>
        </w:rPr>
        <w:t xml:space="preserve"> logro del objetivo central del</w:t>
      </w:r>
      <w:r w:rsidR="000B08BA" w:rsidRPr="00157EBB">
        <w:rPr>
          <w:rFonts w:eastAsia="Times" w:cstheme="minorHAnsi"/>
          <w:bCs/>
          <w:sz w:val="20"/>
        </w:rPr>
        <w:t xml:space="preserve"> </w:t>
      </w:r>
      <w:r w:rsidR="009E2531" w:rsidRPr="00157EBB">
        <w:rPr>
          <w:rFonts w:eastAsia="Times" w:cstheme="minorHAnsi"/>
          <w:bCs/>
          <w:sz w:val="20"/>
        </w:rPr>
        <w:t>FAF</w:t>
      </w:r>
      <w:r w:rsidR="000B08BA" w:rsidRPr="00157EBB">
        <w:rPr>
          <w:rFonts w:eastAsia="Times" w:cstheme="minorHAnsi"/>
          <w:bCs/>
          <w:sz w:val="20"/>
        </w:rPr>
        <w:t xml:space="preserve"> y su contribución</w:t>
      </w:r>
      <w:r w:rsidR="001F2722" w:rsidRPr="00157EBB">
        <w:rPr>
          <w:rFonts w:eastAsia="Times" w:cstheme="minorHAnsi"/>
          <w:bCs/>
          <w:sz w:val="20"/>
        </w:rPr>
        <w:t xml:space="preserve"> a</w:t>
      </w:r>
      <w:r w:rsidR="000B08BA" w:rsidRPr="00157EBB">
        <w:rPr>
          <w:rFonts w:eastAsia="Times" w:cstheme="minorHAnsi"/>
          <w:bCs/>
          <w:sz w:val="20"/>
        </w:rPr>
        <w:t xml:space="preserve"> </w:t>
      </w:r>
      <w:r w:rsidR="001F2722" w:rsidRPr="00157EBB">
        <w:rPr>
          <w:rFonts w:eastAsia="Times" w:cstheme="minorHAnsi"/>
          <w:bCs/>
          <w:sz w:val="20"/>
        </w:rPr>
        <w:t>el (los) objetivo(s) superior(es)</w:t>
      </w:r>
      <w:r w:rsidR="00AE44C3" w:rsidRPr="00157EBB">
        <w:rPr>
          <w:rFonts w:eastAsia="Times" w:cstheme="minorHAnsi"/>
          <w:bCs/>
          <w:sz w:val="20"/>
        </w:rPr>
        <w:t>, así como la vigencia de los mismos, es decir, si la medición se realizó utilizando fuent</w:t>
      </w:r>
      <w:r w:rsidR="00F50994" w:rsidRPr="00157EBB">
        <w:rPr>
          <w:rFonts w:eastAsia="Times" w:cstheme="minorHAnsi"/>
          <w:bCs/>
          <w:sz w:val="20"/>
        </w:rPr>
        <w:t>es de información actualizadas</w:t>
      </w:r>
      <w:r w:rsidR="00371CBB" w:rsidRPr="00157EBB">
        <w:rPr>
          <w:rFonts w:eastAsia="Times" w:cstheme="minorHAnsi"/>
          <w:bCs/>
          <w:sz w:val="20"/>
        </w:rPr>
        <w:t>. Además, se deberá presentar la valoración de la relevancia, claridad y monitoreabilidad de los indicadores</w:t>
      </w:r>
      <w:r w:rsidR="00F50994" w:rsidRPr="00157EBB">
        <w:rPr>
          <w:rFonts w:eastAsia="Times" w:cstheme="minorHAnsi"/>
          <w:bCs/>
          <w:sz w:val="20"/>
        </w:rPr>
        <w:t xml:space="preserve"> y la calidad de la meta programada para el periodo de análisis, es decir, si ésta resulta factible pero retadora y se orientan a la mejora del desempeño del </w:t>
      </w:r>
      <w:r w:rsidR="009E2531" w:rsidRPr="00157EBB">
        <w:rPr>
          <w:rFonts w:eastAsia="Times" w:cstheme="minorHAnsi"/>
          <w:bCs/>
          <w:sz w:val="20"/>
        </w:rPr>
        <w:t>FAF</w:t>
      </w:r>
      <w:r w:rsidR="00F50994" w:rsidRPr="00157EBB">
        <w:rPr>
          <w:rFonts w:eastAsia="Times" w:cstheme="minorHAnsi"/>
          <w:bCs/>
          <w:sz w:val="20"/>
        </w:rPr>
        <w:t>.</w:t>
      </w:r>
    </w:p>
    <w:p w:rsidR="00F50994" w:rsidRPr="00157EBB" w:rsidRDefault="00F50994" w:rsidP="00F50994">
      <w:pPr>
        <w:pStyle w:val="Prrafodelista"/>
        <w:rPr>
          <w:rFonts w:asciiTheme="minorHAnsi" w:eastAsia="Times" w:hAnsiTheme="minorHAnsi" w:cstheme="minorHAnsi"/>
          <w:bCs/>
          <w:sz w:val="16"/>
          <w:lang w:eastAsia="en-US"/>
        </w:rPr>
      </w:pPr>
    </w:p>
    <w:p w:rsidR="00AE44C3" w:rsidRPr="00157EBB" w:rsidRDefault="00157EBB" w:rsidP="00157EBB">
      <w:pPr>
        <w:tabs>
          <w:tab w:val="left" w:pos="284"/>
          <w:tab w:val="left" w:pos="567"/>
        </w:tabs>
        <w:overflowPunct w:val="0"/>
        <w:autoSpaceDE w:val="0"/>
        <w:autoSpaceDN w:val="0"/>
        <w:adjustRightInd w:val="0"/>
        <w:jc w:val="both"/>
        <w:textAlignment w:val="baseline"/>
        <w:rPr>
          <w:rFonts w:eastAsia="Times" w:cstheme="minorHAnsi"/>
          <w:bCs/>
          <w:sz w:val="20"/>
        </w:rPr>
      </w:pPr>
      <w:r w:rsidRPr="00157EBB">
        <w:rPr>
          <w:rFonts w:eastAsia="Times" w:cstheme="minorHAnsi"/>
          <w:bCs/>
          <w:sz w:val="20"/>
        </w:rPr>
        <w:t xml:space="preserve">37.3 </w:t>
      </w:r>
      <w:r w:rsidR="00AE44C3" w:rsidRPr="00157EBB">
        <w:rPr>
          <w:rFonts w:eastAsia="Times" w:cstheme="minorHAnsi"/>
          <w:bCs/>
          <w:sz w:val="20"/>
        </w:rPr>
        <w:t xml:space="preserve">Se </w:t>
      </w:r>
      <w:r w:rsidR="00F50994" w:rsidRPr="00157EBB">
        <w:rPr>
          <w:rFonts w:eastAsia="Times" w:cstheme="minorHAnsi"/>
          <w:bCs/>
          <w:sz w:val="20"/>
        </w:rPr>
        <w:t>considera un</w:t>
      </w:r>
      <w:r w:rsidR="00AE44C3" w:rsidRPr="00157EBB">
        <w:rPr>
          <w:rFonts w:eastAsia="Times" w:cstheme="minorHAnsi"/>
          <w:bCs/>
          <w:sz w:val="20"/>
        </w:rPr>
        <w:t xml:space="preserve"> “resultado </w:t>
      </w:r>
      <w:r w:rsidR="00AE44C3" w:rsidRPr="00157EBB">
        <w:rPr>
          <w:rFonts w:cstheme="minorHAnsi"/>
          <w:sz w:val="20"/>
          <w:lang w:eastAsia="es-MX"/>
        </w:rPr>
        <w:t>satisfactorio</w:t>
      </w:r>
      <w:r w:rsidR="00AE44C3" w:rsidRPr="00157EBB">
        <w:rPr>
          <w:rFonts w:eastAsia="Times" w:cstheme="minorHAnsi"/>
          <w:bCs/>
          <w:sz w:val="20"/>
        </w:rPr>
        <w:t xml:space="preserve">” </w:t>
      </w:r>
      <w:r w:rsidR="00F50994" w:rsidRPr="00157EBB">
        <w:rPr>
          <w:rFonts w:eastAsia="Times" w:cstheme="minorHAnsi"/>
          <w:bCs/>
          <w:sz w:val="20"/>
        </w:rPr>
        <w:t>cuando</w:t>
      </w:r>
      <w:r w:rsidR="00AE44C3" w:rsidRPr="00157EBB">
        <w:rPr>
          <w:rFonts w:eastAsia="Times" w:cstheme="minorHAnsi"/>
          <w:bCs/>
          <w:sz w:val="20"/>
        </w:rPr>
        <w:t xml:space="preserve"> el avance de cada indicador por cada nivel (</w:t>
      </w:r>
      <w:r w:rsidR="00F50994" w:rsidRPr="00157EBB">
        <w:rPr>
          <w:rFonts w:eastAsia="Times" w:cstheme="minorHAnsi"/>
          <w:bCs/>
          <w:sz w:val="20"/>
        </w:rPr>
        <w:t>objetivo central u objetivo superior</w:t>
      </w:r>
      <w:r w:rsidR="00AE44C3" w:rsidRPr="00157EBB">
        <w:rPr>
          <w:rFonts w:eastAsia="Times" w:cstheme="minorHAnsi"/>
          <w:bCs/>
          <w:sz w:val="20"/>
        </w:rPr>
        <w:t xml:space="preserve">) </w:t>
      </w:r>
      <w:r w:rsidR="00F50994" w:rsidRPr="00157EBB">
        <w:rPr>
          <w:rFonts w:eastAsia="Times" w:cstheme="minorHAnsi"/>
          <w:bCs/>
          <w:sz w:val="20"/>
        </w:rPr>
        <w:t>se encuentra en</w:t>
      </w:r>
      <w:r w:rsidR="00AE44C3" w:rsidRPr="00157EBB">
        <w:rPr>
          <w:rFonts w:eastAsia="Times" w:cstheme="minorHAnsi"/>
          <w:bCs/>
          <w:sz w:val="20"/>
        </w:rPr>
        <w:t xml:space="preserve"> el rango de 85% a 115%</w:t>
      </w:r>
      <w:r w:rsidR="00F50994" w:rsidRPr="00157EBB">
        <w:rPr>
          <w:rFonts w:eastAsia="Times" w:cstheme="minorHAnsi"/>
          <w:bCs/>
          <w:sz w:val="20"/>
        </w:rPr>
        <w:t xml:space="preserve"> de cumplimiento</w:t>
      </w:r>
      <w:r w:rsidR="00AE44C3" w:rsidRPr="00157EBB">
        <w:rPr>
          <w:rFonts w:eastAsia="Times" w:cstheme="minorHAnsi"/>
          <w:bCs/>
          <w:sz w:val="20"/>
        </w:rPr>
        <w:t xml:space="preserve"> respecto de la meta programada para la fecha de corte del periodo analizado.</w:t>
      </w:r>
    </w:p>
    <w:p w:rsidR="00AE44C3" w:rsidRPr="00157EBB" w:rsidRDefault="00AE44C3" w:rsidP="00AE44C3">
      <w:pPr>
        <w:pStyle w:val="Prrafodelista"/>
        <w:tabs>
          <w:tab w:val="left" w:pos="284"/>
          <w:tab w:val="left" w:pos="993"/>
        </w:tabs>
        <w:ind w:left="993" w:hanging="633"/>
        <w:jc w:val="both"/>
        <w:rPr>
          <w:rFonts w:asciiTheme="minorHAnsi" w:eastAsia="Times" w:hAnsiTheme="minorHAnsi" w:cstheme="minorHAnsi"/>
          <w:bCs/>
          <w:sz w:val="16"/>
          <w:lang w:eastAsia="en-US"/>
        </w:rPr>
      </w:pPr>
    </w:p>
    <w:p w:rsidR="00AE44C3" w:rsidRPr="00157EBB" w:rsidRDefault="00157EBB" w:rsidP="00157EBB">
      <w:pPr>
        <w:tabs>
          <w:tab w:val="left" w:pos="284"/>
          <w:tab w:val="left" w:pos="567"/>
        </w:tabs>
        <w:overflowPunct w:val="0"/>
        <w:autoSpaceDE w:val="0"/>
        <w:autoSpaceDN w:val="0"/>
        <w:adjustRightInd w:val="0"/>
        <w:jc w:val="both"/>
        <w:textAlignment w:val="baseline"/>
        <w:rPr>
          <w:rFonts w:eastAsia="Times" w:cstheme="minorHAnsi"/>
          <w:bCs/>
          <w:sz w:val="20"/>
        </w:rPr>
      </w:pPr>
      <w:r w:rsidRPr="00157EBB">
        <w:rPr>
          <w:rFonts w:eastAsia="Times" w:cstheme="minorHAnsi"/>
          <w:bCs/>
          <w:sz w:val="20"/>
        </w:rPr>
        <w:t xml:space="preserve">37.4 </w:t>
      </w:r>
      <w:r w:rsidR="00534EDC" w:rsidRPr="00157EBB">
        <w:rPr>
          <w:rFonts w:eastAsia="Times" w:cstheme="minorHAnsi"/>
          <w:bCs/>
          <w:sz w:val="20"/>
        </w:rPr>
        <w:t>F</w:t>
      </w:r>
      <w:r w:rsidR="00AE44C3" w:rsidRPr="00157EBB">
        <w:rPr>
          <w:rFonts w:eastAsia="Times" w:cstheme="minorHAnsi"/>
          <w:bCs/>
          <w:sz w:val="20"/>
        </w:rPr>
        <w:t xml:space="preserve">uentes </w:t>
      </w:r>
      <w:r w:rsidR="00534EDC" w:rsidRPr="00157EBB">
        <w:rPr>
          <w:rFonts w:eastAsia="Times" w:cstheme="minorHAnsi"/>
          <w:bCs/>
          <w:sz w:val="20"/>
        </w:rPr>
        <w:t xml:space="preserve">mínimas </w:t>
      </w:r>
      <w:r w:rsidR="00AE44C3" w:rsidRPr="00157EBB">
        <w:rPr>
          <w:rFonts w:eastAsia="Times" w:cstheme="minorHAnsi"/>
          <w:bCs/>
          <w:sz w:val="20"/>
        </w:rPr>
        <w:t>de información</w:t>
      </w:r>
      <w:r w:rsidR="00534EDC" w:rsidRPr="00157EBB">
        <w:rPr>
          <w:rFonts w:eastAsia="Times" w:cstheme="minorHAnsi"/>
          <w:bCs/>
          <w:sz w:val="20"/>
        </w:rPr>
        <w:t>:</w:t>
      </w:r>
      <w:r w:rsidR="00AE44C3" w:rsidRPr="00157EBB">
        <w:rPr>
          <w:rFonts w:eastAsia="Times" w:cstheme="minorHAnsi"/>
          <w:bCs/>
          <w:sz w:val="20"/>
        </w:rPr>
        <w:t xml:space="preserve"> documentos normativos</w:t>
      </w:r>
      <w:r w:rsidR="00AE44C3" w:rsidRPr="00157EBB">
        <w:rPr>
          <w:rFonts w:cstheme="minorHAnsi"/>
          <w:sz w:val="20"/>
        </w:rPr>
        <w:t xml:space="preserve"> o institucionales</w:t>
      </w:r>
      <w:r w:rsidR="00AE44C3" w:rsidRPr="00157EBB">
        <w:rPr>
          <w:rFonts w:eastAsia="Times" w:cstheme="minorHAnsi"/>
          <w:bCs/>
          <w:sz w:val="20"/>
        </w:rPr>
        <w:t xml:space="preserve">, </w:t>
      </w:r>
      <w:r w:rsidR="00371CBB" w:rsidRPr="00157EBB">
        <w:rPr>
          <w:rFonts w:eastAsia="Times" w:cstheme="minorHAnsi"/>
          <w:bCs/>
          <w:sz w:val="20"/>
        </w:rPr>
        <w:t>ISD</w:t>
      </w:r>
      <w:r w:rsidR="00AE44C3" w:rsidRPr="00157EBB">
        <w:rPr>
          <w:rFonts w:eastAsia="Times" w:cstheme="minorHAnsi"/>
          <w:bCs/>
          <w:sz w:val="20"/>
        </w:rPr>
        <w:t xml:space="preserve"> y documentos o reportes oficiales.</w:t>
      </w:r>
    </w:p>
    <w:p w:rsidR="00AE44C3" w:rsidRPr="006E031C" w:rsidRDefault="00AE44C3" w:rsidP="00AE44C3">
      <w:pPr>
        <w:pStyle w:val="Prrafodelista"/>
        <w:tabs>
          <w:tab w:val="left" w:pos="284"/>
          <w:tab w:val="left" w:pos="993"/>
        </w:tabs>
        <w:ind w:left="993" w:hanging="633"/>
        <w:jc w:val="both"/>
        <w:rPr>
          <w:rFonts w:asciiTheme="minorHAnsi" w:eastAsia="Times" w:hAnsiTheme="minorHAnsi" w:cstheme="minorHAnsi"/>
          <w:bCs/>
          <w:lang w:eastAsia="en-US"/>
        </w:rPr>
      </w:pPr>
    </w:p>
    <w:p w:rsidR="00F948D1" w:rsidRPr="006E031C" w:rsidRDefault="00F948D1" w:rsidP="00F948D1">
      <w:pPr>
        <w:ind w:left="720" w:hanging="720"/>
        <w:rPr>
          <w:rFonts w:eastAsia="Times" w:cstheme="minorHAnsi"/>
          <w:b/>
          <w:bCs/>
          <w:sz w:val="20"/>
          <w:szCs w:val="20"/>
        </w:rPr>
      </w:pPr>
    </w:p>
    <w:p w:rsidR="007968A6" w:rsidRDefault="007968A6">
      <w:pPr>
        <w:rPr>
          <w:rFonts w:cstheme="minorHAnsi"/>
          <w:b/>
          <w:sz w:val="20"/>
          <w:szCs w:val="20"/>
        </w:rPr>
      </w:pPr>
      <w:r>
        <w:rPr>
          <w:rFonts w:cstheme="minorHAnsi"/>
          <w:b/>
          <w:sz w:val="20"/>
          <w:szCs w:val="20"/>
        </w:rPr>
        <w:br w:type="page"/>
      </w:r>
    </w:p>
    <w:p w:rsidR="00F948D1" w:rsidRPr="006E031C" w:rsidRDefault="00F948D1" w:rsidP="0090024B">
      <w:pPr>
        <w:numPr>
          <w:ilvl w:val="0"/>
          <w:numId w:val="214"/>
        </w:numPr>
        <w:tabs>
          <w:tab w:val="left" w:pos="540"/>
        </w:tabs>
        <w:ind w:left="284" w:hanging="357"/>
        <w:jc w:val="both"/>
        <w:rPr>
          <w:rFonts w:cstheme="minorHAnsi"/>
          <w:b/>
          <w:sz w:val="20"/>
          <w:szCs w:val="20"/>
        </w:rPr>
      </w:pPr>
      <w:r w:rsidRPr="006E031C">
        <w:rPr>
          <w:rFonts w:cstheme="minorHAnsi"/>
          <w:b/>
          <w:sz w:val="20"/>
          <w:szCs w:val="20"/>
        </w:rPr>
        <w:lastRenderedPageBreak/>
        <w:t>¿</w:t>
      </w:r>
      <w:r w:rsidR="00371CBB">
        <w:rPr>
          <w:rFonts w:cstheme="minorHAnsi"/>
          <w:b/>
          <w:sz w:val="20"/>
          <w:szCs w:val="20"/>
        </w:rPr>
        <w:t xml:space="preserve">Qué porcentaje de los indicadores estratégicos y de gestión del instrumento de Seguimiento del Desempeño del </w:t>
      </w:r>
      <w:r w:rsidR="009E2531">
        <w:rPr>
          <w:rFonts w:cstheme="minorHAnsi"/>
          <w:b/>
          <w:sz w:val="20"/>
          <w:szCs w:val="20"/>
        </w:rPr>
        <w:t>FAF</w:t>
      </w:r>
      <w:r w:rsidR="00371CBB">
        <w:rPr>
          <w:rFonts w:cstheme="minorHAnsi"/>
          <w:b/>
          <w:sz w:val="20"/>
          <w:szCs w:val="20"/>
        </w:rPr>
        <w:t xml:space="preserve"> presentó un </w:t>
      </w:r>
      <w:r w:rsidRPr="006E031C">
        <w:rPr>
          <w:rFonts w:cstheme="minorHAnsi"/>
          <w:b/>
          <w:sz w:val="20"/>
          <w:szCs w:val="20"/>
        </w:rPr>
        <w:t xml:space="preserve">avance </w:t>
      </w:r>
      <w:r w:rsidR="00371CBB">
        <w:rPr>
          <w:rFonts w:cstheme="minorHAnsi"/>
          <w:b/>
          <w:sz w:val="20"/>
          <w:szCs w:val="20"/>
        </w:rPr>
        <w:t xml:space="preserve">satisfactorio </w:t>
      </w:r>
      <w:r w:rsidRPr="006E031C">
        <w:rPr>
          <w:rFonts w:cstheme="minorHAnsi"/>
          <w:b/>
          <w:sz w:val="20"/>
          <w:szCs w:val="20"/>
        </w:rPr>
        <w:t>respecto de sus metas?</w:t>
      </w:r>
    </w:p>
    <w:p w:rsidR="00371CBB" w:rsidRPr="006E031C" w:rsidRDefault="00371CBB" w:rsidP="00534EDC">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rsidR="00371CBB" w:rsidRPr="00A4499B" w:rsidRDefault="00371CBB"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Pr>
          <w:rFonts w:asciiTheme="minorHAnsi" w:hAnsiTheme="minorHAnsi" w:cstheme="minorHAnsi"/>
        </w:rPr>
        <w:t xml:space="preserve"> y justificar en la respuesta.</w:t>
      </w:r>
    </w:p>
    <w:p w:rsidR="00371CBB" w:rsidRDefault="00371CBB"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Con evidencia.</w:t>
      </w:r>
      <w:r w:rsidRPr="00A4499B">
        <w:rPr>
          <w:rFonts w:asciiTheme="minorHAnsi" w:hAnsiTheme="minorHAnsi" w:cstheme="minorHAnsi"/>
        </w:rPr>
        <w:t xml:space="preserve"> Seleccionar un nivel partiendo de los criterios de la tabla siguiente y justificar la respuesta atendiendo los numerales</w:t>
      </w:r>
      <w:r w:rsidR="00125B1C">
        <w:rPr>
          <w:rFonts w:asciiTheme="minorHAnsi" w:hAnsiTheme="minorHAnsi" w:cstheme="minorHAnsi"/>
        </w:rPr>
        <w:t xml:space="preserve"> de </w:t>
      </w:r>
      <w:r w:rsidR="00125B1C" w:rsidRPr="00A4499B">
        <w:rPr>
          <w:rFonts w:asciiTheme="minorHAnsi" w:hAnsiTheme="minorHAnsi" w:cstheme="minorHAnsi"/>
        </w:rPr>
        <w:t>la sección de “Consideraciones”.</w:t>
      </w:r>
    </w:p>
    <w:p w:rsidR="00371CBB" w:rsidRDefault="00371CBB" w:rsidP="00534EDC">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371CBB" w:rsidRPr="00371CBB" w:rsidTr="00534EDC">
        <w:tc>
          <w:tcPr>
            <w:tcW w:w="2122" w:type="dxa"/>
            <w:vMerge w:val="restart"/>
            <w:tcBorders>
              <w:top w:val="single" w:sz="4" w:space="0" w:color="auto"/>
              <w:left w:val="single" w:sz="4" w:space="0" w:color="auto"/>
              <w:right w:val="single" w:sz="4" w:space="0" w:color="auto"/>
            </w:tcBorders>
            <w:shd w:val="clear" w:color="auto" w:fill="auto"/>
            <w:vAlign w:val="center"/>
          </w:tcPr>
          <w:p w:rsidR="00371CBB" w:rsidRPr="00371CBB" w:rsidRDefault="00371CBB" w:rsidP="00534EDC">
            <w:pPr>
              <w:jc w:val="center"/>
              <w:rPr>
                <w:rFonts w:cstheme="minorHAnsi"/>
                <w:b/>
                <w:iCs/>
                <w:sz w:val="18"/>
                <w:szCs w:val="18"/>
              </w:rPr>
            </w:pPr>
            <w:r w:rsidRPr="00371CBB">
              <w:rPr>
                <w:rFonts w:cstheme="minorHAnsi"/>
                <w:b/>
                <w:iCs/>
                <w:sz w:val="18"/>
                <w:szCs w:val="18"/>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71CBB" w:rsidRPr="00371CBB" w:rsidRDefault="00371CBB" w:rsidP="00534EDC">
            <w:pPr>
              <w:jc w:val="center"/>
              <w:rPr>
                <w:rFonts w:cstheme="minorHAnsi"/>
                <w:b/>
                <w:iCs/>
                <w:sz w:val="18"/>
                <w:szCs w:val="18"/>
              </w:rPr>
            </w:pPr>
            <w:r w:rsidRPr="00371CBB">
              <w:rPr>
                <w:rFonts w:cstheme="minorHAnsi"/>
                <w:b/>
                <w:iCs/>
                <w:sz w:val="18"/>
                <w:szCs w:val="18"/>
              </w:rPr>
              <w:t>Criterios</w:t>
            </w:r>
          </w:p>
        </w:tc>
      </w:tr>
      <w:tr w:rsidR="00371CBB" w:rsidRPr="00371CBB" w:rsidTr="00534EDC">
        <w:tc>
          <w:tcPr>
            <w:tcW w:w="2122" w:type="dxa"/>
            <w:vMerge/>
            <w:tcBorders>
              <w:left w:val="single" w:sz="4" w:space="0" w:color="auto"/>
              <w:bottom w:val="single" w:sz="4" w:space="0" w:color="auto"/>
              <w:right w:val="single" w:sz="4" w:space="0" w:color="auto"/>
            </w:tcBorders>
            <w:shd w:val="clear" w:color="auto" w:fill="auto"/>
            <w:vAlign w:val="center"/>
          </w:tcPr>
          <w:p w:rsidR="00371CBB" w:rsidRPr="00371CBB" w:rsidRDefault="00371CBB" w:rsidP="00534EDC">
            <w:pPr>
              <w:rPr>
                <w:rFonts w:cstheme="minorHAnsi"/>
                <w:b/>
                <w:iCs/>
                <w:sz w:val="18"/>
                <w:szCs w:val="18"/>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71CBB" w:rsidRPr="00371CBB" w:rsidRDefault="00371CBB" w:rsidP="00371CBB">
            <w:pPr>
              <w:rPr>
                <w:rFonts w:cstheme="minorHAnsi"/>
                <w:iCs/>
                <w:sz w:val="18"/>
                <w:szCs w:val="18"/>
              </w:rPr>
            </w:pPr>
            <w:r w:rsidRPr="00371CBB">
              <w:rPr>
                <w:rFonts w:cstheme="minorHAnsi"/>
                <w:sz w:val="18"/>
                <w:szCs w:val="18"/>
              </w:rPr>
              <w:t>Porcentaje de indicadores con un avance satisfactorio:</w:t>
            </w:r>
          </w:p>
        </w:tc>
      </w:tr>
      <w:tr w:rsidR="00371CBB" w:rsidRPr="00371CBB"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71CBB" w:rsidRPr="00371CBB" w:rsidRDefault="00371CBB" w:rsidP="00371CBB">
            <w:pPr>
              <w:jc w:val="center"/>
              <w:rPr>
                <w:rFonts w:cstheme="minorHAnsi"/>
                <w:sz w:val="18"/>
                <w:szCs w:val="18"/>
              </w:rPr>
            </w:pPr>
            <w:r w:rsidRPr="00371CBB">
              <w:rPr>
                <w:rFonts w:cstheme="minorHAnsi"/>
                <w:sz w:val="18"/>
                <w:szCs w:val="18"/>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71CBB" w:rsidRPr="00371CBB" w:rsidRDefault="00371CBB" w:rsidP="00371CBB">
            <w:pPr>
              <w:rPr>
                <w:rFonts w:cstheme="minorHAnsi"/>
                <w:b/>
                <w:sz w:val="18"/>
                <w:szCs w:val="18"/>
              </w:rPr>
            </w:pPr>
            <w:r w:rsidRPr="00C62053">
              <w:rPr>
                <w:rFonts w:cstheme="minorHAnsi"/>
                <w:sz w:val="18"/>
                <w:szCs w:val="18"/>
              </w:rPr>
              <w:t>0%</w:t>
            </w:r>
          </w:p>
        </w:tc>
      </w:tr>
      <w:tr w:rsidR="00371CBB" w:rsidRPr="00371CBB"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71CBB" w:rsidRPr="00371CBB" w:rsidRDefault="00371CBB" w:rsidP="00371CBB">
            <w:pPr>
              <w:jc w:val="center"/>
              <w:rPr>
                <w:rFonts w:cstheme="minorHAnsi"/>
                <w:sz w:val="18"/>
                <w:szCs w:val="18"/>
              </w:rPr>
            </w:pPr>
            <w:r w:rsidRPr="00371CBB">
              <w:rPr>
                <w:rFonts w:cstheme="minorHAnsi"/>
                <w:sz w:val="18"/>
                <w:szCs w:val="18"/>
              </w:rPr>
              <w:t>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71CBB" w:rsidRPr="00371CBB" w:rsidRDefault="00371CBB" w:rsidP="00371CBB">
            <w:pPr>
              <w:rPr>
                <w:rFonts w:cstheme="minorHAnsi"/>
                <w:sz w:val="18"/>
                <w:szCs w:val="18"/>
              </w:rPr>
            </w:pPr>
            <w:r>
              <w:rPr>
                <w:rFonts w:cstheme="minorHAnsi"/>
                <w:sz w:val="18"/>
                <w:szCs w:val="18"/>
                <w:lang w:eastAsia="es-MX"/>
              </w:rPr>
              <w:t>H</w:t>
            </w:r>
            <w:r w:rsidRPr="00C62053">
              <w:rPr>
                <w:rFonts w:cstheme="minorHAnsi"/>
                <w:sz w:val="18"/>
                <w:szCs w:val="18"/>
                <w:lang w:eastAsia="es-MX"/>
              </w:rPr>
              <w:t xml:space="preserve">asta </w:t>
            </w:r>
            <w:r>
              <w:rPr>
                <w:rFonts w:cstheme="minorHAnsi"/>
                <w:sz w:val="18"/>
                <w:szCs w:val="18"/>
                <w:lang w:eastAsia="es-MX"/>
              </w:rPr>
              <w:t>24.99</w:t>
            </w:r>
            <w:r w:rsidRPr="00C62053">
              <w:rPr>
                <w:rFonts w:cstheme="minorHAnsi"/>
                <w:sz w:val="18"/>
                <w:szCs w:val="18"/>
                <w:lang w:eastAsia="es-MX"/>
              </w:rPr>
              <w:t>%</w:t>
            </w:r>
          </w:p>
        </w:tc>
      </w:tr>
      <w:tr w:rsidR="00371CBB" w:rsidRPr="00371CBB"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71CBB" w:rsidRPr="00371CBB" w:rsidRDefault="00371CBB" w:rsidP="00371CBB">
            <w:pPr>
              <w:jc w:val="center"/>
              <w:rPr>
                <w:rFonts w:cstheme="minorHAnsi"/>
                <w:sz w:val="18"/>
                <w:szCs w:val="18"/>
              </w:rPr>
            </w:pPr>
            <w:r w:rsidRPr="00371CBB">
              <w:rPr>
                <w:rFonts w:cstheme="minorHAnsi"/>
                <w:sz w:val="18"/>
                <w:szCs w:val="18"/>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71CBB" w:rsidRPr="00371CBB" w:rsidRDefault="00371CBB" w:rsidP="00371CBB">
            <w:pPr>
              <w:rPr>
                <w:rFonts w:eastAsia="Times New Roman" w:cstheme="minorHAnsi"/>
                <w:sz w:val="18"/>
                <w:szCs w:val="18"/>
                <w:lang w:eastAsia="es-MX"/>
              </w:rPr>
            </w:pPr>
            <w:r w:rsidRPr="00C62053">
              <w:rPr>
                <w:rFonts w:cstheme="minorHAnsi"/>
                <w:sz w:val="18"/>
                <w:szCs w:val="18"/>
                <w:lang w:eastAsia="es-MX"/>
              </w:rPr>
              <w:t xml:space="preserve">De </w:t>
            </w:r>
            <w:r>
              <w:rPr>
                <w:rFonts w:cstheme="minorHAnsi"/>
                <w:sz w:val="18"/>
                <w:szCs w:val="18"/>
                <w:lang w:eastAsia="es-MX"/>
              </w:rPr>
              <w:t>25</w:t>
            </w:r>
            <w:r w:rsidRPr="00C62053">
              <w:rPr>
                <w:rFonts w:cstheme="minorHAnsi"/>
                <w:sz w:val="18"/>
                <w:szCs w:val="18"/>
                <w:lang w:eastAsia="es-MX"/>
              </w:rPr>
              <w:t xml:space="preserve">% a </w:t>
            </w:r>
            <w:r>
              <w:rPr>
                <w:rFonts w:cstheme="minorHAnsi"/>
                <w:sz w:val="18"/>
                <w:szCs w:val="18"/>
                <w:lang w:eastAsia="es-MX"/>
              </w:rPr>
              <w:t>49.99</w:t>
            </w:r>
            <w:r w:rsidRPr="00C62053">
              <w:rPr>
                <w:rFonts w:cstheme="minorHAnsi"/>
                <w:sz w:val="18"/>
                <w:szCs w:val="18"/>
                <w:lang w:eastAsia="es-MX"/>
              </w:rPr>
              <w:t>%</w:t>
            </w:r>
          </w:p>
        </w:tc>
      </w:tr>
      <w:tr w:rsidR="00371CBB" w:rsidRPr="00371CBB"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71CBB" w:rsidRPr="00371CBB" w:rsidRDefault="00371CBB" w:rsidP="00371CBB">
            <w:pPr>
              <w:jc w:val="center"/>
              <w:rPr>
                <w:rFonts w:cstheme="minorHAnsi"/>
                <w:sz w:val="18"/>
                <w:szCs w:val="18"/>
              </w:rPr>
            </w:pPr>
            <w:r w:rsidRPr="00371CBB">
              <w:rPr>
                <w:rFonts w:cstheme="minorHAnsi"/>
                <w:sz w:val="18"/>
                <w:szCs w:val="18"/>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71CBB" w:rsidRPr="00371CBB" w:rsidRDefault="00371CBB" w:rsidP="00371CBB">
            <w:pPr>
              <w:rPr>
                <w:rFonts w:cstheme="minorHAnsi"/>
                <w:sz w:val="18"/>
                <w:szCs w:val="18"/>
              </w:rPr>
            </w:pPr>
            <w:r>
              <w:rPr>
                <w:rFonts w:cstheme="minorHAnsi"/>
                <w:sz w:val="18"/>
                <w:szCs w:val="18"/>
                <w:lang w:eastAsia="es-MX"/>
              </w:rPr>
              <w:t>De 50% a 74.99</w:t>
            </w:r>
            <w:r w:rsidRPr="00C62053">
              <w:rPr>
                <w:rFonts w:cstheme="minorHAnsi"/>
                <w:sz w:val="18"/>
                <w:szCs w:val="18"/>
                <w:lang w:eastAsia="es-MX"/>
              </w:rPr>
              <w:t>%</w:t>
            </w:r>
          </w:p>
        </w:tc>
      </w:tr>
      <w:tr w:rsidR="00371CBB" w:rsidRPr="00371CBB"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71CBB" w:rsidRPr="00371CBB" w:rsidRDefault="00371CBB" w:rsidP="00371CBB">
            <w:pPr>
              <w:jc w:val="center"/>
              <w:rPr>
                <w:rFonts w:cstheme="minorHAnsi"/>
                <w:sz w:val="18"/>
                <w:szCs w:val="18"/>
              </w:rPr>
            </w:pPr>
            <w:r w:rsidRPr="00371CBB">
              <w:rPr>
                <w:rFonts w:cstheme="minorHAnsi"/>
                <w:sz w:val="18"/>
                <w:szCs w:val="18"/>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71CBB" w:rsidRPr="00371CBB" w:rsidRDefault="00371CBB" w:rsidP="00371CBB">
            <w:pPr>
              <w:rPr>
                <w:rFonts w:cstheme="minorHAnsi"/>
                <w:sz w:val="18"/>
                <w:szCs w:val="18"/>
              </w:rPr>
            </w:pPr>
            <w:r w:rsidRPr="00C62053">
              <w:rPr>
                <w:rFonts w:cstheme="minorHAnsi"/>
                <w:sz w:val="18"/>
                <w:szCs w:val="18"/>
                <w:lang w:eastAsia="es-MX"/>
              </w:rPr>
              <w:t xml:space="preserve">De </w:t>
            </w:r>
            <w:r>
              <w:rPr>
                <w:rFonts w:cstheme="minorHAnsi"/>
                <w:sz w:val="18"/>
                <w:szCs w:val="18"/>
                <w:lang w:eastAsia="es-MX"/>
              </w:rPr>
              <w:t>75</w:t>
            </w:r>
            <w:r w:rsidRPr="00C62053">
              <w:rPr>
                <w:rFonts w:cstheme="minorHAnsi"/>
                <w:sz w:val="18"/>
                <w:szCs w:val="18"/>
                <w:lang w:eastAsia="es-MX"/>
              </w:rPr>
              <w:t>% a 100%</w:t>
            </w:r>
          </w:p>
        </w:tc>
      </w:tr>
    </w:tbl>
    <w:p w:rsidR="00371CBB" w:rsidRDefault="00371CBB" w:rsidP="00371CBB">
      <w:pPr>
        <w:pStyle w:val="Prrafodelista"/>
        <w:ind w:left="720"/>
        <w:jc w:val="both"/>
        <w:rPr>
          <w:rFonts w:asciiTheme="minorHAnsi" w:hAnsiTheme="minorHAnsi" w:cstheme="minorHAnsi"/>
          <w:lang w:val="es-MX"/>
        </w:rPr>
      </w:pPr>
    </w:p>
    <w:p w:rsidR="00F948D1" w:rsidRPr="006E031C" w:rsidRDefault="00F948D1" w:rsidP="00F948D1">
      <w:pPr>
        <w:tabs>
          <w:tab w:val="left" w:pos="284"/>
          <w:tab w:val="left" w:pos="993"/>
        </w:tabs>
        <w:jc w:val="both"/>
        <w:rPr>
          <w:rFonts w:cstheme="minorHAnsi"/>
          <w:b/>
          <w:bCs/>
          <w:sz w:val="20"/>
          <w:szCs w:val="20"/>
          <w:u w:val="single"/>
        </w:rPr>
      </w:pPr>
      <w:r w:rsidRPr="006E031C">
        <w:rPr>
          <w:rFonts w:cstheme="minorHAnsi"/>
          <w:b/>
          <w:bCs/>
          <w:sz w:val="20"/>
          <w:szCs w:val="20"/>
          <w:u w:val="single"/>
        </w:rPr>
        <w:t>Consideraciones</w:t>
      </w:r>
    </w:p>
    <w:p w:rsidR="00F948D1" w:rsidRPr="006E031C" w:rsidRDefault="00F948D1" w:rsidP="00F948D1">
      <w:pPr>
        <w:tabs>
          <w:tab w:val="left" w:pos="284"/>
          <w:tab w:val="left" w:pos="993"/>
        </w:tabs>
        <w:jc w:val="both"/>
        <w:rPr>
          <w:rFonts w:cstheme="minorHAnsi"/>
          <w:sz w:val="20"/>
          <w:szCs w:val="20"/>
        </w:rPr>
      </w:pPr>
    </w:p>
    <w:p w:rsidR="00F948D1" w:rsidRPr="006E031C" w:rsidRDefault="00F948D1" w:rsidP="0090024B">
      <w:pPr>
        <w:pStyle w:val="Prrafodelista"/>
        <w:numPr>
          <w:ilvl w:val="0"/>
          <w:numId w:val="117"/>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F948D1" w:rsidRPr="006E031C" w:rsidRDefault="00F948D1" w:rsidP="0090024B">
      <w:pPr>
        <w:pStyle w:val="Prrafodelista"/>
        <w:numPr>
          <w:ilvl w:val="0"/>
          <w:numId w:val="117"/>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F948D1" w:rsidRPr="006E031C" w:rsidRDefault="00F948D1" w:rsidP="0090024B">
      <w:pPr>
        <w:pStyle w:val="Prrafodelista"/>
        <w:numPr>
          <w:ilvl w:val="0"/>
          <w:numId w:val="142"/>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F948D1" w:rsidRPr="006E031C" w:rsidRDefault="00F948D1" w:rsidP="0090024B">
      <w:pPr>
        <w:pStyle w:val="Prrafodelista"/>
        <w:numPr>
          <w:ilvl w:val="0"/>
          <w:numId w:val="142"/>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F948D1" w:rsidRPr="006E031C" w:rsidRDefault="00F948D1" w:rsidP="0090024B">
      <w:pPr>
        <w:pStyle w:val="Prrafodelista"/>
        <w:numPr>
          <w:ilvl w:val="0"/>
          <w:numId w:val="142"/>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8621EC" w:rsidRPr="008621EC" w:rsidRDefault="008621EC" w:rsidP="0090024B">
      <w:pPr>
        <w:pStyle w:val="Prrafodelista"/>
        <w:numPr>
          <w:ilvl w:val="0"/>
          <w:numId w:val="144"/>
        </w:numPr>
        <w:overflowPunct w:val="0"/>
        <w:autoSpaceDE w:val="0"/>
        <w:autoSpaceDN w:val="0"/>
        <w:adjustRightInd w:val="0"/>
        <w:jc w:val="both"/>
        <w:textAlignment w:val="baseline"/>
        <w:rPr>
          <w:rFonts w:asciiTheme="minorHAnsi" w:eastAsia="Times" w:hAnsiTheme="minorHAnsi" w:cstheme="minorHAnsi"/>
          <w:bCs/>
          <w:vanish/>
          <w:lang w:eastAsia="en-US"/>
        </w:rPr>
      </w:pPr>
    </w:p>
    <w:p w:rsidR="00371CBB" w:rsidRPr="00157EBB" w:rsidRDefault="00157EBB" w:rsidP="00157EBB">
      <w:pPr>
        <w:overflowPunct w:val="0"/>
        <w:autoSpaceDE w:val="0"/>
        <w:autoSpaceDN w:val="0"/>
        <w:adjustRightInd w:val="0"/>
        <w:jc w:val="both"/>
        <w:textAlignment w:val="baseline"/>
        <w:rPr>
          <w:rFonts w:eastAsia="Times" w:cstheme="minorHAnsi"/>
          <w:bCs/>
          <w:sz w:val="20"/>
        </w:rPr>
      </w:pPr>
      <w:r w:rsidRPr="00157EBB">
        <w:rPr>
          <w:rFonts w:eastAsia="Times" w:cstheme="minorHAnsi"/>
          <w:bCs/>
          <w:sz w:val="20"/>
        </w:rPr>
        <w:t xml:space="preserve">38.1 </w:t>
      </w:r>
      <w:r w:rsidR="00F948D1" w:rsidRPr="00157EBB">
        <w:rPr>
          <w:rFonts w:eastAsia="Times" w:cstheme="minorHAnsi"/>
          <w:bCs/>
          <w:sz w:val="20"/>
        </w:rPr>
        <w:t xml:space="preserve">En la respuesta se deberán presentar los valores definitivos de los indicadores para el ejercicio fiscal en evaluación reportados en el Portal Aplicativo de la Secretaría de Hacienda (PASH) para Cuenta Pública. </w:t>
      </w:r>
      <w:r w:rsidR="00371CBB" w:rsidRPr="00157EBB">
        <w:rPr>
          <w:rFonts w:eastAsia="Times" w:cstheme="minorHAnsi"/>
          <w:bCs/>
          <w:sz w:val="20"/>
        </w:rPr>
        <w:t>En caso de que el Pp cuente con MIR</w:t>
      </w:r>
      <w:r w:rsidR="00F948D1" w:rsidRPr="00157EBB">
        <w:rPr>
          <w:rFonts w:eastAsia="Times" w:cstheme="minorHAnsi"/>
          <w:bCs/>
          <w:sz w:val="20"/>
        </w:rPr>
        <w:t xml:space="preserve">, se debe realizar una valoración por nivel de objetivo (Fin, Propósito, Componentes y Actividades) respecto al avance de los indicadores en relación con los valores alcanzados anteriores. </w:t>
      </w:r>
    </w:p>
    <w:p w:rsidR="00371CBB" w:rsidRPr="00157EBB" w:rsidRDefault="00371CBB" w:rsidP="008621EC">
      <w:pPr>
        <w:pStyle w:val="Prrafodelista"/>
        <w:overflowPunct w:val="0"/>
        <w:autoSpaceDE w:val="0"/>
        <w:autoSpaceDN w:val="0"/>
        <w:adjustRightInd w:val="0"/>
        <w:ind w:left="567" w:hanging="567"/>
        <w:jc w:val="both"/>
        <w:textAlignment w:val="baseline"/>
        <w:rPr>
          <w:rFonts w:asciiTheme="minorHAnsi" w:eastAsia="Times" w:hAnsiTheme="minorHAnsi" w:cstheme="minorHAnsi"/>
          <w:bCs/>
          <w:sz w:val="16"/>
          <w:lang w:eastAsia="en-US"/>
        </w:rPr>
      </w:pPr>
    </w:p>
    <w:p w:rsidR="00F948D1" w:rsidRPr="00157EBB" w:rsidRDefault="00157EBB" w:rsidP="00157EBB">
      <w:pPr>
        <w:overflowPunct w:val="0"/>
        <w:autoSpaceDE w:val="0"/>
        <w:autoSpaceDN w:val="0"/>
        <w:adjustRightInd w:val="0"/>
        <w:jc w:val="both"/>
        <w:textAlignment w:val="baseline"/>
        <w:rPr>
          <w:rFonts w:eastAsia="Times" w:cstheme="minorHAnsi"/>
          <w:bCs/>
          <w:sz w:val="20"/>
        </w:rPr>
      </w:pPr>
      <w:r w:rsidRPr="00157EBB">
        <w:rPr>
          <w:rFonts w:eastAsia="Times" w:cstheme="minorHAnsi"/>
          <w:bCs/>
          <w:sz w:val="20"/>
        </w:rPr>
        <w:t xml:space="preserve">38.2 </w:t>
      </w:r>
      <w:r w:rsidR="00371CBB" w:rsidRPr="00157EBB">
        <w:rPr>
          <w:rFonts w:eastAsia="Times" w:cstheme="minorHAnsi"/>
          <w:bCs/>
          <w:sz w:val="20"/>
        </w:rPr>
        <w:t>El análisis e</w:t>
      </w:r>
      <w:r w:rsidR="00F948D1" w:rsidRPr="00157EBB">
        <w:rPr>
          <w:rFonts w:eastAsia="Times" w:cstheme="minorHAnsi"/>
          <w:bCs/>
          <w:sz w:val="20"/>
        </w:rPr>
        <w:t xml:space="preserve"> información </w:t>
      </w:r>
      <w:r w:rsidR="00371CBB" w:rsidRPr="00157EBB">
        <w:rPr>
          <w:rFonts w:eastAsia="Times" w:cstheme="minorHAnsi"/>
          <w:bCs/>
          <w:sz w:val="20"/>
        </w:rPr>
        <w:t xml:space="preserve">que se deriva de esta pregunta </w:t>
      </w:r>
      <w:r w:rsidR="00F948D1" w:rsidRPr="00157EBB">
        <w:rPr>
          <w:rFonts w:eastAsia="Times" w:cstheme="minorHAnsi"/>
          <w:bCs/>
          <w:sz w:val="20"/>
        </w:rPr>
        <w:t xml:space="preserve">se debe incluir en el </w:t>
      </w:r>
      <w:r w:rsidR="00371CBB" w:rsidRPr="00157EBB">
        <w:rPr>
          <w:rFonts w:eastAsia="Times" w:cstheme="minorHAnsi"/>
          <w:b/>
          <w:sz w:val="20"/>
        </w:rPr>
        <w:t>Anexo 1</w:t>
      </w:r>
      <w:r w:rsidR="0099145B">
        <w:rPr>
          <w:rFonts w:eastAsia="Times" w:cstheme="minorHAnsi"/>
          <w:b/>
          <w:sz w:val="20"/>
        </w:rPr>
        <w:t>1</w:t>
      </w:r>
      <w:r w:rsidR="00371CBB" w:rsidRPr="00157EBB">
        <w:rPr>
          <w:rFonts w:eastAsia="Times" w:cstheme="minorHAnsi"/>
          <w:b/>
          <w:sz w:val="20"/>
        </w:rPr>
        <w:t xml:space="preserve">. </w:t>
      </w:r>
      <w:r w:rsidR="00F948D1" w:rsidRPr="00157EBB">
        <w:rPr>
          <w:rFonts w:eastAsia="Times" w:cstheme="minorHAnsi"/>
          <w:b/>
          <w:sz w:val="20"/>
        </w:rPr>
        <w:t>Avance de los In</w:t>
      </w:r>
      <w:r w:rsidR="00371CBB" w:rsidRPr="00157EBB">
        <w:rPr>
          <w:rFonts w:eastAsia="Times" w:cstheme="minorHAnsi"/>
          <w:b/>
          <w:sz w:val="20"/>
        </w:rPr>
        <w:t>dicadores respecto de sus metas</w:t>
      </w:r>
      <w:r w:rsidR="00F948D1" w:rsidRPr="00157EBB">
        <w:rPr>
          <w:rFonts w:eastAsia="Times" w:cstheme="minorHAnsi"/>
          <w:bCs/>
          <w:sz w:val="20"/>
        </w:rPr>
        <w:t xml:space="preserve">. </w:t>
      </w:r>
    </w:p>
    <w:p w:rsidR="00F948D1" w:rsidRPr="00157EBB" w:rsidRDefault="00F948D1" w:rsidP="008621EC">
      <w:pPr>
        <w:pStyle w:val="Prrafodelista"/>
        <w:overflowPunct w:val="0"/>
        <w:autoSpaceDE w:val="0"/>
        <w:autoSpaceDN w:val="0"/>
        <w:adjustRightInd w:val="0"/>
        <w:ind w:left="567" w:hanging="567"/>
        <w:jc w:val="both"/>
        <w:textAlignment w:val="baseline"/>
        <w:rPr>
          <w:rFonts w:asciiTheme="minorHAnsi" w:eastAsia="Times" w:hAnsiTheme="minorHAnsi" w:cstheme="minorHAnsi"/>
          <w:bCs/>
          <w:sz w:val="16"/>
          <w:lang w:eastAsia="en-US"/>
        </w:rPr>
      </w:pPr>
    </w:p>
    <w:p w:rsidR="00F948D1" w:rsidRPr="00157EBB" w:rsidRDefault="00157EBB" w:rsidP="00157EBB">
      <w:pPr>
        <w:overflowPunct w:val="0"/>
        <w:autoSpaceDE w:val="0"/>
        <w:autoSpaceDN w:val="0"/>
        <w:adjustRightInd w:val="0"/>
        <w:jc w:val="both"/>
        <w:textAlignment w:val="baseline"/>
        <w:rPr>
          <w:rFonts w:eastAsia="Times" w:cstheme="minorHAnsi"/>
          <w:bCs/>
          <w:sz w:val="20"/>
        </w:rPr>
      </w:pPr>
      <w:r w:rsidRPr="00157EBB">
        <w:rPr>
          <w:rFonts w:eastAsia="Times" w:cstheme="minorHAnsi"/>
          <w:bCs/>
          <w:sz w:val="20"/>
        </w:rPr>
        <w:t xml:space="preserve">38.3 </w:t>
      </w:r>
      <w:r w:rsidR="00F948D1" w:rsidRPr="00157EBB">
        <w:rPr>
          <w:rFonts w:eastAsia="Times" w:cstheme="minorHAnsi"/>
          <w:bCs/>
          <w:sz w:val="20"/>
        </w:rPr>
        <w:t xml:space="preserve">En caso de que el </w:t>
      </w:r>
      <w:r w:rsidR="009E2531" w:rsidRPr="00157EBB">
        <w:rPr>
          <w:rFonts w:eastAsia="Times" w:cstheme="minorHAnsi"/>
          <w:bCs/>
          <w:sz w:val="20"/>
        </w:rPr>
        <w:t>FAF</w:t>
      </w:r>
      <w:r w:rsidR="00F948D1" w:rsidRPr="00157EBB">
        <w:rPr>
          <w:rFonts w:eastAsia="Times" w:cstheme="minorHAnsi"/>
          <w:bCs/>
          <w:sz w:val="20"/>
        </w:rPr>
        <w:t xml:space="preserve"> no haya registrado el avance de algún indicador de acuerdo a su frecuencia de medición, deberá presentar la justificación vinculada; en caso de que esta no se presente, </w:t>
      </w:r>
      <w:r w:rsidR="005014C9" w:rsidRPr="00157EBB">
        <w:rPr>
          <w:rFonts w:eastAsia="Times" w:cstheme="minorHAnsi"/>
          <w:bCs/>
          <w:sz w:val="20"/>
        </w:rPr>
        <w:t>la instancia evaluadora</w:t>
      </w:r>
      <w:r w:rsidR="00F948D1" w:rsidRPr="00157EBB">
        <w:rPr>
          <w:rFonts w:eastAsia="Times" w:cstheme="minorHAnsi"/>
          <w:bCs/>
          <w:sz w:val="20"/>
        </w:rPr>
        <w:t xml:space="preserve"> deberá considerar este avance no reportado como 0% en el promedio de indicadores que debieron haber presentado avances; en caso de que se presente una justificación válida, </w:t>
      </w:r>
      <w:r w:rsidR="005014C9" w:rsidRPr="00157EBB">
        <w:rPr>
          <w:rFonts w:eastAsia="Times" w:cstheme="minorHAnsi"/>
          <w:bCs/>
          <w:sz w:val="20"/>
        </w:rPr>
        <w:t>la instancia evaluadora</w:t>
      </w:r>
      <w:r w:rsidR="00F948D1" w:rsidRPr="00157EBB">
        <w:rPr>
          <w:rFonts w:eastAsia="Times" w:cstheme="minorHAnsi"/>
          <w:bCs/>
          <w:sz w:val="20"/>
        </w:rPr>
        <w:t xml:space="preserve"> podrá no considerar este avance no reportado en el promedio de indicadores que debieron haber presentado avances.</w:t>
      </w:r>
    </w:p>
    <w:p w:rsidR="00371CBB" w:rsidRPr="00157EBB" w:rsidRDefault="00371CBB" w:rsidP="008621EC">
      <w:pPr>
        <w:pStyle w:val="Prrafodelista"/>
        <w:overflowPunct w:val="0"/>
        <w:autoSpaceDE w:val="0"/>
        <w:autoSpaceDN w:val="0"/>
        <w:adjustRightInd w:val="0"/>
        <w:ind w:left="567" w:hanging="567"/>
        <w:jc w:val="both"/>
        <w:textAlignment w:val="baseline"/>
        <w:rPr>
          <w:rFonts w:asciiTheme="minorHAnsi" w:eastAsia="Times" w:hAnsiTheme="minorHAnsi" w:cstheme="minorHAnsi"/>
          <w:bCs/>
          <w:sz w:val="16"/>
          <w:lang w:eastAsia="en-US"/>
        </w:rPr>
      </w:pPr>
    </w:p>
    <w:p w:rsidR="00371CBB" w:rsidRPr="00157EBB" w:rsidRDefault="00157EBB" w:rsidP="00157EBB">
      <w:pPr>
        <w:overflowPunct w:val="0"/>
        <w:autoSpaceDE w:val="0"/>
        <w:autoSpaceDN w:val="0"/>
        <w:adjustRightInd w:val="0"/>
        <w:jc w:val="both"/>
        <w:textAlignment w:val="baseline"/>
        <w:rPr>
          <w:rFonts w:eastAsia="Times" w:cstheme="minorHAnsi"/>
          <w:bCs/>
          <w:sz w:val="20"/>
        </w:rPr>
      </w:pPr>
      <w:r w:rsidRPr="00157EBB">
        <w:rPr>
          <w:rFonts w:eastAsia="Times" w:cstheme="minorHAnsi"/>
          <w:bCs/>
          <w:sz w:val="20"/>
        </w:rPr>
        <w:t xml:space="preserve">38.4 </w:t>
      </w:r>
      <w:r w:rsidR="00371CBB" w:rsidRPr="00157EBB">
        <w:rPr>
          <w:rFonts w:eastAsia="Times" w:cstheme="minorHAnsi"/>
          <w:bCs/>
          <w:sz w:val="20"/>
        </w:rPr>
        <w:t>Se considera un “resultado satisfactorio” cuando el avance de cada indicador se encuentra en el rango de 85% a 115% de cumplimiento respecto de la meta programada para la fecha de corte del periodo analizado.</w:t>
      </w:r>
    </w:p>
    <w:p w:rsidR="00371CBB" w:rsidRPr="00157EBB" w:rsidRDefault="00371CBB" w:rsidP="008621EC">
      <w:pPr>
        <w:pStyle w:val="Prrafodelista"/>
        <w:overflowPunct w:val="0"/>
        <w:autoSpaceDE w:val="0"/>
        <w:autoSpaceDN w:val="0"/>
        <w:adjustRightInd w:val="0"/>
        <w:ind w:left="567" w:hanging="567"/>
        <w:jc w:val="both"/>
        <w:textAlignment w:val="baseline"/>
        <w:rPr>
          <w:rFonts w:asciiTheme="minorHAnsi" w:eastAsia="Times" w:hAnsiTheme="minorHAnsi" w:cstheme="minorHAnsi"/>
          <w:bCs/>
          <w:sz w:val="16"/>
          <w:lang w:eastAsia="en-US"/>
        </w:rPr>
      </w:pPr>
    </w:p>
    <w:p w:rsidR="00F948D1" w:rsidRPr="00157EBB" w:rsidRDefault="00157EBB" w:rsidP="00157EBB">
      <w:pPr>
        <w:overflowPunct w:val="0"/>
        <w:autoSpaceDE w:val="0"/>
        <w:autoSpaceDN w:val="0"/>
        <w:adjustRightInd w:val="0"/>
        <w:jc w:val="both"/>
        <w:textAlignment w:val="baseline"/>
        <w:rPr>
          <w:rFonts w:eastAsia="Times" w:cstheme="minorHAnsi"/>
          <w:bCs/>
          <w:sz w:val="20"/>
        </w:rPr>
      </w:pPr>
      <w:r w:rsidRPr="00157EBB">
        <w:rPr>
          <w:rFonts w:eastAsia="Times" w:cstheme="minorHAnsi"/>
          <w:bCs/>
          <w:sz w:val="20"/>
        </w:rPr>
        <w:t xml:space="preserve">38.5 </w:t>
      </w:r>
      <w:r w:rsidR="00534EDC" w:rsidRPr="00157EBB">
        <w:rPr>
          <w:rFonts w:eastAsia="Times" w:cstheme="minorHAnsi"/>
          <w:bCs/>
          <w:sz w:val="20"/>
        </w:rPr>
        <w:t>Fu</w:t>
      </w:r>
      <w:r w:rsidR="00F948D1" w:rsidRPr="00157EBB">
        <w:rPr>
          <w:rFonts w:eastAsia="Times" w:cstheme="minorHAnsi"/>
          <w:bCs/>
          <w:sz w:val="20"/>
        </w:rPr>
        <w:t xml:space="preserve">entes </w:t>
      </w:r>
      <w:r w:rsidR="00534EDC" w:rsidRPr="00157EBB">
        <w:rPr>
          <w:rFonts w:eastAsia="Times" w:cstheme="minorHAnsi"/>
          <w:bCs/>
          <w:sz w:val="20"/>
        </w:rPr>
        <w:t xml:space="preserve">mínimas </w:t>
      </w:r>
      <w:r w:rsidR="00F948D1" w:rsidRPr="00157EBB">
        <w:rPr>
          <w:rFonts w:eastAsia="Times" w:cstheme="minorHAnsi"/>
          <w:bCs/>
          <w:sz w:val="20"/>
        </w:rPr>
        <w:t>de información</w:t>
      </w:r>
      <w:r w:rsidR="00534EDC" w:rsidRPr="00157EBB">
        <w:rPr>
          <w:rFonts w:eastAsia="Times" w:cstheme="minorHAnsi"/>
          <w:bCs/>
          <w:sz w:val="20"/>
        </w:rPr>
        <w:t>:</w:t>
      </w:r>
      <w:r w:rsidR="00371CBB" w:rsidRPr="00157EBB">
        <w:rPr>
          <w:rFonts w:eastAsia="Times" w:cstheme="minorHAnsi"/>
          <w:bCs/>
          <w:sz w:val="20"/>
        </w:rPr>
        <w:t xml:space="preserve"> Instrumento de Seguimiento del Desempeño </w:t>
      </w:r>
      <w:r w:rsidR="00F948D1" w:rsidRPr="00157EBB">
        <w:rPr>
          <w:rFonts w:eastAsia="Times" w:cstheme="minorHAnsi"/>
          <w:bCs/>
          <w:sz w:val="20"/>
        </w:rPr>
        <w:t>del ejercicio fiscal evaluado y ejercicios anteriores, Cuenta Pública del ejercicio fiscal evaluado y ejercicios anteriores, así como informes del PASH.</w:t>
      </w:r>
    </w:p>
    <w:p w:rsidR="003B6986" w:rsidRPr="00371CBB" w:rsidRDefault="003B6986" w:rsidP="0090024B">
      <w:pPr>
        <w:pStyle w:val="Prrafodelista"/>
        <w:numPr>
          <w:ilvl w:val="1"/>
          <w:numId w:val="144"/>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lang w:eastAsia="en-US"/>
        </w:rPr>
      </w:pPr>
      <w:r w:rsidRPr="00371CBB">
        <w:rPr>
          <w:rFonts w:asciiTheme="minorHAnsi" w:eastAsia="Times" w:hAnsiTheme="minorHAnsi" w:cstheme="minorHAnsi"/>
          <w:bCs/>
          <w:lang w:eastAsia="en-US"/>
        </w:rPr>
        <w:br w:type="page"/>
      </w:r>
    </w:p>
    <w:p w:rsidR="00AE44C3" w:rsidRPr="006E031C" w:rsidRDefault="008621EC" w:rsidP="0090024B">
      <w:pPr>
        <w:numPr>
          <w:ilvl w:val="0"/>
          <w:numId w:val="214"/>
        </w:numPr>
        <w:tabs>
          <w:tab w:val="left" w:pos="540"/>
        </w:tabs>
        <w:ind w:left="284" w:hanging="357"/>
        <w:jc w:val="both"/>
        <w:rPr>
          <w:rFonts w:eastAsia="Times" w:cstheme="minorHAnsi"/>
          <w:b/>
          <w:bCs/>
          <w:sz w:val="20"/>
          <w:szCs w:val="20"/>
        </w:rPr>
      </w:pPr>
      <w:r>
        <w:rPr>
          <w:rFonts w:eastAsia="Times" w:cstheme="minorHAnsi"/>
          <w:b/>
          <w:bCs/>
          <w:sz w:val="20"/>
          <w:szCs w:val="20"/>
          <w:lang w:val="es-ES"/>
        </w:rPr>
        <w:lastRenderedPageBreak/>
        <w:t>¿</w:t>
      </w:r>
      <w:r>
        <w:rPr>
          <w:rFonts w:eastAsia="Times" w:cstheme="minorHAnsi"/>
          <w:b/>
          <w:bCs/>
          <w:sz w:val="20"/>
          <w:szCs w:val="20"/>
        </w:rPr>
        <w:t>Las</w:t>
      </w:r>
      <w:r w:rsidR="00AE44C3" w:rsidRPr="006E031C">
        <w:rPr>
          <w:rFonts w:eastAsia="Times" w:cstheme="minorHAnsi"/>
          <w:b/>
          <w:bCs/>
          <w:sz w:val="20"/>
          <w:szCs w:val="20"/>
        </w:rPr>
        <w:t xml:space="preserve"> evaluaciones, </w:t>
      </w:r>
      <w:r w:rsidR="00AE44C3" w:rsidRPr="006E031C">
        <w:rPr>
          <w:rFonts w:eastAsia="Times" w:cstheme="minorHAnsi"/>
          <w:b/>
          <w:iCs/>
          <w:sz w:val="20"/>
          <w:szCs w:val="20"/>
        </w:rPr>
        <w:t>auditorías al desempeño, informes de organizaciones independientes, u otros</w:t>
      </w:r>
      <w:r>
        <w:rPr>
          <w:rFonts w:eastAsia="Times" w:cstheme="minorHAnsi"/>
          <w:b/>
          <w:iCs/>
          <w:sz w:val="20"/>
          <w:szCs w:val="20"/>
        </w:rPr>
        <w:t xml:space="preserve"> estudios</w:t>
      </w:r>
      <w:r w:rsidR="00AE44C3" w:rsidRPr="006E031C">
        <w:rPr>
          <w:rFonts w:eastAsia="Times" w:cstheme="minorHAnsi"/>
          <w:b/>
          <w:iCs/>
          <w:sz w:val="20"/>
          <w:szCs w:val="20"/>
        </w:rPr>
        <w:t xml:space="preserve"> relevantes</w:t>
      </w:r>
      <w:r w:rsidR="00AE44C3" w:rsidRPr="006E031C">
        <w:rPr>
          <w:rFonts w:eastAsia="Times" w:cstheme="minorHAnsi"/>
          <w:b/>
          <w:bCs/>
          <w:sz w:val="20"/>
          <w:szCs w:val="20"/>
        </w:rPr>
        <w:t xml:space="preserve"> que permitan identificar hallazgos relacionados </w:t>
      </w:r>
      <w:r>
        <w:rPr>
          <w:rFonts w:eastAsia="Times" w:cstheme="minorHAnsi"/>
          <w:b/>
          <w:bCs/>
          <w:sz w:val="20"/>
          <w:szCs w:val="20"/>
        </w:rPr>
        <w:t xml:space="preserve">con el objetivo central del </w:t>
      </w:r>
      <w:r w:rsidR="009E2531">
        <w:rPr>
          <w:rFonts w:eastAsia="Times" w:cstheme="minorHAnsi"/>
          <w:b/>
          <w:bCs/>
          <w:sz w:val="20"/>
          <w:szCs w:val="20"/>
        </w:rPr>
        <w:t>FAF</w:t>
      </w:r>
      <w:r>
        <w:rPr>
          <w:rFonts w:eastAsia="Times" w:cstheme="minorHAnsi"/>
          <w:b/>
          <w:bCs/>
          <w:sz w:val="20"/>
          <w:szCs w:val="20"/>
        </w:rPr>
        <w:t xml:space="preserve"> y su contribución a objetivos superiores, </w:t>
      </w:r>
      <w:r w:rsidR="00AE44C3" w:rsidRPr="006E031C">
        <w:rPr>
          <w:rFonts w:eastAsia="Times" w:cstheme="minorHAnsi"/>
          <w:b/>
          <w:bCs/>
          <w:sz w:val="20"/>
          <w:szCs w:val="20"/>
        </w:rPr>
        <w:t>cumplen con</w:t>
      </w:r>
      <w:r>
        <w:rPr>
          <w:rFonts w:eastAsia="Times" w:cstheme="minorHAnsi"/>
          <w:b/>
          <w:bCs/>
          <w:sz w:val="20"/>
          <w:szCs w:val="20"/>
        </w:rPr>
        <w:t xml:space="preserve"> las siguientes características?</w:t>
      </w:r>
    </w:p>
    <w:p w:rsidR="003B6986" w:rsidRPr="006E031C" w:rsidRDefault="003B6986" w:rsidP="003B6986">
      <w:pPr>
        <w:tabs>
          <w:tab w:val="left" w:pos="540"/>
        </w:tabs>
        <w:jc w:val="both"/>
        <w:rPr>
          <w:rFonts w:cstheme="minorHAnsi"/>
          <w:b/>
          <w:sz w:val="20"/>
          <w:szCs w:val="20"/>
          <w:u w:val="single"/>
        </w:rPr>
      </w:pPr>
    </w:p>
    <w:p w:rsidR="00534EDC" w:rsidRDefault="00534EDC" w:rsidP="003B6986">
      <w:pPr>
        <w:tabs>
          <w:tab w:val="left" w:pos="540"/>
        </w:tabs>
        <w:jc w:val="both"/>
        <w:rPr>
          <w:rFonts w:cstheme="minorHAnsi"/>
          <w:b/>
          <w:sz w:val="20"/>
          <w:szCs w:val="20"/>
          <w:u w:val="single"/>
        </w:rPr>
      </w:pPr>
    </w:p>
    <w:p w:rsidR="003B6986" w:rsidRPr="006E031C" w:rsidRDefault="003B6986" w:rsidP="003B6986">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3B6986" w:rsidRPr="006E031C" w:rsidRDefault="003B6986" w:rsidP="003B6986">
      <w:pPr>
        <w:tabs>
          <w:tab w:val="left" w:pos="540"/>
        </w:tabs>
        <w:ind w:left="-73"/>
        <w:jc w:val="both"/>
        <w:rPr>
          <w:rFonts w:eastAsia="Times" w:cstheme="minorHAnsi"/>
          <w:b/>
          <w:bCs/>
          <w:sz w:val="20"/>
          <w:szCs w:val="20"/>
        </w:rPr>
      </w:pPr>
    </w:p>
    <w:p w:rsidR="00AE44C3" w:rsidRPr="002046A9" w:rsidRDefault="00AE44C3" w:rsidP="0090024B">
      <w:pPr>
        <w:pStyle w:val="Prrafodelista"/>
        <w:numPr>
          <w:ilvl w:val="0"/>
          <w:numId w:val="129"/>
        </w:numPr>
        <w:ind w:left="567"/>
        <w:jc w:val="both"/>
        <w:rPr>
          <w:rFonts w:asciiTheme="minorHAnsi" w:hAnsiTheme="minorHAnsi" w:cstheme="minorHAnsi"/>
          <w:bCs/>
        </w:rPr>
      </w:pPr>
      <w:r w:rsidRPr="002046A9">
        <w:rPr>
          <w:rFonts w:asciiTheme="minorHAnsi" w:hAnsiTheme="minorHAnsi" w:cstheme="minorHAnsi"/>
          <w:bCs/>
        </w:rPr>
        <w:t xml:space="preserve">La metodología utilizada permite identificar algún tipo de relación </w:t>
      </w:r>
      <w:r w:rsidR="002046A9">
        <w:rPr>
          <w:rFonts w:asciiTheme="minorHAnsi" w:hAnsiTheme="minorHAnsi" w:cstheme="minorHAnsi"/>
          <w:bCs/>
        </w:rPr>
        <w:t xml:space="preserve">o efecto </w:t>
      </w:r>
      <w:r w:rsidRPr="002046A9">
        <w:rPr>
          <w:rFonts w:asciiTheme="minorHAnsi" w:hAnsiTheme="minorHAnsi" w:cstheme="minorHAnsi"/>
          <w:bCs/>
        </w:rPr>
        <w:t>entre la situación actual de la población atendida</w:t>
      </w:r>
      <w:r w:rsidRPr="002046A9" w:rsidDel="002A3CF4">
        <w:rPr>
          <w:rFonts w:asciiTheme="minorHAnsi" w:hAnsiTheme="minorHAnsi" w:cstheme="minorHAnsi"/>
          <w:bCs/>
        </w:rPr>
        <w:t xml:space="preserve"> </w:t>
      </w:r>
      <w:r w:rsidRPr="002046A9">
        <w:rPr>
          <w:rFonts w:asciiTheme="minorHAnsi" w:hAnsiTheme="minorHAnsi" w:cstheme="minorHAnsi"/>
          <w:bCs/>
        </w:rPr>
        <w:t xml:space="preserve">y la intervención del </w:t>
      </w:r>
      <w:r w:rsidR="009E2531">
        <w:rPr>
          <w:rFonts w:asciiTheme="minorHAnsi" w:hAnsiTheme="minorHAnsi" w:cstheme="minorHAnsi"/>
          <w:bCs/>
        </w:rPr>
        <w:t>FAF</w:t>
      </w:r>
      <w:r w:rsidR="002046A9">
        <w:rPr>
          <w:rFonts w:asciiTheme="minorHAnsi" w:hAnsiTheme="minorHAnsi" w:cstheme="minorHAnsi"/>
          <w:bCs/>
        </w:rPr>
        <w:t>.</w:t>
      </w:r>
    </w:p>
    <w:p w:rsidR="002046A9" w:rsidRPr="002046A9" w:rsidRDefault="002046A9" w:rsidP="0090024B">
      <w:pPr>
        <w:pStyle w:val="Prrafodelista"/>
        <w:numPr>
          <w:ilvl w:val="0"/>
          <w:numId w:val="129"/>
        </w:numPr>
        <w:ind w:left="567"/>
        <w:jc w:val="both"/>
        <w:rPr>
          <w:rFonts w:asciiTheme="minorHAnsi" w:hAnsiTheme="minorHAnsi" w:cstheme="minorHAnsi"/>
          <w:bCs/>
        </w:rPr>
      </w:pPr>
      <w:r w:rsidRPr="002046A9">
        <w:rPr>
          <w:rFonts w:asciiTheme="minorHAnsi" w:hAnsiTheme="minorHAnsi" w:cstheme="minorHAnsi"/>
          <w:bCs/>
        </w:rPr>
        <w:t xml:space="preserve">Se compara la situación de la población atendida en al menos dos puntos en el tiempo, antes y después de otorgado </w:t>
      </w:r>
      <w:r>
        <w:rPr>
          <w:rFonts w:asciiTheme="minorHAnsi" w:hAnsiTheme="minorHAnsi" w:cstheme="minorHAnsi"/>
          <w:bCs/>
        </w:rPr>
        <w:t xml:space="preserve">el bien y/o servicio por parte del </w:t>
      </w:r>
      <w:r w:rsidR="009E2531">
        <w:rPr>
          <w:rFonts w:asciiTheme="minorHAnsi" w:hAnsiTheme="minorHAnsi" w:cstheme="minorHAnsi"/>
          <w:bCs/>
        </w:rPr>
        <w:t>FAF</w:t>
      </w:r>
      <w:r>
        <w:rPr>
          <w:rFonts w:asciiTheme="minorHAnsi" w:hAnsiTheme="minorHAnsi" w:cstheme="minorHAnsi"/>
          <w:bCs/>
        </w:rPr>
        <w:t>.</w:t>
      </w:r>
    </w:p>
    <w:p w:rsidR="002046A9" w:rsidRDefault="00AE44C3" w:rsidP="0090024B">
      <w:pPr>
        <w:pStyle w:val="Prrafodelista"/>
        <w:numPr>
          <w:ilvl w:val="0"/>
          <w:numId w:val="129"/>
        </w:numPr>
        <w:ind w:left="567"/>
        <w:jc w:val="both"/>
        <w:rPr>
          <w:rFonts w:asciiTheme="minorHAnsi" w:hAnsiTheme="minorHAnsi" w:cstheme="minorHAnsi"/>
          <w:bCs/>
        </w:rPr>
      </w:pPr>
      <w:r w:rsidRPr="002046A9">
        <w:rPr>
          <w:rFonts w:asciiTheme="minorHAnsi" w:hAnsiTheme="minorHAnsi" w:cstheme="minorHAnsi"/>
          <w:bCs/>
        </w:rPr>
        <w:t>La selección de la muestra utilizada garantiza la representatividad de los resultados</w:t>
      </w:r>
      <w:r w:rsidR="002046A9">
        <w:rPr>
          <w:rFonts w:asciiTheme="minorHAnsi" w:hAnsiTheme="minorHAnsi" w:cstheme="minorHAnsi"/>
          <w:bCs/>
        </w:rPr>
        <w:t xml:space="preserve"> entre los destinatarios del </w:t>
      </w:r>
      <w:r w:rsidR="009E2531">
        <w:rPr>
          <w:rFonts w:asciiTheme="minorHAnsi" w:hAnsiTheme="minorHAnsi" w:cstheme="minorHAnsi"/>
          <w:bCs/>
        </w:rPr>
        <w:t>FAF</w:t>
      </w:r>
      <w:r w:rsidR="002046A9">
        <w:rPr>
          <w:rFonts w:asciiTheme="minorHAnsi" w:hAnsiTheme="minorHAnsi" w:cstheme="minorHAnsi"/>
          <w:bCs/>
        </w:rPr>
        <w:t>.</w:t>
      </w:r>
      <w:r w:rsidR="002046A9" w:rsidRPr="002046A9">
        <w:rPr>
          <w:rFonts w:asciiTheme="minorHAnsi" w:hAnsiTheme="minorHAnsi" w:cstheme="minorHAnsi"/>
          <w:bCs/>
        </w:rPr>
        <w:t xml:space="preserve"> </w:t>
      </w:r>
    </w:p>
    <w:p w:rsidR="002046A9" w:rsidRPr="002046A9" w:rsidRDefault="002046A9" w:rsidP="0090024B">
      <w:pPr>
        <w:pStyle w:val="Prrafodelista"/>
        <w:numPr>
          <w:ilvl w:val="0"/>
          <w:numId w:val="129"/>
        </w:numPr>
        <w:ind w:left="567"/>
        <w:jc w:val="both"/>
        <w:rPr>
          <w:rFonts w:asciiTheme="minorHAnsi" w:hAnsiTheme="minorHAnsi" w:cstheme="minorHAnsi"/>
          <w:bCs/>
        </w:rPr>
      </w:pPr>
      <w:r>
        <w:rPr>
          <w:rFonts w:asciiTheme="minorHAnsi" w:hAnsiTheme="minorHAnsi" w:cstheme="minorHAnsi"/>
          <w:bCs/>
        </w:rPr>
        <w:t>L</w:t>
      </w:r>
      <w:r w:rsidRPr="002046A9">
        <w:rPr>
          <w:rFonts w:asciiTheme="minorHAnsi" w:hAnsiTheme="minorHAnsi" w:cstheme="minorHAnsi"/>
          <w:bCs/>
        </w:rPr>
        <w:t xml:space="preserve">os indicadores utilizados para medir </w:t>
      </w:r>
      <w:r>
        <w:rPr>
          <w:rFonts w:asciiTheme="minorHAnsi" w:hAnsiTheme="minorHAnsi" w:cstheme="minorHAnsi"/>
          <w:bCs/>
        </w:rPr>
        <w:t xml:space="preserve">el logro del objetivo central del </w:t>
      </w:r>
      <w:r w:rsidR="009E2531">
        <w:rPr>
          <w:rFonts w:asciiTheme="minorHAnsi" w:hAnsiTheme="minorHAnsi" w:cstheme="minorHAnsi"/>
          <w:bCs/>
        </w:rPr>
        <w:t>FAF</w:t>
      </w:r>
      <w:r>
        <w:rPr>
          <w:rFonts w:asciiTheme="minorHAnsi" w:hAnsiTheme="minorHAnsi" w:cstheme="minorHAnsi"/>
          <w:bCs/>
        </w:rPr>
        <w:t xml:space="preserve"> y su contribución a objetivos superiores son relevantes, es decir, </w:t>
      </w:r>
      <w:r w:rsidRPr="002046A9">
        <w:rPr>
          <w:rFonts w:asciiTheme="minorHAnsi" w:hAnsiTheme="minorHAnsi" w:cstheme="minorHAnsi"/>
          <w:bCs/>
        </w:rPr>
        <w:t>provee</w:t>
      </w:r>
      <w:r>
        <w:rPr>
          <w:rFonts w:asciiTheme="minorHAnsi" w:hAnsiTheme="minorHAnsi" w:cstheme="minorHAnsi"/>
          <w:bCs/>
        </w:rPr>
        <w:t>n</w:t>
      </w:r>
      <w:r w:rsidRPr="002046A9">
        <w:rPr>
          <w:rFonts w:asciiTheme="minorHAnsi" w:hAnsiTheme="minorHAnsi" w:cstheme="minorHAnsi"/>
          <w:bCs/>
        </w:rPr>
        <w:t xml:space="preserve"> información valiosa sobre el objetivo que se quiere medir.</w:t>
      </w:r>
    </w:p>
    <w:p w:rsidR="00AE44C3" w:rsidRPr="002046A9" w:rsidRDefault="00AE44C3" w:rsidP="002046A9">
      <w:pPr>
        <w:pStyle w:val="Prrafodelista"/>
        <w:ind w:left="567"/>
        <w:jc w:val="both"/>
        <w:rPr>
          <w:rFonts w:asciiTheme="minorHAnsi" w:hAnsiTheme="minorHAnsi" w:cstheme="minorHAnsi"/>
          <w:bCs/>
        </w:rPr>
      </w:pPr>
    </w:p>
    <w:p w:rsidR="003B6986" w:rsidRPr="006E031C" w:rsidRDefault="003B6986" w:rsidP="003B6986">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rsidR="00060FAE" w:rsidRPr="00A4499B" w:rsidRDefault="003B6986" w:rsidP="0090024B">
      <w:pPr>
        <w:pStyle w:val="Prrafodelista"/>
        <w:numPr>
          <w:ilvl w:val="0"/>
          <w:numId w:val="153"/>
        </w:numPr>
        <w:ind w:left="567" w:hanging="218"/>
        <w:jc w:val="both"/>
        <w:rPr>
          <w:rFonts w:asciiTheme="minorHAnsi" w:hAnsiTheme="minorHAnsi" w:cstheme="minorHAnsi"/>
        </w:rPr>
      </w:pPr>
      <w:r w:rsidRPr="00060FAE">
        <w:rPr>
          <w:rFonts w:asciiTheme="minorHAnsi" w:hAnsiTheme="minorHAnsi" w:cstheme="minorHAnsi"/>
          <w:b/>
        </w:rPr>
        <w:t xml:space="preserve">   </w:t>
      </w:r>
      <w:r w:rsidR="00060FAE" w:rsidRPr="00A4499B">
        <w:rPr>
          <w:rFonts w:asciiTheme="minorHAnsi" w:hAnsiTheme="minorHAnsi" w:cstheme="minorHAnsi"/>
          <w:b/>
        </w:rPr>
        <w:t xml:space="preserve">Sin evidencia. </w:t>
      </w:r>
      <w:r w:rsidR="00060FAE" w:rsidRPr="00A4499B">
        <w:rPr>
          <w:rFonts w:asciiTheme="minorHAnsi" w:hAnsiTheme="minorHAnsi" w:cstheme="minorHAnsi"/>
        </w:rPr>
        <w:t>Seleccionar el nivel 0</w:t>
      </w:r>
      <w:r w:rsidR="00060FAE">
        <w:rPr>
          <w:rFonts w:asciiTheme="minorHAnsi" w:hAnsiTheme="minorHAnsi" w:cstheme="minorHAnsi"/>
        </w:rPr>
        <w:t xml:space="preserve"> y justificar en la respuesta.</w:t>
      </w:r>
    </w:p>
    <w:p w:rsidR="00BA21ED" w:rsidRPr="00125B1C" w:rsidRDefault="00060FAE" w:rsidP="0090024B">
      <w:pPr>
        <w:pStyle w:val="Prrafodelista"/>
        <w:numPr>
          <w:ilvl w:val="0"/>
          <w:numId w:val="153"/>
        </w:numPr>
        <w:jc w:val="both"/>
        <w:rPr>
          <w:rFonts w:asciiTheme="minorHAnsi" w:hAnsiTheme="minorHAnsi" w:cstheme="minorHAnsi"/>
          <w:lang w:eastAsia="es-MX"/>
        </w:rPr>
      </w:pPr>
      <w:r w:rsidRPr="00125B1C">
        <w:rPr>
          <w:rFonts w:asciiTheme="minorHAnsi" w:hAnsiTheme="minorHAnsi" w:cstheme="minorHAnsi"/>
          <w:b/>
        </w:rPr>
        <w:t>Con evidencia.</w:t>
      </w:r>
      <w:r w:rsidRPr="00125B1C">
        <w:rPr>
          <w:rFonts w:asciiTheme="minorHAnsi" w:hAnsiTheme="minorHAnsi" w:cstheme="minorHAnsi"/>
        </w:rPr>
        <w:t xml:space="preserve"> Seleccionar un nivel partiendo de los criterios de la tabla siguiente y justificar la respuesta atendiendo los numerales </w:t>
      </w:r>
      <w:r w:rsidR="00125B1C">
        <w:rPr>
          <w:rFonts w:asciiTheme="minorHAnsi" w:hAnsiTheme="minorHAnsi" w:cstheme="minorHAnsi"/>
        </w:rPr>
        <w:t xml:space="preserve">de </w:t>
      </w:r>
      <w:r w:rsidR="00125B1C" w:rsidRPr="00A4499B">
        <w:rPr>
          <w:rFonts w:asciiTheme="minorHAnsi" w:hAnsiTheme="minorHAnsi" w:cstheme="minorHAnsi"/>
        </w:rPr>
        <w:t>la sección de “Consideraciones”.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60FAE" w:rsidRPr="004D784E" w:rsidTr="00534EDC">
        <w:tc>
          <w:tcPr>
            <w:tcW w:w="2122" w:type="dxa"/>
            <w:vMerge w:val="restart"/>
            <w:tcBorders>
              <w:top w:val="single" w:sz="4" w:space="0" w:color="auto"/>
              <w:left w:val="single" w:sz="4" w:space="0" w:color="auto"/>
              <w:right w:val="single" w:sz="4" w:space="0" w:color="auto"/>
            </w:tcBorders>
            <w:shd w:val="clear" w:color="auto" w:fill="auto"/>
            <w:vAlign w:val="center"/>
          </w:tcPr>
          <w:p w:rsidR="00060FAE" w:rsidRPr="004D784E" w:rsidRDefault="00060FAE" w:rsidP="00534EDC">
            <w:pPr>
              <w:jc w:val="center"/>
              <w:rPr>
                <w:rFonts w:cstheme="minorHAnsi"/>
                <w:b/>
                <w:iCs/>
                <w:sz w:val="18"/>
                <w:szCs w:val="20"/>
              </w:rPr>
            </w:pPr>
            <w:r w:rsidRPr="004D784E">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60FAE" w:rsidRPr="004D784E" w:rsidRDefault="00060FAE" w:rsidP="00534EDC">
            <w:pPr>
              <w:jc w:val="center"/>
              <w:rPr>
                <w:rFonts w:cstheme="minorHAnsi"/>
                <w:b/>
                <w:iCs/>
                <w:sz w:val="18"/>
                <w:szCs w:val="20"/>
              </w:rPr>
            </w:pPr>
            <w:r w:rsidRPr="004D784E">
              <w:rPr>
                <w:rFonts w:cstheme="minorHAnsi"/>
                <w:b/>
                <w:iCs/>
                <w:sz w:val="18"/>
                <w:szCs w:val="20"/>
              </w:rPr>
              <w:t>Criterios</w:t>
            </w:r>
          </w:p>
        </w:tc>
      </w:tr>
      <w:tr w:rsidR="00060FAE" w:rsidRPr="004D784E" w:rsidTr="00534EDC">
        <w:tc>
          <w:tcPr>
            <w:tcW w:w="2122" w:type="dxa"/>
            <w:vMerge/>
            <w:tcBorders>
              <w:left w:val="single" w:sz="4" w:space="0" w:color="auto"/>
              <w:bottom w:val="single" w:sz="4" w:space="0" w:color="auto"/>
              <w:right w:val="single" w:sz="4" w:space="0" w:color="auto"/>
            </w:tcBorders>
            <w:shd w:val="clear" w:color="auto" w:fill="auto"/>
            <w:vAlign w:val="center"/>
          </w:tcPr>
          <w:p w:rsidR="00060FAE" w:rsidRPr="004D784E" w:rsidRDefault="00060FAE" w:rsidP="00534EDC">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60FAE" w:rsidRPr="004D784E" w:rsidRDefault="00060FAE" w:rsidP="00060FAE">
            <w:pPr>
              <w:rPr>
                <w:rFonts w:cstheme="minorHAnsi"/>
                <w:iCs/>
                <w:sz w:val="18"/>
                <w:szCs w:val="20"/>
              </w:rPr>
            </w:pPr>
            <w:r>
              <w:rPr>
                <w:rFonts w:cstheme="minorHAnsi"/>
                <w:color w:val="000000"/>
                <w:sz w:val="18"/>
                <w:szCs w:val="20"/>
              </w:rPr>
              <w:t>Las evaluaciones, auditorias, informes o estudios</w:t>
            </w:r>
            <w:r w:rsidRPr="004D784E">
              <w:rPr>
                <w:rFonts w:cstheme="minorHAnsi"/>
                <w:color w:val="000000"/>
                <w:sz w:val="18"/>
                <w:szCs w:val="20"/>
              </w:rPr>
              <w:t xml:space="preserve"> cuenta</w:t>
            </w:r>
            <w:r>
              <w:rPr>
                <w:rFonts w:cstheme="minorHAnsi"/>
                <w:color w:val="000000"/>
                <w:sz w:val="18"/>
                <w:szCs w:val="20"/>
              </w:rPr>
              <w:t>n</w:t>
            </w:r>
            <w:r w:rsidRPr="004D784E">
              <w:rPr>
                <w:rFonts w:cstheme="minorHAnsi"/>
                <w:color w:val="000000"/>
                <w:sz w:val="18"/>
                <w:szCs w:val="20"/>
              </w:rPr>
              <w:t xml:space="preserve"> con:</w:t>
            </w:r>
          </w:p>
        </w:tc>
      </w:tr>
      <w:tr w:rsidR="00060FAE" w:rsidRPr="004D784E"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60FAE" w:rsidRPr="004D784E" w:rsidRDefault="00060FAE" w:rsidP="00534EDC">
            <w:pPr>
              <w:jc w:val="center"/>
              <w:rPr>
                <w:rFonts w:cstheme="minorHAnsi"/>
                <w:sz w:val="18"/>
                <w:szCs w:val="20"/>
              </w:rPr>
            </w:pPr>
            <w:r w:rsidRPr="004D784E">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60FAE" w:rsidRPr="004D784E" w:rsidRDefault="00060FAE" w:rsidP="00534EDC">
            <w:pPr>
              <w:rPr>
                <w:rFonts w:cstheme="minorHAnsi"/>
                <w:b/>
                <w:sz w:val="18"/>
                <w:szCs w:val="20"/>
              </w:rPr>
            </w:pPr>
            <w:r w:rsidRPr="004D784E">
              <w:rPr>
                <w:rFonts w:cstheme="minorHAnsi"/>
                <w:b/>
                <w:sz w:val="18"/>
                <w:szCs w:val="20"/>
              </w:rPr>
              <w:t xml:space="preserve">Ninguno </w:t>
            </w:r>
            <w:r w:rsidRPr="004D784E">
              <w:rPr>
                <w:rFonts w:cstheme="minorHAnsi"/>
                <w:sz w:val="18"/>
                <w:szCs w:val="20"/>
              </w:rPr>
              <w:t>de los criterios de valoración.</w:t>
            </w:r>
          </w:p>
        </w:tc>
      </w:tr>
      <w:tr w:rsidR="00060FAE" w:rsidRPr="004D784E"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60FAE" w:rsidRPr="004D784E" w:rsidRDefault="00060FAE" w:rsidP="00534EDC">
            <w:pPr>
              <w:jc w:val="center"/>
              <w:rPr>
                <w:rFonts w:cstheme="minorHAnsi"/>
                <w:sz w:val="18"/>
                <w:szCs w:val="20"/>
              </w:rPr>
            </w:pPr>
            <w:r w:rsidRPr="004D784E">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60FAE" w:rsidRPr="004D784E" w:rsidRDefault="00060FAE" w:rsidP="00534EDC">
            <w:pPr>
              <w:rPr>
                <w:rFonts w:cstheme="minorHAnsi"/>
                <w:sz w:val="18"/>
                <w:szCs w:val="20"/>
              </w:rPr>
            </w:pPr>
            <w:r w:rsidRPr="004D784E">
              <w:rPr>
                <w:rFonts w:cstheme="minorHAnsi"/>
                <w:b/>
                <w:sz w:val="18"/>
                <w:szCs w:val="20"/>
              </w:rPr>
              <w:t>Uno</w:t>
            </w:r>
            <w:r w:rsidRPr="004D784E">
              <w:rPr>
                <w:rFonts w:cstheme="minorHAnsi"/>
                <w:sz w:val="18"/>
                <w:szCs w:val="20"/>
              </w:rPr>
              <w:t xml:space="preserve"> de los criterios de valoración</w:t>
            </w:r>
            <w:r w:rsidRPr="004D784E">
              <w:rPr>
                <w:rFonts w:cstheme="minorHAnsi"/>
                <w:color w:val="000000"/>
                <w:sz w:val="18"/>
                <w:szCs w:val="20"/>
              </w:rPr>
              <w:t>.</w:t>
            </w:r>
          </w:p>
        </w:tc>
      </w:tr>
      <w:tr w:rsidR="00060FAE" w:rsidRPr="004D784E"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60FAE" w:rsidRPr="004D784E" w:rsidRDefault="00060FAE" w:rsidP="00534EDC">
            <w:pPr>
              <w:jc w:val="center"/>
              <w:rPr>
                <w:rFonts w:cstheme="minorHAnsi"/>
                <w:sz w:val="18"/>
                <w:szCs w:val="20"/>
              </w:rPr>
            </w:pPr>
            <w:r w:rsidRPr="004D784E">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60FAE" w:rsidRPr="004D784E" w:rsidRDefault="00060FAE" w:rsidP="00534EDC">
            <w:pPr>
              <w:rPr>
                <w:rFonts w:eastAsia="Times New Roman" w:cstheme="minorHAnsi"/>
                <w:sz w:val="18"/>
                <w:szCs w:val="20"/>
                <w:lang w:eastAsia="es-MX"/>
              </w:rPr>
            </w:pPr>
            <w:r w:rsidRPr="004D784E">
              <w:rPr>
                <w:rFonts w:cstheme="minorHAnsi"/>
                <w:b/>
                <w:sz w:val="18"/>
                <w:szCs w:val="20"/>
              </w:rPr>
              <w:t>Dos</w:t>
            </w:r>
            <w:r w:rsidRPr="004D784E">
              <w:rPr>
                <w:rFonts w:cstheme="minorHAnsi"/>
                <w:sz w:val="18"/>
                <w:szCs w:val="20"/>
              </w:rPr>
              <w:t xml:space="preserve"> de los criterios de valoración</w:t>
            </w:r>
            <w:r w:rsidRPr="004D784E">
              <w:rPr>
                <w:rFonts w:cstheme="minorHAnsi"/>
                <w:color w:val="000000"/>
                <w:sz w:val="18"/>
                <w:szCs w:val="20"/>
              </w:rPr>
              <w:t>.</w:t>
            </w:r>
          </w:p>
        </w:tc>
      </w:tr>
      <w:tr w:rsidR="00060FAE" w:rsidRPr="004D784E"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60FAE" w:rsidRPr="004D784E" w:rsidRDefault="00060FAE" w:rsidP="00534EDC">
            <w:pPr>
              <w:jc w:val="center"/>
              <w:rPr>
                <w:rFonts w:cstheme="minorHAnsi"/>
                <w:sz w:val="18"/>
                <w:szCs w:val="20"/>
              </w:rPr>
            </w:pPr>
            <w:r w:rsidRPr="004D784E">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60FAE" w:rsidRPr="004D784E" w:rsidRDefault="00060FAE" w:rsidP="00534EDC">
            <w:pPr>
              <w:rPr>
                <w:rFonts w:cstheme="minorHAnsi"/>
                <w:sz w:val="18"/>
                <w:szCs w:val="20"/>
              </w:rPr>
            </w:pPr>
            <w:r w:rsidRPr="004D784E">
              <w:rPr>
                <w:rFonts w:cstheme="minorHAnsi"/>
                <w:b/>
                <w:sz w:val="18"/>
                <w:szCs w:val="20"/>
              </w:rPr>
              <w:t>Tres</w:t>
            </w:r>
            <w:r w:rsidRPr="004D784E">
              <w:rPr>
                <w:rFonts w:cstheme="minorHAnsi"/>
                <w:sz w:val="18"/>
                <w:szCs w:val="20"/>
              </w:rPr>
              <w:t xml:space="preserve"> de los criterios de valoración</w:t>
            </w:r>
            <w:r w:rsidRPr="004D784E">
              <w:rPr>
                <w:rFonts w:cstheme="minorHAnsi"/>
                <w:color w:val="000000"/>
                <w:sz w:val="18"/>
                <w:szCs w:val="20"/>
              </w:rPr>
              <w:t>.</w:t>
            </w:r>
          </w:p>
        </w:tc>
      </w:tr>
      <w:tr w:rsidR="00060FAE" w:rsidRPr="004D784E"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60FAE" w:rsidRPr="004D784E" w:rsidRDefault="00060FAE" w:rsidP="00534EDC">
            <w:pPr>
              <w:jc w:val="center"/>
              <w:rPr>
                <w:rFonts w:cstheme="minorHAnsi"/>
                <w:sz w:val="18"/>
                <w:szCs w:val="20"/>
              </w:rPr>
            </w:pPr>
            <w:r w:rsidRPr="004D784E">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60FAE" w:rsidRPr="004D784E" w:rsidRDefault="00060FAE" w:rsidP="00534EDC">
            <w:pPr>
              <w:rPr>
                <w:rFonts w:cstheme="minorHAnsi"/>
                <w:sz w:val="18"/>
                <w:szCs w:val="20"/>
              </w:rPr>
            </w:pPr>
            <w:r w:rsidRPr="004D784E">
              <w:rPr>
                <w:rFonts w:cstheme="minorHAnsi"/>
                <w:b/>
                <w:sz w:val="18"/>
                <w:szCs w:val="20"/>
              </w:rPr>
              <w:t>Cuatro</w:t>
            </w:r>
            <w:r w:rsidRPr="004D784E">
              <w:rPr>
                <w:rFonts w:cstheme="minorHAnsi"/>
                <w:sz w:val="18"/>
                <w:szCs w:val="20"/>
              </w:rPr>
              <w:t xml:space="preserve"> de los criterios de valoración</w:t>
            </w:r>
            <w:r w:rsidRPr="004D784E">
              <w:rPr>
                <w:rFonts w:cstheme="minorHAnsi"/>
                <w:color w:val="000000"/>
                <w:sz w:val="18"/>
                <w:szCs w:val="20"/>
              </w:rPr>
              <w:t>.</w:t>
            </w:r>
          </w:p>
        </w:tc>
      </w:tr>
    </w:tbl>
    <w:p w:rsidR="00060FAE" w:rsidRDefault="00060FAE" w:rsidP="00BA21ED">
      <w:pPr>
        <w:pStyle w:val="Prrafodelista"/>
        <w:tabs>
          <w:tab w:val="left" w:pos="540"/>
        </w:tabs>
        <w:ind w:left="720"/>
        <w:jc w:val="both"/>
        <w:rPr>
          <w:rFonts w:asciiTheme="minorHAnsi" w:hAnsiTheme="minorHAnsi" w:cstheme="minorHAnsi"/>
          <w:lang w:eastAsia="es-MX"/>
        </w:rPr>
      </w:pPr>
    </w:p>
    <w:p w:rsidR="00BA21ED" w:rsidRPr="006E031C" w:rsidRDefault="00BA21ED" w:rsidP="00AE44C3">
      <w:pPr>
        <w:tabs>
          <w:tab w:val="left" w:pos="0"/>
          <w:tab w:val="left" w:pos="540"/>
        </w:tabs>
        <w:jc w:val="both"/>
        <w:rPr>
          <w:rFonts w:cstheme="minorHAnsi"/>
          <w:sz w:val="20"/>
          <w:szCs w:val="20"/>
          <w:lang w:eastAsia="es-MX"/>
        </w:rPr>
      </w:pPr>
    </w:p>
    <w:p w:rsidR="003B6986" w:rsidRPr="006E031C" w:rsidRDefault="003B6986" w:rsidP="00AE44C3">
      <w:pPr>
        <w:tabs>
          <w:tab w:val="left" w:pos="0"/>
          <w:tab w:val="left" w:pos="540"/>
        </w:tabs>
        <w:jc w:val="both"/>
        <w:rPr>
          <w:rFonts w:cstheme="minorHAnsi"/>
          <w:b/>
          <w:bCs/>
          <w:sz w:val="20"/>
          <w:szCs w:val="20"/>
          <w:u w:val="single"/>
          <w:lang w:eastAsia="es-MX"/>
        </w:rPr>
      </w:pPr>
      <w:r w:rsidRPr="006E031C">
        <w:rPr>
          <w:rFonts w:cstheme="minorHAnsi"/>
          <w:b/>
          <w:bCs/>
          <w:sz w:val="20"/>
          <w:szCs w:val="20"/>
          <w:u w:val="single"/>
          <w:lang w:eastAsia="es-MX"/>
        </w:rPr>
        <w:t>Consideraciones:</w:t>
      </w:r>
    </w:p>
    <w:p w:rsidR="003B6986" w:rsidRPr="006E031C" w:rsidRDefault="003B6986" w:rsidP="00AE44C3">
      <w:pPr>
        <w:tabs>
          <w:tab w:val="left" w:pos="0"/>
          <w:tab w:val="left" w:pos="540"/>
        </w:tabs>
        <w:jc w:val="both"/>
        <w:rPr>
          <w:rFonts w:cstheme="minorHAnsi"/>
          <w:sz w:val="20"/>
          <w:szCs w:val="20"/>
          <w:lang w:eastAsia="es-MX"/>
        </w:rPr>
      </w:pPr>
    </w:p>
    <w:p w:rsidR="00AE44C3" w:rsidRPr="006E031C" w:rsidRDefault="00AE44C3" w:rsidP="0090024B">
      <w:pPr>
        <w:pStyle w:val="Prrafodelista"/>
        <w:numPr>
          <w:ilvl w:val="0"/>
          <w:numId w:val="121"/>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AE44C3" w:rsidRPr="006E031C" w:rsidRDefault="00AE44C3" w:rsidP="0090024B">
      <w:pPr>
        <w:pStyle w:val="Prrafodelista"/>
        <w:numPr>
          <w:ilvl w:val="0"/>
          <w:numId w:val="121"/>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AE44C3" w:rsidRPr="006E031C" w:rsidRDefault="00AE44C3" w:rsidP="0090024B">
      <w:pPr>
        <w:pStyle w:val="Prrafodelista"/>
        <w:numPr>
          <w:ilvl w:val="0"/>
          <w:numId w:val="146"/>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AE44C3" w:rsidRPr="006E031C" w:rsidRDefault="00AE44C3" w:rsidP="0090024B">
      <w:pPr>
        <w:pStyle w:val="Prrafodelista"/>
        <w:numPr>
          <w:ilvl w:val="0"/>
          <w:numId w:val="146"/>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AE44C3" w:rsidRPr="006E031C" w:rsidRDefault="00AE44C3" w:rsidP="0090024B">
      <w:pPr>
        <w:pStyle w:val="Prrafodelista"/>
        <w:numPr>
          <w:ilvl w:val="0"/>
          <w:numId w:val="146"/>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125B1C" w:rsidRPr="00125B1C" w:rsidRDefault="00125B1C" w:rsidP="0090024B">
      <w:pPr>
        <w:pStyle w:val="Prrafodelista"/>
        <w:numPr>
          <w:ilvl w:val="0"/>
          <w:numId w:val="145"/>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125B1C" w:rsidRPr="00125B1C" w:rsidRDefault="00125B1C" w:rsidP="0090024B">
      <w:pPr>
        <w:pStyle w:val="Prrafodelista"/>
        <w:numPr>
          <w:ilvl w:val="0"/>
          <w:numId w:val="145"/>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534EDC" w:rsidRPr="00157EBB" w:rsidRDefault="00157EBB" w:rsidP="00157EBB">
      <w:pPr>
        <w:tabs>
          <w:tab w:val="left" w:pos="284"/>
          <w:tab w:val="left" w:pos="567"/>
        </w:tabs>
        <w:overflowPunct w:val="0"/>
        <w:autoSpaceDE w:val="0"/>
        <w:autoSpaceDN w:val="0"/>
        <w:adjustRightInd w:val="0"/>
        <w:jc w:val="both"/>
        <w:textAlignment w:val="baseline"/>
        <w:rPr>
          <w:rFonts w:eastAsia="Times" w:cstheme="minorHAnsi"/>
          <w:bCs/>
          <w:sz w:val="20"/>
        </w:rPr>
      </w:pPr>
      <w:r w:rsidRPr="00157EBB">
        <w:rPr>
          <w:rFonts w:eastAsia="Times" w:cstheme="minorHAnsi"/>
          <w:bCs/>
          <w:sz w:val="20"/>
        </w:rPr>
        <w:t xml:space="preserve">39.1 </w:t>
      </w:r>
      <w:r w:rsidR="00AE44C3" w:rsidRPr="00157EBB">
        <w:rPr>
          <w:rFonts w:eastAsia="Times" w:cstheme="minorHAnsi"/>
          <w:bCs/>
          <w:sz w:val="20"/>
        </w:rPr>
        <w:t>En la respuesta se deberán indicar el tipo de documentos, informes o evaluaci</w:t>
      </w:r>
      <w:r w:rsidR="00534EDC" w:rsidRPr="00157EBB">
        <w:rPr>
          <w:rFonts w:eastAsia="Times" w:cstheme="minorHAnsi"/>
          <w:bCs/>
          <w:sz w:val="20"/>
        </w:rPr>
        <w:t>ones revisadas, así como el análisis y justificación de cada uno de los criterios</w:t>
      </w:r>
      <w:r w:rsidR="00AE44C3" w:rsidRPr="00157EBB">
        <w:rPr>
          <w:rFonts w:eastAsia="Times" w:cstheme="minorHAnsi"/>
          <w:bCs/>
          <w:sz w:val="20"/>
        </w:rPr>
        <w:t xml:space="preserve"> </w:t>
      </w:r>
      <w:r w:rsidR="00534EDC" w:rsidRPr="00157EBB">
        <w:rPr>
          <w:rFonts w:eastAsia="Times" w:cstheme="minorHAnsi"/>
          <w:bCs/>
          <w:sz w:val="20"/>
        </w:rPr>
        <w:t>establecidos</w:t>
      </w:r>
      <w:r w:rsidR="00AE44C3" w:rsidRPr="00157EBB">
        <w:rPr>
          <w:rFonts w:eastAsia="Times" w:cstheme="minorHAnsi"/>
          <w:bCs/>
          <w:sz w:val="20"/>
        </w:rPr>
        <w:t xml:space="preserve"> en la pregunta. Se debe</w:t>
      </w:r>
      <w:r w:rsidR="00534EDC" w:rsidRPr="00157EBB">
        <w:rPr>
          <w:rFonts w:eastAsia="Times" w:cstheme="minorHAnsi"/>
          <w:bCs/>
          <w:sz w:val="20"/>
        </w:rPr>
        <w:t>rá</w:t>
      </w:r>
      <w:r w:rsidR="00AE44C3" w:rsidRPr="00157EBB">
        <w:rPr>
          <w:rFonts w:eastAsia="Times" w:cstheme="minorHAnsi"/>
          <w:bCs/>
          <w:sz w:val="20"/>
        </w:rPr>
        <w:t xml:space="preserve"> revisar la metodología utilizada, las fuentes de información, así como señalar las fortalezas y las debilidades de los documentos considerados</w:t>
      </w:r>
      <w:r w:rsidR="00534EDC" w:rsidRPr="00157EBB">
        <w:rPr>
          <w:rFonts w:eastAsia="Times" w:cstheme="minorHAnsi"/>
          <w:bCs/>
          <w:sz w:val="20"/>
        </w:rPr>
        <w:t xml:space="preserve"> para este análisis</w:t>
      </w:r>
      <w:r w:rsidR="00AE44C3" w:rsidRPr="00157EBB">
        <w:rPr>
          <w:rFonts w:eastAsia="Times" w:cstheme="minorHAnsi"/>
          <w:bCs/>
          <w:sz w:val="20"/>
        </w:rPr>
        <w:t>.</w:t>
      </w:r>
    </w:p>
    <w:p w:rsidR="00534EDC" w:rsidRPr="00157EBB" w:rsidRDefault="00534EDC" w:rsidP="00534EDC">
      <w:pPr>
        <w:pStyle w:val="Prrafodelista"/>
        <w:tabs>
          <w:tab w:val="left" w:pos="284"/>
          <w:tab w:val="left" w:pos="567"/>
        </w:tabs>
        <w:overflowPunct w:val="0"/>
        <w:autoSpaceDE w:val="0"/>
        <w:autoSpaceDN w:val="0"/>
        <w:adjustRightInd w:val="0"/>
        <w:ind w:left="420"/>
        <w:jc w:val="both"/>
        <w:textAlignment w:val="baseline"/>
        <w:rPr>
          <w:rFonts w:asciiTheme="minorHAnsi" w:eastAsia="Times" w:hAnsiTheme="minorHAnsi" w:cstheme="minorHAnsi"/>
          <w:bCs/>
          <w:sz w:val="16"/>
          <w:lang w:eastAsia="en-US"/>
        </w:rPr>
      </w:pPr>
    </w:p>
    <w:p w:rsidR="00534EDC" w:rsidRPr="00157EBB" w:rsidRDefault="00157EBB" w:rsidP="00157EBB">
      <w:pPr>
        <w:tabs>
          <w:tab w:val="left" w:pos="284"/>
          <w:tab w:val="left" w:pos="567"/>
        </w:tabs>
        <w:overflowPunct w:val="0"/>
        <w:autoSpaceDE w:val="0"/>
        <w:autoSpaceDN w:val="0"/>
        <w:adjustRightInd w:val="0"/>
        <w:jc w:val="both"/>
        <w:textAlignment w:val="baseline"/>
        <w:rPr>
          <w:rFonts w:eastAsia="Times" w:cstheme="minorHAnsi"/>
          <w:bCs/>
          <w:sz w:val="20"/>
        </w:rPr>
      </w:pPr>
      <w:r w:rsidRPr="00157EBB">
        <w:rPr>
          <w:rFonts w:eastAsia="Times" w:cstheme="minorHAnsi"/>
          <w:sz w:val="20"/>
        </w:rPr>
        <w:t xml:space="preserve">39.2 </w:t>
      </w:r>
      <w:r w:rsidR="00060FAE" w:rsidRPr="00157EBB">
        <w:rPr>
          <w:rFonts w:eastAsia="Times" w:cstheme="minorHAnsi"/>
          <w:sz w:val="20"/>
        </w:rPr>
        <w:t>Si e</w:t>
      </w:r>
      <w:r w:rsidR="00060FAE" w:rsidRPr="00157EBB">
        <w:rPr>
          <w:rFonts w:cstheme="minorHAnsi"/>
          <w:sz w:val="20"/>
        </w:rPr>
        <w:t xml:space="preserve">l </w:t>
      </w:r>
      <w:r w:rsidR="009E2531" w:rsidRPr="00157EBB">
        <w:rPr>
          <w:rFonts w:cstheme="minorHAnsi"/>
          <w:sz w:val="20"/>
        </w:rPr>
        <w:t>FAF</w:t>
      </w:r>
      <w:r w:rsidR="00060FAE" w:rsidRPr="00157EBB">
        <w:rPr>
          <w:rFonts w:cstheme="minorHAnsi"/>
          <w:sz w:val="20"/>
        </w:rPr>
        <w:t xml:space="preserve"> no cuenta con </w:t>
      </w:r>
      <w:r w:rsidR="00060FAE" w:rsidRPr="00157EBB">
        <w:rPr>
          <w:rFonts w:eastAsia="Times" w:cstheme="minorHAnsi"/>
          <w:bCs/>
          <w:sz w:val="20"/>
        </w:rPr>
        <w:t xml:space="preserve">evaluaciones, </w:t>
      </w:r>
      <w:r w:rsidR="00060FAE" w:rsidRPr="00157EBB">
        <w:rPr>
          <w:rFonts w:eastAsia="Times" w:cstheme="minorHAnsi"/>
          <w:iCs/>
          <w:sz w:val="20"/>
        </w:rPr>
        <w:t>auditorías al desempeño, informes de organizaciones independientes, u otros estudios relevantes</w:t>
      </w:r>
      <w:r w:rsidR="00060FAE" w:rsidRPr="00157EBB">
        <w:rPr>
          <w:rFonts w:eastAsia="Times" w:cstheme="minorHAnsi"/>
          <w:bCs/>
          <w:sz w:val="20"/>
        </w:rPr>
        <w:t xml:space="preserve"> que permitan identificar hallazgos relacionados con el objetivo central del </w:t>
      </w:r>
      <w:r w:rsidR="009E2531" w:rsidRPr="00157EBB">
        <w:rPr>
          <w:rFonts w:eastAsia="Times" w:cstheme="minorHAnsi"/>
          <w:bCs/>
          <w:sz w:val="20"/>
        </w:rPr>
        <w:t>FAF</w:t>
      </w:r>
      <w:r w:rsidR="00060FAE" w:rsidRPr="00157EBB">
        <w:rPr>
          <w:rFonts w:eastAsia="Times" w:cstheme="minorHAnsi"/>
          <w:bCs/>
          <w:sz w:val="20"/>
        </w:rPr>
        <w:t xml:space="preserve"> y su contribución a objetivos superiores, </w:t>
      </w:r>
      <w:r w:rsidR="00060FAE" w:rsidRPr="00157EBB">
        <w:rPr>
          <w:rFonts w:cstheme="minorHAnsi"/>
          <w:sz w:val="20"/>
        </w:rPr>
        <w:t>la respuesta será “No aplica”.</w:t>
      </w:r>
    </w:p>
    <w:p w:rsidR="00534EDC" w:rsidRPr="00157EBB" w:rsidRDefault="00534EDC" w:rsidP="00534EDC">
      <w:pPr>
        <w:pStyle w:val="Prrafodelista"/>
        <w:rPr>
          <w:rFonts w:asciiTheme="minorHAnsi" w:eastAsia="Times" w:hAnsiTheme="minorHAnsi" w:cstheme="minorHAnsi"/>
          <w:bCs/>
          <w:sz w:val="16"/>
          <w:lang w:eastAsia="en-US"/>
        </w:rPr>
      </w:pPr>
    </w:p>
    <w:p w:rsidR="00534EDC" w:rsidRPr="00157EBB" w:rsidRDefault="00157EBB" w:rsidP="00157EBB">
      <w:pPr>
        <w:tabs>
          <w:tab w:val="left" w:pos="284"/>
          <w:tab w:val="left" w:pos="567"/>
        </w:tabs>
        <w:overflowPunct w:val="0"/>
        <w:autoSpaceDE w:val="0"/>
        <w:autoSpaceDN w:val="0"/>
        <w:adjustRightInd w:val="0"/>
        <w:jc w:val="both"/>
        <w:textAlignment w:val="baseline"/>
        <w:rPr>
          <w:rFonts w:eastAsia="Times" w:cstheme="minorHAnsi"/>
          <w:bCs/>
          <w:sz w:val="20"/>
        </w:rPr>
      </w:pPr>
      <w:r w:rsidRPr="00157EBB">
        <w:rPr>
          <w:rFonts w:eastAsia="Times" w:cstheme="minorHAnsi"/>
          <w:bCs/>
          <w:sz w:val="20"/>
        </w:rPr>
        <w:t xml:space="preserve">39.3 </w:t>
      </w:r>
      <w:r w:rsidR="00534EDC" w:rsidRPr="00157EBB">
        <w:rPr>
          <w:rFonts w:eastAsia="Times" w:cstheme="minorHAnsi"/>
          <w:bCs/>
          <w:sz w:val="20"/>
        </w:rPr>
        <w:t>Fuentes mínimas de información: documentos normativos</w:t>
      </w:r>
      <w:r w:rsidR="00534EDC" w:rsidRPr="00157EBB">
        <w:rPr>
          <w:rFonts w:cstheme="minorHAnsi"/>
          <w:sz w:val="20"/>
        </w:rPr>
        <w:t>, institucionales y estratégicos</w:t>
      </w:r>
      <w:r w:rsidR="00534EDC" w:rsidRPr="00157EBB">
        <w:rPr>
          <w:rFonts w:eastAsia="Times" w:cstheme="minorHAnsi"/>
          <w:bCs/>
          <w:sz w:val="20"/>
        </w:rPr>
        <w:t xml:space="preserve">, Instrumento de Seguimiento del Desempeño, evaluaciones al </w:t>
      </w:r>
      <w:r w:rsidR="009E2531" w:rsidRPr="00157EBB">
        <w:rPr>
          <w:rFonts w:eastAsia="Times" w:cstheme="minorHAnsi"/>
          <w:bCs/>
          <w:sz w:val="20"/>
        </w:rPr>
        <w:t>FAF</w:t>
      </w:r>
      <w:r w:rsidR="00534EDC" w:rsidRPr="00157EBB">
        <w:rPr>
          <w:rFonts w:eastAsia="Times" w:cstheme="minorHAnsi"/>
          <w:bCs/>
          <w:sz w:val="20"/>
        </w:rPr>
        <w:t xml:space="preserve">, evaluaciones o estudios a programas similares, estudios nacionales e internacionales relacionados, fuentes oficiales de información estadística. </w:t>
      </w:r>
    </w:p>
    <w:p w:rsidR="00AE44C3" w:rsidRPr="006E031C" w:rsidRDefault="00AE44C3" w:rsidP="00AE44C3">
      <w:pPr>
        <w:pStyle w:val="Prrafodelista"/>
        <w:tabs>
          <w:tab w:val="left" w:pos="284"/>
          <w:tab w:val="left" w:pos="993"/>
        </w:tabs>
        <w:ind w:left="993"/>
        <w:jc w:val="both"/>
        <w:rPr>
          <w:rFonts w:asciiTheme="minorHAnsi" w:eastAsia="Times" w:hAnsiTheme="minorHAnsi" w:cstheme="minorHAnsi"/>
          <w:bCs/>
          <w:lang w:eastAsia="en-US"/>
        </w:rPr>
      </w:pPr>
    </w:p>
    <w:p w:rsidR="00155B99" w:rsidRPr="006E031C" w:rsidRDefault="00155B99">
      <w:pPr>
        <w:rPr>
          <w:rFonts w:cstheme="minorHAnsi"/>
          <w:b/>
          <w:sz w:val="20"/>
          <w:szCs w:val="20"/>
        </w:rPr>
      </w:pPr>
      <w:r w:rsidRPr="006E031C">
        <w:rPr>
          <w:rFonts w:cstheme="minorHAnsi"/>
          <w:b/>
          <w:sz w:val="20"/>
          <w:szCs w:val="20"/>
        </w:rPr>
        <w:br w:type="page"/>
      </w:r>
    </w:p>
    <w:p w:rsidR="00534EDC" w:rsidRPr="006E031C" w:rsidRDefault="00534EDC" w:rsidP="0090024B">
      <w:pPr>
        <w:numPr>
          <w:ilvl w:val="0"/>
          <w:numId w:val="214"/>
        </w:numPr>
        <w:tabs>
          <w:tab w:val="left" w:pos="540"/>
        </w:tabs>
        <w:ind w:left="284" w:hanging="357"/>
        <w:jc w:val="both"/>
        <w:rPr>
          <w:rFonts w:eastAsia="Times" w:cstheme="minorHAnsi"/>
          <w:b/>
          <w:bCs/>
          <w:sz w:val="20"/>
          <w:szCs w:val="20"/>
        </w:rPr>
      </w:pPr>
      <w:r>
        <w:rPr>
          <w:rFonts w:cstheme="minorHAnsi"/>
          <w:b/>
          <w:sz w:val="20"/>
          <w:szCs w:val="20"/>
        </w:rPr>
        <w:lastRenderedPageBreak/>
        <w:t>¿C</w:t>
      </w:r>
      <w:r w:rsidR="00AE44C3" w:rsidRPr="00534EDC">
        <w:rPr>
          <w:rFonts w:cstheme="minorHAnsi"/>
          <w:b/>
          <w:sz w:val="20"/>
          <w:szCs w:val="20"/>
        </w:rPr>
        <w:t xml:space="preserve">uáles son los </w:t>
      </w:r>
      <w:r>
        <w:rPr>
          <w:rFonts w:cstheme="minorHAnsi"/>
          <w:b/>
          <w:sz w:val="20"/>
          <w:szCs w:val="20"/>
        </w:rPr>
        <w:t xml:space="preserve">principales </w:t>
      </w:r>
      <w:r w:rsidR="00AE44C3" w:rsidRPr="00534EDC">
        <w:rPr>
          <w:rFonts w:cstheme="minorHAnsi"/>
          <w:b/>
          <w:sz w:val="20"/>
          <w:szCs w:val="20"/>
        </w:rPr>
        <w:t>resultados</w:t>
      </w:r>
      <w:r>
        <w:rPr>
          <w:rFonts w:cstheme="minorHAnsi"/>
          <w:b/>
          <w:sz w:val="20"/>
          <w:szCs w:val="20"/>
        </w:rPr>
        <w:t xml:space="preserve"> </w:t>
      </w:r>
      <w:r w:rsidRPr="006E031C">
        <w:rPr>
          <w:rFonts w:eastAsia="Times" w:cstheme="minorHAnsi"/>
          <w:b/>
          <w:bCs/>
          <w:sz w:val="20"/>
          <w:szCs w:val="20"/>
        </w:rPr>
        <w:t xml:space="preserve">relacionados </w:t>
      </w:r>
      <w:r>
        <w:rPr>
          <w:rFonts w:eastAsia="Times" w:cstheme="minorHAnsi"/>
          <w:b/>
          <w:bCs/>
          <w:sz w:val="20"/>
          <w:szCs w:val="20"/>
        </w:rPr>
        <w:t xml:space="preserve">con el objetivo central del </w:t>
      </w:r>
      <w:r w:rsidR="009E2531">
        <w:rPr>
          <w:rFonts w:eastAsia="Times" w:cstheme="minorHAnsi"/>
          <w:b/>
          <w:bCs/>
          <w:sz w:val="20"/>
          <w:szCs w:val="20"/>
        </w:rPr>
        <w:t>FAF</w:t>
      </w:r>
      <w:r>
        <w:rPr>
          <w:rFonts w:eastAsia="Times" w:cstheme="minorHAnsi"/>
          <w:b/>
          <w:bCs/>
          <w:sz w:val="20"/>
          <w:szCs w:val="20"/>
        </w:rPr>
        <w:t xml:space="preserve"> y su contribución a objetivos superiores</w:t>
      </w:r>
      <w:r w:rsidR="00AE44C3" w:rsidRPr="00534EDC">
        <w:rPr>
          <w:rFonts w:cstheme="minorHAnsi"/>
          <w:b/>
          <w:sz w:val="20"/>
          <w:szCs w:val="20"/>
        </w:rPr>
        <w:t xml:space="preserve"> reportados </w:t>
      </w:r>
      <w:r>
        <w:rPr>
          <w:rFonts w:eastAsia="Times" w:cstheme="minorHAnsi"/>
          <w:b/>
          <w:bCs/>
          <w:sz w:val="20"/>
          <w:szCs w:val="20"/>
          <w:lang w:val="es-ES"/>
        </w:rPr>
        <w:t>por l</w:t>
      </w:r>
      <w:r>
        <w:rPr>
          <w:rFonts w:eastAsia="Times" w:cstheme="minorHAnsi"/>
          <w:b/>
          <w:bCs/>
          <w:sz w:val="20"/>
          <w:szCs w:val="20"/>
        </w:rPr>
        <w:t>as</w:t>
      </w:r>
      <w:r w:rsidRPr="006E031C">
        <w:rPr>
          <w:rFonts w:eastAsia="Times" w:cstheme="minorHAnsi"/>
          <w:b/>
          <w:bCs/>
          <w:sz w:val="20"/>
          <w:szCs w:val="20"/>
        </w:rPr>
        <w:t xml:space="preserve"> evaluaciones, </w:t>
      </w:r>
      <w:r w:rsidRPr="006E031C">
        <w:rPr>
          <w:rFonts w:eastAsia="Times" w:cstheme="minorHAnsi"/>
          <w:b/>
          <w:iCs/>
          <w:sz w:val="20"/>
          <w:szCs w:val="20"/>
        </w:rPr>
        <w:t>auditorías al desempeño, informes de organizaciones independientes, u otros</w:t>
      </w:r>
      <w:r>
        <w:rPr>
          <w:rFonts w:eastAsia="Times" w:cstheme="minorHAnsi"/>
          <w:b/>
          <w:iCs/>
          <w:sz w:val="20"/>
          <w:szCs w:val="20"/>
        </w:rPr>
        <w:t xml:space="preserve"> estudios</w:t>
      </w:r>
      <w:r w:rsidRPr="006E031C">
        <w:rPr>
          <w:rFonts w:eastAsia="Times" w:cstheme="minorHAnsi"/>
          <w:b/>
          <w:iCs/>
          <w:sz w:val="20"/>
          <w:szCs w:val="20"/>
        </w:rPr>
        <w:t xml:space="preserve"> relevantes</w:t>
      </w:r>
      <w:r>
        <w:rPr>
          <w:rFonts w:eastAsia="Times" w:cstheme="minorHAnsi"/>
          <w:b/>
          <w:iCs/>
          <w:sz w:val="20"/>
          <w:szCs w:val="20"/>
        </w:rPr>
        <w:t xml:space="preserve"> del </w:t>
      </w:r>
      <w:r w:rsidR="009E2531">
        <w:rPr>
          <w:rFonts w:eastAsia="Times" w:cstheme="minorHAnsi"/>
          <w:b/>
          <w:iCs/>
          <w:sz w:val="20"/>
          <w:szCs w:val="20"/>
        </w:rPr>
        <w:t>FAF</w:t>
      </w:r>
      <w:r>
        <w:rPr>
          <w:rFonts w:eastAsia="Times" w:cstheme="minorHAnsi"/>
          <w:b/>
          <w:bCs/>
          <w:sz w:val="20"/>
          <w:szCs w:val="20"/>
        </w:rPr>
        <w:t>?</w:t>
      </w:r>
    </w:p>
    <w:p w:rsidR="00155B99" w:rsidRPr="00534EDC" w:rsidRDefault="00155B99" w:rsidP="00534EDC">
      <w:pPr>
        <w:tabs>
          <w:tab w:val="left" w:pos="540"/>
        </w:tabs>
        <w:ind w:left="284"/>
        <w:jc w:val="both"/>
        <w:rPr>
          <w:rFonts w:eastAsia="Times" w:cstheme="minorHAnsi"/>
          <w:sz w:val="20"/>
          <w:szCs w:val="20"/>
        </w:rPr>
      </w:pPr>
    </w:p>
    <w:p w:rsidR="00534EDC" w:rsidRDefault="00534EDC" w:rsidP="00534EDC">
      <w:pPr>
        <w:tabs>
          <w:tab w:val="left" w:pos="540"/>
        </w:tabs>
        <w:ind w:left="-73"/>
        <w:jc w:val="both"/>
        <w:rPr>
          <w:rFonts w:eastAsia="Times" w:cstheme="minorHAnsi"/>
          <w:b/>
          <w:sz w:val="20"/>
          <w:szCs w:val="20"/>
          <w:u w:val="single"/>
        </w:rPr>
      </w:pPr>
      <w:r w:rsidRPr="008D7AF3">
        <w:rPr>
          <w:rFonts w:eastAsia="Times" w:cstheme="minorHAnsi"/>
          <w:b/>
          <w:sz w:val="20"/>
          <w:szCs w:val="20"/>
          <w:u w:val="single"/>
        </w:rPr>
        <w:t>Respuesta:</w:t>
      </w:r>
    </w:p>
    <w:p w:rsidR="00534EDC" w:rsidRPr="008D7AF3" w:rsidRDefault="00534EDC" w:rsidP="00534EDC">
      <w:pPr>
        <w:tabs>
          <w:tab w:val="left" w:pos="540"/>
        </w:tabs>
        <w:ind w:left="-73"/>
        <w:jc w:val="both"/>
        <w:rPr>
          <w:rFonts w:eastAsia="Times" w:cstheme="minorHAnsi"/>
          <w:b/>
          <w:sz w:val="20"/>
          <w:szCs w:val="20"/>
          <w:u w:val="single"/>
        </w:rPr>
      </w:pPr>
    </w:p>
    <w:p w:rsidR="00534EDC" w:rsidRPr="008809D3" w:rsidRDefault="00534EDC"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 xml:space="preserve">No procede valoración cuantitativa. </w:t>
      </w:r>
    </w:p>
    <w:p w:rsidR="00534EDC" w:rsidRPr="00A4499B" w:rsidRDefault="00534EDC"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rsidR="00534EDC" w:rsidRPr="008D7AF3" w:rsidRDefault="00534EDC" w:rsidP="00534EDC">
      <w:pPr>
        <w:tabs>
          <w:tab w:val="left" w:pos="0"/>
          <w:tab w:val="left" w:pos="540"/>
        </w:tabs>
        <w:jc w:val="both"/>
        <w:rPr>
          <w:rFonts w:eastAsia="Times" w:cstheme="minorHAnsi"/>
          <w:bCs/>
          <w:sz w:val="20"/>
          <w:szCs w:val="20"/>
          <w:lang w:val="es-ES"/>
        </w:rPr>
      </w:pPr>
    </w:p>
    <w:p w:rsidR="00AE44C3" w:rsidRPr="006E031C" w:rsidRDefault="00AE44C3" w:rsidP="00AE44C3">
      <w:pPr>
        <w:tabs>
          <w:tab w:val="left" w:pos="567"/>
        </w:tabs>
        <w:jc w:val="both"/>
        <w:rPr>
          <w:rFonts w:eastAsia="Times" w:cstheme="minorHAnsi"/>
          <w:sz w:val="20"/>
          <w:szCs w:val="20"/>
        </w:rPr>
      </w:pPr>
    </w:p>
    <w:p w:rsidR="00155B99" w:rsidRPr="006E031C" w:rsidRDefault="00155B99" w:rsidP="00AE44C3">
      <w:pPr>
        <w:tabs>
          <w:tab w:val="left" w:pos="567"/>
        </w:tabs>
        <w:jc w:val="both"/>
        <w:rPr>
          <w:rFonts w:eastAsia="Times" w:cstheme="minorHAnsi"/>
          <w:b/>
          <w:bCs/>
          <w:sz w:val="20"/>
          <w:szCs w:val="20"/>
          <w:u w:val="single"/>
        </w:rPr>
      </w:pPr>
      <w:r w:rsidRPr="006E031C">
        <w:rPr>
          <w:rFonts w:eastAsia="Times" w:cstheme="minorHAnsi"/>
          <w:b/>
          <w:bCs/>
          <w:sz w:val="20"/>
          <w:szCs w:val="20"/>
          <w:u w:val="single"/>
        </w:rPr>
        <w:t>Consideraciones:</w:t>
      </w:r>
    </w:p>
    <w:p w:rsidR="00155B99" w:rsidRPr="006E031C" w:rsidRDefault="00155B99" w:rsidP="00AE44C3">
      <w:pPr>
        <w:tabs>
          <w:tab w:val="left" w:pos="567"/>
        </w:tabs>
        <w:jc w:val="both"/>
        <w:rPr>
          <w:rFonts w:eastAsia="Times" w:cstheme="minorHAnsi"/>
          <w:sz w:val="20"/>
          <w:szCs w:val="20"/>
        </w:rPr>
      </w:pPr>
    </w:p>
    <w:p w:rsidR="00AE44C3" w:rsidRPr="006E031C" w:rsidRDefault="00AE44C3" w:rsidP="0090024B">
      <w:pPr>
        <w:pStyle w:val="Prrafodelista"/>
        <w:numPr>
          <w:ilvl w:val="0"/>
          <w:numId w:val="122"/>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AE44C3" w:rsidRPr="006E031C" w:rsidRDefault="00AE44C3" w:rsidP="0090024B">
      <w:pPr>
        <w:pStyle w:val="Prrafodelista"/>
        <w:numPr>
          <w:ilvl w:val="0"/>
          <w:numId w:val="122"/>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125B1C" w:rsidRPr="00125B1C" w:rsidRDefault="00125B1C" w:rsidP="0090024B">
      <w:pPr>
        <w:pStyle w:val="Prrafodelista"/>
        <w:numPr>
          <w:ilvl w:val="0"/>
          <w:numId w:val="147"/>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125B1C" w:rsidRPr="00125B1C" w:rsidRDefault="00125B1C" w:rsidP="0090024B">
      <w:pPr>
        <w:pStyle w:val="Prrafodelista"/>
        <w:numPr>
          <w:ilvl w:val="0"/>
          <w:numId w:val="147"/>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125B1C" w:rsidRPr="00125B1C" w:rsidRDefault="00125B1C" w:rsidP="0090024B">
      <w:pPr>
        <w:pStyle w:val="Prrafodelista"/>
        <w:numPr>
          <w:ilvl w:val="0"/>
          <w:numId w:val="147"/>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125B1C" w:rsidRPr="00125B1C" w:rsidRDefault="00125B1C" w:rsidP="0090024B">
      <w:pPr>
        <w:pStyle w:val="Prrafodelista"/>
        <w:numPr>
          <w:ilvl w:val="0"/>
          <w:numId w:val="147"/>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534EDC" w:rsidRPr="00157EBB" w:rsidRDefault="00157EBB" w:rsidP="00157EBB">
      <w:pPr>
        <w:tabs>
          <w:tab w:val="left" w:pos="284"/>
          <w:tab w:val="left" w:pos="567"/>
        </w:tabs>
        <w:overflowPunct w:val="0"/>
        <w:autoSpaceDE w:val="0"/>
        <w:autoSpaceDN w:val="0"/>
        <w:adjustRightInd w:val="0"/>
        <w:jc w:val="both"/>
        <w:textAlignment w:val="baseline"/>
        <w:rPr>
          <w:rFonts w:eastAsia="Times" w:cstheme="minorHAnsi"/>
          <w:bCs/>
          <w:sz w:val="20"/>
        </w:rPr>
      </w:pPr>
      <w:r w:rsidRPr="00157EBB">
        <w:rPr>
          <w:rFonts w:eastAsia="Times" w:cstheme="minorHAnsi"/>
          <w:bCs/>
          <w:sz w:val="20"/>
        </w:rPr>
        <w:t xml:space="preserve">40.1 </w:t>
      </w:r>
      <w:r w:rsidR="00534EDC" w:rsidRPr="00157EBB">
        <w:rPr>
          <w:rFonts w:eastAsia="Times" w:cstheme="minorHAnsi"/>
          <w:bCs/>
          <w:sz w:val="20"/>
        </w:rPr>
        <w:t xml:space="preserve">En la respuesta se deberán indicar el tipo de documentos, informes o evaluaciones revisadas, así como los principales hallazgos y resultados que se reportan con relación al objetivo central del </w:t>
      </w:r>
      <w:r w:rsidR="009E2531" w:rsidRPr="00157EBB">
        <w:rPr>
          <w:rFonts w:eastAsia="Times" w:cstheme="minorHAnsi"/>
          <w:bCs/>
          <w:sz w:val="20"/>
        </w:rPr>
        <w:t>FAF</w:t>
      </w:r>
      <w:r w:rsidR="00534EDC" w:rsidRPr="00157EBB">
        <w:rPr>
          <w:rFonts w:eastAsia="Times" w:cstheme="minorHAnsi"/>
          <w:bCs/>
          <w:sz w:val="20"/>
        </w:rPr>
        <w:t xml:space="preserve"> y su contribución a objetivos superiores.</w:t>
      </w:r>
    </w:p>
    <w:p w:rsidR="00534EDC" w:rsidRPr="00157EBB" w:rsidRDefault="00534EDC" w:rsidP="00534EDC">
      <w:pPr>
        <w:pStyle w:val="Prrafodelista"/>
        <w:tabs>
          <w:tab w:val="left" w:pos="284"/>
          <w:tab w:val="left" w:pos="567"/>
        </w:tabs>
        <w:overflowPunct w:val="0"/>
        <w:autoSpaceDE w:val="0"/>
        <w:autoSpaceDN w:val="0"/>
        <w:adjustRightInd w:val="0"/>
        <w:ind w:left="420"/>
        <w:jc w:val="both"/>
        <w:textAlignment w:val="baseline"/>
        <w:rPr>
          <w:rFonts w:asciiTheme="minorHAnsi" w:eastAsia="Times" w:hAnsiTheme="minorHAnsi" w:cstheme="minorHAnsi"/>
          <w:bCs/>
          <w:sz w:val="16"/>
          <w:lang w:eastAsia="en-US"/>
        </w:rPr>
      </w:pPr>
    </w:p>
    <w:p w:rsidR="00534EDC" w:rsidRPr="00157EBB" w:rsidRDefault="00157EBB" w:rsidP="00157EBB">
      <w:pPr>
        <w:tabs>
          <w:tab w:val="left" w:pos="284"/>
          <w:tab w:val="left" w:pos="567"/>
        </w:tabs>
        <w:overflowPunct w:val="0"/>
        <w:autoSpaceDE w:val="0"/>
        <w:autoSpaceDN w:val="0"/>
        <w:adjustRightInd w:val="0"/>
        <w:jc w:val="both"/>
        <w:textAlignment w:val="baseline"/>
        <w:rPr>
          <w:rFonts w:eastAsia="Times" w:cstheme="minorHAnsi"/>
          <w:bCs/>
          <w:sz w:val="20"/>
        </w:rPr>
      </w:pPr>
      <w:r w:rsidRPr="00157EBB">
        <w:rPr>
          <w:rFonts w:eastAsia="Times" w:cstheme="minorHAnsi"/>
          <w:sz w:val="20"/>
        </w:rPr>
        <w:t xml:space="preserve">40.2 </w:t>
      </w:r>
      <w:r w:rsidR="00534EDC" w:rsidRPr="00157EBB">
        <w:rPr>
          <w:rFonts w:eastAsia="Times" w:cstheme="minorHAnsi"/>
          <w:sz w:val="20"/>
        </w:rPr>
        <w:t>Si e</w:t>
      </w:r>
      <w:r w:rsidR="00534EDC" w:rsidRPr="00157EBB">
        <w:rPr>
          <w:rFonts w:cstheme="minorHAnsi"/>
          <w:sz w:val="20"/>
        </w:rPr>
        <w:t xml:space="preserve">l </w:t>
      </w:r>
      <w:r w:rsidR="009E2531" w:rsidRPr="00157EBB">
        <w:rPr>
          <w:rFonts w:cstheme="minorHAnsi"/>
          <w:sz w:val="20"/>
        </w:rPr>
        <w:t>FAF</w:t>
      </w:r>
      <w:r w:rsidR="00534EDC" w:rsidRPr="00157EBB">
        <w:rPr>
          <w:rFonts w:cstheme="minorHAnsi"/>
          <w:sz w:val="20"/>
        </w:rPr>
        <w:t xml:space="preserve"> no cuenta con </w:t>
      </w:r>
      <w:r w:rsidR="00534EDC" w:rsidRPr="00157EBB">
        <w:rPr>
          <w:rFonts w:eastAsia="Times" w:cstheme="minorHAnsi"/>
          <w:bCs/>
          <w:sz w:val="20"/>
        </w:rPr>
        <w:t xml:space="preserve">evaluaciones, </w:t>
      </w:r>
      <w:r w:rsidR="00534EDC" w:rsidRPr="00157EBB">
        <w:rPr>
          <w:rFonts w:eastAsia="Times" w:cstheme="minorHAnsi"/>
          <w:iCs/>
          <w:sz w:val="20"/>
        </w:rPr>
        <w:t>auditorías al desempeño, informes de organizaciones independientes, u otros estudios relevantes</w:t>
      </w:r>
      <w:r w:rsidR="00534EDC" w:rsidRPr="00157EBB">
        <w:rPr>
          <w:rFonts w:eastAsia="Times" w:cstheme="minorHAnsi"/>
          <w:bCs/>
          <w:sz w:val="20"/>
        </w:rPr>
        <w:t xml:space="preserve"> que permitan identificar hallazgos relacionados con el objetivo central del </w:t>
      </w:r>
      <w:r w:rsidR="009E2531" w:rsidRPr="00157EBB">
        <w:rPr>
          <w:rFonts w:eastAsia="Times" w:cstheme="minorHAnsi"/>
          <w:bCs/>
          <w:sz w:val="20"/>
        </w:rPr>
        <w:t>FAF</w:t>
      </w:r>
      <w:r w:rsidR="00534EDC" w:rsidRPr="00157EBB">
        <w:rPr>
          <w:rFonts w:eastAsia="Times" w:cstheme="minorHAnsi"/>
          <w:bCs/>
          <w:sz w:val="20"/>
        </w:rPr>
        <w:t xml:space="preserve"> y su contribución a objetivos superiores, </w:t>
      </w:r>
      <w:r w:rsidR="00534EDC" w:rsidRPr="00157EBB">
        <w:rPr>
          <w:rFonts w:cstheme="minorHAnsi"/>
          <w:sz w:val="20"/>
        </w:rPr>
        <w:t>la respuesta será “No aplica”.</w:t>
      </w:r>
    </w:p>
    <w:p w:rsidR="00534EDC" w:rsidRPr="00157EBB" w:rsidRDefault="00534EDC" w:rsidP="00534EDC">
      <w:pPr>
        <w:pStyle w:val="Prrafodelista"/>
        <w:rPr>
          <w:rFonts w:asciiTheme="minorHAnsi" w:eastAsia="Times" w:hAnsiTheme="minorHAnsi" w:cstheme="minorHAnsi"/>
          <w:bCs/>
          <w:sz w:val="16"/>
          <w:lang w:eastAsia="en-US"/>
        </w:rPr>
      </w:pPr>
    </w:p>
    <w:p w:rsidR="00AE44C3" w:rsidRPr="00157EBB" w:rsidRDefault="00157EBB" w:rsidP="00157EBB">
      <w:pPr>
        <w:tabs>
          <w:tab w:val="left" w:pos="284"/>
          <w:tab w:val="left" w:pos="567"/>
        </w:tabs>
        <w:overflowPunct w:val="0"/>
        <w:autoSpaceDE w:val="0"/>
        <w:autoSpaceDN w:val="0"/>
        <w:adjustRightInd w:val="0"/>
        <w:jc w:val="both"/>
        <w:textAlignment w:val="baseline"/>
        <w:rPr>
          <w:rFonts w:eastAsia="Times" w:cstheme="minorHAnsi"/>
          <w:bCs/>
          <w:sz w:val="20"/>
        </w:rPr>
      </w:pPr>
      <w:r w:rsidRPr="00157EBB">
        <w:rPr>
          <w:rFonts w:eastAsia="Times" w:cstheme="minorHAnsi"/>
          <w:bCs/>
          <w:sz w:val="20"/>
        </w:rPr>
        <w:t xml:space="preserve">40.3 </w:t>
      </w:r>
      <w:r w:rsidR="00534EDC" w:rsidRPr="00157EBB">
        <w:rPr>
          <w:rFonts w:eastAsia="Times" w:cstheme="minorHAnsi"/>
          <w:bCs/>
          <w:sz w:val="20"/>
        </w:rPr>
        <w:t>Fuentes mínimas de información: documentos normativos</w:t>
      </w:r>
      <w:r w:rsidR="00534EDC" w:rsidRPr="00157EBB">
        <w:rPr>
          <w:rFonts w:cstheme="minorHAnsi"/>
          <w:sz w:val="20"/>
        </w:rPr>
        <w:t>, institucionales y estratégicos</w:t>
      </w:r>
      <w:r w:rsidR="00534EDC" w:rsidRPr="00157EBB">
        <w:rPr>
          <w:rFonts w:eastAsia="Times" w:cstheme="minorHAnsi"/>
          <w:bCs/>
          <w:sz w:val="20"/>
        </w:rPr>
        <w:t xml:space="preserve">, Instrumento de Seguimiento del Desempeño, evaluaciones al </w:t>
      </w:r>
      <w:r w:rsidR="009E2531" w:rsidRPr="00157EBB">
        <w:rPr>
          <w:rFonts w:eastAsia="Times" w:cstheme="minorHAnsi"/>
          <w:bCs/>
          <w:sz w:val="20"/>
        </w:rPr>
        <w:t>FAF</w:t>
      </w:r>
      <w:r w:rsidR="00534EDC" w:rsidRPr="00157EBB">
        <w:rPr>
          <w:rFonts w:eastAsia="Times" w:cstheme="minorHAnsi"/>
          <w:bCs/>
          <w:sz w:val="20"/>
        </w:rPr>
        <w:t>, estudios nacionales e internacionales relacionados, fuentes oficiales de información estadística.</w:t>
      </w:r>
    </w:p>
    <w:p w:rsidR="00CB6C01" w:rsidRPr="006E031C" w:rsidRDefault="00CB6C01">
      <w:pPr>
        <w:rPr>
          <w:rFonts w:cstheme="minorHAnsi"/>
          <w:b/>
          <w:sz w:val="20"/>
          <w:szCs w:val="20"/>
        </w:rPr>
      </w:pPr>
      <w:r w:rsidRPr="006E031C">
        <w:rPr>
          <w:rFonts w:cstheme="minorHAnsi"/>
          <w:b/>
          <w:sz w:val="20"/>
          <w:szCs w:val="20"/>
        </w:rPr>
        <w:br w:type="page"/>
      </w:r>
    </w:p>
    <w:p w:rsidR="00AE44C3" w:rsidRPr="006E031C" w:rsidRDefault="00AE44C3" w:rsidP="0090024B">
      <w:pPr>
        <w:numPr>
          <w:ilvl w:val="0"/>
          <w:numId w:val="214"/>
        </w:numPr>
        <w:tabs>
          <w:tab w:val="left" w:pos="540"/>
        </w:tabs>
        <w:ind w:left="284" w:hanging="357"/>
        <w:jc w:val="both"/>
        <w:rPr>
          <w:rFonts w:eastAsia="Times" w:cstheme="minorHAnsi"/>
          <w:b/>
          <w:bCs/>
          <w:sz w:val="20"/>
          <w:szCs w:val="20"/>
        </w:rPr>
      </w:pPr>
      <w:r w:rsidRPr="006E031C">
        <w:rPr>
          <w:rFonts w:cstheme="minorHAnsi"/>
          <w:b/>
          <w:sz w:val="20"/>
          <w:szCs w:val="20"/>
        </w:rPr>
        <w:lastRenderedPageBreak/>
        <w:t>En</w:t>
      </w:r>
      <w:r w:rsidRPr="006E031C">
        <w:rPr>
          <w:rFonts w:eastAsia="Times" w:cstheme="minorHAnsi"/>
          <w:b/>
          <w:bCs/>
          <w:sz w:val="20"/>
          <w:szCs w:val="20"/>
        </w:rPr>
        <w:t xml:space="preserve"> caso de que el </w:t>
      </w:r>
      <w:r w:rsidR="007E4C42">
        <w:rPr>
          <w:rFonts w:eastAsia="Times" w:cstheme="minorHAnsi"/>
          <w:b/>
          <w:bCs/>
          <w:sz w:val="20"/>
          <w:szCs w:val="20"/>
        </w:rPr>
        <w:t>FAF</w:t>
      </w:r>
      <w:r w:rsidRPr="006E031C">
        <w:rPr>
          <w:rFonts w:eastAsia="Times" w:cstheme="minorHAnsi"/>
          <w:b/>
          <w:bCs/>
          <w:sz w:val="20"/>
          <w:szCs w:val="20"/>
        </w:rPr>
        <w:t xml:space="preserve"> cuente con </w:t>
      </w:r>
      <w:r w:rsidR="00516E35">
        <w:rPr>
          <w:rFonts w:eastAsia="Times" w:cstheme="minorHAnsi"/>
          <w:b/>
          <w:bCs/>
          <w:sz w:val="20"/>
          <w:szCs w:val="20"/>
        </w:rPr>
        <w:t xml:space="preserve">evaluaciones, </w:t>
      </w:r>
      <w:r w:rsidRPr="006E031C">
        <w:rPr>
          <w:rFonts w:eastAsia="Times" w:cstheme="minorHAnsi"/>
          <w:b/>
          <w:bCs/>
          <w:sz w:val="20"/>
          <w:szCs w:val="20"/>
        </w:rPr>
        <w:t xml:space="preserve">incluyendo </w:t>
      </w:r>
      <w:r w:rsidRPr="006E031C">
        <w:rPr>
          <w:rFonts w:cstheme="minorHAnsi"/>
          <w:b/>
          <w:sz w:val="20"/>
          <w:szCs w:val="20"/>
        </w:rPr>
        <w:t>auditorías al desempeño, informes de organizacion</w:t>
      </w:r>
      <w:r w:rsidR="00434624">
        <w:rPr>
          <w:rFonts w:cstheme="minorHAnsi"/>
          <w:b/>
          <w:sz w:val="20"/>
          <w:szCs w:val="20"/>
        </w:rPr>
        <w:t xml:space="preserve">es independientes u otros </w:t>
      </w:r>
      <w:r w:rsidR="00516E35">
        <w:rPr>
          <w:rFonts w:cstheme="minorHAnsi"/>
          <w:b/>
          <w:sz w:val="20"/>
          <w:szCs w:val="20"/>
        </w:rPr>
        <w:t xml:space="preserve">estudios de impacto </w:t>
      </w:r>
      <w:r w:rsidRPr="006E031C">
        <w:rPr>
          <w:rFonts w:cstheme="minorHAnsi"/>
          <w:b/>
          <w:sz w:val="20"/>
          <w:szCs w:val="20"/>
        </w:rPr>
        <w:t>relevantes</w:t>
      </w:r>
      <w:r w:rsidR="00BF2B61">
        <w:rPr>
          <w:rFonts w:cstheme="minorHAnsi"/>
          <w:b/>
          <w:sz w:val="20"/>
          <w:szCs w:val="20"/>
        </w:rPr>
        <w:t xml:space="preserve"> </w:t>
      </w:r>
      <w:r w:rsidRPr="006E031C">
        <w:rPr>
          <w:rFonts w:eastAsia="Times" w:cstheme="minorHAnsi"/>
          <w:b/>
          <w:bCs/>
          <w:sz w:val="20"/>
          <w:szCs w:val="20"/>
        </w:rPr>
        <w:t>¿</w:t>
      </w:r>
      <w:r w:rsidR="00516E35">
        <w:rPr>
          <w:rFonts w:eastAsia="Times" w:cstheme="minorHAnsi"/>
          <w:b/>
          <w:bCs/>
          <w:sz w:val="20"/>
          <w:szCs w:val="20"/>
        </w:rPr>
        <w:t>estas</w:t>
      </w:r>
      <w:r w:rsidRPr="006E031C">
        <w:rPr>
          <w:rFonts w:eastAsia="Times" w:cstheme="minorHAnsi"/>
          <w:b/>
          <w:bCs/>
          <w:sz w:val="20"/>
          <w:szCs w:val="20"/>
        </w:rPr>
        <w:t xml:space="preserve"> evaluaciones cumplen con</w:t>
      </w:r>
      <w:r w:rsidR="00516E35">
        <w:rPr>
          <w:rFonts w:eastAsia="Times" w:cstheme="minorHAnsi"/>
          <w:b/>
          <w:bCs/>
          <w:sz w:val="20"/>
          <w:szCs w:val="20"/>
        </w:rPr>
        <w:t xml:space="preserve"> las siguientes características?</w:t>
      </w:r>
    </w:p>
    <w:p w:rsidR="007D13C2" w:rsidRPr="003307AE" w:rsidRDefault="007D13C2" w:rsidP="007D13C2">
      <w:pPr>
        <w:tabs>
          <w:tab w:val="left" w:pos="540"/>
        </w:tabs>
        <w:jc w:val="both"/>
        <w:rPr>
          <w:rFonts w:cstheme="minorHAnsi"/>
          <w:b/>
          <w:sz w:val="12"/>
          <w:szCs w:val="20"/>
          <w:u w:val="single"/>
        </w:rPr>
      </w:pPr>
    </w:p>
    <w:p w:rsidR="007D13C2" w:rsidRPr="006E031C" w:rsidRDefault="007D13C2" w:rsidP="007D13C2">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AE44C3" w:rsidRDefault="00516E35" w:rsidP="0090024B">
      <w:pPr>
        <w:pStyle w:val="Listavistosa-nfasis11"/>
        <w:numPr>
          <w:ilvl w:val="0"/>
          <w:numId w:val="148"/>
        </w:numPr>
        <w:ind w:left="567"/>
        <w:jc w:val="both"/>
        <w:rPr>
          <w:rFonts w:asciiTheme="minorHAnsi" w:eastAsia="Times" w:hAnsiTheme="minorHAnsi" w:cstheme="minorHAnsi"/>
          <w:bCs/>
          <w:lang w:eastAsia="en-US"/>
        </w:rPr>
      </w:pPr>
      <w:r>
        <w:rPr>
          <w:rFonts w:asciiTheme="minorHAnsi" w:eastAsia="Times" w:hAnsiTheme="minorHAnsi" w:cstheme="minorHAnsi"/>
          <w:bCs/>
          <w:lang w:eastAsia="en-US"/>
        </w:rPr>
        <w:t>La metodología aplicada es</w:t>
      </w:r>
      <w:r w:rsidR="002F46B9">
        <w:rPr>
          <w:rFonts w:asciiTheme="minorHAnsi" w:eastAsia="Times" w:hAnsiTheme="minorHAnsi" w:cstheme="minorHAnsi"/>
          <w:bCs/>
          <w:lang w:eastAsia="en-US"/>
        </w:rPr>
        <w:t xml:space="preserve"> robusta y</w:t>
      </w:r>
      <w:r>
        <w:rPr>
          <w:rFonts w:asciiTheme="minorHAnsi" w:eastAsia="Times" w:hAnsiTheme="minorHAnsi" w:cstheme="minorHAnsi"/>
          <w:bCs/>
          <w:lang w:eastAsia="en-US"/>
        </w:rPr>
        <w:t xml:space="preserve"> consistente con</w:t>
      </w:r>
      <w:r w:rsidR="00AE44C3" w:rsidRPr="00516E35">
        <w:rPr>
          <w:rFonts w:asciiTheme="minorHAnsi" w:eastAsia="Times" w:hAnsiTheme="minorHAnsi" w:cstheme="minorHAnsi"/>
          <w:bCs/>
          <w:lang w:eastAsia="en-US"/>
        </w:rPr>
        <w:t xml:space="preserve"> las características del </w:t>
      </w:r>
      <w:r>
        <w:rPr>
          <w:rFonts w:asciiTheme="minorHAnsi" w:eastAsia="Times" w:hAnsiTheme="minorHAnsi" w:cstheme="minorHAnsi"/>
          <w:bCs/>
          <w:lang w:eastAsia="en-US"/>
        </w:rPr>
        <w:t xml:space="preserve">diseño y operación del </w:t>
      </w:r>
      <w:r w:rsidR="007E4C42">
        <w:rPr>
          <w:rFonts w:asciiTheme="minorHAnsi" w:eastAsia="Times" w:hAnsiTheme="minorHAnsi" w:cstheme="minorHAnsi"/>
          <w:bCs/>
          <w:lang w:eastAsia="en-US"/>
        </w:rPr>
        <w:t>FAF</w:t>
      </w:r>
      <w:r w:rsidR="00AE44C3" w:rsidRPr="00516E35">
        <w:rPr>
          <w:rFonts w:asciiTheme="minorHAnsi" w:eastAsia="Times" w:hAnsiTheme="minorHAnsi" w:cstheme="minorHAnsi"/>
          <w:bCs/>
          <w:lang w:eastAsia="en-US"/>
        </w:rPr>
        <w:t xml:space="preserve"> y a la información disponible</w:t>
      </w:r>
      <w:r>
        <w:rPr>
          <w:rFonts w:asciiTheme="minorHAnsi" w:eastAsia="Times" w:hAnsiTheme="minorHAnsi" w:cstheme="minorHAnsi"/>
          <w:bCs/>
          <w:lang w:eastAsia="en-US"/>
        </w:rPr>
        <w:t>.</w:t>
      </w:r>
    </w:p>
    <w:p w:rsidR="002F46B9" w:rsidRPr="00516E35" w:rsidRDefault="002F46B9" w:rsidP="0090024B">
      <w:pPr>
        <w:pStyle w:val="Listavistosa-nfasis11"/>
        <w:numPr>
          <w:ilvl w:val="0"/>
          <w:numId w:val="148"/>
        </w:numPr>
        <w:ind w:left="567"/>
        <w:jc w:val="both"/>
        <w:rPr>
          <w:rFonts w:asciiTheme="minorHAnsi" w:eastAsia="Times" w:hAnsiTheme="minorHAnsi" w:cstheme="minorHAnsi"/>
          <w:bCs/>
          <w:lang w:eastAsia="en-US"/>
        </w:rPr>
      </w:pPr>
      <w:r w:rsidRPr="00516E35">
        <w:rPr>
          <w:rFonts w:asciiTheme="minorHAnsi" w:eastAsia="Times" w:hAnsiTheme="minorHAnsi" w:cstheme="minorHAnsi"/>
          <w:bCs/>
          <w:lang w:eastAsia="en-US"/>
        </w:rPr>
        <w:t>Se co</w:t>
      </w:r>
      <w:r>
        <w:rPr>
          <w:rFonts w:asciiTheme="minorHAnsi" w:eastAsia="Times" w:hAnsiTheme="minorHAnsi" w:cstheme="minorHAnsi"/>
          <w:bCs/>
          <w:lang w:eastAsia="en-US"/>
        </w:rPr>
        <w:t xml:space="preserve">mpara un grupo de la población </w:t>
      </w:r>
      <w:r w:rsidRPr="00516E35">
        <w:rPr>
          <w:rFonts w:asciiTheme="minorHAnsi" w:eastAsia="Times" w:hAnsiTheme="minorHAnsi" w:cstheme="minorHAnsi"/>
          <w:bCs/>
          <w:lang w:eastAsia="en-US"/>
        </w:rPr>
        <w:t xml:space="preserve">atendida con </w:t>
      </w:r>
      <w:r>
        <w:rPr>
          <w:rFonts w:asciiTheme="minorHAnsi" w:eastAsia="Times" w:hAnsiTheme="minorHAnsi" w:cstheme="minorHAnsi"/>
          <w:bCs/>
          <w:lang w:eastAsia="en-US"/>
        </w:rPr>
        <w:t>otro de</w:t>
      </w:r>
      <w:r w:rsidRPr="00516E35">
        <w:rPr>
          <w:rFonts w:asciiTheme="minorHAnsi" w:eastAsia="Times" w:hAnsiTheme="minorHAnsi" w:cstheme="minorHAnsi"/>
          <w:bCs/>
          <w:lang w:eastAsia="en-US"/>
        </w:rPr>
        <w:t xml:space="preserve"> la población no atendida de características similares</w:t>
      </w:r>
      <w:r>
        <w:rPr>
          <w:rFonts w:asciiTheme="minorHAnsi" w:eastAsia="Times" w:hAnsiTheme="minorHAnsi" w:cstheme="minorHAnsi"/>
          <w:bCs/>
          <w:lang w:eastAsia="en-US"/>
        </w:rPr>
        <w:t xml:space="preserve"> (contrafactual).</w:t>
      </w:r>
    </w:p>
    <w:p w:rsidR="00AE44C3" w:rsidRPr="00516E35" w:rsidRDefault="00AE44C3" w:rsidP="0090024B">
      <w:pPr>
        <w:pStyle w:val="Listavistosa-nfasis11"/>
        <w:numPr>
          <w:ilvl w:val="0"/>
          <w:numId w:val="148"/>
        </w:numPr>
        <w:ind w:left="567"/>
        <w:jc w:val="both"/>
        <w:rPr>
          <w:rFonts w:asciiTheme="minorHAnsi" w:eastAsia="Times" w:hAnsiTheme="minorHAnsi" w:cstheme="minorHAnsi"/>
          <w:bCs/>
          <w:lang w:eastAsia="en-US"/>
        </w:rPr>
      </w:pPr>
      <w:r w:rsidRPr="00516E35">
        <w:rPr>
          <w:rFonts w:asciiTheme="minorHAnsi" w:eastAsia="Times" w:hAnsiTheme="minorHAnsi" w:cstheme="minorHAnsi"/>
          <w:bCs/>
          <w:lang w:eastAsia="en-US"/>
        </w:rPr>
        <w:t xml:space="preserve">Se utiliza información </w:t>
      </w:r>
      <w:r w:rsidR="00516E35">
        <w:rPr>
          <w:rFonts w:asciiTheme="minorHAnsi" w:eastAsia="Times" w:hAnsiTheme="minorHAnsi" w:cstheme="minorHAnsi"/>
          <w:bCs/>
          <w:lang w:eastAsia="en-US"/>
        </w:rPr>
        <w:t xml:space="preserve">que permite comparar </w:t>
      </w:r>
      <w:r w:rsidRPr="00516E35">
        <w:rPr>
          <w:rFonts w:asciiTheme="minorHAnsi" w:eastAsia="Times" w:hAnsiTheme="minorHAnsi" w:cstheme="minorHAnsi"/>
          <w:bCs/>
          <w:lang w:eastAsia="en-US"/>
        </w:rPr>
        <w:t>al menos dos momentos en el tiempo</w:t>
      </w:r>
      <w:r w:rsidR="00516E35">
        <w:rPr>
          <w:rFonts w:asciiTheme="minorHAnsi" w:eastAsia="Times" w:hAnsiTheme="minorHAnsi" w:cstheme="minorHAnsi"/>
          <w:bCs/>
          <w:lang w:eastAsia="en-US"/>
        </w:rPr>
        <w:t xml:space="preserve">, antes y después de la intervención del </w:t>
      </w:r>
      <w:r w:rsidR="007E4C42">
        <w:rPr>
          <w:rFonts w:asciiTheme="minorHAnsi" w:eastAsia="Times" w:hAnsiTheme="minorHAnsi" w:cstheme="minorHAnsi"/>
          <w:bCs/>
          <w:lang w:eastAsia="en-US"/>
        </w:rPr>
        <w:t>FAF</w:t>
      </w:r>
      <w:r w:rsidR="00516E35">
        <w:rPr>
          <w:rFonts w:asciiTheme="minorHAnsi" w:eastAsia="Times" w:hAnsiTheme="minorHAnsi" w:cstheme="minorHAnsi"/>
          <w:bCs/>
          <w:lang w:eastAsia="en-US"/>
        </w:rPr>
        <w:t>.</w:t>
      </w:r>
    </w:p>
    <w:p w:rsidR="00AE44C3" w:rsidRPr="00516E35" w:rsidRDefault="00D96FC5" w:rsidP="0090024B">
      <w:pPr>
        <w:pStyle w:val="Listavistosa-nfasis11"/>
        <w:numPr>
          <w:ilvl w:val="0"/>
          <w:numId w:val="148"/>
        </w:numPr>
        <w:ind w:left="567"/>
        <w:jc w:val="both"/>
        <w:rPr>
          <w:rFonts w:asciiTheme="minorHAnsi" w:eastAsia="Times" w:hAnsiTheme="minorHAnsi" w:cstheme="minorHAnsi"/>
          <w:bCs/>
          <w:lang w:eastAsia="en-US"/>
        </w:rPr>
      </w:pPr>
      <w:r>
        <w:rPr>
          <w:rFonts w:asciiTheme="minorHAnsi" w:eastAsia="Times" w:hAnsiTheme="minorHAnsi" w:cstheme="minorHAnsi"/>
          <w:bCs/>
          <w:lang w:eastAsia="en-US"/>
        </w:rPr>
        <w:t xml:space="preserve">El método de construcción de la muestra </w:t>
      </w:r>
      <w:r w:rsidR="00AE44C3" w:rsidRPr="00516E35">
        <w:rPr>
          <w:rFonts w:asciiTheme="minorHAnsi" w:eastAsia="Times" w:hAnsiTheme="minorHAnsi" w:cstheme="minorHAnsi"/>
          <w:bCs/>
          <w:lang w:eastAsia="en-US"/>
        </w:rPr>
        <w:t xml:space="preserve">garantiza la </w:t>
      </w:r>
      <w:r w:rsidR="002F46B9">
        <w:rPr>
          <w:rFonts w:asciiTheme="minorHAnsi" w:eastAsia="Times" w:hAnsiTheme="minorHAnsi" w:cstheme="minorHAnsi"/>
          <w:bCs/>
          <w:lang w:eastAsia="en-US"/>
        </w:rPr>
        <w:t xml:space="preserve">validez y </w:t>
      </w:r>
      <w:r w:rsidR="00AE44C3" w:rsidRPr="00516E35">
        <w:rPr>
          <w:rFonts w:asciiTheme="minorHAnsi" w:eastAsia="Times" w:hAnsiTheme="minorHAnsi" w:cstheme="minorHAnsi"/>
          <w:bCs/>
          <w:lang w:eastAsia="en-US"/>
        </w:rPr>
        <w:t>repre</w:t>
      </w:r>
      <w:r w:rsidR="00516E35">
        <w:rPr>
          <w:rFonts w:asciiTheme="minorHAnsi" w:eastAsia="Times" w:hAnsiTheme="minorHAnsi" w:cstheme="minorHAnsi"/>
          <w:bCs/>
          <w:lang w:eastAsia="en-US"/>
        </w:rPr>
        <w:t>sentatividad de los resultados.</w:t>
      </w:r>
    </w:p>
    <w:p w:rsidR="00AE44C3" w:rsidRPr="003307AE" w:rsidRDefault="00AE44C3" w:rsidP="00516E35">
      <w:pPr>
        <w:pStyle w:val="Listavistosa-nfasis11"/>
        <w:ind w:left="360"/>
        <w:jc w:val="both"/>
        <w:rPr>
          <w:rFonts w:asciiTheme="minorHAnsi" w:eastAsia="Times" w:hAnsiTheme="minorHAnsi" w:cstheme="minorHAnsi"/>
          <w:bCs/>
          <w:sz w:val="12"/>
          <w:lang w:eastAsia="en-US"/>
        </w:rPr>
      </w:pPr>
    </w:p>
    <w:p w:rsidR="00D96FC5" w:rsidRPr="006E031C" w:rsidRDefault="00D96FC5" w:rsidP="00434624">
      <w:pPr>
        <w:spacing w:before="120"/>
        <w:jc w:val="both"/>
        <w:rPr>
          <w:rFonts w:cstheme="minorHAnsi"/>
          <w:b/>
          <w:sz w:val="20"/>
          <w:szCs w:val="20"/>
          <w:u w:val="single"/>
          <w:lang w:val="es-ES"/>
        </w:rPr>
      </w:pPr>
      <w:r w:rsidRPr="006E031C">
        <w:rPr>
          <w:rFonts w:cstheme="minorHAnsi"/>
          <w:b/>
          <w:sz w:val="20"/>
          <w:szCs w:val="20"/>
          <w:u w:val="single"/>
          <w:lang w:val="es-ES"/>
        </w:rPr>
        <w:t xml:space="preserve">Respuesta: </w:t>
      </w:r>
    </w:p>
    <w:p w:rsidR="00D96FC5" w:rsidRPr="00A4499B" w:rsidRDefault="00D96FC5" w:rsidP="0090024B">
      <w:pPr>
        <w:pStyle w:val="Prrafodelista"/>
        <w:numPr>
          <w:ilvl w:val="0"/>
          <w:numId w:val="153"/>
        </w:numPr>
        <w:ind w:left="567" w:hanging="218"/>
        <w:jc w:val="both"/>
        <w:rPr>
          <w:rFonts w:asciiTheme="minorHAnsi" w:hAnsiTheme="minorHAnsi" w:cstheme="minorHAnsi"/>
        </w:rPr>
      </w:pPr>
      <w:r w:rsidRPr="00060FAE">
        <w:rPr>
          <w:rFonts w:asciiTheme="minorHAnsi" w:hAnsiTheme="minorHAnsi" w:cstheme="minorHAnsi"/>
          <w:b/>
        </w:rPr>
        <w:t xml:space="preserve">   </w:t>
      </w: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Pr>
          <w:rFonts w:asciiTheme="minorHAnsi" w:hAnsiTheme="minorHAnsi" w:cstheme="minorHAnsi"/>
        </w:rPr>
        <w:t xml:space="preserve"> y justificar en la respuesta.</w:t>
      </w:r>
    </w:p>
    <w:p w:rsidR="00D96FC5" w:rsidRDefault="00D96FC5"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Con evidencia.</w:t>
      </w:r>
      <w:r w:rsidRPr="00A4499B">
        <w:rPr>
          <w:rFonts w:asciiTheme="minorHAnsi" w:hAnsiTheme="minorHAnsi" w:cstheme="minorHAnsi"/>
        </w:rPr>
        <w:t xml:space="preserve"> Seleccionar un nivel partiendo de los criterios de la tabla siguiente y justificar la respuesta atendiendo los numerales </w:t>
      </w:r>
      <w:r w:rsidR="00125B1C">
        <w:rPr>
          <w:rFonts w:asciiTheme="minorHAnsi" w:hAnsiTheme="minorHAnsi" w:cstheme="minorHAnsi"/>
        </w:rPr>
        <w:t xml:space="preserve">de </w:t>
      </w:r>
      <w:r w:rsidR="00125B1C" w:rsidRPr="00A4499B">
        <w:rPr>
          <w:rFonts w:asciiTheme="minorHAnsi" w:hAnsiTheme="minorHAnsi" w:cstheme="minorHAnsi"/>
        </w:rPr>
        <w:t>la sección de “Consideraciones”.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D96FC5" w:rsidRPr="004D784E" w:rsidTr="00362993">
        <w:tc>
          <w:tcPr>
            <w:tcW w:w="2122" w:type="dxa"/>
            <w:vMerge w:val="restart"/>
            <w:tcBorders>
              <w:top w:val="single" w:sz="4" w:space="0" w:color="auto"/>
              <w:left w:val="single" w:sz="4" w:space="0" w:color="auto"/>
              <w:right w:val="single" w:sz="4" w:space="0" w:color="auto"/>
            </w:tcBorders>
            <w:shd w:val="clear" w:color="auto" w:fill="auto"/>
            <w:vAlign w:val="center"/>
          </w:tcPr>
          <w:p w:rsidR="00D96FC5" w:rsidRPr="004D784E" w:rsidRDefault="00D96FC5" w:rsidP="00362993">
            <w:pPr>
              <w:jc w:val="center"/>
              <w:rPr>
                <w:rFonts w:cstheme="minorHAnsi"/>
                <w:b/>
                <w:iCs/>
                <w:sz w:val="18"/>
                <w:szCs w:val="20"/>
              </w:rPr>
            </w:pPr>
            <w:r w:rsidRPr="004D784E">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96FC5" w:rsidRPr="004D784E" w:rsidRDefault="00D96FC5" w:rsidP="00362993">
            <w:pPr>
              <w:jc w:val="center"/>
              <w:rPr>
                <w:rFonts w:cstheme="minorHAnsi"/>
                <w:b/>
                <w:iCs/>
                <w:sz w:val="18"/>
                <w:szCs w:val="20"/>
              </w:rPr>
            </w:pPr>
            <w:r w:rsidRPr="004D784E">
              <w:rPr>
                <w:rFonts w:cstheme="minorHAnsi"/>
                <w:b/>
                <w:iCs/>
                <w:sz w:val="18"/>
                <w:szCs w:val="20"/>
              </w:rPr>
              <w:t>Criterios</w:t>
            </w:r>
          </w:p>
        </w:tc>
      </w:tr>
      <w:tr w:rsidR="00D96FC5" w:rsidRPr="004D784E" w:rsidTr="00362993">
        <w:tc>
          <w:tcPr>
            <w:tcW w:w="2122" w:type="dxa"/>
            <w:vMerge/>
            <w:tcBorders>
              <w:left w:val="single" w:sz="4" w:space="0" w:color="auto"/>
              <w:bottom w:val="single" w:sz="4" w:space="0" w:color="auto"/>
              <w:right w:val="single" w:sz="4" w:space="0" w:color="auto"/>
            </w:tcBorders>
            <w:shd w:val="clear" w:color="auto" w:fill="auto"/>
            <w:vAlign w:val="center"/>
          </w:tcPr>
          <w:p w:rsidR="00D96FC5" w:rsidRPr="004D784E" w:rsidRDefault="00D96FC5" w:rsidP="00362993">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96FC5" w:rsidRPr="004D784E" w:rsidRDefault="00D96FC5" w:rsidP="00D96FC5">
            <w:pPr>
              <w:rPr>
                <w:rFonts w:cstheme="minorHAnsi"/>
                <w:iCs/>
                <w:sz w:val="18"/>
                <w:szCs w:val="20"/>
              </w:rPr>
            </w:pPr>
            <w:r>
              <w:rPr>
                <w:rFonts w:cstheme="minorHAnsi"/>
                <w:color w:val="000000"/>
                <w:sz w:val="18"/>
                <w:szCs w:val="20"/>
              </w:rPr>
              <w:t>Las evaluaciones, informes o estudios</w:t>
            </w:r>
            <w:r w:rsidRPr="004D784E">
              <w:rPr>
                <w:rFonts w:cstheme="minorHAnsi"/>
                <w:color w:val="000000"/>
                <w:sz w:val="18"/>
                <w:szCs w:val="20"/>
              </w:rPr>
              <w:t xml:space="preserve"> </w:t>
            </w:r>
            <w:r>
              <w:rPr>
                <w:rFonts w:cstheme="minorHAnsi"/>
                <w:color w:val="000000"/>
                <w:sz w:val="18"/>
                <w:szCs w:val="20"/>
              </w:rPr>
              <w:t xml:space="preserve">de impacto </w:t>
            </w:r>
            <w:r w:rsidRPr="004D784E">
              <w:rPr>
                <w:rFonts w:cstheme="minorHAnsi"/>
                <w:color w:val="000000"/>
                <w:sz w:val="18"/>
                <w:szCs w:val="20"/>
              </w:rPr>
              <w:t>cuenta</w:t>
            </w:r>
            <w:r>
              <w:rPr>
                <w:rFonts w:cstheme="minorHAnsi"/>
                <w:color w:val="000000"/>
                <w:sz w:val="18"/>
                <w:szCs w:val="20"/>
              </w:rPr>
              <w:t>n</w:t>
            </w:r>
            <w:r w:rsidRPr="004D784E">
              <w:rPr>
                <w:rFonts w:cstheme="minorHAnsi"/>
                <w:color w:val="000000"/>
                <w:sz w:val="18"/>
                <w:szCs w:val="20"/>
              </w:rPr>
              <w:t xml:space="preserve"> con:</w:t>
            </w:r>
          </w:p>
        </w:tc>
      </w:tr>
      <w:tr w:rsidR="00D96FC5" w:rsidRPr="004D784E" w:rsidTr="00362993">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96FC5" w:rsidRPr="004D784E" w:rsidRDefault="00D96FC5" w:rsidP="00362993">
            <w:pPr>
              <w:jc w:val="center"/>
              <w:rPr>
                <w:rFonts w:cstheme="minorHAnsi"/>
                <w:sz w:val="18"/>
                <w:szCs w:val="20"/>
              </w:rPr>
            </w:pPr>
            <w:r w:rsidRPr="004D784E">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96FC5" w:rsidRPr="004D784E" w:rsidRDefault="00D96FC5" w:rsidP="00362993">
            <w:pPr>
              <w:rPr>
                <w:rFonts w:cstheme="minorHAnsi"/>
                <w:b/>
                <w:sz w:val="18"/>
                <w:szCs w:val="20"/>
              </w:rPr>
            </w:pPr>
            <w:r w:rsidRPr="004D784E">
              <w:rPr>
                <w:rFonts w:cstheme="minorHAnsi"/>
                <w:b/>
                <w:sz w:val="18"/>
                <w:szCs w:val="20"/>
              </w:rPr>
              <w:t xml:space="preserve">Ninguno </w:t>
            </w:r>
            <w:r w:rsidRPr="004D784E">
              <w:rPr>
                <w:rFonts w:cstheme="minorHAnsi"/>
                <w:sz w:val="18"/>
                <w:szCs w:val="20"/>
              </w:rPr>
              <w:t>de los criterios de valoración.</w:t>
            </w:r>
          </w:p>
        </w:tc>
      </w:tr>
      <w:tr w:rsidR="00D96FC5" w:rsidRPr="004D784E" w:rsidTr="00362993">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96FC5" w:rsidRPr="004D784E" w:rsidRDefault="00D96FC5" w:rsidP="00362993">
            <w:pPr>
              <w:jc w:val="center"/>
              <w:rPr>
                <w:rFonts w:cstheme="minorHAnsi"/>
                <w:sz w:val="18"/>
                <w:szCs w:val="20"/>
              </w:rPr>
            </w:pPr>
            <w:r w:rsidRPr="004D784E">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96FC5" w:rsidRPr="004D784E" w:rsidRDefault="00D96FC5" w:rsidP="00362993">
            <w:pPr>
              <w:rPr>
                <w:rFonts w:cstheme="minorHAnsi"/>
                <w:sz w:val="18"/>
                <w:szCs w:val="20"/>
              </w:rPr>
            </w:pPr>
            <w:r w:rsidRPr="004D784E">
              <w:rPr>
                <w:rFonts w:cstheme="minorHAnsi"/>
                <w:b/>
                <w:sz w:val="18"/>
                <w:szCs w:val="20"/>
              </w:rPr>
              <w:t>Uno</w:t>
            </w:r>
            <w:r w:rsidRPr="004D784E">
              <w:rPr>
                <w:rFonts w:cstheme="minorHAnsi"/>
                <w:sz w:val="18"/>
                <w:szCs w:val="20"/>
              </w:rPr>
              <w:t xml:space="preserve"> de los criterios de valoración</w:t>
            </w:r>
            <w:r w:rsidRPr="004D784E">
              <w:rPr>
                <w:rFonts w:cstheme="minorHAnsi"/>
                <w:color w:val="000000"/>
                <w:sz w:val="18"/>
                <w:szCs w:val="20"/>
              </w:rPr>
              <w:t>.</w:t>
            </w:r>
          </w:p>
        </w:tc>
      </w:tr>
      <w:tr w:rsidR="00D96FC5" w:rsidRPr="004D784E" w:rsidTr="00362993">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96FC5" w:rsidRPr="004D784E" w:rsidRDefault="00D96FC5" w:rsidP="00362993">
            <w:pPr>
              <w:jc w:val="center"/>
              <w:rPr>
                <w:rFonts w:cstheme="minorHAnsi"/>
                <w:sz w:val="18"/>
                <w:szCs w:val="20"/>
              </w:rPr>
            </w:pPr>
            <w:r w:rsidRPr="004D784E">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FC5" w:rsidRPr="004D784E" w:rsidRDefault="00D96FC5" w:rsidP="00362993">
            <w:pPr>
              <w:rPr>
                <w:rFonts w:eastAsia="Times New Roman" w:cstheme="minorHAnsi"/>
                <w:sz w:val="18"/>
                <w:szCs w:val="20"/>
                <w:lang w:eastAsia="es-MX"/>
              </w:rPr>
            </w:pPr>
            <w:r w:rsidRPr="004D784E">
              <w:rPr>
                <w:rFonts w:cstheme="minorHAnsi"/>
                <w:b/>
                <w:sz w:val="18"/>
                <w:szCs w:val="20"/>
              </w:rPr>
              <w:t>Dos</w:t>
            </w:r>
            <w:r w:rsidRPr="004D784E">
              <w:rPr>
                <w:rFonts w:cstheme="minorHAnsi"/>
                <w:sz w:val="18"/>
                <w:szCs w:val="20"/>
              </w:rPr>
              <w:t xml:space="preserve"> de los criterios de valoración</w:t>
            </w:r>
            <w:r w:rsidRPr="004D784E">
              <w:rPr>
                <w:rFonts w:cstheme="minorHAnsi"/>
                <w:color w:val="000000"/>
                <w:sz w:val="18"/>
                <w:szCs w:val="20"/>
              </w:rPr>
              <w:t>.</w:t>
            </w:r>
          </w:p>
        </w:tc>
      </w:tr>
      <w:tr w:rsidR="00D96FC5" w:rsidRPr="004D784E" w:rsidTr="00362993">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96FC5" w:rsidRPr="004D784E" w:rsidRDefault="00D96FC5" w:rsidP="00362993">
            <w:pPr>
              <w:jc w:val="center"/>
              <w:rPr>
                <w:rFonts w:cstheme="minorHAnsi"/>
                <w:sz w:val="18"/>
                <w:szCs w:val="20"/>
              </w:rPr>
            </w:pPr>
            <w:r w:rsidRPr="004D784E">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FC5" w:rsidRPr="004D784E" w:rsidRDefault="00D96FC5" w:rsidP="00362993">
            <w:pPr>
              <w:rPr>
                <w:rFonts w:cstheme="minorHAnsi"/>
                <w:sz w:val="18"/>
                <w:szCs w:val="20"/>
              </w:rPr>
            </w:pPr>
            <w:r w:rsidRPr="004D784E">
              <w:rPr>
                <w:rFonts w:cstheme="minorHAnsi"/>
                <w:b/>
                <w:sz w:val="18"/>
                <w:szCs w:val="20"/>
              </w:rPr>
              <w:t>Tres</w:t>
            </w:r>
            <w:r w:rsidRPr="004D784E">
              <w:rPr>
                <w:rFonts w:cstheme="minorHAnsi"/>
                <w:sz w:val="18"/>
                <w:szCs w:val="20"/>
              </w:rPr>
              <w:t xml:space="preserve"> de los criterios de valoración</w:t>
            </w:r>
            <w:r w:rsidRPr="004D784E">
              <w:rPr>
                <w:rFonts w:cstheme="minorHAnsi"/>
                <w:color w:val="000000"/>
                <w:sz w:val="18"/>
                <w:szCs w:val="20"/>
              </w:rPr>
              <w:t>.</w:t>
            </w:r>
          </w:p>
        </w:tc>
      </w:tr>
      <w:tr w:rsidR="00D96FC5" w:rsidRPr="004D784E" w:rsidTr="00362993">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96FC5" w:rsidRPr="004D784E" w:rsidRDefault="00D96FC5" w:rsidP="00362993">
            <w:pPr>
              <w:jc w:val="center"/>
              <w:rPr>
                <w:rFonts w:cstheme="minorHAnsi"/>
                <w:sz w:val="18"/>
                <w:szCs w:val="20"/>
              </w:rPr>
            </w:pPr>
            <w:r w:rsidRPr="004D784E">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FC5" w:rsidRPr="004D784E" w:rsidRDefault="00D96FC5" w:rsidP="00362993">
            <w:pPr>
              <w:rPr>
                <w:rFonts w:cstheme="minorHAnsi"/>
                <w:sz w:val="18"/>
                <w:szCs w:val="20"/>
              </w:rPr>
            </w:pPr>
            <w:r w:rsidRPr="004D784E">
              <w:rPr>
                <w:rFonts w:cstheme="minorHAnsi"/>
                <w:b/>
                <w:sz w:val="18"/>
                <w:szCs w:val="20"/>
              </w:rPr>
              <w:t>Cuatro</w:t>
            </w:r>
            <w:r w:rsidRPr="004D784E">
              <w:rPr>
                <w:rFonts w:cstheme="minorHAnsi"/>
                <w:sz w:val="18"/>
                <w:szCs w:val="20"/>
              </w:rPr>
              <w:t xml:space="preserve"> de los criterios de valoración</w:t>
            </w:r>
            <w:r w:rsidRPr="004D784E">
              <w:rPr>
                <w:rFonts w:cstheme="minorHAnsi"/>
                <w:color w:val="000000"/>
                <w:sz w:val="18"/>
                <w:szCs w:val="20"/>
              </w:rPr>
              <w:t>.</w:t>
            </w:r>
          </w:p>
        </w:tc>
      </w:tr>
    </w:tbl>
    <w:p w:rsidR="00D96FC5" w:rsidRDefault="00D96FC5" w:rsidP="00D96FC5">
      <w:pPr>
        <w:pStyle w:val="Prrafodelista"/>
        <w:tabs>
          <w:tab w:val="left" w:pos="540"/>
        </w:tabs>
        <w:ind w:left="720"/>
        <w:jc w:val="both"/>
        <w:rPr>
          <w:rFonts w:asciiTheme="minorHAnsi" w:hAnsiTheme="minorHAnsi" w:cstheme="minorHAnsi"/>
          <w:lang w:eastAsia="es-MX"/>
        </w:rPr>
      </w:pPr>
    </w:p>
    <w:p w:rsidR="007D13C2" w:rsidRPr="006E031C" w:rsidRDefault="007D13C2" w:rsidP="003307AE">
      <w:pPr>
        <w:pStyle w:val="Listavistosa-nfasis11"/>
        <w:ind w:left="0"/>
        <w:jc w:val="both"/>
        <w:rPr>
          <w:rFonts w:asciiTheme="minorHAnsi" w:eastAsia="Times" w:hAnsiTheme="minorHAnsi" w:cstheme="minorHAnsi"/>
          <w:b/>
          <w:bCs/>
          <w:u w:val="single"/>
          <w:lang w:eastAsia="en-US"/>
        </w:rPr>
      </w:pPr>
      <w:r w:rsidRPr="006E031C">
        <w:rPr>
          <w:rFonts w:asciiTheme="minorHAnsi" w:eastAsia="Times" w:hAnsiTheme="minorHAnsi" w:cstheme="minorHAnsi"/>
          <w:b/>
          <w:bCs/>
          <w:u w:val="single"/>
          <w:lang w:eastAsia="en-US"/>
        </w:rPr>
        <w:t>Consideraciones:</w:t>
      </w:r>
    </w:p>
    <w:p w:rsidR="00AE44C3" w:rsidRPr="006E031C" w:rsidRDefault="00AE44C3" w:rsidP="0090024B">
      <w:pPr>
        <w:pStyle w:val="Prrafodelista"/>
        <w:numPr>
          <w:ilvl w:val="0"/>
          <w:numId w:val="123"/>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AE44C3" w:rsidRPr="006E031C" w:rsidRDefault="00AE44C3" w:rsidP="0090024B">
      <w:pPr>
        <w:pStyle w:val="Prrafodelista"/>
        <w:numPr>
          <w:ilvl w:val="0"/>
          <w:numId w:val="123"/>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AE44C3" w:rsidRPr="006E031C" w:rsidRDefault="00AE44C3" w:rsidP="0090024B">
      <w:pPr>
        <w:pStyle w:val="Prrafodelista"/>
        <w:numPr>
          <w:ilvl w:val="0"/>
          <w:numId w:val="149"/>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AE44C3" w:rsidRPr="006E031C" w:rsidRDefault="00AE44C3" w:rsidP="0090024B">
      <w:pPr>
        <w:pStyle w:val="Prrafodelista"/>
        <w:numPr>
          <w:ilvl w:val="0"/>
          <w:numId w:val="149"/>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AE44C3" w:rsidRPr="006E031C" w:rsidRDefault="00AE44C3" w:rsidP="0090024B">
      <w:pPr>
        <w:pStyle w:val="Prrafodelista"/>
        <w:numPr>
          <w:ilvl w:val="0"/>
          <w:numId w:val="149"/>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3307AE" w:rsidRPr="003307AE" w:rsidRDefault="003307AE" w:rsidP="0090024B">
      <w:pPr>
        <w:pStyle w:val="Prrafodelista"/>
        <w:numPr>
          <w:ilvl w:val="0"/>
          <w:numId w:val="147"/>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D96FC5" w:rsidRPr="00157EBB" w:rsidRDefault="00157EBB" w:rsidP="00157EBB">
      <w:pPr>
        <w:tabs>
          <w:tab w:val="left" w:pos="284"/>
          <w:tab w:val="left" w:pos="567"/>
        </w:tabs>
        <w:overflowPunct w:val="0"/>
        <w:autoSpaceDE w:val="0"/>
        <w:autoSpaceDN w:val="0"/>
        <w:adjustRightInd w:val="0"/>
        <w:jc w:val="both"/>
        <w:textAlignment w:val="baseline"/>
        <w:rPr>
          <w:rFonts w:eastAsia="Times" w:cstheme="minorHAnsi"/>
          <w:bCs/>
          <w:sz w:val="20"/>
        </w:rPr>
      </w:pPr>
      <w:r w:rsidRPr="00157EBB">
        <w:rPr>
          <w:rFonts w:eastAsia="Times" w:cstheme="minorHAnsi"/>
          <w:bCs/>
          <w:sz w:val="20"/>
        </w:rPr>
        <w:t xml:space="preserve">41.1 </w:t>
      </w:r>
      <w:r w:rsidR="00D96FC5" w:rsidRPr="00157EBB">
        <w:rPr>
          <w:rFonts w:eastAsia="Times" w:cstheme="minorHAnsi"/>
          <w:bCs/>
          <w:sz w:val="20"/>
        </w:rPr>
        <w:t>En la respuesta se deberán indicar el tipo de documentos, informes o evaluaciones revisadas, así como el análisis y justificación de cada uno de los criterios establecidos en la pregunta. Se deberá revisar la metodología utilizada, las fuentes de información, así como señalar las fortalezas y las debilidades de los documentos considerados para este análisis.</w:t>
      </w:r>
    </w:p>
    <w:p w:rsidR="003307AE" w:rsidRPr="00157EBB" w:rsidRDefault="003307AE" w:rsidP="003307AE">
      <w:pPr>
        <w:pStyle w:val="Prrafodelista"/>
        <w:tabs>
          <w:tab w:val="left" w:pos="284"/>
          <w:tab w:val="left" w:pos="567"/>
        </w:tabs>
        <w:overflowPunct w:val="0"/>
        <w:autoSpaceDE w:val="0"/>
        <w:autoSpaceDN w:val="0"/>
        <w:adjustRightInd w:val="0"/>
        <w:ind w:left="420"/>
        <w:jc w:val="both"/>
        <w:textAlignment w:val="baseline"/>
        <w:rPr>
          <w:rFonts w:asciiTheme="minorHAnsi" w:eastAsia="Times" w:hAnsiTheme="minorHAnsi" w:cstheme="minorHAnsi"/>
          <w:bCs/>
          <w:sz w:val="16"/>
          <w:lang w:eastAsia="en-US"/>
        </w:rPr>
      </w:pPr>
    </w:p>
    <w:p w:rsidR="003307AE" w:rsidRPr="00157EBB" w:rsidRDefault="00157EBB" w:rsidP="00157EBB">
      <w:pPr>
        <w:tabs>
          <w:tab w:val="left" w:pos="284"/>
          <w:tab w:val="left" w:pos="567"/>
        </w:tabs>
        <w:overflowPunct w:val="0"/>
        <w:autoSpaceDE w:val="0"/>
        <w:autoSpaceDN w:val="0"/>
        <w:adjustRightInd w:val="0"/>
        <w:spacing w:after="120"/>
        <w:jc w:val="both"/>
        <w:textAlignment w:val="baseline"/>
        <w:rPr>
          <w:rFonts w:eastAsia="Times" w:cstheme="minorHAnsi"/>
          <w:bCs/>
          <w:sz w:val="20"/>
        </w:rPr>
      </w:pPr>
      <w:r w:rsidRPr="00157EBB">
        <w:rPr>
          <w:rFonts w:eastAsia="Times" w:cstheme="minorHAnsi"/>
          <w:bCs/>
          <w:sz w:val="20"/>
        </w:rPr>
        <w:t xml:space="preserve">41.2 </w:t>
      </w:r>
      <w:r w:rsidR="003307AE" w:rsidRPr="00157EBB">
        <w:rPr>
          <w:rFonts w:eastAsia="Times" w:cstheme="minorHAnsi"/>
          <w:bCs/>
          <w:sz w:val="20"/>
        </w:rPr>
        <w:t>En específico, la instancia evaluadora deberá presentar una valoración sobre la validez de la metodología de evaluación de impacto; la comparabilidad de los grupos de análisis, las fuentes de información y el diseño muestral de la evaluación. Se requiere señalar las fortalezas y debilidades de la evaluación y las implicaciones que estas tienen sobre la validez de los resultados.</w:t>
      </w:r>
    </w:p>
    <w:p w:rsidR="00434624" w:rsidRPr="00157EBB" w:rsidRDefault="00434624" w:rsidP="00434624">
      <w:pPr>
        <w:pStyle w:val="Prrafodelista"/>
        <w:rPr>
          <w:rFonts w:asciiTheme="minorHAnsi" w:eastAsia="Times" w:hAnsiTheme="minorHAnsi" w:cstheme="minorHAnsi"/>
          <w:bCs/>
          <w:sz w:val="16"/>
          <w:lang w:eastAsia="en-US"/>
        </w:rPr>
      </w:pPr>
    </w:p>
    <w:p w:rsidR="00434624" w:rsidRPr="00157EBB" w:rsidRDefault="00157EBB" w:rsidP="00157EBB">
      <w:pPr>
        <w:tabs>
          <w:tab w:val="left" w:pos="284"/>
          <w:tab w:val="left" w:pos="567"/>
        </w:tabs>
        <w:overflowPunct w:val="0"/>
        <w:autoSpaceDE w:val="0"/>
        <w:autoSpaceDN w:val="0"/>
        <w:adjustRightInd w:val="0"/>
        <w:spacing w:after="120"/>
        <w:jc w:val="both"/>
        <w:textAlignment w:val="baseline"/>
        <w:rPr>
          <w:rFonts w:eastAsia="Times" w:cstheme="minorHAnsi"/>
          <w:bCs/>
          <w:sz w:val="20"/>
        </w:rPr>
      </w:pPr>
      <w:r w:rsidRPr="00157EBB">
        <w:rPr>
          <w:rFonts w:eastAsia="Times" w:cstheme="minorHAnsi"/>
          <w:bCs/>
          <w:sz w:val="20"/>
        </w:rPr>
        <w:t xml:space="preserve">41.3 </w:t>
      </w:r>
      <w:r w:rsidR="00434624" w:rsidRPr="00157EBB">
        <w:rPr>
          <w:rFonts w:eastAsia="Times" w:cstheme="minorHAnsi"/>
          <w:bCs/>
          <w:sz w:val="20"/>
        </w:rPr>
        <w:t>Para el caso de estudios o evaluaciones nacionales e internacionales que muestren impacto de programas similares, la instancia evaluadora deberá valorar la validez de los resultados para el análisis de los efectos del Pp evaluado, indicando si los Pp analizados son en efecto similares, así como las limitaciones en la comparación o aplicabilidad de los resultados.</w:t>
      </w:r>
    </w:p>
    <w:p w:rsidR="00D96FC5" w:rsidRPr="00157EBB" w:rsidRDefault="00D96FC5" w:rsidP="00D96FC5">
      <w:pPr>
        <w:pStyle w:val="Prrafodelista"/>
        <w:tabs>
          <w:tab w:val="left" w:pos="284"/>
          <w:tab w:val="left" w:pos="567"/>
        </w:tabs>
        <w:overflowPunct w:val="0"/>
        <w:autoSpaceDE w:val="0"/>
        <w:autoSpaceDN w:val="0"/>
        <w:adjustRightInd w:val="0"/>
        <w:ind w:left="420"/>
        <w:jc w:val="both"/>
        <w:textAlignment w:val="baseline"/>
        <w:rPr>
          <w:rFonts w:asciiTheme="minorHAnsi" w:eastAsia="Times" w:hAnsiTheme="minorHAnsi" w:cstheme="minorHAnsi"/>
          <w:bCs/>
          <w:sz w:val="16"/>
          <w:lang w:eastAsia="en-US"/>
        </w:rPr>
      </w:pPr>
    </w:p>
    <w:p w:rsidR="00832D80" w:rsidRPr="00157EBB" w:rsidRDefault="00157EBB" w:rsidP="00157EBB">
      <w:pPr>
        <w:tabs>
          <w:tab w:val="left" w:pos="284"/>
          <w:tab w:val="left" w:pos="567"/>
        </w:tabs>
        <w:overflowPunct w:val="0"/>
        <w:autoSpaceDE w:val="0"/>
        <w:autoSpaceDN w:val="0"/>
        <w:adjustRightInd w:val="0"/>
        <w:jc w:val="both"/>
        <w:textAlignment w:val="baseline"/>
        <w:rPr>
          <w:rFonts w:eastAsia="Times" w:cstheme="minorHAnsi"/>
          <w:bCs/>
          <w:sz w:val="20"/>
        </w:rPr>
      </w:pPr>
      <w:r w:rsidRPr="00157EBB">
        <w:rPr>
          <w:rFonts w:eastAsia="Times" w:cstheme="minorHAnsi"/>
          <w:sz w:val="20"/>
        </w:rPr>
        <w:t xml:space="preserve">41.4 </w:t>
      </w:r>
      <w:r w:rsidR="00832D80" w:rsidRPr="00157EBB">
        <w:rPr>
          <w:rFonts w:eastAsia="Times" w:cstheme="minorHAnsi"/>
          <w:sz w:val="20"/>
        </w:rPr>
        <w:t>Si e</w:t>
      </w:r>
      <w:r w:rsidR="00832D80" w:rsidRPr="00157EBB">
        <w:rPr>
          <w:rFonts w:cstheme="minorHAnsi"/>
          <w:sz w:val="20"/>
        </w:rPr>
        <w:t xml:space="preserve">l </w:t>
      </w:r>
      <w:r w:rsidR="007E4C42" w:rsidRPr="00157EBB">
        <w:rPr>
          <w:rFonts w:cstheme="minorHAnsi"/>
          <w:sz w:val="20"/>
        </w:rPr>
        <w:t>FAF</w:t>
      </w:r>
      <w:r w:rsidR="00832D80" w:rsidRPr="00157EBB">
        <w:rPr>
          <w:rFonts w:cstheme="minorHAnsi"/>
          <w:sz w:val="20"/>
        </w:rPr>
        <w:t xml:space="preserve"> no cuenta con </w:t>
      </w:r>
      <w:r w:rsidR="00832D80" w:rsidRPr="00157EBB">
        <w:rPr>
          <w:rFonts w:eastAsia="Times" w:cstheme="minorHAnsi"/>
          <w:bCs/>
          <w:sz w:val="20"/>
        </w:rPr>
        <w:t xml:space="preserve">evaluaciones, incluyendo </w:t>
      </w:r>
      <w:r w:rsidR="00832D80" w:rsidRPr="00157EBB">
        <w:rPr>
          <w:rFonts w:cstheme="minorHAnsi"/>
          <w:sz w:val="20"/>
        </w:rPr>
        <w:t>auditorías al desempeño, informes de organizaciones independientes u otros estudios de impacto relevantes</w:t>
      </w:r>
      <w:r w:rsidR="00832D80" w:rsidRPr="00157EBB">
        <w:rPr>
          <w:rFonts w:eastAsia="Times" w:cstheme="minorHAnsi"/>
          <w:bCs/>
          <w:sz w:val="20"/>
        </w:rPr>
        <w:t xml:space="preserve">, o no se identifican estudios o evaluaciones nacionales e internacionales que muestren impacto de programas similares, </w:t>
      </w:r>
      <w:r w:rsidR="00832D80" w:rsidRPr="00157EBB">
        <w:rPr>
          <w:rFonts w:cstheme="minorHAnsi"/>
          <w:sz w:val="20"/>
        </w:rPr>
        <w:t>la respuesta será “No aplica”.</w:t>
      </w:r>
    </w:p>
    <w:p w:rsidR="00832D80" w:rsidRPr="00157EBB" w:rsidRDefault="00832D80" w:rsidP="00832D80">
      <w:pPr>
        <w:pStyle w:val="Prrafodelista"/>
        <w:rPr>
          <w:rFonts w:asciiTheme="minorHAnsi" w:eastAsia="Times" w:hAnsiTheme="minorHAnsi" w:cstheme="minorHAnsi"/>
          <w:bCs/>
          <w:sz w:val="16"/>
          <w:lang w:eastAsia="en-US"/>
        </w:rPr>
      </w:pPr>
    </w:p>
    <w:p w:rsidR="00147CB0" w:rsidRPr="00157EBB" w:rsidRDefault="00157EBB" w:rsidP="00157EBB">
      <w:pPr>
        <w:tabs>
          <w:tab w:val="left" w:pos="284"/>
          <w:tab w:val="left" w:pos="567"/>
        </w:tabs>
        <w:overflowPunct w:val="0"/>
        <w:autoSpaceDE w:val="0"/>
        <w:autoSpaceDN w:val="0"/>
        <w:adjustRightInd w:val="0"/>
        <w:jc w:val="both"/>
        <w:textAlignment w:val="baseline"/>
        <w:rPr>
          <w:rFonts w:eastAsia="Times" w:cstheme="minorHAnsi"/>
          <w:b/>
          <w:bCs/>
        </w:rPr>
      </w:pPr>
      <w:r w:rsidRPr="00157EBB">
        <w:rPr>
          <w:rFonts w:eastAsia="Times" w:cstheme="minorHAnsi"/>
          <w:bCs/>
          <w:sz w:val="20"/>
        </w:rPr>
        <w:t xml:space="preserve">41.5 </w:t>
      </w:r>
      <w:r w:rsidR="00D96FC5" w:rsidRPr="00157EBB">
        <w:rPr>
          <w:rFonts w:eastAsia="Times" w:cstheme="minorHAnsi"/>
          <w:bCs/>
          <w:sz w:val="20"/>
        </w:rPr>
        <w:t>Fuentes mínimas de información: documentos normativos</w:t>
      </w:r>
      <w:r w:rsidR="00D96FC5" w:rsidRPr="00157EBB">
        <w:rPr>
          <w:rFonts w:cstheme="minorHAnsi"/>
          <w:sz w:val="20"/>
        </w:rPr>
        <w:t>, institucionales y estratégicos</w:t>
      </w:r>
      <w:r w:rsidR="00D96FC5" w:rsidRPr="00157EBB">
        <w:rPr>
          <w:rFonts w:eastAsia="Times" w:cstheme="minorHAnsi"/>
          <w:bCs/>
          <w:sz w:val="20"/>
        </w:rPr>
        <w:t xml:space="preserve">, evaluaciones al Pp, evaluaciones o estudios a programas similares, estudios nacionales e internacionales relacionados, fuentes oficiales de información estadística. </w:t>
      </w:r>
      <w:r w:rsidR="00147CB0" w:rsidRPr="00157EBB">
        <w:rPr>
          <w:rFonts w:eastAsia="Times" w:cstheme="minorHAnsi"/>
          <w:b/>
          <w:bCs/>
        </w:rPr>
        <w:br w:type="page"/>
      </w:r>
    </w:p>
    <w:p w:rsidR="00AE44C3" w:rsidRPr="006E031C" w:rsidRDefault="003307AE" w:rsidP="0090024B">
      <w:pPr>
        <w:numPr>
          <w:ilvl w:val="0"/>
          <w:numId w:val="214"/>
        </w:numPr>
        <w:tabs>
          <w:tab w:val="left" w:pos="540"/>
        </w:tabs>
        <w:ind w:left="284" w:hanging="357"/>
        <w:jc w:val="both"/>
        <w:rPr>
          <w:rFonts w:eastAsia="Times" w:cstheme="minorHAnsi"/>
          <w:b/>
          <w:sz w:val="20"/>
          <w:szCs w:val="20"/>
        </w:rPr>
      </w:pPr>
      <w:r>
        <w:rPr>
          <w:rFonts w:cstheme="minorHAnsi"/>
          <w:b/>
          <w:sz w:val="20"/>
          <w:szCs w:val="20"/>
        </w:rPr>
        <w:lastRenderedPageBreak/>
        <w:t xml:space="preserve">¿Cuáles son los principales resultados de las </w:t>
      </w:r>
      <w:r w:rsidR="00434624">
        <w:rPr>
          <w:rFonts w:eastAsia="Times" w:cstheme="minorHAnsi"/>
          <w:b/>
          <w:bCs/>
          <w:sz w:val="20"/>
          <w:szCs w:val="20"/>
        </w:rPr>
        <w:t xml:space="preserve">evaluaciones, </w:t>
      </w:r>
      <w:r w:rsidR="00434624" w:rsidRPr="006E031C">
        <w:rPr>
          <w:rFonts w:eastAsia="Times" w:cstheme="minorHAnsi"/>
          <w:b/>
          <w:bCs/>
          <w:sz w:val="20"/>
          <w:szCs w:val="20"/>
        </w:rPr>
        <w:t xml:space="preserve">incluyendo </w:t>
      </w:r>
      <w:r w:rsidR="00434624" w:rsidRPr="006E031C">
        <w:rPr>
          <w:rFonts w:cstheme="minorHAnsi"/>
          <w:b/>
          <w:sz w:val="20"/>
          <w:szCs w:val="20"/>
        </w:rPr>
        <w:t>auditorías al desempeño, informes de organizacion</w:t>
      </w:r>
      <w:r w:rsidR="00434624">
        <w:rPr>
          <w:rFonts w:cstheme="minorHAnsi"/>
          <w:b/>
          <w:sz w:val="20"/>
          <w:szCs w:val="20"/>
        </w:rPr>
        <w:t xml:space="preserve">es independientes u otros estudios de impacto </w:t>
      </w:r>
      <w:r w:rsidR="00434624" w:rsidRPr="006E031C">
        <w:rPr>
          <w:rFonts w:cstheme="minorHAnsi"/>
          <w:b/>
          <w:sz w:val="20"/>
          <w:szCs w:val="20"/>
        </w:rPr>
        <w:t>relevantes</w:t>
      </w:r>
      <w:r w:rsidR="00434624">
        <w:rPr>
          <w:rFonts w:cstheme="minorHAnsi"/>
          <w:b/>
          <w:sz w:val="20"/>
          <w:szCs w:val="20"/>
        </w:rPr>
        <w:t>, o</w:t>
      </w:r>
      <w:r w:rsidR="00434624" w:rsidRPr="00434624">
        <w:rPr>
          <w:rFonts w:eastAsia="Times" w:cstheme="minorHAnsi"/>
          <w:b/>
          <w:bCs/>
          <w:sz w:val="20"/>
          <w:szCs w:val="20"/>
        </w:rPr>
        <w:t xml:space="preserve"> </w:t>
      </w:r>
      <w:r w:rsidR="00434624">
        <w:rPr>
          <w:rFonts w:eastAsia="Times" w:cstheme="minorHAnsi"/>
          <w:b/>
          <w:bCs/>
          <w:sz w:val="20"/>
          <w:szCs w:val="20"/>
        </w:rPr>
        <w:t xml:space="preserve">bien, </w:t>
      </w:r>
      <w:r w:rsidR="00434624" w:rsidRPr="006E031C">
        <w:rPr>
          <w:rFonts w:eastAsia="Times" w:cstheme="minorHAnsi"/>
          <w:b/>
          <w:bCs/>
          <w:sz w:val="20"/>
          <w:szCs w:val="20"/>
        </w:rPr>
        <w:t>estudios o evaluaciones nacionales e internacionales</w:t>
      </w:r>
      <w:r w:rsidR="00434624">
        <w:rPr>
          <w:rFonts w:eastAsia="Times" w:cstheme="minorHAnsi"/>
          <w:b/>
          <w:bCs/>
          <w:sz w:val="20"/>
          <w:szCs w:val="20"/>
        </w:rPr>
        <w:t xml:space="preserve"> </w:t>
      </w:r>
      <w:r w:rsidR="00434624" w:rsidRPr="006E031C">
        <w:rPr>
          <w:rFonts w:eastAsia="Times" w:cstheme="minorHAnsi"/>
          <w:b/>
          <w:bCs/>
          <w:sz w:val="20"/>
          <w:szCs w:val="20"/>
        </w:rPr>
        <w:t xml:space="preserve">que muestren impacto de </w:t>
      </w:r>
      <w:r w:rsidR="007E4C42">
        <w:rPr>
          <w:rFonts w:eastAsia="Times" w:cstheme="minorHAnsi"/>
          <w:b/>
          <w:bCs/>
          <w:sz w:val="20"/>
          <w:szCs w:val="20"/>
        </w:rPr>
        <w:t xml:space="preserve">intervenciones públicas </w:t>
      </w:r>
      <w:r w:rsidR="00434624" w:rsidRPr="006E031C">
        <w:rPr>
          <w:rFonts w:eastAsia="Times" w:cstheme="minorHAnsi"/>
          <w:b/>
          <w:bCs/>
          <w:sz w:val="20"/>
          <w:szCs w:val="20"/>
        </w:rPr>
        <w:t>similares</w:t>
      </w:r>
      <w:r w:rsidR="00832D80">
        <w:rPr>
          <w:rFonts w:eastAsia="Times" w:cstheme="minorHAnsi"/>
          <w:b/>
          <w:bCs/>
          <w:sz w:val="20"/>
          <w:szCs w:val="20"/>
        </w:rPr>
        <w:t>?</w:t>
      </w:r>
    </w:p>
    <w:p w:rsidR="00AE44C3" w:rsidRPr="006E031C" w:rsidRDefault="00AE44C3" w:rsidP="00AE44C3">
      <w:pPr>
        <w:jc w:val="both"/>
        <w:rPr>
          <w:rFonts w:eastAsia="Times" w:cstheme="minorHAnsi"/>
          <w:b/>
          <w:sz w:val="20"/>
          <w:szCs w:val="20"/>
        </w:rPr>
      </w:pPr>
    </w:p>
    <w:p w:rsidR="00832D80" w:rsidRPr="006E031C" w:rsidRDefault="00832D80" w:rsidP="00832D80">
      <w:pPr>
        <w:spacing w:before="120"/>
        <w:jc w:val="both"/>
        <w:rPr>
          <w:rFonts w:cstheme="minorHAnsi"/>
          <w:b/>
          <w:sz w:val="20"/>
          <w:szCs w:val="20"/>
          <w:u w:val="single"/>
          <w:lang w:val="es-ES"/>
        </w:rPr>
      </w:pPr>
      <w:r w:rsidRPr="006E031C">
        <w:rPr>
          <w:rFonts w:cstheme="minorHAnsi"/>
          <w:b/>
          <w:sz w:val="20"/>
          <w:szCs w:val="20"/>
          <w:u w:val="single"/>
          <w:lang w:val="es-ES"/>
        </w:rPr>
        <w:t xml:space="preserve">Respuesta: </w:t>
      </w:r>
    </w:p>
    <w:p w:rsidR="00832D80" w:rsidRPr="00A4499B" w:rsidRDefault="00832D80" w:rsidP="0090024B">
      <w:pPr>
        <w:pStyle w:val="Prrafodelista"/>
        <w:numPr>
          <w:ilvl w:val="0"/>
          <w:numId w:val="153"/>
        </w:numPr>
        <w:ind w:left="567" w:hanging="218"/>
        <w:jc w:val="both"/>
        <w:rPr>
          <w:rFonts w:asciiTheme="minorHAnsi" w:hAnsiTheme="minorHAnsi" w:cstheme="minorHAnsi"/>
        </w:rPr>
      </w:pPr>
      <w:r w:rsidRPr="00060FAE">
        <w:rPr>
          <w:rFonts w:asciiTheme="minorHAnsi" w:hAnsiTheme="minorHAnsi" w:cstheme="minorHAnsi"/>
          <w:b/>
        </w:rPr>
        <w:t xml:space="preserve">   </w:t>
      </w: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Pr>
          <w:rFonts w:asciiTheme="minorHAnsi" w:hAnsiTheme="minorHAnsi" w:cstheme="minorHAnsi"/>
        </w:rPr>
        <w:t xml:space="preserve"> y justificar en la respuesta.</w:t>
      </w:r>
    </w:p>
    <w:p w:rsidR="00832D80" w:rsidRDefault="00832D80" w:rsidP="0090024B">
      <w:pPr>
        <w:pStyle w:val="Prrafodelista"/>
        <w:numPr>
          <w:ilvl w:val="0"/>
          <w:numId w:val="153"/>
        </w:numPr>
        <w:jc w:val="both"/>
        <w:rPr>
          <w:rFonts w:asciiTheme="minorHAnsi" w:hAnsiTheme="minorHAnsi" w:cstheme="minorHAnsi"/>
        </w:rPr>
      </w:pPr>
      <w:r w:rsidRPr="00A4499B">
        <w:rPr>
          <w:rFonts w:asciiTheme="minorHAnsi" w:hAnsiTheme="minorHAnsi" w:cstheme="minorHAnsi"/>
          <w:b/>
        </w:rPr>
        <w:t>Con evidencia.</w:t>
      </w:r>
      <w:r w:rsidRPr="00A4499B">
        <w:rPr>
          <w:rFonts w:asciiTheme="minorHAnsi" w:hAnsiTheme="minorHAnsi" w:cstheme="minorHAnsi"/>
        </w:rPr>
        <w:t xml:space="preserve"> Seleccionar un nivel partiendo de los criterios de la tabla siguiente y justificar la respuesta atendiendo los numerales </w:t>
      </w:r>
      <w:r w:rsidR="00125B1C">
        <w:rPr>
          <w:rFonts w:asciiTheme="minorHAnsi" w:hAnsiTheme="minorHAnsi" w:cstheme="minorHAnsi"/>
        </w:rPr>
        <w:t xml:space="preserve">de </w:t>
      </w:r>
      <w:r w:rsidR="00125B1C" w:rsidRPr="00A4499B">
        <w:rPr>
          <w:rFonts w:asciiTheme="minorHAnsi" w:hAnsiTheme="minorHAnsi" w:cstheme="minorHAnsi"/>
        </w:rPr>
        <w:t>la sección de “Consideraciones”.</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1"/>
        <w:gridCol w:w="7531"/>
      </w:tblGrid>
      <w:tr w:rsidR="00832D80" w:rsidRPr="009C454A" w:rsidTr="00832D80">
        <w:trPr>
          <w:trHeight w:val="267"/>
        </w:trPr>
        <w:tc>
          <w:tcPr>
            <w:tcW w:w="1271" w:type="dxa"/>
            <w:tcBorders>
              <w:top w:val="single" w:sz="4" w:space="0" w:color="auto"/>
              <w:left w:val="single" w:sz="4" w:space="0" w:color="auto"/>
              <w:right w:val="single" w:sz="4" w:space="0" w:color="auto"/>
            </w:tcBorders>
            <w:shd w:val="clear" w:color="auto" w:fill="auto"/>
            <w:vAlign w:val="center"/>
          </w:tcPr>
          <w:p w:rsidR="00832D80" w:rsidRPr="009C454A" w:rsidRDefault="00832D80" w:rsidP="00832D80">
            <w:pPr>
              <w:jc w:val="center"/>
              <w:rPr>
                <w:rFonts w:cstheme="minorHAnsi"/>
                <w:b/>
                <w:iCs/>
                <w:sz w:val="18"/>
                <w:szCs w:val="18"/>
              </w:rPr>
            </w:pPr>
            <w:r w:rsidRPr="009C454A">
              <w:rPr>
                <w:rFonts w:cstheme="minorHAnsi"/>
                <w:b/>
                <w:iCs/>
                <w:sz w:val="18"/>
                <w:szCs w:val="18"/>
              </w:rPr>
              <w:t>Nivel</w:t>
            </w:r>
          </w:p>
        </w:tc>
        <w:tc>
          <w:tcPr>
            <w:tcW w:w="7531" w:type="dxa"/>
            <w:tcBorders>
              <w:top w:val="single" w:sz="4" w:space="0" w:color="auto"/>
              <w:left w:val="single" w:sz="4" w:space="0" w:color="auto"/>
              <w:right w:val="single" w:sz="4" w:space="0" w:color="auto"/>
            </w:tcBorders>
            <w:shd w:val="clear" w:color="auto" w:fill="auto"/>
            <w:vAlign w:val="center"/>
          </w:tcPr>
          <w:p w:rsidR="00832D80" w:rsidRPr="009C454A" w:rsidRDefault="00832D80" w:rsidP="00832D80">
            <w:pPr>
              <w:jc w:val="center"/>
              <w:rPr>
                <w:rFonts w:cstheme="minorHAnsi"/>
                <w:b/>
                <w:iCs/>
                <w:sz w:val="18"/>
                <w:szCs w:val="18"/>
              </w:rPr>
            </w:pPr>
            <w:r w:rsidRPr="009C454A">
              <w:rPr>
                <w:rFonts w:cstheme="minorHAnsi"/>
                <w:b/>
                <w:iCs/>
                <w:sz w:val="18"/>
                <w:szCs w:val="18"/>
              </w:rPr>
              <w:t>Criterios</w:t>
            </w:r>
          </w:p>
        </w:tc>
      </w:tr>
      <w:tr w:rsidR="00832D80" w:rsidRPr="009C454A" w:rsidTr="00832D80">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32D80" w:rsidRPr="009C454A" w:rsidRDefault="00832D80" w:rsidP="00832D80">
            <w:pPr>
              <w:jc w:val="center"/>
              <w:rPr>
                <w:rFonts w:cstheme="minorHAnsi"/>
                <w:sz w:val="18"/>
                <w:szCs w:val="18"/>
              </w:rPr>
            </w:pPr>
            <w:r w:rsidRPr="009C454A">
              <w:rPr>
                <w:rFonts w:cstheme="minorHAnsi"/>
                <w:sz w:val="18"/>
                <w:szCs w:val="18"/>
              </w:rPr>
              <w:t>0</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832D80" w:rsidRPr="00832D80" w:rsidRDefault="00832D80" w:rsidP="007E4C42">
            <w:pPr>
              <w:rPr>
                <w:rFonts w:cstheme="minorHAnsi"/>
                <w:b/>
                <w:sz w:val="18"/>
                <w:szCs w:val="18"/>
              </w:rPr>
            </w:pPr>
            <w:r w:rsidRPr="00832D80">
              <w:rPr>
                <w:rFonts w:cstheme="minorHAnsi"/>
                <w:sz w:val="18"/>
                <w:szCs w:val="18"/>
                <w:lang w:eastAsia="es-MX"/>
              </w:rPr>
              <w:t xml:space="preserve">No se </w:t>
            </w:r>
            <w:r>
              <w:rPr>
                <w:rFonts w:cstheme="minorHAnsi"/>
                <w:sz w:val="18"/>
                <w:szCs w:val="18"/>
                <w:lang w:eastAsia="es-MX"/>
              </w:rPr>
              <w:t>identifica</w:t>
            </w:r>
            <w:r w:rsidRPr="00832D80">
              <w:rPr>
                <w:rFonts w:cstheme="minorHAnsi"/>
                <w:sz w:val="18"/>
                <w:szCs w:val="18"/>
                <w:lang w:eastAsia="es-MX"/>
              </w:rPr>
              <w:t xml:space="preserve"> evidencia </w:t>
            </w:r>
            <w:r>
              <w:rPr>
                <w:rFonts w:cstheme="minorHAnsi"/>
                <w:sz w:val="18"/>
                <w:szCs w:val="18"/>
                <w:lang w:eastAsia="es-MX"/>
              </w:rPr>
              <w:t>sobre</w:t>
            </w:r>
            <w:r w:rsidR="008C3BF2">
              <w:rPr>
                <w:rFonts w:cstheme="minorHAnsi"/>
                <w:sz w:val="18"/>
                <w:szCs w:val="18"/>
                <w:lang w:eastAsia="es-MX"/>
              </w:rPr>
              <w:t xml:space="preserve"> efectos positivos atribuibles a</w:t>
            </w:r>
            <w:r w:rsidRPr="00832D80">
              <w:rPr>
                <w:rFonts w:cstheme="minorHAnsi"/>
                <w:sz w:val="18"/>
                <w:szCs w:val="18"/>
                <w:lang w:eastAsia="es-MX"/>
              </w:rPr>
              <w:t xml:space="preserve">l </w:t>
            </w:r>
            <w:r w:rsidR="007E4C42">
              <w:rPr>
                <w:rFonts w:cstheme="minorHAnsi"/>
                <w:sz w:val="18"/>
                <w:szCs w:val="18"/>
                <w:lang w:eastAsia="es-MX"/>
              </w:rPr>
              <w:t>FAF</w:t>
            </w:r>
            <w:r w:rsidRPr="00832D80">
              <w:rPr>
                <w:rFonts w:cstheme="minorHAnsi"/>
                <w:sz w:val="18"/>
                <w:szCs w:val="18"/>
                <w:lang w:eastAsia="es-MX"/>
              </w:rPr>
              <w:t xml:space="preserve">. </w:t>
            </w:r>
          </w:p>
        </w:tc>
      </w:tr>
      <w:tr w:rsidR="00832D80" w:rsidRPr="009C454A" w:rsidTr="00832D80">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32D80" w:rsidRPr="009C454A" w:rsidRDefault="00832D80" w:rsidP="00832D80">
            <w:pPr>
              <w:jc w:val="center"/>
              <w:rPr>
                <w:rFonts w:cstheme="minorHAnsi"/>
                <w:sz w:val="18"/>
                <w:szCs w:val="18"/>
              </w:rPr>
            </w:pPr>
            <w:r w:rsidRPr="009C454A">
              <w:rPr>
                <w:rFonts w:cstheme="minorHAnsi"/>
                <w:sz w:val="18"/>
                <w:szCs w:val="18"/>
              </w:rPr>
              <w:t>1</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832D80" w:rsidRPr="00832D80" w:rsidRDefault="00832D80" w:rsidP="007E4C42">
            <w:pPr>
              <w:rPr>
                <w:rFonts w:cstheme="minorHAnsi"/>
                <w:sz w:val="18"/>
                <w:szCs w:val="18"/>
              </w:rPr>
            </w:pPr>
            <w:r w:rsidRPr="00832D80">
              <w:rPr>
                <w:rFonts w:cstheme="minorHAnsi"/>
                <w:sz w:val="18"/>
                <w:szCs w:val="18"/>
                <w:lang w:eastAsia="es-MX"/>
              </w:rPr>
              <w:t xml:space="preserve">Se </w:t>
            </w:r>
            <w:r>
              <w:rPr>
                <w:rFonts w:cstheme="minorHAnsi"/>
                <w:sz w:val="18"/>
                <w:szCs w:val="18"/>
                <w:lang w:eastAsia="es-MX"/>
              </w:rPr>
              <w:t>identifican</w:t>
            </w:r>
            <w:r w:rsidRPr="00832D80">
              <w:rPr>
                <w:rFonts w:cstheme="minorHAnsi"/>
                <w:sz w:val="18"/>
                <w:szCs w:val="18"/>
                <w:lang w:eastAsia="es-MX"/>
              </w:rPr>
              <w:t xml:space="preserve"> efectos positivos </w:t>
            </w:r>
            <w:r w:rsidR="008C3BF2">
              <w:rPr>
                <w:rFonts w:cstheme="minorHAnsi"/>
                <w:sz w:val="18"/>
                <w:szCs w:val="18"/>
                <w:lang w:eastAsia="es-MX"/>
              </w:rPr>
              <w:t>de</w:t>
            </w:r>
            <w:r w:rsidRPr="00832D80">
              <w:rPr>
                <w:rFonts w:cstheme="minorHAnsi"/>
                <w:sz w:val="18"/>
                <w:szCs w:val="18"/>
                <w:lang w:eastAsia="es-MX"/>
              </w:rPr>
              <w:t xml:space="preserve">l </w:t>
            </w:r>
            <w:r w:rsidR="007E4C42">
              <w:rPr>
                <w:rFonts w:cstheme="minorHAnsi"/>
                <w:sz w:val="18"/>
                <w:szCs w:val="18"/>
                <w:lang w:eastAsia="es-MX"/>
              </w:rPr>
              <w:t>FAF</w:t>
            </w:r>
            <w:r w:rsidRPr="00832D80">
              <w:rPr>
                <w:rFonts w:cstheme="minorHAnsi"/>
                <w:sz w:val="18"/>
                <w:szCs w:val="18"/>
                <w:lang w:eastAsia="es-MX"/>
              </w:rPr>
              <w:t xml:space="preserve"> en variables relacionadas</w:t>
            </w:r>
            <w:r w:rsidR="008C3BF2">
              <w:rPr>
                <w:rFonts w:cstheme="minorHAnsi"/>
                <w:sz w:val="18"/>
                <w:szCs w:val="18"/>
                <w:lang w:eastAsia="es-MX"/>
              </w:rPr>
              <w:t xml:space="preserve"> con cambios en su población atendida</w:t>
            </w:r>
            <w:r w:rsidRPr="00832D80">
              <w:rPr>
                <w:rFonts w:cstheme="minorHAnsi"/>
                <w:sz w:val="18"/>
                <w:szCs w:val="18"/>
                <w:lang w:eastAsia="es-MX"/>
              </w:rPr>
              <w:t>.</w:t>
            </w:r>
          </w:p>
        </w:tc>
      </w:tr>
      <w:tr w:rsidR="00832D80" w:rsidRPr="009C454A" w:rsidTr="00832D80">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32D80" w:rsidRPr="009C454A" w:rsidRDefault="00832D80" w:rsidP="00832D80">
            <w:pPr>
              <w:jc w:val="center"/>
              <w:rPr>
                <w:rFonts w:cstheme="minorHAnsi"/>
                <w:sz w:val="18"/>
                <w:szCs w:val="18"/>
              </w:rPr>
            </w:pPr>
            <w:r w:rsidRPr="009C454A">
              <w:rPr>
                <w:rFonts w:cstheme="minorHAnsi"/>
                <w:sz w:val="18"/>
                <w:szCs w:val="18"/>
              </w:rPr>
              <w:t>2</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832D80" w:rsidRPr="00832D80" w:rsidRDefault="008C3BF2" w:rsidP="007E4C42">
            <w:pPr>
              <w:rPr>
                <w:rFonts w:eastAsia="Times New Roman" w:cstheme="minorHAnsi"/>
                <w:sz w:val="18"/>
                <w:szCs w:val="18"/>
                <w:lang w:eastAsia="es-MX"/>
              </w:rPr>
            </w:pPr>
            <w:r w:rsidRPr="00832D80">
              <w:rPr>
                <w:rFonts w:cstheme="minorHAnsi"/>
                <w:sz w:val="18"/>
                <w:szCs w:val="18"/>
                <w:lang w:eastAsia="es-MX"/>
              </w:rPr>
              <w:t xml:space="preserve">Se </w:t>
            </w:r>
            <w:r>
              <w:rPr>
                <w:rFonts w:cstheme="minorHAnsi"/>
                <w:sz w:val="18"/>
                <w:szCs w:val="18"/>
                <w:lang w:eastAsia="es-MX"/>
              </w:rPr>
              <w:t>identifican</w:t>
            </w:r>
            <w:r w:rsidRPr="00832D80">
              <w:rPr>
                <w:rFonts w:cstheme="minorHAnsi"/>
                <w:sz w:val="18"/>
                <w:szCs w:val="18"/>
                <w:lang w:eastAsia="es-MX"/>
              </w:rPr>
              <w:t xml:space="preserve"> efectos positivos </w:t>
            </w:r>
            <w:r>
              <w:rPr>
                <w:rFonts w:cstheme="minorHAnsi"/>
                <w:sz w:val="18"/>
                <w:szCs w:val="18"/>
                <w:lang w:eastAsia="es-MX"/>
              </w:rPr>
              <w:t>atribuibles a</w:t>
            </w:r>
            <w:r w:rsidRPr="00832D80">
              <w:rPr>
                <w:rFonts w:cstheme="minorHAnsi"/>
                <w:sz w:val="18"/>
                <w:szCs w:val="18"/>
                <w:lang w:eastAsia="es-MX"/>
              </w:rPr>
              <w:t xml:space="preserve">l </w:t>
            </w:r>
            <w:r w:rsidR="007E4C42">
              <w:rPr>
                <w:rFonts w:cstheme="minorHAnsi"/>
                <w:sz w:val="18"/>
                <w:szCs w:val="18"/>
                <w:lang w:eastAsia="es-MX"/>
              </w:rPr>
              <w:t>FAF</w:t>
            </w:r>
            <w:r w:rsidRPr="00832D80">
              <w:rPr>
                <w:rFonts w:cstheme="minorHAnsi"/>
                <w:sz w:val="18"/>
                <w:szCs w:val="18"/>
                <w:lang w:eastAsia="es-MX"/>
              </w:rPr>
              <w:t xml:space="preserve"> en variables relacionadas</w:t>
            </w:r>
            <w:r>
              <w:rPr>
                <w:rFonts w:cstheme="minorHAnsi"/>
                <w:sz w:val="18"/>
                <w:szCs w:val="18"/>
                <w:lang w:eastAsia="es-MX"/>
              </w:rPr>
              <w:t xml:space="preserve"> con cambios en su población atendida</w:t>
            </w:r>
            <w:r w:rsidRPr="00832D80">
              <w:rPr>
                <w:rFonts w:cstheme="minorHAnsi"/>
                <w:sz w:val="18"/>
                <w:szCs w:val="18"/>
                <w:lang w:eastAsia="es-MX"/>
              </w:rPr>
              <w:t>.</w:t>
            </w:r>
          </w:p>
        </w:tc>
      </w:tr>
      <w:tr w:rsidR="00832D80" w:rsidRPr="009C454A" w:rsidTr="00832D80">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32D80" w:rsidRPr="009C454A" w:rsidRDefault="00832D80" w:rsidP="00832D80">
            <w:pPr>
              <w:jc w:val="center"/>
              <w:rPr>
                <w:rFonts w:cstheme="minorHAnsi"/>
                <w:sz w:val="18"/>
                <w:szCs w:val="18"/>
              </w:rPr>
            </w:pPr>
            <w:r w:rsidRPr="009C454A">
              <w:rPr>
                <w:rFonts w:cstheme="minorHAnsi"/>
                <w:sz w:val="18"/>
                <w:szCs w:val="18"/>
              </w:rPr>
              <w:t>3</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832D80" w:rsidRPr="00832D80" w:rsidRDefault="008C3BF2" w:rsidP="007E4C42">
            <w:pPr>
              <w:rPr>
                <w:rFonts w:cstheme="minorHAnsi"/>
                <w:sz w:val="18"/>
                <w:szCs w:val="18"/>
              </w:rPr>
            </w:pPr>
            <w:r w:rsidRPr="00832D80">
              <w:rPr>
                <w:rFonts w:cstheme="minorHAnsi"/>
                <w:sz w:val="18"/>
                <w:szCs w:val="18"/>
                <w:lang w:eastAsia="es-MX"/>
              </w:rPr>
              <w:t xml:space="preserve">Se </w:t>
            </w:r>
            <w:r>
              <w:rPr>
                <w:rFonts w:cstheme="minorHAnsi"/>
                <w:sz w:val="18"/>
                <w:szCs w:val="18"/>
                <w:lang w:eastAsia="es-MX"/>
              </w:rPr>
              <w:t>identifican efectos positivos atribuibles a</w:t>
            </w:r>
            <w:r w:rsidRPr="00832D80">
              <w:rPr>
                <w:rFonts w:cstheme="minorHAnsi"/>
                <w:sz w:val="18"/>
                <w:szCs w:val="18"/>
                <w:lang w:eastAsia="es-MX"/>
              </w:rPr>
              <w:t xml:space="preserve">l </w:t>
            </w:r>
            <w:r w:rsidR="007E4C42">
              <w:rPr>
                <w:rFonts w:cstheme="minorHAnsi"/>
                <w:sz w:val="18"/>
                <w:szCs w:val="18"/>
                <w:lang w:eastAsia="es-MX"/>
              </w:rPr>
              <w:t>FAF</w:t>
            </w:r>
            <w:r w:rsidRPr="00832D80">
              <w:rPr>
                <w:rFonts w:cstheme="minorHAnsi"/>
                <w:sz w:val="18"/>
                <w:szCs w:val="18"/>
                <w:lang w:eastAsia="es-MX"/>
              </w:rPr>
              <w:t xml:space="preserve"> </w:t>
            </w:r>
            <w:r>
              <w:rPr>
                <w:rFonts w:cstheme="minorHAnsi"/>
                <w:sz w:val="18"/>
                <w:szCs w:val="18"/>
                <w:lang w:eastAsia="es-MX"/>
              </w:rPr>
              <w:t>en el logro de su objetivo central.</w:t>
            </w:r>
          </w:p>
        </w:tc>
      </w:tr>
      <w:tr w:rsidR="00832D80" w:rsidRPr="009C454A" w:rsidTr="00832D80">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32D80" w:rsidRPr="009C454A" w:rsidRDefault="00832D80" w:rsidP="00832D80">
            <w:pPr>
              <w:jc w:val="center"/>
              <w:rPr>
                <w:rFonts w:cstheme="minorHAnsi"/>
                <w:sz w:val="18"/>
                <w:szCs w:val="18"/>
              </w:rPr>
            </w:pPr>
            <w:r w:rsidRPr="009C454A">
              <w:rPr>
                <w:rFonts w:cstheme="minorHAnsi"/>
                <w:sz w:val="18"/>
                <w:szCs w:val="18"/>
              </w:rPr>
              <w:t>4</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832D80" w:rsidRPr="00832D80" w:rsidRDefault="008C3BF2" w:rsidP="007E4C42">
            <w:pPr>
              <w:rPr>
                <w:rFonts w:cstheme="minorHAnsi"/>
                <w:sz w:val="18"/>
                <w:szCs w:val="18"/>
              </w:rPr>
            </w:pPr>
            <w:r>
              <w:rPr>
                <w:rFonts w:cstheme="minorHAnsi"/>
                <w:sz w:val="18"/>
                <w:szCs w:val="18"/>
              </w:rPr>
              <w:t xml:space="preserve">Adicional al criterio anterior, </w:t>
            </w:r>
            <w:r>
              <w:rPr>
                <w:rFonts w:cstheme="minorHAnsi"/>
                <w:sz w:val="18"/>
                <w:szCs w:val="18"/>
                <w:lang w:eastAsia="es-MX"/>
              </w:rPr>
              <w:t>s</w:t>
            </w:r>
            <w:r w:rsidRPr="00832D80">
              <w:rPr>
                <w:rFonts w:cstheme="minorHAnsi"/>
                <w:sz w:val="18"/>
                <w:szCs w:val="18"/>
                <w:lang w:eastAsia="es-MX"/>
              </w:rPr>
              <w:t xml:space="preserve">e </w:t>
            </w:r>
            <w:r>
              <w:rPr>
                <w:rFonts w:cstheme="minorHAnsi"/>
                <w:sz w:val="18"/>
                <w:szCs w:val="18"/>
                <w:lang w:eastAsia="es-MX"/>
              </w:rPr>
              <w:t>identifican efectos positivos atribuibles a</w:t>
            </w:r>
            <w:r w:rsidRPr="00832D80">
              <w:rPr>
                <w:rFonts w:cstheme="minorHAnsi"/>
                <w:sz w:val="18"/>
                <w:szCs w:val="18"/>
                <w:lang w:eastAsia="es-MX"/>
              </w:rPr>
              <w:t xml:space="preserve">l </w:t>
            </w:r>
            <w:r w:rsidR="007E4C42">
              <w:rPr>
                <w:rFonts w:cstheme="minorHAnsi"/>
                <w:sz w:val="18"/>
                <w:szCs w:val="18"/>
                <w:lang w:eastAsia="es-MX"/>
              </w:rPr>
              <w:t>FAF</w:t>
            </w:r>
            <w:r w:rsidRPr="00832D80">
              <w:rPr>
                <w:rFonts w:cstheme="minorHAnsi"/>
                <w:sz w:val="18"/>
                <w:szCs w:val="18"/>
                <w:lang w:eastAsia="es-MX"/>
              </w:rPr>
              <w:t xml:space="preserve"> </w:t>
            </w:r>
            <w:r>
              <w:rPr>
                <w:rFonts w:cstheme="minorHAnsi"/>
                <w:sz w:val="18"/>
                <w:szCs w:val="18"/>
                <w:lang w:eastAsia="es-MX"/>
              </w:rPr>
              <w:t>en su contribución a objetivos superiores.</w:t>
            </w:r>
          </w:p>
        </w:tc>
      </w:tr>
    </w:tbl>
    <w:p w:rsidR="00832D80" w:rsidRDefault="00832D80" w:rsidP="00AE44C3">
      <w:pPr>
        <w:jc w:val="both"/>
        <w:rPr>
          <w:rFonts w:eastAsia="Times" w:cstheme="minorHAnsi"/>
          <w:b/>
          <w:bCs/>
          <w:sz w:val="20"/>
          <w:szCs w:val="20"/>
          <w:u w:val="single"/>
        </w:rPr>
      </w:pPr>
    </w:p>
    <w:p w:rsidR="00832D80" w:rsidRDefault="00832D80" w:rsidP="00AE44C3">
      <w:pPr>
        <w:jc w:val="both"/>
        <w:rPr>
          <w:rFonts w:eastAsia="Times" w:cstheme="minorHAnsi"/>
          <w:b/>
          <w:bCs/>
          <w:sz w:val="20"/>
          <w:szCs w:val="20"/>
          <w:u w:val="single"/>
        </w:rPr>
      </w:pPr>
    </w:p>
    <w:p w:rsidR="00832D80" w:rsidRDefault="00832D80" w:rsidP="00AE44C3">
      <w:pPr>
        <w:jc w:val="both"/>
        <w:rPr>
          <w:rFonts w:eastAsia="Times" w:cstheme="minorHAnsi"/>
          <w:b/>
          <w:bCs/>
          <w:sz w:val="20"/>
          <w:szCs w:val="20"/>
          <w:u w:val="single"/>
        </w:rPr>
      </w:pPr>
    </w:p>
    <w:p w:rsidR="00147CB0" w:rsidRPr="006E031C" w:rsidRDefault="00147CB0" w:rsidP="00AE44C3">
      <w:pPr>
        <w:jc w:val="both"/>
        <w:rPr>
          <w:rFonts w:eastAsia="Times" w:cstheme="minorHAnsi"/>
          <w:b/>
          <w:bCs/>
          <w:sz w:val="20"/>
          <w:szCs w:val="20"/>
          <w:u w:val="single"/>
        </w:rPr>
      </w:pPr>
      <w:r w:rsidRPr="006E031C">
        <w:rPr>
          <w:rFonts w:eastAsia="Times" w:cstheme="minorHAnsi"/>
          <w:b/>
          <w:bCs/>
          <w:sz w:val="20"/>
          <w:szCs w:val="20"/>
          <w:u w:val="single"/>
        </w:rPr>
        <w:t>Consideraciones:</w:t>
      </w:r>
    </w:p>
    <w:p w:rsidR="00147CB0" w:rsidRPr="006E031C" w:rsidRDefault="00147CB0" w:rsidP="00AE44C3">
      <w:pPr>
        <w:jc w:val="both"/>
        <w:rPr>
          <w:rFonts w:eastAsia="Times" w:cstheme="minorHAnsi"/>
          <w:sz w:val="20"/>
          <w:szCs w:val="20"/>
        </w:rPr>
      </w:pPr>
    </w:p>
    <w:p w:rsidR="00AE44C3" w:rsidRPr="006E031C" w:rsidRDefault="00AE44C3" w:rsidP="0090024B">
      <w:pPr>
        <w:pStyle w:val="Prrafodelista"/>
        <w:numPr>
          <w:ilvl w:val="0"/>
          <w:numId w:val="124"/>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AE44C3" w:rsidRPr="006E031C" w:rsidRDefault="00AE44C3" w:rsidP="0090024B">
      <w:pPr>
        <w:pStyle w:val="Prrafodelista"/>
        <w:numPr>
          <w:ilvl w:val="0"/>
          <w:numId w:val="124"/>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AE44C3" w:rsidRPr="006E031C" w:rsidRDefault="00AE44C3" w:rsidP="0090024B">
      <w:pPr>
        <w:pStyle w:val="Prrafodelista"/>
        <w:numPr>
          <w:ilvl w:val="0"/>
          <w:numId w:val="150"/>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AE44C3" w:rsidRPr="006E031C" w:rsidRDefault="00AE44C3" w:rsidP="0090024B">
      <w:pPr>
        <w:pStyle w:val="Prrafodelista"/>
        <w:numPr>
          <w:ilvl w:val="0"/>
          <w:numId w:val="150"/>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AE44C3" w:rsidRPr="006E031C" w:rsidRDefault="00AE44C3" w:rsidP="0090024B">
      <w:pPr>
        <w:pStyle w:val="Prrafodelista"/>
        <w:numPr>
          <w:ilvl w:val="0"/>
          <w:numId w:val="150"/>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4E30BE" w:rsidRPr="004E30BE" w:rsidRDefault="004E30BE" w:rsidP="0090024B">
      <w:pPr>
        <w:pStyle w:val="Prrafodelista"/>
        <w:numPr>
          <w:ilvl w:val="0"/>
          <w:numId w:val="149"/>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4E30BE" w:rsidRPr="004E30BE" w:rsidRDefault="004E30BE" w:rsidP="0090024B">
      <w:pPr>
        <w:pStyle w:val="Prrafodelista"/>
        <w:numPr>
          <w:ilvl w:val="0"/>
          <w:numId w:val="149"/>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832D80" w:rsidRPr="009F7D08" w:rsidRDefault="009F7D08" w:rsidP="009F7D08">
      <w:pPr>
        <w:tabs>
          <w:tab w:val="left" w:pos="284"/>
          <w:tab w:val="left" w:pos="567"/>
        </w:tabs>
        <w:overflowPunct w:val="0"/>
        <w:autoSpaceDE w:val="0"/>
        <w:autoSpaceDN w:val="0"/>
        <w:adjustRightInd w:val="0"/>
        <w:jc w:val="both"/>
        <w:textAlignment w:val="baseline"/>
        <w:rPr>
          <w:rFonts w:eastAsia="Times" w:cstheme="minorHAnsi"/>
          <w:bCs/>
          <w:sz w:val="20"/>
        </w:rPr>
      </w:pPr>
      <w:r w:rsidRPr="009F7D08">
        <w:rPr>
          <w:rFonts w:eastAsia="Times" w:cstheme="minorHAnsi"/>
          <w:bCs/>
          <w:sz w:val="20"/>
        </w:rPr>
        <w:t xml:space="preserve">42.1 </w:t>
      </w:r>
      <w:r w:rsidR="000E46C1" w:rsidRPr="009F7D08">
        <w:rPr>
          <w:rFonts w:eastAsia="Times" w:cstheme="minorHAnsi"/>
          <w:bCs/>
          <w:sz w:val="20"/>
        </w:rPr>
        <w:t>P</w:t>
      </w:r>
      <w:r w:rsidR="00832D80" w:rsidRPr="009F7D08">
        <w:rPr>
          <w:rFonts w:eastAsia="Times" w:cstheme="minorHAnsi"/>
          <w:bCs/>
          <w:sz w:val="20"/>
        </w:rPr>
        <w:t xml:space="preserve">ara la respuesta a esta pregunta, solo deberán considerarse los estudios o evaluaciones de impacto del </w:t>
      </w:r>
      <w:r w:rsidR="007E4C42" w:rsidRPr="009F7D08">
        <w:rPr>
          <w:rFonts w:eastAsia="Times" w:cstheme="minorHAnsi"/>
          <w:bCs/>
          <w:sz w:val="20"/>
        </w:rPr>
        <w:t>FAF</w:t>
      </w:r>
      <w:r w:rsidR="00832D80" w:rsidRPr="009F7D08">
        <w:rPr>
          <w:rFonts w:eastAsia="Times" w:cstheme="minorHAnsi"/>
          <w:bCs/>
          <w:sz w:val="20"/>
        </w:rPr>
        <w:t xml:space="preserve">, o a programas similares cuyos hallazgos sean válidos para aproximar los efectos del </w:t>
      </w:r>
      <w:r w:rsidR="007E4C42" w:rsidRPr="009F7D08">
        <w:rPr>
          <w:rFonts w:eastAsia="Times" w:cstheme="minorHAnsi"/>
          <w:bCs/>
          <w:sz w:val="20"/>
        </w:rPr>
        <w:t>FAF</w:t>
      </w:r>
      <w:r w:rsidR="00832D80" w:rsidRPr="009F7D08">
        <w:rPr>
          <w:rFonts w:eastAsia="Times" w:cstheme="minorHAnsi"/>
          <w:bCs/>
          <w:sz w:val="20"/>
        </w:rPr>
        <w:t xml:space="preserve"> evaluado, que cumplan con al menos dos de los criterios de valoración señalados en la </w:t>
      </w:r>
      <w:r w:rsidR="004E30BE" w:rsidRPr="009F7D08">
        <w:rPr>
          <w:rFonts w:eastAsia="Times" w:cstheme="minorHAnsi"/>
          <w:bCs/>
          <w:sz w:val="20"/>
        </w:rPr>
        <w:t xml:space="preserve">pregunta </w:t>
      </w:r>
      <w:r w:rsidR="00F5598D">
        <w:rPr>
          <w:rFonts w:eastAsia="Times" w:cstheme="minorHAnsi"/>
          <w:bCs/>
          <w:sz w:val="20"/>
        </w:rPr>
        <w:t>41</w:t>
      </w:r>
      <w:r w:rsidR="00832D80" w:rsidRPr="009F7D08">
        <w:rPr>
          <w:rFonts w:eastAsia="Times" w:cstheme="minorHAnsi"/>
          <w:bCs/>
          <w:sz w:val="20"/>
        </w:rPr>
        <w:t>.</w:t>
      </w:r>
    </w:p>
    <w:p w:rsidR="00832D80" w:rsidRPr="009F7D08" w:rsidRDefault="00832D80" w:rsidP="00832D80">
      <w:pPr>
        <w:pStyle w:val="Prrafodelista"/>
        <w:tabs>
          <w:tab w:val="left" w:pos="284"/>
          <w:tab w:val="left" w:pos="567"/>
        </w:tabs>
        <w:overflowPunct w:val="0"/>
        <w:autoSpaceDE w:val="0"/>
        <w:autoSpaceDN w:val="0"/>
        <w:adjustRightInd w:val="0"/>
        <w:ind w:left="420"/>
        <w:jc w:val="both"/>
        <w:textAlignment w:val="baseline"/>
        <w:rPr>
          <w:rFonts w:asciiTheme="minorHAnsi" w:eastAsia="Times" w:hAnsiTheme="minorHAnsi" w:cstheme="minorHAnsi"/>
          <w:bCs/>
          <w:sz w:val="16"/>
          <w:lang w:eastAsia="en-US"/>
        </w:rPr>
      </w:pPr>
    </w:p>
    <w:p w:rsidR="003307AE" w:rsidRPr="009F7D08" w:rsidRDefault="009F7D08" w:rsidP="009F7D08">
      <w:pPr>
        <w:tabs>
          <w:tab w:val="left" w:pos="284"/>
          <w:tab w:val="left" w:pos="567"/>
        </w:tabs>
        <w:overflowPunct w:val="0"/>
        <w:autoSpaceDE w:val="0"/>
        <w:autoSpaceDN w:val="0"/>
        <w:adjustRightInd w:val="0"/>
        <w:jc w:val="both"/>
        <w:textAlignment w:val="baseline"/>
        <w:rPr>
          <w:rFonts w:eastAsia="Times" w:cstheme="minorHAnsi"/>
          <w:bCs/>
          <w:sz w:val="20"/>
        </w:rPr>
      </w:pPr>
      <w:r w:rsidRPr="009F7D08">
        <w:rPr>
          <w:rFonts w:eastAsia="Times" w:cstheme="minorHAnsi"/>
          <w:bCs/>
          <w:sz w:val="20"/>
        </w:rPr>
        <w:t xml:space="preserve">42.2 </w:t>
      </w:r>
      <w:r w:rsidR="003307AE" w:rsidRPr="009F7D08">
        <w:rPr>
          <w:rFonts w:eastAsia="Times" w:cstheme="minorHAnsi"/>
          <w:bCs/>
          <w:sz w:val="20"/>
        </w:rPr>
        <w:t>En la respuesta se deben indicar los principales hallazgos de</w:t>
      </w:r>
      <w:r w:rsidR="00AE44C3" w:rsidRPr="009F7D08">
        <w:rPr>
          <w:rFonts w:eastAsia="Times" w:cstheme="minorHAnsi"/>
          <w:bCs/>
          <w:sz w:val="20"/>
        </w:rPr>
        <w:t xml:space="preserve"> impacto </w:t>
      </w:r>
      <w:r w:rsidR="003307AE" w:rsidRPr="009F7D08">
        <w:rPr>
          <w:rFonts w:eastAsia="Times" w:cstheme="minorHAnsi"/>
          <w:bCs/>
          <w:sz w:val="20"/>
        </w:rPr>
        <w:t>que se hayan identificado en los estudios o evaluaciones de impacto. La instancia evaluadora deberá presentar una valoración general sobre</w:t>
      </w:r>
      <w:r w:rsidR="00AE44C3" w:rsidRPr="009F7D08">
        <w:rPr>
          <w:rFonts w:eastAsia="Times" w:cstheme="minorHAnsi"/>
          <w:bCs/>
          <w:sz w:val="20"/>
        </w:rPr>
        <w:t xml:space="preserve"> la metodología utilizada, la comparabilidad de los grupos, las fuentes de información y el di</w:t>
      </w:r>
      <w:r w:rsidR="003307AE" w:rsidRPr="009F7D08">
        <w:rPr>
          <w:rFonts w:eastAsia="Times" w:cstheme="minorHAnsi"/>
          <w:bCs/>
          <w:sz w:val="20"/>
        </w:rPr>
        <w:t>seño muestral de la evaluación y, en general, sobre la validez de los resultados identificados.</w:t>
      </w:r>
    </w:p>
    <w:p w:rsidR="003307AE" w:rsidRPr="009F7D08" w:rsidRDefault="003307AE" w:rsidP="003307AE">
      <w:pPr>
        <w:pStyle w:val="Prrafodelista"/>
        <w:tabs>
          <w:tab w:val="left" w:pos="284"/>
          <w:tab w:val="left" w:pos="567"/>
        </w:tabs>
        <w:overflowPunct w:val="0"/>
        <w:autoSpaceDE w:val="0"/>
        <w:autoSpaceDN w:val="0"/>
        <w:adjustRightInd w:val="0"/>
        <w:ind w:left="420"/>
        <w:jc w:val="both"/>
        <w:textAlignment w:val="baseline"/>
        <w:rPr>
          <w:rFonts w:asciiTheme="minorHAnsi" w:eastAsia="Times" w:hAnsiTheme="minorHAnsi" w:cstheme="minorHAnsi"/>
          <w:bCs/>
          <w:sz w:val="16"/>
          <w:lang w:eastAsia="en-US"/>
        </w:rPr>
      </w:pPr>
    </w:p>
    <w:p w:rsidR="003307AE" w:rsidRPr="009F7D08" w:rsidRDefault="009F7D08" w:rsidP="009F7D08">
      <w:pPr>
        <w:tabs>
          <w:tab w:val="left" w:pos="284"/>
          <w:tab w:val="left" w:pos="567"/>
        </w:tabs>
        <w:overflowPunct w:val="0"/>
        <w:autoSpaceDE w:val="0"/>
        <w:autoSpaceDN w:val="0"/>
        <w:adjustRightInd w:val="0"/>
        <w:jc w:val="both"/>
        <w:textAlignment w:val="baseline"/>
        <w:rPr>
          <w:rFonts w:eastAsia="Times" w:cstheme="minorHAnsi"/>
          <w:bCs/>
          <w:sz w:val="20"/>
        </w:rPr>
      </w:pPr>
      <w:r w:rsidRPr="009F7D08">
        <w:rPr>
          <w:rFonts w:eastAsia="Times" w:cstheme="minorHAnsi"/>
          <w:sz w:val="20"/>
        </w:rPr>
        <w:t xml:space="preserve">42.3 </w:t>
      </w:r>
      <w:r w:rsidR="003307AE" w:rsidRPr="009F7D08">
        <w:rPr>
          <w:rFonts w:eastAsia="Times" w:cstheme="minorHAnsi"/>
          <w:sz w:val="20"/>
        </w:rPr>
        <w:t>Si e</w:t>
      </w:r>
      <w:r w:rsidR="003307AE" w:rsidRPr="009F7D08">
        <w:rPr>
          <w:rFonts w:cstheme="minorHAnsi"/>
          <w:sz w:val="20"/>
        </w:rPr>
        <w:t xml:space="preserve">l </w:t>
      </w:r>
      <w:r w:rsidR="007E4C42" w:rsidRPr="009F7D08">
        <w:rPr>
          <w:rFonts w:cstheme="minorHAnsi"/>
          <w:sz w:val="20"/>
        </w:rPr>
        <w:t>FAF</w:t>
      </w:r>
      <w:r w:rsidR="003307AE" w:rsidRPr="009F7D08">
        <w:rPr>
          <w:rFonts w:cstheme="minorHAnsi"/>
          <w:sz w:val="20"/>
        </w:rPr>
        <w:t xml:space="preserve"> no cuenta con </w:t>
      </w:r>
      <w:r w:rsidR="003307AE" w:rsidRPr="009F7D08">
        <w:rPr>
          <w:rFonts w:eastAsia="Times" w:cstheme="minorHAnsi"/>
          <w:bCs/>
          <w:sz w:val="20"/>
        </w:rPr>
        <w:t xml:space="preserve">evaluaciones de impacto, incluyendo </w:t>
      </w:r>
      <w:r w:rsidR="003307AE" w:rsidRPr="009F7D08">
        <w:rPr>
          <w:rFonts w:cstheme="minorHAnsi"/>
          <w:sz w:val="20"/>
        </w:rPr>
        <w:t>auditorías al desempeño, informes de organizaciones independientes u otros estudios de impacto relevantes</w:t>
      </w:r>
      <w:r w:rsidR="003307AE" w:rsidRPr="009F7D08">
        <w:rPr>
          <w:rFonts w:eastAsia="Times" w:cstheme="minorHAnsi"/>
          <w:bCs/>
          <w:sz w:val="20"/>
        </w:rPr>
        <w:t>,</w:t>
      </w:r>
      <w:r w:rsidR="00832D80" w:rsidRPr="009F7D08">
        <w:rPr>
          <w:rFonts w:eastAsia="Times" w:cstheme="minorHAnsi"/>
          <w:bCs/>
          <w:sz w:val="20"/>
        </w:rPr>
        <w:t xml:space="preserve"> o no se identifican estudios o evaluaciones nacionales e internacionales que muestren impacto de programas similares,</w:t>
      </w:r>
      <w:r w:rsidR="003307AE" w:rsidRPr="009F7D08">
        <w:rPr>
          <w:rFonts w:eastAsia="Times" w:cstheme="minorHAnsi"/>
          <w:bCs/>
          <w:sz w:val="20"/>
        </w:rPr>
        <w:t xml:space="preserve"> </w:t>
      </w:r>
      <w:r w:rsidR="003307AE" w:rsidRPr="009F7D08">
        <w:rPr>
          <w:rFonts w:cstheme="minorHAnsi"/>
          <w:sz w:val="20"/>
        </w:rPr>
        <w:t>la respuesta será “No aplica”.</w:t>
      </w:r>
    </w:p>
    <w:p w:rsidR="003307AE" w:rsidRPr="009F7D08" w:rsidRDefault="003307AE" w:rsidP="003307AE">
      <w:pPr>
        <w:pStyle w:val="Prrafodelista"/>
        <w:rPr>
          <w:rFonts w:asciiTheme="minorHAnsi" w:eastAsia="Times" w:hAnsiTheme="minorHAnsi" w:cstheme="minorHAnsi"/>
          <w:bCs/>
          <w:sz w:val="16"/>
          <w:lang w:eastAsia="en-US"/>
        </w:rPr>
      </w:pPr>
    </w:p>
    <w:p w:rsidR="00AE44C3" w:rsidRPr="009F7D08" w:rsidRDefault="009F7D08" w:rsidP="009F7D08">
      <w:pPr>
        <w:tabs>
          <w:tab w:val="left" w:pos="284"/>
          <w:tab w:val="left" w:pos="567"/>
        </w:tabs>
        <w:overflowPunct w:val="0"/>
        <w:autoSpaceDE w:val="0"/>
        <w:autoSpaceDN w:val="0"/>
        <w:adjustRightInd w:val="0"/>
        <w:jc w:val="both"/>
        <w:textAlignment w:val="baseline"/>
        <w:rPr>
          <w:rFonts w:eastAsia="Times" w:cstheme="minorHAnsi"/>
          <w:bCs/>
          <w:sz w:val="20"/>
        </w:rPr>
      </w:pPr>
      <w:r w:rsidRPr="009F7D08">
        <w:rPr>
          <w:rFonts w:eastAsia="Times" w:cstheme="minorHAnsi"/>
          <w:bCs/>
          <w:sz w:val="20"/>
        </w:rPr>
        <w:t xml:space="preserve">42.4 </w:t>
      </w:r>
      <w:r w:rsidR="003307AE" w:rsidRPr="009F7D08">
        <w:rPr>
          <w:rFonts w:eastAsia="Times" w:cstheme="minorHAnsi"/>
          <w:bCs/>
          <w:sz w:val="20"/>
        </w:rPr>
        <w:t>Fuentes mínimas de información: documentos normativos</w:t>
      </w:r>
      <w:r w:rsidR="003307AE" w:rsidRPr="009F7D08">
        <w:rPr>
          <w:rFonts w:cstheme="minorHAnsi"/>
          <w:sz w:val="20"/>
        </w:rPr>
        <w:t>, institucionales y estratégicos</w:t>
      </w:r>
      <w:r w:rsidR="003307AE" w:rsidRPr="009F7D08">
        <w:rPr>
          <w:rFonts w:eastAsia="Times" w:cstheme="minorHAnsi"/>
          <w:bCs/>
          <w:sz w:val="20"/>
        </w:rPr>
        <w:t xml:space="preserve">, Instrumento de Seguimiento del Desempeño, evaluaciones al </w:t>
      </w:r>
      <w:r w:rsidR="007E4C42" w:rsidRPr="009F7D08">
        <w:rPr>
          <w:rFonts w:eastAsia="Times" w:cstheme="minorHAnsi"/>
          <w:bCs/>
          <w:sz w:val="20"/>
        </w:rPr>
        <w:t>FAF</w:t>
      </w:r>
      <w:r w:rsidR="003307AE" w:rsidRPr="009F7D08">
        <w:rPr>
          <w:rFonts w:eastAsia="Times" w:cstheme="minorHAnsi"/>
          <w:bCs/>
          <w:sz w:val="20"/>
        </w:rPr>
        <w:t>, evaluaciones o estudios a programas similares, estudios nacionales e internacionales relacionados, fuentes oficiales de información estadística</w:t>
      </w:r>
    </w:p>
    <w:p w:rsidR="00270B84" w:rsidRPr="006E031C" w:rsidRDefault="00270B84">
      <w:pPr>
        <w:rPr>
          <w:rFonts w:eastAsia="Times" w:cstheme="minorHAnsi"/>
          <w:b/>
          <w:sz w:val="20"/>
          <w:szCs w:val="20"/>
        </w:rPr>
      </w:pPr>
      <w:r w:rsidRPr="006E031C">
        <w:rPr>
          <w:rFonts w:eastAsia="Times" w:cstheme="minorHAnsi"/>
          <w:b/>
          <w:sz w:val="20"/>
          <w:szCs w:val="20"/>
        </w:rPr>
        <w:br w:type="page"/>
      </w:r>
    </w:p>
    <w:p w:rsidR="00451768" w:rsidRPr="00F82DAC" w:rsidRDefault="00451768" w:rsidP="00451768">
      <w:pPr>
        <w:pStyle w:val="Ttulo2"/>
        <w:spacing w:before="0" w:after="0"/>
        <w:rPr>
          <w:rFonts w:asciiTheme="minorHAnsi" w:hAnsiTheme="minorHAnsi" w:cstheme="minorHAnsi"/>
          <w:i w:val="0"/>
          <w:color w:val="285C4D" w:themeColor="accent1"/>
          <w:sz w:val="22"/>
          <w:szCs w:val="20"/>
        </w:rPr>
      </w:pPr>
      <w:bookmarkStart w:id="88" w:name="_Toc101196805"/>
      <w:bookmarkStart w:id="89" w:name="_Toc40081959"/>
      <w:r w:rsidRPr="00F82DAC">
        <w:rPr>
          <w:rFonts w:asciiTheme="minorHAnsi" w:hAnsiTheme="minorHAnsi" w:cstheme="minorHAnsi"/>
          <w:i w:val="0"/>
          <w:color w:val="285C4D" w:themeColor="accent1"/>
          <w:sz w:val="22"/>
          <w:szCs w:val="20"/>
        </w:rPr>
        <w:lastRenderedPageBreak/>
        <w:t>ANÁLISIS FODA</w:t>
      </w:r>
      <w:bookmarkEnd w:id="88"/>
      <w:r w:rsidRPr="00F82DAC">
        <w:rPr>
          <w:rFonts w:asciiTheme="minorHAnsi" w:hAnsiTheme="minorHAnsi" w:cstheme="minorHAnsi"/>
          <w:i w:val="0"/>
          <w:color w:val="285C4D" w:themeColor="accent1"/>
          <w:sz w:val="22"/>
          <w:szCs w:val="20"/>
        </w:rPr>
        <w:t xml:space="preserve"> </w:t>
      </w:r>
      <w:bookmarkEnd w:id="89"/>
    </w:p>
    <w:p w:rsidR="00451768" w:rsidRPr="006E031C" w:rsidRDefault="00451768" w:rsidP="00451768">
      <w:pPr>
        <w:tabs>
          <w:tab w:val="left" w:pos="567"/>
        </w:tabs>
        <w:rPr>
          <w:rFonts w:cstheme="minorHAnsi"/>
          <w:b/>
          <w:smallCaps/>
          <w:sz w:val="20"/>
          <w:szCs w:val="20"/>
        </w:rPr>
      </w:pPr>
    </w:p>
    <w:p w:rsidR="00451768" w:rsidRPr="003C136D" w:rsidRDefault="00451768" w:rsidP="00451768">
      <w:pPr>
        <w:jc w:val="both"/>
        <w:rPr>
          <w:rFonts w:eastAsia="Times" w:cstheme="minorHAnsi"/>
          <w:sz w:val="20"/>
          <w:szCs w:val="20"/>
        </w:rPr>
      </w:pPr>
      <w:r w:rsidRPr="006E031C">
        <w:rPr>
          <w:rFonts w:eastAsia="Times" w:cstheme="minorHAnsi"/>
          <w:sz w:val="20"/>
          <w:szCs w:val="20"/>
        </w:rPr>
        <w:t xml:space="preserve">Se deberán integrar en una sola tabla las fortalezas, oportunidades, debilidades y amenazas, especificadas por cada tema de la evaluación y reportadas en el </w:t>
      </w:r>
      <w:r w:rsidR="00125B1C" w:rsidRPr="00CD0743">
        <w:rPr>
          <w:rFonts w:eastAsia="Times" w:cstheme="minorHAnsi"/>
          <w:b/>
          <w:sz w:val="20"/>
          <w:szCs w:val="20"/>
        </w:rPr>
        <w:t>Anexo 1</w:t>
      </w:r>
      <w:r w:rsidR="0099145B">
        <w:rPr>
          <w:rFonts w:eastAsia="Times" w:cstheme="minorHAnsi"/>
          <w:b/>
          <w:sz w:val="20"/>
          <w:szCs w:val="20"/>
        </w:rPr>
        <w:t>2</w:t>
      </w:r>
      <w:r w:rsidRPr="00CD0743">
        <w:rPr>
          <w:rFonts w:eastAsia="Times" w:cstheme="minorHAnsi"/>
          <w:b/>
          <w:sz w:val="20"/>
          <w:szCs w:val="20"/>
        </w:rPr>
        <w:t xml:space="preserve">. </w:t>
      </w:r>
      <w:r w:rsidR="00125B1C" w:rsidRPr="00CD0743">
        <w:rPr>
          <w:rFonts w:eastAsia="Times" w:cstheme="minorHAnsi"/>
          <w:b/>
          <w:iCs/>
          <w:sz w:val="20"/>
          <w:szCs w:val="20"/>
        </w:rPr>
        <w:t>Análisis</w:t>
      </w:r>
      <w:r w:rsidRPr="00CD0743">
        <w:rPr>
          <w:rFonts w:eastAsia="Times" w:cstheme="minorHAnsi"/>
          <w:b/>
          <w:iCs/>
          <w:sz w:val="20"/>
          <w:szCs w:val="20"/>
        </w:rPr>
        <w:t xml:space="preserve"> </w:t>
      </w:r>
      <w:r w:rsidR="00125B1C" w:rsidRPr="00CD0743">
        <w:rPr>
          <w:rFonts w:eastAsia="Times" w:cstheme="minorHAnsi"/>
          <w:b/>
          <w:iCs/>
          <w:sz w:val="20"/>
          <w:szCs w:val="20"/>
        </w:rPr>
        <w:t>FODA</w:t>
      </w:r>
      <w:r w:rsidRPr="00CD0743">
        <w:rPr>
          <w:rFonts w:eastAsia="Times" w:cstheme="minorHAnsi"/>
          <w:b/>
          <w:sz w:val="20"/>
          <w:szCs w:val="20"/>
        </w:rPr>
        <w:t>.</w:t>
      </w:r>
      <w:r w:rsidRPr="003C136D">
        <w:rPr>
          <w:rFonts w:eastAsia="Times" w:cstheme="minorHAnsi"/>
          <w:sz w:val="20"/>
          <w:szCs w:val="20"/>
        </w:rPr>
        <w:t xml:space="preserve"> </w:t>
      </w:r>
    </w:p>
    <w:p w:rsidR="00451768" w:rsidRDefault="00451768" w:rsidP="00451768">
      <w:pPr>
        <w:jc w:val="both"/>
        <w:rPr>
          <w:rFonts w:eastAsia="Times" w:cstheme="minorHAnsi"/>
          <w:sz w:val="20"/>
          <w:szCs w:val="20"/>
        </w:rPr>
      </w:pPr>
    </w:p>
    <w:p w:rsidR="00451768" w:rsidRPr="00BD2B20" w:rsidRDefault="00451768" w:rsidP="00451768">
      <w:pPr>
        <w:rPr>
          <w:rFonts w:cstheme="minorHAnsi"/>
          <w:iCs/>
          <w:sz w:val="20"/>
          <w:szCs w:val="20"/>
        </w:rPr>
      </w:pPr>
      <w:r w:rsidRPr="00BD2B20">
        <w:rPr>
          <w:rFonts w:cstheme="minorHAnsi"/>
          <w:iCs/>
          <w:sz w:val="20"/>
          <w:szCs w:val="20"/>
        </w:rPr>
        <w:t>Para el desarrollo del análisis FODA se deberá considerar lo siguiente:</w:t>
      </w:r>
    </w:p>
    <w:p w:rsidR="00451768" w:rsidRPr="00BD2B20" w:rsidRDefault="00451768" w:rsidP="00251351">
      <w:pPr>
        <w:pStyle w:val="Textosinformato"/>
        <w:numPr>
          <w:ilvl w:val="0"/>
          <w:numId w:val="219"/>
        </w:numPr>
        <w:spacing w:line="288" w:lineRule="auto"/>
        <w:ind w:left="1416" w:hanging="1056"/>
        <w:jc w:val="both"/>
        <w:rPr>
          <w:rFonts w:asciiTheme="minorHAnsi" w:hAnsiTheme="minorHAnsi" w:cstheme="minorHAnsi"/>
        </w:rPr>
      </w:pPr>
      <w:r>
        <w:rPr>
          <w:rFonts w:asciiTheme="minorHAnsi" w:hAnsiTheme="minorHAnsi" w:cstheme="minorHAnsi"/>
          <w:lang w:val="es-MX"/>
        </w:rPr>
        <w:t>Se deberán I</w:t>
      </w:r>
      <w:r w:rsidRPr="00BD2B20">
        <w:rPr>
          <w:rFonts w:asciiTheme="minorHAnsi" w:hAnsiTheme="minorHAnsi" w:cstheme="minorHAnsi"/>
        </w:rPr>
        <w:t xml:space="preserve">integrar las recomendaciones que se consideren más relevantes de </w:t>
      </w:r>
      <w:r>
        <w:rPr>
          <w:rFonts w:asciiTheme="minorHAnsi" w:hAnsiTheme="minorHAnsi" w:cstheme="minorHAnsi"/>
        </w:rPr>
        <w:t>cada uno de los módulos que conforman la evaluación.</w:t>
      </w:r>
    </w:p>
    <w:p w:rsidR="00451768" w:rsidRPr="00297D47" w:rsidRDefault="00451768" w:rsidP="0090024B">
      <w:pPr>
        <w:pStyle w:val="Textosinformato"/>
        <w:numPr>
          <w:ilvl w:val="0"/>
          <w:numId w:val="219"/>
        </w:numPr>
        <w:spacing w:line="288" w:lineRule="auto"/>
        <w:jc w:val="both"/>
        <w:rPr>
          <w:rFonts w:asciiTheme="minorHAnsi" w:hAnsiTheme="minorHAnsi" w:cstheme="minorHAnsi"/>
        </w:rPr>
      </w:pPr>
      <w:r w:rsidRPr="00297D47">
        <w:rPr>
          <w:rFonts w:asciiTheme="minorHAnsi" w:hAnsiTheme="minorHAnsi" w:cstheme="minorHAnsi"/>
          <w:lang w:val="es-MX"/>
        </w:rPr>
        <w:t xml:space="preserve">Las </w:t>
      </w:r>
      <w:r w:rsidRPr="00297D47">
        <w:rPr>
          <w:rFonts w:asciiTheme="minorHAnsi" w:hAnsiTheme="minorHAnsi" w:cstheme="minorHAnsi"/>
        </w:rPr>
        <w:t>recomendaciones deberán derivarse directamente de los hallazgos de la evaluaci</w:t>
      </w:r>
      <w:r>
        <w:rPr>
          <w:rFonts w:asciiTheme="minorHAnsi" w:hAnsiTheme="minorHAnsi" w:cstheme="minorHAnsi"/>
        </w:rPr>
        <w:t>ón</w:t>
      </w:r>
      <w:r w:rsidRPr="00297D47">
        <w:rPr>
          <w:rFonts w:asciiTheme="minorHAnsi" w:hAnsiTheme="minorHAnsi" w:cstheme="minorHAnsi"/>
        </w:rPr>
        <w:t xml:space="preserve"> y guardar consistencia con el análisis y conclusiones identificadas a lo largo del documento.</w:t>
      </w:r>
    </w:p>
    <w:p w:rsidR="00451768" w:rsidRPr="00CD0743" w:rsidRDefault="00451768" w:rsidP="0090024B">
      <w:pPr>
        <w:pStyle w:val="Textosinformato"/>
        <w:numPr>
          <w:ilvl w:val="0"/>
          <w:numId w:val="219"/>
        </w:numPr>
        <w:spacing w:line="288" w:lineRule="auto"/>
        <w:jc w:val="both"/>
        <w:rPr>
          <w:rFonts w:asciiTheme="minorHAnsi" w:hAnsiTheme="minorHAnsi" w:cstheme="minorHAnsi"/>
        </w:rPr>
      </w:pPr>
      <w:r w:rsidRPr="00297D47">
        <w:rPr>
          <w:rFonts w:asciiTheme="minorHAnsi" w:hAnsiTheme="minorHAnsi" w:cstheme="minorHAnsi"/>
        </w:rPr>
        <w:t xml:space="preserve">Las recomendaciones </w:t>
      </w:r>
      <w:r w:rsidRPr="00CD0743">
        <w:rPr>
          <w:rFonts w:asciiTheme="minorHAnsi" w:hAnsiTheme="minorHAnsi" w:cstheme="minorHAnsi"/>
        </w:rPr>
        <w:t>deberán formularse iniciando con un verbo en infinitivo, de forma clara y concreta.</w:t>
      </w:r>
    </w:p>
    <w:p w:rsidR="00451768" w:rsidRPr="00CD0743" w:rsidRDefault="00451768" w:rsidP="0090024B">
      <w:pPr>
        <w:pStyle w:val="Textosinformato"/>
        <w:numPr>
          <w:ilvl w:val="0"/>
          <w:numId w:val="219"/>
        </w:numPr>
        <w:spacing w:line="288" w:lineRule="auto"/>
        <w:jc w:val="both"/>
        <w:rPr>
          <w:rFonts w:asciiTheme="minorHAnsi" w:hAnsiTheme="minorHAnsi" w:cstheme="minorHAnsi"/>
        </w:rPr>
      </w:pPr>
      <w:r w:rsidRPr="00CD0743">
        <w:rPr>
          <w:rFonts w:asciiTheme="minorHAnsi" w:hAnsiTheme="minorHAnsi" w:cstheme="minorHAnsi"/>
        </w:rPr>
        <w:t xml:space="preserve">Las recomendaciones deberán contener con los elementos suficientes para que puedan traducirse fácilmente en acciones de mejora para el </w:t>
      </w:r>
      <w:r w:rsidR="007E4C42">
        <w:rPr>
          <w:rFonts w:asciiTheme="minorHAnsi" w:hAnsiTheme="minorHAnsi" w:cstheme="minorHAnsi"/>
        </w:rPr>
        <w:t>FAF</w:t>
      </w:r>
      <w:r w:rsidRPr="00CD0743">
        <w:rPr>
          <w:rFonts w:asciiTheme="minorHAnsi" w:hAnsiTheme="minorHAnsi" w:cstheme="minorHAnsi"/>
        </w:rPr>
        <w:t>.</w:t>
      </w:r>
    </w:p>
    <w:p w:rsidR="00451768" w:rsidRPr="00CD0743" w:rsidRDefault="00451768" w:rsidP="0090024B">
      <w:pPr>
        <w:pStyle w:val="Textosinformato"/>
        <w:numPr>
          <w:ilvl w:val="0"/>
          <w:numId w:val="219"/>
        </w:numPr>
        <w:spacing w:line="288" w:lineRule="auto"/>
        <w:jc w:val="both"/>
        <w:rPr>
          <w:rFonts w:asciiTheme="minorHAnsi" w:hAnsiTheme="minorHAnsi" w:cstheme="minorHAnsi"/>
        </w:rPr>
      </w:pPr>
      <w:r w:rsidRPr="00CD0743">
        <w:rPr>
          <w:rFonts w:asciiTheme="minorHAnsi" w:hAnsiTheme="minorHAnsi" w:cstheme="minorHAnsi"/>
        </w:rPr>
        <w:t>Se deben incluir un máximo de 10 fortalezas u oportunidades, 10 debilidades o amenazas, y 10 recomendaciones por módulo de la evaluación.</w:t>
      </w:r>
    </w:p>
    <w:p w:rsidR="00451768" w:rsidRPr="00CD0743" w:rsidRDefault="00451768" w:rsidP="00451768">
      <w:pPr>
        <w:jc w:val="both"/>
        <w:rPr>
          <w:rFonts w:eastAsia="Times" w:cstheme="minorHAnsi"/>
          <w:sz w:val="20"/>
          <w:szCs w:val="20"/>
        </w:rPr>
      </w:pPr>
    </w:p>
    <w:p w:rsidR="00AA4817" w:rsidRDefault="00AA4817" w:rsidP="00451768">
      <w:pPr>
        <w:jc w:val="both"/>
        <w:rPr>
          <w:rFonts w:eastAsia="Times" w:cstheme="minorHAnsi"/>
          <w:sz w:val="20"/>
          <w:szCs w:val="20"/>
        </w:rPr>
      </w:pPr>
      <w:r>
        <w:rPr>
          <w:rFonts w:eastAsia="Times" w:cstheme="minorHAnsi"/>
          <w:sz w:val="20"/>
          <w:szCs w:val="20"/>
        </w:rPr>
        <w:t xml:space="preserve">El </w:t>
      </w:r>
      <w:r w:rsidR="00937781">
        <w:rPr>
          <w:rFonts w:eastAsia="Times" w:cstheme="minorHAnsi"/>
          <w:sz w:val="20"/>
          <w:szCs w:val="20"/>
        </w:rPr>
        <w:t>FODA deberá presentarse como parte de la evaluación y entregarse en formato Excel, basado en e</w:t>
      </w:r>
      <w:r w:rsidR="002F6359">
        <w:rPr>
          <w:rFonts w:eastAsia="Times" w:cstheme="minorHAnsi"/>
          <w:sz w:val="20"/>
          <w:szCs w:val="20"/>
        </w:rPr>
        <w:t>l</w:t>
      </w:r>
      <w:r w:rsidR="0099145B">
        <w:rPr>
          <w:rFonts w:eastAsia="Times" w:cstheme="minorHAnsi"/>
          <w:sz w:val="20"/>
          <w:szCs w:val="20"/>
        </w:rPr>
        <w:t xml:space="preserve"> Anexo 12</w:t>
      </w:r>
      <w:r w:rsidR="00937781">
        <w:rPr>
          <w:rFonts w:eastAsia="Times" w:cstheme="minorHAnsi"/>
          <w:sz w:val="20"/>
          <w:szCs w:val="20"/>
        </w:rPr>
        <w:t>. Análisis FODA.</w:t>
      </w:r>
    </w:p>
    <w:p w:rsidR="00AA4817" w:rsidRPr="003C136D" w:rsidRDefault="00AA4817" w:rsidP="00451768">
      <w:pPr>
        <w:jc w:val="both"/>
        <w:rPr>
          <w:rFonts w:eastAsia="Times" w:cstheme="minorHAnsi"/>
          <w:sz w:val="20"/>
          <w:szCs w:val="20"/>
        </w:rPr>
      </w:pPr>
    </w:p>
    <w:p w:rsidR="00451768" w:rsidRDefault="00451768" w:rsidP="00451768">
      <w:pPr>
        <w:ind w:left="567" w:hanging="567"/>
        <w:jc w:val="both"/>
        <w:rPr>
          <w:rFonts w:eastAsia="Times" w:cstheme="minorHAnsi"/>
          <w:sz w:val="20"/>
          <w:szCs w:val="20"/>
        </w:rPr>
      </w:pPr>
    </w:p>
    <w:p w:rsidR="00451768" w:rsidRPr="00F82DAC" w:rsidRDefault="00451768" w:rsidP="00451768">
      <w:pPr>
        <w:pStyle w:val="Ttulo2"/>
        <w:spacing w:before="0" w:after="0"/>
        <w:rPr>
          <w:rFonts w:asciiTheme="minorHAnsi" w:hAnsiTheme="minorHAnsi" w:cstheme="minorHAnsi"/>
          <w:i w:val="0"/>
          <w:color w:val="285C4D" w:themeColor="accent1"/>
          <w:sz w:val="22"/>
          <w:szCs w:val="20"/>
        </w:rPr>
      </w:pPr>
      <w:bookmarkStart w:id="90" w:name="_Toc101196806"/>
      <w:bookmarkStart w:id="91" w:name="_Toc476332770"/>
      <w:bookmarkStart w:id="92" w:name="_Toc40081961"/>
      <w:r w:rsidRPr="00F82DAC">
        <w:rPr>
          <w:rFonts w:asciiTheme="minorHAnsi" w:hAnsiTheme="minorHAnsi" w:cstheme="minorHAnsi"/>
          <w:i w:val="0"/>
          <w:color w:val="285C4D" w:themeColor="accent1"/>
          <w:sz w:val="22"/>
          <w:szCs w:val="20"/>
        </w:rPr>
        <w:t>CONCLUSIONES</w:t>
      </w:r>
      <w:bookmarkEnd w:id="90"/>
      <w:r w:rsidRPr="00F82DAC">
        <w:rPr>
          <w:rFonts w:asciiTheme="minorHAnsi" w:hAnsiTheme="minorHAnsi" w:cstheme="minorHAnsi"/>
          <w:i w:val="0"/>
          <w:color w:val="285C4D" w:themeColor="accent1"/>
          <w:sz w:val="22"/>
          <w:szCs w:val="20"/>
        </w:rPr>
        <w:t xml:space="preserve"> </w:t>
      </w:r>
      <w:bookmarkEnd w:id="91"/>
      <w:bookmarkEnd w:id="92"/>
    </w:p>
    <w:p w:rsidR="00451768" w:rsidRPr="006E031C" w:rsidRDefault="00451768" w:rsidP="00451768">
      <w:pPr>
        <w:tabs>
          <w:tab w:val="left" w:pos="567"/>
        </w:tabs>
        <w:jc w:val="both"/>
        <w:rPr>
          <w:rFonts w:eastAsia="Times" w:cstheme="minorHAnsi"/>
          <w:sz w:val="20"/>
          <w:szCs w:val="20"/>
        </w:rPr>
      </w:pPr>
    </w:p>
    <w:p w:rsidR="00451768" w:rsidRPr="00BD2B20" w:rsidRDefault="00451768" w:rsidP="00451768">
      <w:pPr>
        <w:jc w:val="both"/>
        <w:rPr>
          <w:rFonts w:cstheme="minorHAnsi"/>
          <w:sz w:val="20"/>
          <w:szCs w:val="20"/>
        </w:rPr>
      </w:pPr>
      <w:r w:rsidRPr="00BD2B20">
        <w:rPr>
          <w:rFonts w:cstheme="minorHAnsi"/>
          <w:sz w:val="20"/>
          <w:szCs w:val="20"/>
        </w:rPr>
        <w:t xml:space="preserve">En esta sección se deberán presentar las conclusiones generales en torno al objetivo central de </w:t>
      </w:r>
      <w:r>
        <w:rPr>
          <w:rFonts w:cstheme="minorHAnsi"/>
          <w:sz w:val="20"/>
          <w:szCs w:val="20"/>
        </w:rPr>
        <w:t xml:space="preserve">la evaluación </w:t>
      </w:r>
      <w:r w:rsidR="00536875">
        <w:rPr>
          <w:rFonts w:cstheme="minorHAnsi"/>
          <w:sz w:val="20"/>
          <w:szCs w:val="20"/>
        </w:rPr>
        <w:t xml:space="preserve">estratégica </w:t>
      </w:r>
      <w:r>
        <w:rPr>
          <w:rFonts w:cstheme="minorHAnsi"/>
          <w:sz w:val="20"/>
          <w:szCs w:val="20"/>
        </w:rPr>
        <w:t xml:space="preserve">de consistencia y resultados: </w:t>
      </w:r>
      <w:r>
        <w:rPr>
          <w:rFonts w:eastAsia="Times" w:cstheme="minorHAnsi"/>
          <w:sz w:val="20"/>
          <w:szCs w:val="20"/>
        </w:rPr>
        <w:t>generar</w:t>
      </w:r>
      <w:r w:rsidRPr="006E031C">
        <w:rPr>
          <w:rFonts w:eastAsia="Times" w:cstheme="minorHAnsi"/>
          <w:sz w:val="20"/>
          <w:szCs w:val="20"/>
        </w:rPr>
        <w:t xml:space="preserve"> información</w:t>
      </w:r>
      <w:r>
        <w:rPr>
          <w:rFonts w:eastAsia="Times" w:cstheme="minorHAnsi"/>
          <w:sz w:val="20"/>
          <w:szCs w:val="20"/>
        </w:rPr>
        <w:t xml:space="preserve"> relevante </w:t>
      </w:r>
      <w:r w:rsidRPr="006E031C">
        <w:rPr>
          <w:rFonts w:eastAsia="Times" w:cstheme="minorHAnsi"/>
          <w:sz w:val="20"/>
          <w:szCs w:val="20"/>
        </w:rPr>
        <w:t xml:space="preserve">que retroalimente </w:t>
      </w:r>
      <w:r>
        <w:rPr>
          <w:rFonts w:eastAsia="Times" w:cstheme="minorHAnsi"/>
          <w:sz w:val="20"/>
          <w:szCs w:val="20"/>
        </w:rPr>
        <w:t>el</w:t>
      </w:r>
      <w:r w:rsidRPr="006E031C">
        <w:rPr>
          <w:rFonts w:eastAsia="Times" w:cstheme="minorHAnsi"/>
          <w:sz w:val="20"/>
          <w:szCs w:val="20"/>
        </w:rPr>
        <w:t xml:space="preserve"> diseño, gestión y resultados</w:t>
      </w:r>
      <w:r>
        <w:rPr>
          <w:rFonts w:eastAsia="Times" w:cstheme="minorHAnsi"/>
          <w:sz w:val="20"/>
          <w:szCs w:val="20"/>
        </w:rPr>
        <w:t xml:space="preserve"> del </w:t>
      </w:r>
      <w:r w:rsidR="007E4C42">
        <w:rPr>
          <w:rFonts w:eastAsia="Times" w:cstheme="minorHAnsi"/>
          <w:sz w:val="20"/>
          <w:szCs w:val="20"/>
        </w:rPr>
        <w:t>FAF</w:t>
      </w:r>
      <w:r w:rsidRPr="00BD2B20">
        <w:rPr>
          <w:rFonts w:cstheme="minorHAnsi"/>
          <w:sz w:val="20"/>
          <w:szCs w:val="20"/>
        </w:rPr>
        <w:t xml:space="preserve">. Las conclusiones de la evaluación deberán presentarse de forma concisa, destacando los hallazgos estratégicos de manera sintética y esquemática, a fin de facilitar su lectura y comprensión. </w:t>
      </w:r>
    </w:p>
    <w:p w:rsidR="00451768" w:rsidRPr="00BD2B20" w:rsidRDefault="00451768" w:rsidP="00451768">
      <w:pPr>
        <w:jc w:val="both"/>
        <w:rPr>
          <w:rFonts w:cstheme="minorHAnsi"/>
          <w:sz w:val="20"/>
          <w:szCs w:val="20"/>
        </w:rPr>
      </w:pPr>
    </w:p>
    <w:p w:rsidR="00451768" w:rsidRPr="00BD2B20" w:rsidRDefault="00451768" w:rsidP="00451768">
      <w:pPr>
        <w:jc w:val="both"/>
        <w:rPr>
          <w:rFonts w:cstheme="minorHAnsi"/>
          <w:sz w:val="20"/>
          <w:szCs w:val="20"/>
        </w:rPr>
      </w:pPr>
      <w:r w:rsidRPr="00BD2B20">
        <w:rPr>
          <w:rFonts w:cstheme="minorHAnsi"/>
          <w:sz w:val="20"/>
          <w:szCs w:val="20"/>
        </w:rPr>
        <w:t xml:space="preserve">Las conclusiones deberán fundamentarse en el análisis y la valoración realizada en cada uno de los módulos que integran la evaluación, sin embargo, se debe procurar no elaborar en este apartado una síntesis de los hallazgos identificados en cada módulo y sección, toda vez que este contenido corresponde al resumen ejecutivo de la misma. </w:t>
      </w:r>
    </w:p>
    <w:p w:rsidR="00451768" w:rsidRPr="00BD2B20" w:rsidRDefault="00451768" w:rsidP="00451768">
      <w:pPr>
        <w:jc w:val="both"/>
        <w:rPr>
          <w:rFonts w:cstheme="minorHAnsi"/>
          <w:sz w:val="20"/>
          <w:szCs w:val="20"/>
        </w:rPr>
      </w:pPr>
    </w:p>
    <w:p w:rsidR="00451768" w:rsidRPr="00BD2B20" w:rsidRDefault="00451768" w:rsidP="00451768">
      <w:pPr>
        <w:jc w:val="both"/>
        <w:rPr>
          <w:rFonts w:cstheme="minorHAnsi"/>
          <w:sz w:val="20"/>
          <w:szCs w:val="20"/>
        </w:rPr>
      </w:pPr>
      <w:r w:rsidRPr="00BD2B20">
        <w:rPr>
          <w:rFonts w:cstheme="minorHAnsi"/>
          <w:sz w:val="20"/>
          <w:szCs w:val="20"/>
        </w:rPr>
        <w:t>Los argumentos presentados en este apartado deberán ser consistentes con las respuestas a las preguntas de la evaluación, con el análisis realizado en cada uno de los módulos, así como con los hallazgos y recomendaciones de mejora</w:t>
      </w:r>
      <w:r>
        <w:rPr>
          <w:rFonts w:cstheme="minorHAnsi"/>
          <w:sz w:val="20"/>
          <w:szCs w:val="20"/>
        </w:rPr>
        <w:t>,</w:t>
      </w:r>
      <w:r w:rsidRPr="00BD2B20">
        <w:rPr>
          <w:rFonts w:cstheme="minorHAnsi"/>
          <w:sz w:val="20"/>
          <w:szCs w:val="20"/>
        </w:rPr>
        <w:t xml:space="preserve"> identificados en </w:t>
      </w:r>
      <w:r>
        <w:rPr>
          <w:rFonts w:cstheme="minorHAnsi"/>
          <w:sz w:val="20"/>
          <w:szCs w:val="20"/>
        </w:rPr>
        <w:t>el</w:t>
      </w:r>
      <w:r w:rsidRPr="00BD2B20">
        <w:rPr>
          <w:rFonts w:cstheme="minorHAnsi"/>
          <w:sz w:val="20"/>
          <w:szCs w:val="20"/>
        </w:rPr>
        <w:t xml:space="preserve"> análisis FODA.</w:t>
      </w:r>
    </w:p>
    <w:p w:rsidR="00451768" w:rsidRPr="00085493" w:rsidRDefault="00451768" w:rsidP="00451768">
      <w:pPr>
        <w:spacing w:before="120" w:after="120"/>
        <w:jc w:val="both"/>
        <w:rPr>
          <w:rFonts w:cstheme="minorHAnsi"/>
          <w:sz w:val="20"/>
          <w:szCs w:val="20"/>
        </w:rPr>
      </w:pPr>
      <w:r>
        <w:rPr>
          <w:rFonts w:cstheme="minorHAnsi"/>
          <w:sz w:val="20"/>
          <w:szCs w:val="20"/>
        </w:rPr>
        <w:t>Adicionalmente</w:t>
      </w:r>
      <w:r w:rsidRPr="006E031C">
        <w:rPr>
          <w:rFonts w:cstheme="minorHAnsi"/>
          <w:sz w:val="20"/>
          <w:szCs w:val="20"/>
        </w:rPr>
        <w:t xml:space="preserve">, </w:t>
      </w:r>
      <w:r>
        <w:rPr>
          <w:rFonts w:cstheme="minorHAnsi"/>
          <w:sz w:val="20"/>
          <w:szCs w:val="20"/>
        </w:rPr>
        <w:t xml:space="preserve">la instancia evaluadora deberá presentar su valoración sobre la pertinencia del </w:t>
      </w:r>
      <w:r w:rsidR="007E4C42">
        <w:rPr>
          <w:rFonts w:cstheme="minorHAnsi"/>
          <w:sz w:val="20"/>
          <w:szCs w:val="20"/>
        </w:rPr>
        <w:t>FAF</w:t>
      </w:r>
      <w:r>
        <w:rPr>
          <w:rFonts w:cstheme="minorHAnsi"/>
          <w:sz w:val="20"/>
          <w:szCs w:val="20"/>
        </w:rPr>
        <w:t xml:space="preserve"> para la atención del </w:t>
      </w:r>
      <w:r w:rsidRPr="006E031C">
        <w:rPr>
          <w:rFonts w:cstheme="minorHAnsi"/>
          <w:sz w:val="20"/>
          <w:szCs w:val="20"/>
        </w:rPr>
        <w:t xml:space="preserve">problema público o necesidad </w:t>
      </w:r>
      <w:r>
        <w:rPr>
          <w:rFonts w:cstheme="minorHAnsi"/>
          <w:sz w:val="20"/>
          <w:szCs w:val="20"/>
        </w:rPr>
        <w:t xml:space="preserve">que justifica su creación, considerando los elementos de diseño que lo componen, los procesos de planeación y orientación a resultados, sus poblaciones, los procesos clave en la operación del </w:t>
      </w:r>
      <w:r w:rsidR="007E4C42">
        <w:rPr>
          <w:rFonts w:cstheme="minorHAnsi"/>
          <w:sz w:val="20"/>
          <w:szCs w:val="20"/>
        </w:rPr>
        <w:t>FAF</w:t>
      </w:r>
      <w:r>
        <w:rPr>
          <w:rFonts w:cstheme="minorHAnsi"/>
          <w:sz w:val="20"/>
          <w:szCs w:val="20"/>
        </w:rPr>
        <w:t>, la percepción de la población atendida y la medición de sus resultados. Este análisis deberá ser consistente</w:t>
      </w:r>
      <w:r w:rsidRPr="006E031C">
        <w:rPr>
          <w:rFonts w:cstheme="minorHAnsi"/>
          <w:sz w:val="20"/>
          <w:szCs w:val="20"/>
        </w:rPr>
        <w:t xml:space="preserve"> con las respuestas a las preguntas de la evaluación, </w:t>
      </w:r>
      <w:r>
        <w:rPr>
          <w:rFonts w:cstheme="minorHAnsi"/>
          <w:sz w:val="20"/>
          <w:szCs w:val="20"/>
        </w:rPr>
        <w:t xml:space="preserve">así como </w:t>
      </w:r>
      <w:r w:rsidRPr="006E031C">
        <w:rPr>
          <w:rFonts w:cstheme="minorHAnsi"/>
          <w:sz w:val="20"/>
          <w:szCs w:val="20"/>
        </w:rPr>
        <w:t>con los hallazgos y recomendaciones identificadas</w:t>
      </w:r>
      <w:r>
        <w:rPr>
          <w:rFonts w:cstheme="minorHAnsi"/>
          <w:sz w:val="20"/>
          <w:szCs w:val="20"/>
        </w:rPr>
        <w:t xml:space="preserve"> en el análisis FODA.</w:t>
      </w:r>
    </w:p>
    <w:p w:rsidR="00451768" w:rsidRDefault="00451768" w:rsidP="00451768">
      <w:pPr>
        <w:jc w:val="both"/>
        <w:rPr>
          <w:rFonts w:cstheme="minorHAnsi"/>
          <w:sz w:val="20"/>
          <w:szCs w:val="20"/>
        </w:rPr>
      </w:pPr>
      <w:r w:rsidRPr="00CD0743">
        <w:rPr>
          <w:rFonts w:eastAsia="Times" w:cstheme="minorHAnsi"/>
          <w:sz w:val="20"/>
          <w:szCs w:val="20"/>
        </w:rPr>
        <w:t xml:space="preserve">Con base en el análisis de las conclusiones generales, se deberá elaborar el </w:t>
      </w:r>
      <w:r w:rsidR="007D595A" w:rsidRPr="00CD0743">
        <w:rPr>
          <w:rFonts w:eastAsia="Times" w:cstheme="minorHAnsi"/>
          <w:b/>
          <w:sz w:val="20"/>
          <w:szCs w:val="20"/>
        </w:rPr>
        <w:t>Anexo 1</w:t>
      </w:r>
      <w:r w:rsidR="0099145B">
        <w:rPr>
          <w:rFonts w:eastAsia="Times" w:cstheme="minorHAnsi"/>
          <w:b/>
          <w:sz w:val="20"/>
          <w:szCs w:val="20"/>
        </w:rPr>
        <w:t>3</w:t>
      </w:r>
      <w:r w:rsidRPr="00CD0743">
        <w:rPr>
          <w:rFonts w:eastAsia="Times" w:cstheme="minorHAnsi"/>
          <w:b/>
          <w:sz w:val="20"/>
          <w:szCs w:val="20"/>
        </w:rPr>
        <w:t xml:space="preserve">. Valoración Final del </w:t>
      </w:r>
      <w:r w:rsidR="007E4C42">
        <w:rPr>
          <w:rFonts w:eastAsia="Times" w:cstheme="minorHAnsi"/>
          <w:b/>
          <w:sz w:val="20"/>
          <w:szCs w:val="20"/>
        </w:rPr>
        <w:t>FAF</w:t>
      </w:r>
      <w:r w:rsidRPr="00CD0743">
        <w:rPr>
          <w:rFonts w:eastAsia="Times" w:cstheme="minorHAnsi"/>
          <w:i/>
          <w:sz w:val="20"/>
          <w:szCs w:val="20"/>
        </w:rPr>
        <w:t xml:space="preserve">. </w:t>
      </w:r>
      <w:r w:rsidRPr="00CD0743">
        <w:rPr>
          <w:rFonts w:eastAsia="Times" w:cstheme="minorHAnsi"/>
          <w:sz w:val="20"/>
          <w:szCs w:val="20"/>
        </w:rPr>
        <w:t xml:space="preserve">El formato del Anexo se presenta en la sección VI. Formatos de Anexos de estos TdR, debe presentarse como parte de la evaluación y entregarse en formato Excel. </w:t>
      </w:r>
      <w:r w:rsidRPr="00CD0743">
        <w:rPr>
          <w:rFonts w:cstheme="minorHAnsi"/>
          <w:sz w:val="20"/>
          <w:szCs w:val="20"/>
        </w:rPr>
        <w:t>La extensión de las conclusiones</w:t>
      </w:r>
      <w:r w:rsidRPr="00BD2B20">
        <w:rPr>
          <w:rFonts w:cstheme="minorHAnsi"/>
          <w:sz w:val="20"/>
          <w:szCs w:val="20"/>
        </w:rPr>
        <w:t xml:space="preserve"> generales no deberá ser mayor a </w:t>
      </w:r>
      <w:r>
        <w:rPr>
          <w:rFonts w:cstheme="minorHAnsi"/>
          <w:sz w:val="20"/>
          <w:szCs w:val="20"/>
        </w:rPr>
        <w:t>cinco</w:t>
      </w:r>
      <w:r w:rsidRPr="00BD2B20">
        <w:rPr>
          <w:rFonts w:cstheme="minorHAnsi"/>
          <w:sz w:val="20"/>
          <w:szCs w:val="20"/>
        </w:rPr>
        <w:t xml:space="preserve"> cuartillas. </w:t>
      </w:r>
    </w:p>
    <w:p w:rsidR="00451768" w:rsidRDefault="00451768" w:rsidP="00451768">
      <w:pPr>
        <w:rPr>
          <w:rFonts w:eastAsia="Times" w:cstheme="minorHAnsi"/>
          <w:sz w:val="20"/>
          <w:szCs w:val="20"/>
        </w:rPr>
      </w:pPr>
    </w:p>
    <w:p w:rsidR="00451768" w:rsidRDefault="00451768" w:rsidP="00451768">
      <w:pPr>
        <w:rPr>
          <w:rFonts w:eastAsia="Times" w:cstheme="minorHAnsi"/>
          <w:sz w:val="20"/>
          <w:szCs w:val="20"/>
        </w:rPr>
      </w:pPr>
    </w:p>
    <w:p w:rsidR="00536875" w:rsidRDefault="00536875" w:rsidP="00536875">
      <w:pPr>
        <w:ind w:left="708" w:hanging="708"/>
        <w:rPr>
          <w:rFonts w:eastAsia="Times" w:cstheme="minorHAnsi"/>
          <w:sz w:val="20"/>
          <w:szCs w:val="20"/>
        </w:rPr>
      </w:pPr>
    </w:p>
    <w:p w:rsidR="00451768" w:rsidRDefault="00451768" w:rsidP="00451768">
      <w:pPr>
        <w:rPr>
          <w:rFonts w:eastAsia="Times" w:cstheme="minorHAnsi"/>
          <w:sz w:val="20"/>
          <w:szCs w:val="20"/>
        </w:rPr>
      </w:pPr>
    </w:p>
    <w:p w:rsidR="00451768" w:rsidRDefault="00451768" w:rsidP="0090024B">
      <w:pPr>
        <w:pStyle w:val="Ttulo1"/>
        <w:numPr>
          <w:ilvl w:val="0"/>
          <w:numId w:val="174"/>
        </w:numPr>
        <w:spacing w:before="0" w:beforeAutospacing="0" w:after="0" w:afterAutospacing="0"/>
        <w:ind w:left="284" w:hanging="295"/>
        <w:rPr>
          <w:rFonts w:asciiTheme="minorHAnsi" w:hAnsiTheme="minorHAnsi" w:cstheme="minorHAnsi"/>
          <w:sz w:val="20"/>
          <w:szCs w:val="20"/>
        </w:rPr>
      </w:pPr>
      <w:bookmarkStart w:id="93" w:name="_Toc101196807"/>
      <w:r w:rsidRPr="00851E80">
        <w:rPr>
          <w:rFonts w:asciiTheme="minorHAnsi" w:hAnsiTheme="minorHAnsi" w:cstheme="minorHAnsi"/>
          <w:sz w:val="20"/>
          <w:szCs w:val="20"/>
        </w:rPr>
        <w:lastRenderedPageBreak/>
        <w:t>DISPOSICIONES GENERALES</w:t>
      </w:r>
      <w:bookmarkEnd w:id="93"/>
    </w:p>
    <w:p w:rsidR="00451768" w:rsidRPr="00851E80" w:rsidRDefault="00451768" w:rsidP="00451768"/>
    <w:p w:rsidR="00451768" w:rsidRPr="004A63B1" w:rsidRDefault="00451768" w:rsidP="00451768">
      <w:pPr>
        <w:pStyle w:val="Ttulo2"/>
        <w:spacing w:before="0" w:after="0"/>
        <w:rPr>
          <w:rFonts w:asciiTheme="minorHAnsi" w:hAnsiTheme="minorHAnsi" w:cstheme="minorHAnsi"/>
          <w:i w:val="0"/>
          <w:sz w:val="20"/>
          <w:szCs w:val="20"/>
        </w:rPr>
      </w:pPr>
      <w:bookmarkStart w:id="94" w:name="_Toc39773836"/>
      <w:bookmarkStart w:id="95" w:name="_Toc40178096"/>
      <w:bookmarkStart w:id="96" w:name="_Toc40205123"/>
      <w:bookmarkStart w:id="97" w:name="_Toc101196808"/>
      <w:r w:rsidRPr="004A63B1">
        <w:rPr>
          <w:rFonts w:asciiTheme="minorHAnsi" w:hAnsiTheme="minorHAnsi" w:cstheme="minorHAnsi"/>
          <w:i w:val="0"/>
          <w:sz w:val="20"/>
          <w:szCs w:val="20"/>
        </w:rPr>
        <w:t>Perfil de</w:t>
      </w:r>
      <w:bookmarkStart w:id="98" w:name="_Toc378698396"/>
      <w:r w:rsidRPr="004A63B1">
        <w:rPr>
          <w:rFonts w:asciiTheme="minorHAnsi" w:hAnsiTheme="minorHAnsi" w:cstheme="minorHAnsi"/>
          <w:i w:val="0"/>
          <w:sz w:val="20"/>
          <w:szCs w:val="20"/>
        </w:rPr>
        <w:t xml:space="preserve"> la instancia evaluadora</w:t>
      </w:r>
      <w:bookmarkEnd w:id="94"/>
      <w:bookmarkEnd w:id="95"/>
      <w:bookmarkEnd w:id="96"/>
      <w:bookmarkEnd w:id="97"/>
    </w:p>
    <w:p w:rsidR="00451768" w:rsidRPr="00BD2B20" w:rsidRDefault="00451768" w:rsidP="00451768">
      <w:pPr>
        <w:rPr>
          <w:rFonts w:eastAsia="Calibri" w:cstheme="minorHAnsi"/>
          <w:sz w:val="20"/>
          <w:szCs w:val="20"/>
        </w:rPr>
      </w:pPr>
    </w:p>
    <w:p w:rsidR="00451768" w:rsidRPr="00BD2B20" w:rsidRDefault="00451768" w:rsidP="00451768">
      <w:pPr>
        <w:jc w:val="both"/>
        <w:rPr>
          <w:rFonts w:eastAsia="Calibri" w:cstheme="minorHAnsi"/>
          <w:sz w:val="20"/>
          <w:szCs w:val="20"/>
        </w:rPr>
      </w:pPr>
      <w:r w:rsidRPr="00BD2B20">
        <w:rPr>
          <w:rFonts w:eastAsia="Calibri" w:cstheme="minorHAnsi"/>
          <w:sz w:val="20"/>
          <w:szCs w:val="20"/>
        </w:rPr>
        <w:t>En la siguiente tabla se especifican los requisitos académicos mínimos, así como los campos y años de experiencia requeridos para cada uno de los integrantes del equipo de la instancia evaluadora.</w:t>
      </w:r>
    </w:p>
    <w:p w:rsidR="00451768" w:rsidRPr="00BD2B20" w:rsidRDefault="00451768" w:rsidP="00451768">
      <w:pPr>
        <w:jc w:val="both"/>
        <w:rPr>
          <w:rFonts w:eastAsia="Calibri" w:cstheme="minorHAnsi"/>
          <w:sz w:val="20"/>
          <w:szCs w:val="20"/>
        </w:rPr>
      </w:pPr>
    </w:p>
    <w:p w:rsidR="00451768" w:rsidRPr="00BD2B20" w:rsidRDefault="00451768" w:rsidP="00451768">
      <w:pPr>
        <w:jc w:val="both"/>
        <w:rPr>
          <w:rFonts w:eastAsia="Times New Roman" w:cstheme="minorHAnsi"/>
          <w:bCs/>
          <w:i/>
          <w:sz w:val="20"/>
          <w:szCs w:val="20"/>
          <w:shd w:val="clear" w:color="auto" w:fill="F2F2F2" w:themeFill="background1" w:themeFillShade="F2"/>
          <w:lang w:val="es-ES" w:eastAsia="es-ES"/>
        </w:rPr>
      </w:pPr>
      <w:r w:rsidRPr="00CC5379">
        <w:rPr>
          <w:rFonts w:cstheme="minorHAnsi"/>
          <w:bCs/>
          <w:i/>
          <w:iCs/>
          <w:sz w:val="20"/>
          <w:szCs w:val="20"/>
          <w:shd w:val="clear" w:color="auto" w:fill="D4C19C"/>
        </w:rPr>
        <w:t xml:space="preserve">[La unidad administrativa coordinadora de la evaluación de cada dependencia </w:t>
      </w:r>
      <w:r w:rsidR="007E4C42">
        <w:rPr>
          <w:rFonts w:cstheme="minorHAnsi"/>
          <w:bCs/>
          <w:i/>
          <w:iCs/>
          <w:sz w:val="20"/>
          <w:szCs w:val="20"/>
          <w:shd w:val="clear" w:color="auto" w:fill="D4C19C"/>
        </w:rPr>
        <w:t>coordinadora de los FAF</w:t>
      </w:r>
      <w:r w:rsidRPr="00CC5379">
        <w:rPr>
          <w:rFonts w:cstheme="minorHAnsi"/>
          <w:bCs/>
          <w:i/>
          <w:iCs/>
          <w:sz w:val="20"/>
          <w:szCs w:val="20"/>
          <w:shd w:val="clear" w:color="auto" w:fill="D4C19C"/>
        </w:rPr>
        <w:t xml:space="preserve"> debe especificar los requisitos del perfil del equipo de la instancia evaluadora considerando las características particulares de la política pública, así como los sectores, temáticas y áreas de experiencia relevantes para el desarrollo de la evaluación]</w:t>
      </w:r>
      <w:r w:rsidRPr="00BD2B20">
        <w:rPr>
          <w:rFonts w:eastAsia="Times New Roman" w:cstheme="minorHAnsi"/>
          <w:bCs/>
          <w:i/>
          <w:sz w:val="20"/>
          <w:szCs w:val="20"/>
          <w:shd w:val="clear" w:color="auto" w:fill="F2F2F2" w:themeFill="background1" w:themeFillShade="F2"/>
          <w:lang w:val="es-ES" w:eastAsia="es-ES"/>
        </w:rPr>
        <w:t>.</w:t>
      </w:r>
    </w:p>
    <w:p w:rsidR="00451768" w:rsidRPr="00BD2B20" w:rsidRDefault="00451768" w:rsidP="00451768">
      <w:pPr>
        <w:rPr>
          <w:rFonts w:eastAsia="Times" w:cstheme="minorHAnsi"/>
          <w:sz w:val="20"/>
          <w:szCs w:val="20"/>
        </w:rPr>
      </w:pP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757"/>
        <w:gridCol w:w="2430"/>
        <w:gridCol w:w="3107"/>
      </w:tblGrid>
      <w:tr w:rsidR="00451768" w:rsidRPr="00BD2B20" w:rsidTr="00EE5E27">
        <w:trPr>
          <w:trHeight w:val="386"/>
          <w:tblHeader/>
          <w:jc w:val="center"/>
        </w:trPr>
        <w:tc>
          <w:tcPr>
            <w:tcW w:w="1581" w:type="dxa"/>
            <w:shd w:val="clear" w:color="auto" w:fill="621132"/>
            <w:vAlign w:val="center"/>
          </w:tcPr>
          <w:p w:rsidR="00451768" w:rsidRPr="00BD2B20" w:rsidRDefault="00451768" w:rsidP="00EE5E27">
            <w:pPr>
              <w:jc w:val="center"/>
              <w:rPr>
                <w:rFonts w:eastAsia="Times" w:cstheme="minorHAnsi"/>
                <w:b/>
                <w:color w:val="FFFFFF"/>
                <w:sz w:val="18"/>
                <w:szCs w:val="20"/>
              </w:rPr>
            </w:pPr>
            <w:r w:rsidRPr="00BD2B20">
              <w:rPr>
                <w:rFonts w:eastAsia="Times" w:cstheme="minorHAnsi"/>
                <w:b/>
                <w:color w:val="FFFFFF"/>
                <w:sz w:val="18"/>
                <w:szCs w:val="20"/>
              </w:rPr>
              <w:br w:type="page"/>
              <w:t xml:space="preserve">Cargo en el Equipo </w:t>
            </w:r>
          </w:p>
        </w:tc>
        <w:tc>
          <w:tcPr>
            <w:tcW w:w="1757" w:type="dxa"/>
            <w:shd w:val="clear" w:color="auto" w:fill="621132"/>
            <w:vAlign w:val="center"/>
          </w:tcPr>
          <w:p w:rsidR="00451768" w:rsidRPr="00BD2B20" w:rsidRDefault="00451768" w:rsidP="00EE5E27">
            <w:pPr>
              <w:jc w:val="center"/>
              <w:rPr>
                <w:rFonts w:eastAsia="Times" w:cstheme="minorHAnsi"/>
                <w:b/>
                <w:color w:val="FFFFFF"/>
                <w:sz w:val="18"/>
                <w:szCs w:val="20"/>
              </w:rPr>
            </w:pPr>
            <w:r w:rsidRPr="00BD2B20">
              <w:rPr>
                <w:rFonts w:eastAsia="Times" w:cstheme="minorHAnsi"/>
                <w:b/>
                <w:color w:val="FFFFFF"/>
                <w:sz w:val="18"/>
                <w:szCs w:val="20"/>
              </w:rPr>
              <w:t>Requisitos Académicos</w:t>
            </w:r>
          </w:p>
        </w:tc>
        <w:tc>
          <w:tcPr>
            <w:tcW w:w="2430" w:type="dxa"/>
            <w:shd w:val="clear" w:color="auto" w:fill="621132"/>
            <w:vAlign w:val="center"/>
          </w:tcPr>
          <w:p w:rsidR="00451768" w:rsidRPr="00BD2B20" w:rsidRDefault="00451768" w:rsidP="00EE5E27">
            <w:pPr>
              <w:jc w:val="center"/>
              <w:rPr>
                <w:rFonts w:eastAsia="Times" w:cstheme="minorHAnsi"/>
                <w:b/>
                <w:color w:val="FFFFFF"/>
                <w:sz w:val="18"/>
                <w:szCs w:val="20"/>
              </w:rPr>
            </w:pPr>
            <w:r w:rsidRPr="00BD2B20">
              <w:rPr>
                <w:rFonts w:eastAsia="Times" w:cstheme="minorHAnsi"/>
                <w:b/>
                <w:color w:val="FFFFFF"/>
                <w:sz w:val="18"/>
                <w:szCs w:val="20"/>
              </w:rPr>
              <w:t>Experiencia General</w:t>
            </w:r>
          </w:p>
        </w:tc>
        <w:tc>
          <w:tcPr>
            <w:tcW w:w="3107" w:type="dxa"/>
            <w:shd w:val="clear" w:color="auto" w:fill="621132"/>
            <w:vAlign w:val="center"/>
          </w:tcPr>
          <w:p w:rsidR="00451768" w:rsidRPr="00BD2B20" w:rsidRDefault="00451768" w:rsidP="00EE5E27">
            <w:pPr>
              <w:jc w:val="center"/>
              <w:rPr>
                <w:rFonts w:eastAsia="Times" w:cstheme="minorHAnsi"/>
                <w:b/>
                <w:color w:val="FFFFFF"/>
                <w:sz w:val="18"/>
                <w:szCs w:val="20"/>
              </w:rPr>
            </w:pPr>
            <w:r w:rsidRPr="00BD2B20">
              <w:rPr>
                <w:rFonts w:eastAsia="Times" w:cstheme="minorHAnsi"/>
                <w:b/>
                <w:color w:val="FFFFFF"/>
                <w:sz w:val="18"/>
                <w:szCs w:val="20"/>
              </w:rPr>
              <w:t>Experiencia Específica</w:t>
            </w:r>
          </w:p>
        </w:tc>
      </w:tr>
      <w:tr w:rsidR="00451768" w:rsidRPr="00BD2B20" w:rsidTr="00EE5E27">
        <w:trPr>
          <w:trHeight w:val="225"/>
          <w:jc w:val="center"/>
        </w:trPr>
        <w:tc>
          <w:tcPr>
            <w:tcW w:w="1581" w:type="dxa"/>
            <w:vAlign w:val="center"/>
          </w:tcPr>
          <w:p w:rsidR="00451768" w:rsidRPr="00BD2B20" w:rsidRDefault="00451768" w:rsidP="00EE5E27">
            <w:pPr>
              <w:rPr>
                <w:rFonts w:eastAsia="Times" w:cstheme="minorHAnsi"/>
                <w:sz w:val="12"/>
                <w:szCs w:val="20"/>
              </w:rPr>
            </w:pPr>
          </w:p>
        </w:tc>
        <w:tc>
          <w:tcPr>
            <w:tcW w:w="1757" w:type="dxa"/>
            <w:vAlign w:val="center"/>
          </w:tcPr>
          <w:p w:rsidR="00451768" w:rsidRPr="00BD2B20" w:rsidRDefault="00451768" w:rsidP="00EE5E27">
            <w:pPr>
              <w:rPr>
                <w:rFonts w:eastAsia="Times" w:cstheme="minorHAnsi"/>
                <w:sz w:val="12"/>
                <w:szCs w:val="20"/>
              </w:rPr>
            </w:pPr>
          </w:p>
        </w:tc>
        <w:tc>
          <w:tcPr>
            <w:tcW w:w="2430" w:type="dxa"/>
            <w:vAlign w:val="center"/>
          </w:tcPr>
          <w:p w:rsidR="00451768" w:rsidRPr="00BD2B20" w:rsidRDefault="00451768" w:rsidP="00EE5E27">
            <w:pPr>
              <w:rPr>
                <w:rFonts w:eastAsia="Times" w:cstheme="minorHAnsi"/>
                <w:sz w:val="12"/>
                <w:szCs w:val="20"/>
              </w:rPr>
            </w:pPr>
          </w:p>
        </w:tc>
        <w:tc>
          <w:tcPr>
            <w:tcW w:w="3107" w:type="dxa"/>
            <w:vAlign w:val="center"/>
          </w:tcPr>
          <w:p w:rsidR="00451768" w:rsidRPr="00BD2B20" w:rsidRDefault="00451768" w:rsidP="00EE5E27">
            <w:pPr>
              <w:rPr>
                <w:rFonts w:eastAsia="Times" w:cstheme="minorHAnsi"/>
                <w:sz w:val="12"/>
                <w:szCs w:val="20"/>
              </w:rPr>
            </w:pPr>
          </w:p>
        </w:tc>
      </w:tr>
      <w:tr w:rsidR="00451768" w:rsidRPr="00BD2B20" w:rsidTr="00EE5E27">
        <w:trPr>
          <w:trHeight w:val="225"/>
          <w:jc w:val="center"/>
        </w:trPr>
        <w:tc>
          <w:tcPr>
            <w:tcW w:w="1581" w:type="dxa"/>
            <w:vAlign w:val="center"/>
          </w:tcPr>
          <w:p w:rsidR="00451768" w:rsidRPr="00BD2B20" w:rsidRDefault="00451768" w:rsidP="00EE5E27">
            <w:pPr>
              <w:rPr>
                <w:rFonts w:eastAsia="Times" w:cstheme="minorHAnsi"/>
                <w:sz w:val="12"/>
                <w:szCs w:val="20"/>
              </w:rPr>
            </w:pPr>
          </w:p>
        </w:tc>
        <w:tc>
          <w:tcPr>
            <w:tcW w:w="1757" w:type="dxa"/>
            <w:vAlign w:val="center"/>
          </w:tcPr>
          <w:p w:rsidR="00451768" w:rsidRPr="00BD2B20" w:rsidRDefault="00451768" w:rsidP="00EE5E27">
            <w:pPr>
              <w:rPr>
                <w:rFonts w:eastAsia="Times" w:cstheme="minorHAnsi"/>
                <w:sz w:val="12"/>
                <w:szCs w:val="20"/>
              </w:rPr>
            </w:pPr>
          </w:p>
        </w:tc>
        <w:tc>
          <w:tcPr>
            <w:tcW w:w="2430" w:type="dxa"/>
            <w:vAlign w:val="center"/>
          </w:tcPr>
          <w:p w:rsidR="00451768" w:rsidRPr="00BD2B20" w:rsidRDefault="00451768" w:rsidP="00EE5E27">
            <w:pPr>
              <w:rPr>
                <w:rFonts w:eastAsia="Times" w:cstheme="minorHAnsi"/>
                <w:sz w:val="12"/>
                <w:szCs w:val="20"/>
              </w:rPr>
            </w:pPr>
          </w:p>
        </w:tc>
        <w:tc>
          <w:tcPr>
            <w:tcW w:w="3107" w:type="dxa"/>
            <w:vAlign w:val="center"/>
          </w:tcPr>
          <w:p w:rsidR="00451768" w:rsidRPr="00BD2B20" w:rsidRDefault="00451768" w:rsidP="00EE5E27">
            <w:pPr>
              <w:rPr>
                <w:rFonts w:eastAsia="Times" w:cstheme="minorHAnsi"/>
                <w:sz w:val="12"/>
                <w:szCs w:val="20"/>
              </w:rPr>
            </w:pPr>
          </w:p>
        </w:tc>
      </w:tr>
      <w:tr w:rsidR="00451768" w:rsidRPr="00BD2B20" w:rsidTr="00EE5E27">
        <w:trPr>
          <w:trHeight w:val="225"/>
          <w:jc w:val="center"/>
        </w:trPr>
        <w:tc>
          <w:tcPr>
            <w:tcW w:w="1581" w:type="dxa"/>
            <w:vAlign w:val="center"/>
          </w:tcPr>
          <w:p w:rsidR="00451768" w:rsidRPr="00BD2B20" w:rsidRDefault="00451768" w:rsidP="00EE5E27">
            <w:pPr>
              <w:rPr>
                <w:rFonts w:eastAsia="Times" w:cstheme="minorHAnsi"/>
                <w:sz w:val="12"/>
                <w:szCs w:val="20"/>
              </w:rPr>
            </w:pPr>
          </w:p>
        </w:tc>
        <w:tc>
          <w:tcPr>
            <w:tcW w:w="1757" w:type="dxa"/>
            <w:vAlign w:val="center"/>
          </w:tcPr>
          <w:p w:rsidR="00451768" w:rsidRPr="00BD2B20" w:rsidRDefault="00451768" w:rsidP="00EE5E27">
            <w:pPr>
              <w:rPr>
                <w:rFonts w:eastAsia="Times" w:cstheme="minorHAnsi"/>
                <w:sz w:val="12"/>
                <w:szCs w:val="20"/>
              </w:rPr>
            </w:pPr>
          </w:p>
        </w:tc>
        <w:tc>
          <w:tcPr>
            <w:tcW w:w="2430" w:type="dxa"/>
            <w:vAlign w:val="center"/>
          </w:tcPr>
          <w:p w:rsidR="00451768" w:rsidRPr="00BD2B20" w:rsidRDefault="00451768" w:rsidP="00EE5E27">
            <w:pPr>
              <w:rPr>
                <w:rFonts w:eastAsia="Times" w:cstheme="minorHAnsi"/>
                <w:sz w:val="12"/>
                <w:szCs w:val="20"/>
              </w:rPr>
            </w:pPr>
          </w:p>
        </w:tc>
        <w:tc>
          <w:tcPr>
            <w:tcW w:w="3107" w:type="dxa"/>
            <w:vAlign w:val="center"/>
          </w:tcPr>
          <w:p w:rsidR="00451768" w:rsidRPr="00BD2B20" w:rsidRDefault="00451768" w:rsidP="00EE5E27">
            <w:pPr>
              <w:rPr>
                <w:rFonts w:eastAsia="Times" w:cstheme="minorHAnsi"/>
                <w:sz w:val="12"/>
                <w:szCs w:val="20"/>
              </w:rPr>
            </w:pPr>
          </w:p>
        </w:tc>
      </w:tr>
    </w:tbl>
    <w:p w:rsidR="00451768" w:rsidRPr="00BD2B20" w:rsidRDefault="00451768" w:rsidP="00451768">
      <w:pPr>
        <w:rPr>
          <w:rFonts w:eastAsia="Times" w:cstheme="minorHAnsi"/>
          <w:sz w:val="20"/>
          <w:szCs w:val="20"/>
        </w:rPr>
      </w:pPr>
    </w:p>
    <w:p w:rsidR="00451768" w:rsidRPr="004A63B1" w:rsidRDefault="00451768" w:rsidP="00451768">
      <w:pPr>
        <w:pStyle w:val="Ttulo2"/>
        <w:spacing w:before="0" w:after="0"/>
        <w:rPr>
          <w:rFonts w:asciiTheme="minorHAnsi" w:hAnsiTheme="minorHAnsi" w:cstheme="minorHAnsi"/>
          <w:i w:val="0"/>
          <w:sz w:val="20"/>
          <w:szCs w:val="20"/>
        </w:rPr>
      </w:pPr>
      <w:bookmarkStart w:id="99" w:name="_Toc40205124"/>
      <w:bookmarkStart w:id="100" w:name="_Toc101196809"/>
      <w:r w:rsidRPr="004A63B1">
        <w:rPr>
          <w:rFonts w:asciiTheme="minorHAnsi" w:hAnsiTheme="minorHAnsi" w:cstheme="minorHAnsi"/>
          <w:i w:val="0"/>
          <w:sz w:val="20"/>
          <w:szCs w:val="20"/>
        </w:rPr>
        <w:t>Consideraciones generales:</w:t>
      </w:r>
      <w:bookmarkEnd w:id="99"/>
      <w:bookmarkEnd w:id="100"/>
    </w:p>
    <w:p w:rsidR="00451768" w:rsidRPr="00BD2B20" w:rsidRDefault="00451768" w:rsidP="00451768">
      <w:pPr>
        <w:rPr>
          <w:rFonts w:eastAsia="Times" w:cstheme="minorHAnsi"/>
          <w:sz w:val="20"/>
          <w:szCs w:val="20"/>
        </w:rPr>
      </w:pPr>
    </w:p>
    <w:p w:rsidR="00451768" w:rsidRPr="00BD2B20" w:rsidRDefault="00451768" w:rsidP="0090024B">
      <w:pPr>
        <w:numPr>
          <w:ilvl w:val="0"/>
          <w:numId w:val="220"/>
        </w:numPr>
        <w:jc w:val="both"/>
        <w:rPr>
          <w:rFonts w:eastAsia="Times" w:cstheme="minorHAnsi"/>
          <w:sz w:val="20"/>
          <w:szCs w:val="20"/>
          <w:lang w:val="es-ES" w:eastAsia="es-ES"/>
        </w:rPr>
      </w:pPr>
      <w:r w:rsidRPr="00BD2B20">
        <w:rPr>
          <w:rFonts w:eastAsia="Times" w:cstheme="minorHAnsi"/>
          <w:sz w:val="20"/>
          <w:szCs w:val="20"/>
          <w:lang w:val="es-ES" w:eastAsia="es-ES"/>
        </w:rPr>
        <w:t xml:space="preserve">Cada persona integrante del equipo de la instancia evaluadora deberá presentar una carta (formato libre y en hoja membretada) en la que manifieste su interés por participar en la </w:t>
      </w:r>
      <w:r w:rsidR="00EE0C44">
        <w:rPr>
          <w:rFonts w:eastAsia="Times" w:cstheme="minorHAnsi"/>
          <w:sz w:val="20"/>
          <w:szCs w:val="20"/>
          <w:lang w:val="es-ES" w:eastAsia="es-ES"/>
        </w:rPr>
        <w:t xml:space="preserve">Evaluación </w:t>
      </w:r>
      <w:r w:rsidR="00536875">
        <w:rPr>
          <w:rFonts w:eastAsia="Times" w:cstheme="minorHAnsi"/>
          <w:sz w:val="20"/>
          <w:szCs w:val="20"/>
          <w:lang w:val="es-ES" w:eastAsia="es-ES"/>
        </w:rPr>
        <w:t xml:space="preserve">Estratégica </w:t>
      </w:r>
      <w:r w:rsidR="00EE0C44">
        <w:rPr>
          <w:rFonts w:eastAsia="Times" w:cstheme="minorHAnsi"/>
          <w:sz w:val="20"/>
          <w:szCs w:val="20"/>
          <w:lang w:val="es-ES" w:eastAsia="es-ES"/>
        </w:rPr>
        <w:t xml:space="preserve">de Consistencia y Resultados </w:t>
      </w:r>
      <w:r>
        <w:rPr>
          <w:rFonts w:eastAsia="Times" w:cstheme="minorHAnsi"/>
          <w:sz w:val="20"/>
          <w:szCs w:val="20"/>
          <w:lang w:val="es-ES" w:eastAsia="es-ES"/>
        </w:rPr>
        <w:t xml:space="preserve">del </w:t>
      </w:r>
      <w:r w:rsidR="007E4C42">
        <w:rPr>
          <w:rFonts w:eastAsia="Times" w:cstheme="minorHAnsi"/>
          <w:sz w:val="20"/>
          <w:szCs w:val="20"/>
          <w:lang w:val="es-ES" w:eastAsia="es-ES"/>
        </w:rPr>
        <w:t>FAF</w:t>
      </w:r>
      <w:r w:rsidRPr="00003F17">
        <w:rPr>
          <w:rFonts w:cstheme="minorHAnsi"/>
          <w:sz w:val="20"/>
          <w:szCs w:val="20"/>
        </w:rPr>
        <w:t xml:space="preserve"> </w:t>
      </w:r>
      <w:r w:rsidRPr="00003F17">
        <w:rPr>
          <w:rFonts w:cstheme="minorHAnsi"/>
          <w:i/>
          <w:sz w:val="20"/>
          <w:szCs w:val="20"/>
          <w:shd w:val="clear" w:color="auto" w:fill="D4C19C"/>
        </w:rPr>
        <w:t>[Modalidad y clave del</w:t>
      </w:r>
      <w:r w:rsidR="007E4C42">
        <w:rPr>
          <w:rFonts w:cstheme="minorHAnsi"/>
          <w:i/>
          <w:sz w:val="20"/>
          <w:szCs w:val="20"/>
          <w:shd w:val="clear" w:color="auto" w:fill="D4C19C"/>
        </w:rPr>
        <w:t xml:space="preserve"> o los</w:t>
      </w:r>
      <w:r w:rsidR="00BF2B61">
        <w:rPr>
          <w:rFonts w:cstheme="minorHAnsi"/>
          <w:i/>
          <w:sz w:val="20"/>
          <w:szCs w:val="20"/>
          <w:shd w:val="clear" w:color="auto" w:fill="D4C19C"/>
        </w:rPr>
        <w:t xml:space="preserve"> </w:t>
      </w:r>
      <w:r w:rsidRPr="00003F17">
        <w:rPr>
          <w:rFonts w:cstheme="minorHAnsi"/>
          <w:i/>
          <w:sz w:val="20"/>
          <w:szCs w:val="20"/>
          <w:shd w:val="clear" w:color="auto" w:fill="D4C19C"/>
        </w:rPr>
        <w:t>Pp</w:t>
      </w:r>
      <w:r w:rsidR="007E4C42">
        <w:rPr>
          <w:rFonts w:cstheme="minorHAnsi"/>
          <w:i/>
          <w:sz w:val="20"/>
          <w:szCs w:val="20"/>
          <w:shd w:val="clear" w:color="auto" w:fill="D4C19C"/>
        </w:rPr>
        <w:t>, a través de los que opera el FAF</w:t>
      </w:r>
      <w:r w:rsidRPr="00003F17">
        <w:rPr>
          <w:rFonts w:cstheme="minorHAnsi"/>
          <w:i/>
          <w:sz w:val="20"/>
          <w:szCs w:val="20"/>
          <w:shd w:val="clear" w:color="auto" w:fill="D4C19C"/>
        </w:rPr>
        <w:t xml:space="preserve"> “Nombre del </w:t>
      </w:r>
      <w:r w:rsidR="007E4C42">
        <w:rPr>
          <w:rFonts w:cstheme="minorHAnsi"/>
          <w:i/>
          <w:sz w:val="20"/>
          <w:szCs w:val="20"/>
          <w:shd w:val="clear" w:color="auto" w:fill="D4C19C"/>
        </w:rPr>
        <w:t>FAF</w:t>
      </w:r>
      <w:r w:rsidRPr="00003F17">
        <w:rPr>
          <w:rFonts w:cstheme="minorHAnsi"/>
          <w:i/>
          <w:sz w:val="20"/>
          <w:szCs w:val="20"/>
          <w:shd w:val="clear" w:color="auto" w:fill="D4C19C"/>
        </w:rPr>
        <w:t>”]</w:t>
      </w:r>
      <w:r>
        <w:rPr>
          <w:rFonts w:cstheme="minorHAnsi"/>
          <w:i/>
          <w:sz w:val="20"/>
          <w:szCs w:val="20"/>
          <w:shd w:val="clear" w:color="auto" w:fill="D4C19C"/>
        </w:rPr>
        <w:t>,</w:t>
      </w:r>
      <w:r w:rsidRPr="00BD2B20">
        <w:rPr>
          <w:rFonts w:eastAsia="Times" w:cstheme="minorHAnsi"/>
          <w:sz w:val="20"/>
          <w:szCs w:val="20"/>
          <w:lang w:val="es-ES" w:eastAsia="es-ES"/>
        </w:rPr>
        <w:t xml:space="preserve"> indicando el cargo a desempeñar en el equipo de la instancia evaluadora. La carta deberá acompañarse del </w:t>
      </w:r>
      <w:r w:rsidRPr="00AF0CB7">
        <w:rPr>
          <w:rFonts w:eastAsia="Times" w:cstheme="minorHAnsi"/>
          <w:i/>
          <w:iCs/>
          <w:sz w:val="20"/>
          <w:szCs w:val="20"/>
          <w:lang w:val="es-ES" w:eastAsia="es-ES"/>
        </w:rPr>
        <w:t>Currículum Vitae</w:t>
      </w:r>
      <w:r w:rsidRPr="00BD2B20">
        <w:rPr>
          <w:rFonts w:eastAsia="Times" w:cstheme="minorHAnsi"/>
          <w:sz w:val="20"/>
          <w:szCs w:val="20"/>
          <w:lang w:val="es-ES" w:eastAsia="es-ES"/>
        </w:rPr>
        <w:t xml:space="preserve"> firmado con la leyenda “Bajo protesta de decir verdad, declaro que la información asentada en el presente Currículum Vitae, es cierta y verdadera”.</w:t>
      </w:r>
    </w:p>
    <w:p w:rsidR="00451768" w:rsidRPr="00BD2B20" w:rsidRDefault="00451768" w:rsidP="00451768">
      <w:pPr>
        <w:rPr>
          <w:rFonts w:eastAsia="Times" w:cstheme="minorHAnsi"/>
          <w:sz w:val="20"/>
          <w:szCs w:val="20"/>
        </w:rPr>
      </w:pPr>
    </w:p>
    <w:p w:rsidR="00451768" w:rsidRPr="00BD2B20" w:rsidRDefault="00451768" w:rsidP="0090024B">
      <w:pPr>
        <w:numPr>
          <w:ilvl w:val="0"/>
          <w:numId w:val="220"/>
        </w:numPr>
        <w:jc w:val="both"/>
        <w:rPr>
          <w:rFonts w:cstheme="minorHAnsi"/>
          <w:i/>
          <w:iCs/>
          <w:sz w:val="20"/>
          <w:szCs w:val="20"/>
        </w:rPr>
      </w:pPr>
      <w:r w:rsidRPr="00BD2B20">
        <w:rPr>
          <w:rFonts w:eastAsia="Times" w:cstheme="minorHAnsi"/>
          <w:sz w:val="20"/>
          <w:szCs w:val="20"/>
          <w:lang w:val="es-ES" w:eastAsia="es-ES"/>
        </w:rPr>
        <w:t xml:space="preserve">En caso de que se presenten cambios en los integrantes del equipo de la instancia evaluadora, ya sea en el proceso de contratación o durante el desarrollo de la evaluación, la instancia evaluadora deberá presentar por escrito a </w:t>
      </w:r>
      <w:r w:rsidRPr="00BD2B20">
        <w:rPr>
          <w:rFonts w:cstheme="minorHAnsi"/>
          <w:sz w:val="20"/>
          <w:szCs w:val="20"/>
        </w:rPr>
        <w:t>la</w:t>
      </w:r>
      <w:r w:rsidRPr="00BD2B20">
        <w:rPr>
          <w:rFonts w:cstheme="minorHAnsi"/>
          <w:i/>
          <w:iCs/>
          <w:sz w:val="20"/>
          <w:szCs w:val="20"/>
        </w:rPr>
        <w:t xml:space="preserve"> </w:t>
      </w:r>
      <w:r w:rsidRPr="00CC5379">
        <w:rPr>
          <w:rFonts w:cstheme="minorHAnsi"/>
          <w:bCs/>
          <w:i/>
          <w:iCs/>
          <w:sz w:val="20"/>
          <w:szCs w:val="20"/>
          <w:shd w:val="clear" w:color="auto" w:fill="D4C19C"/>
        </w:rPr>
        <w:t>[Unidad o Área de Evaluación]</w:t>
      </w:r>
      <w:r w:rsidRPr="00BD2B20">
        <w:rPr>
          <w:rFonts w:cstheme="minorHAnsi"/>
          <w:i/>
          <w:iCs/>
          <w:sz w:val="20"/>
          <w:szCs w:val="20"/>
        </w:rPr>
        <w:t xml:space="preserve"> </w:t>
      </w:r>
      <w:r w:rsidRPr="00BD2B20">
        <w:rPr>
          <w:rFonts w:eastAsia="Times" w:cstheme="minorHAnsi"/>
          <w:sz w:val="20"/>
          <w:szCs w:val="20"/>
          <w:lang w:val="es-ES" w:eastAsia="es-ES"/>
        </w:rPr>
        <w:t xml:space="preserve">la solicitud del cambio correspondiente, a fin de llevar a cabo la validación del perfil indicado en los presentes TdR y emitir, en su caso, la autorización por parte de la </w:t>
      </w:r>
      <w:r w:rsidRPr="00CC5379">
        <w:rPr>
          <w:rFonts w:cstheme="minorHAnsi"/>
          <w:bCs/>
          <w:i/>
          <w:iCs/>
          <w:sz w:val="20"/>
          <w:szCs w:val="20"/>
          <w:shd w:val="clear" w:color="auto" w:fill="D4C19C"/>
        </w:rPr>
        <w:t>[Unidad o Área de Evaluación]</w:t>
      </w:r>
      <w:r w:rsidRPr="00BD2B20">
        <w:rPr>
          <w:rFonts w:cstheme="minorHAnsi"/>
          <w:i/>
          <w:iCs/>
          <w:sz w:val="20"/>
          <w:szCs w:val="20"/>
        </w:rPr>
        <w:t>.</w:t>
      </w:r>
    </w:p>
    <w:p w:rsidR="00451768" w:rsidRPr="00BD2B20" w:rsidRDefault="00451768" w:rsidP="00451768">
      <w:pPr>
        <w:jc w:val="both"/>
        <w:rPr>
          <w:rFonts w:cstheme="minorHAnsi"/>
          <w:i/>
          <w:iCs/>
          <w:sz w:val="20"/>
          <w:szCs w:val="20"/>
        </w:rPr>
      </w:pPr>
    </w:p>
    <w:p w:rsidR="00451768" w:rsidRPr="00BD2B20" w:rsidRDefault="00451768" w:rsidP="0090024B">
      <w:pPr>
        <w:numPr>
          <w:ilvl w:val="0"/>
          <w:numId w:val="220"/>
        </w:numPr>
        <w:jc w:val="both"/>
        <w:rPr>
          <w:rFonts w:eastAsia="Times" w:cstheme="minorHAnsi"/>
          <w:sz w:val="20"/>
          <w:szCs w:val="20"/>
          <w:lang w:val="es-ES" w:eastAsia="es-ES"/>
        </w:rPr>
      </w:pPr>
      <w:r w:rsidRPr="00BD2B20">
        <w:rPr>
          <w:rFonts w:eastAsia="Times" w:cstheme="minorHAnsi"/>
          <w:sz w:val="20"/>
          <w:szCs w:val="20"/>
          <w:lang w:val="es-ES" w:eastAsia="es-ES"/>
        </w:rPr>
        <w:t>Los datos gener</w:t>
      </w:r>
      <w:r w:rsidRPr="00CD0743">
        <w:rPr>
          <w:rFonts w:eastAsia="Times" w:cstheme="minorHAnsi"/>
          <w:sz w:val="20"/>
          <w:szCs w:val="20"/>
          <w:lang w:val="es-ES" w:eastAsia="es-ES"/>
        </w:rPr>
        <w:t xml:space="preserve">ales de la instancia evaluadora y el costo de la evaluación deberán registrar en el </w:t>
      </w:r>
      <w:r w:rsidRPr="00CD0743">
        <w:rPr>
          <w:rFonts w:eastAsia="Times New Roman" w:cstheme="minorHAnsi"/>
          <w:b/>
          <w:sz w:val="20"/>
          <w:szCs w:val="20"/>
          <w:lang w:val="es-ES" w:eastAsia="es-ES"/>
        </w:rPr>
        <w:t xml:space="preserve">Anexo </w:t>
      </w:r>
      <w:r w:rsidR="007D595A" w:rsidRPr="00CD0743">
        <w:rPr>
          <w:rFonts w:eastAsia="Times New Roman" w:cstheme="minorHAnsi"/>
          <w:b/>
          <w:sz w:val="20"/>
          <w:szCs w:val="20"/>
          <w:lang w:val="es-ES" w:eastAsia="es-ES"/>
        </w:rPr>
        <w:t>1</w:t>
      </w:r>
      <w:r w:rsidR="0099145B">
        <w:rPr>
          <w:rFonts w:eastAsia="Times New Roman" w:cstheme="minorHAnsi"/>
          <w:b/>
          <w:sz w:val="20"/>
          <w:szCs w:val="20"/>
          <w:lang w:val="es-ES" w:eastAsia="es-ES"/>
        </w:rPr>
        <w:t>4</w:t>
      </w:r>
      <w:r w:rsidR="007D595A" w:rsidRPr="00CD0743">
        <w:rPr>
          <w:rFonts w:eastAsia="Times New Roman" w:cstheme="minorHAnsi"/>
          <w:b/>
          <w:sz w:val="20"/>
          <w:szCs w:val="20"/>
          <w:lang w:val="es-ES" w:eastAsia="es-ES"/>
        </w:rPr>
        <w:t>.</w:t>
      </w:r>
      <w:r w:rsidRPr="00CD0743">
        <w:rPr>
          <w:rFonts w:eastAsia="Times New Roman" w:cstheme="minorHAnsi"/>
          <w:b/>
          <w:sz w:val="20"/>
          <w:szCs w:val="20"/>
          <w:lang w:val="es-ES" w:eastAsia="es-ES"/>
        </w:rPr>
        <w:t xml:space="preserve"> Ficha Técnica de datos generales de la evaluación</w:t>
      </w:r>
      <w:r w:rsidRPr="00CD0743">
        <w:rPr>
          <w:rFonts w:eastAsia="Times New Roman" w:cstheme="minorHAnsi"/>
          <w:i/>
          <w:sz w:val="20"/>
          <w:szCs w:val="20"/>
          <w:lang w:val="es-ES" w:eastAsia="es-ES"/>
        </w:rPr>
        <w:t>.</w:t>
      </w:r>
      <w:r w:rsidRPr="00CD0743">
        <w:rPr>
          <w:rFonts w:eastAsia="Times" w:cstheme="minorHAnsi"/>
          <w:sz w:val="20"/>
          <w:szCs w:val="20"/>
          <w:lang w:val="es-ES" w:eastAsia="es-ES"/>
        </w:rPr>
        <w:t xml:space="preserve"> El formato del Anexo se presenta en la sección VI. Formatos de Anexos</w:t>
      </w:r>
      <w:r w:rsidRPr="00BD2B20">
        <w:rPr>
          <w:rFonts w:eastAsia="Times" w:cstheme="minorHAnsi"/>
          <w:sz w:val="20"/>
          <w:szCs w:val="20"/>
          <w:lang w:val="es-ES" w:eastAsia="es-ES"/>
        </w:rPr>
        <w:t xml:space="preserve"> y debe entregarse de manera digital en formato Excel (*.xlsx).</w:t>
      </w:r>
    </w:p>
    <w:p w:rsidR="00CD0743" w:rsidRDefault="00CD0743" w:rsidP="00527F42">
      <w:bookmarkStart w:id="101" w:name="_Toc6948094"/>
      <w:bookmarkStart w:id="102" w:name="_Toc32493861"/>
      <w:bookmarkStart w:id="103" w:name="_Toc36486401"/>
      <w:bookmarkStart w:id="104" w:name="_Toc36666869"/>
      <w:bookmarkStart w:id="105" w:name="_Toc39598979"/>
      <w:bookmarkStart w:id="106" w:name="_Toc39773837"/>
      <w:bookmarkStart w:id="107" w:name="_Toc40178097"/>
      <w:bookmarkStart w:id="108" w:name="_Toc40205125"/>
    </w:p>
    <w:p w:rsidR="00CD0743" w:rsidRDefault="00CD0743" w:rsidP="00527F42"/>
    <w:p w:rsidR="00CD0743" w:rsidRDefault="00CD0743" w:rsidP="00527F42"/>
    <w:p w:rsidR="00451768" w:rsidRPr="004A63B1" w:rsidRDefault="00451768" w:rsidP="00451768">
      <w:pPr>
        <w:pStyle w:val="Ttulo2"/>
        <w:spacing w:before="0" w:after="0"/>
        <w:rPr>
          <w:rFonts w:asciiTheme="minorHAnsi" w:hAnsiTheme="minorHAnsi" w:cstheme="minorHAnsi"/>
          <w:i w:val="0"/>
          <w:sz w:val="20"/>
          <w:szCs w:val="20"/>
        </w:rPr>
      </w:pPr>
      <w:bookmarkStart w:id="109" w:name="_Toc101196810"/>
      <w:r w:rsidRPr="004A63B1">
        <w:rPr>
          <w:rFonts w:asciiTheme="minorHAnsi" w:hAnsiTheme="minorHAnsi" w:cstheme="minorHAnsi"/>
          <w:i w:val="0"/>
          <w:sz w:val="20"/>
          <w:szCs w:val="20"/>
        </w:rPr>
        <w:t>Productos y plazos de entrega</w:t>
      </w:r>
      <w:bookmarkEnd w:id="98"/>
      <w:bookmarkEnd w:id="101"/>
      <w:bookmarkEnd w:id="102"/>
      <w:bookmarkEnd w:id="103"/>
      <w:bookmarkEnd w:id="104"/>
      <w:bookmarkEnd w:id="105"/>
      <w:bookmarkEnd w:id="106"/>
      <w:bookmarkEnd w:id="107"/>
      <w:bookmarkEnd w:id="108"/>
      <w:bookmarkEnd w:id="109"/>
    </w:p>
    <w:p w:rsidR="00451768" w:rsidRPr="00BD2B20" w:rsidRDefault="00451768" w:rsidP="00451768">
      <w:pPr>
        <w:rPr>
          <w:rFonts w:eastAsia="Calibri" w:cstheme="minorHAnsi"/>
          <w:sz w:val="20"/>
          <w:szCs w:val="20"/>
          <w:lang w:val="es-ES" w:eastAsia="es-ES"/>
        </w:rPr>
      </w:pPr>
    </w:p>
    <w:p w:rsidR="00451768" w:rsidRPr="00BD2B20" w:rsidRDefault="00451768" w:rsidP="00451768">
      <w:pPr>
        <w:jc w:val="both"/>
        <w:rPr>
          <w:rFonts w:eastAsia="Calibri" w:cstheme="minorHAnsi"/>
          <w:sz w:val="20"/>
          <w:szCs w:val="20"/>
        </w:rPr>
      </w:pPr>
      <w:r w:rsidRPr="00BD2B20">
        <w:rPr>
          <w:rFonts w:eastAsia="Calibri" w:cstheme="minorHAnsi"/>
          <w:sz w:val="20"/>
          <w:szCs w:val="20"/>
        </w:rPr>
        <w:t xml:space="preserve">La instancia evaluadora deberá cumplir con el calendario de entregas que defina la </w:t>
      </w:r>
      <w:r w:rsidRPr="006E1272">
        <w:rPr>
          <w:rFonts w:cstheme="minorHAnsi"/>
          <w:bCs/>
          <w:i/>
          <w:iCs/>
          <w:sz w:val="20"/>
          <w:szCs w:val="20"/>
          <w:shd w:val="clear" w:color="auto" w:fill="D4C19C"/>
        </w:rPr>
        <w:t>[Unidad o Área de Evaluación]</w:t>
      </w:r>
      <w:r w:rsidRPr="00BD2B20">
        <w:rPr>
          <w:rFonts w:cstheme="minorHAnsi"/>
          <w:i/>
          <w:iCs/>
          <w:sz w:val="20"/>
          <w:szCs w:val="20"/>
        </w:rPr>
        <w:t>,</w:t>
      </w:r>
      <w:r w:rsidRPr="00BD2B20">
        <w:rPr>
          <w:rFonts w:eastAsia="Calibri" w:cstheme="minorHAnsi"/>
          <w:sz w:val="20"/>
          <w:szCs w:val="20"/>
        </w:rPr>
        <w:t xml:space="preserve"> indicando el número de entregas que considerare más conveniente para la coordinación del proceso de evaluación. Una propuesta de distribución de entregables de presenta en la siguiente tabla:</w:t>
      </w:r>
    </w:p>
    <w:p w:rsidR="00451768" w:rsidRPr="006E031C" w:rsidRDefault="00451768" w:rsidP="00451768">
      <w:pPr>
        <w:ind w:right="289"/>
        <w:jc w:val="center"/>
        <w:rPr>
          <w:rFonts w:cstheme="minorHAnsi"/>
          <w:b/>
          <w:bCs/>
          <w:smallCaps/>
          <w:sz w:val="20"/>
          <w:szCs w:val="20"/>
        </w:rPr>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7"/>
        <w:gridCol w:w="1891"/>
      </w:tblGrid>
      <w:tr w:rsidR="00451768" w:rsidRPr="004A63B1" w:rsidTr="00EE5E27">
        <w:trPr>
          <w:trHeight w:val="344"/>
          <w:tblHeader/>
          <w:jc w:val="center"/>
        </w:trPr>
        <w:tc>
          <w:tcPr>
            <w:tcW w:w="7137" w:type="dxa"/>
            <w:tcBorders>
              <w:top w:val="double" w:sz="4" w:space="0" w:color="auto"/>
              <w:left w:val="single" w:sz="4" w:space="0" w:color="auto"/>
              <w:bottom w:val="nil"/>
              <w:right w:val="single" w:sz="4" w:space="0" w:color="auto"/>
            </w:tcBorders>
            <w:shd w:val="clear" w:color="auto" w:fill="62111E"/>
            <w:vAlign w:val="center"/>
          </w:tcPr>
          <w:p w:rsidR="00451768" w:rsidRPr="004A63B1" w:rsidRDefault="00451768" w:rsidP="00EE5E27">
            <w:pPr>
              <w:jc w:val="center"/>
              <w:rPr>
                <w:rFonts w:cstheme="minorHAnsi"/>
                <w:b/>
                <w:sz w:val="18"/>
                <w:szCs w:val="20"/>
              </w:rPr>
            </w:pPr>
            <w:r w:rsidRPr="004A63B1">
              <w:rPr>
                <w:rFonts w:cstheme="minorHAnsi"/>
                <w:b/>
                <w:sz w:val="18"/>
                <w:szCs w:val="20"/>
              </w:rPr>
              <w:t>Productos</w:t>
            </w:r>
          </w:p>
        </w:tc>
        <w:tc>
          <w:tcPr>
            <w:tcW w:w="1891" w:type="dxa"/>
            <w:tcBorders>
              <w:top w:val="double" w:sz="4" w:space="0" w:color="auto"/>
              <w:left w:val="single" w:sz="4" w:space="0" w:color="auto"/>
              <w:bottom w:val="nil"/>
              <w:right w:val="single" w:sz="4" w:space="0" w:color="auto"/>
            </w:tcBorders>
            <w:shd w:val="clear" w:color="auto" w:fill="62111E"/>
            <w:vAlign w:val="center"/>
          </w:tcPr>
          <w:p w:rsidR="00451768" w:rsidRPr="004A63B1" w:rsidRDefault="00451768" w:rsidP="00EE5E27">
            <w:pPr>
              <w:ind w:left="-108" w:right="-108"/>
              <w:jc w:val="center"/>
              <w:rPr>
                <w:rFonts w:cstheme="minorHAnsi"/>
                <w:b/>
                <w:sz w:val="18"/>
                <w:szCs w:val="20"/>
              </w:rPr>
            </w:pPr>
            <w:r w:rsidRPr="004A63B1">
              <w:rPr>
                <w:rFonts w:cstheme="minorHAnsi"/>
                <w:b/>
                <w:sz w:val="18"/>
                <w:szCs w:val="20"/>
              </w:rPr>
              <w:t>Fecha de entrega</w:t>
            </w:r>
          </w:p>
        </w:tc>
      </w:tr>
      <w:tr w:rsidR="00451768" w:rsidRPr="004A63B1" w:rsidTr="00EE5E27">
        <w:trPr>
          <w:trHeight w:val="716"/>
          <w:jc w:val="center"/>
        </w:trPr>
        <w:tc>
          <w:tcPr>
            <w:tcW w:w="7137" w:type="dxa"/>
            <w:tcBorders>
              <w:top w:val="nil"/>
              <w:left w:val="single" w:sz="4" w:space="0" w:color="auto"/>
              <w:bottom w:val="single" w:sz="4" w:space="0" w:color="auto"/>
              <w:right w:val="single" w:sz="4" w:space="0" w:color="auto"/>
            </w:tcBorders>
            <w:vAlign w:val="center"/>
          </w:tcPr>
          <w:p w:rsidR="00451768" w:rsidRPr="004A63B1" w:rsidRDefault="00451768" w:rsidP="007E4C42">
            <w:pPr>
              <w:jc w:val="both"/>
              <w:rPr>
                <w:rFonts w:cstheme="minorHAnsi"/>
                <w:sz w:val="18"/>
                <w:szCs w:val="20"/>
              </w:rPr>
            </w:pPr>
            <w:r w:rsidRPr="004A63B1">
              <w:rPr>
                <w:rFonts w:cstheme="minorHAnsi"/>
                <w:b/>
                <w:sz w:val="18"/>
                <w:szCs w:val="20"/>
              </w:rPr>
              <w:t>Primera entrega</w:t>
            </w:r>
            <w:r w:rsidRPr="004A63B1">
              <w:rPr>
                <w:rFonts w:cstheme="minorHAnsi"/>
                <w:sz w:val="18"/>
                <w:szCs w:val="20"/>
              </w:rPr>
              <w:t xml:space="preserve"> del Informe de </w:t>
            </w:r>
            <w:r w:rsidR="00EE0C44">
              <w:rPr>
                <w:rFonts w:cstheme="minorHAnsi"/>
                <w:sz w:val="18"/>
                <w:szCs w:val="20"/>
              </w:rPr>
              <w:t xml:space="preserve">Evaluación </w:t>
            </w:r>
            <w:r w:rsidR="00536875">
              <w:rPr>
                <w:rFonts w:cstheme="minorHAnsi"/>
                <w:sz w:val="18"/>
                <w:szCs w:val="20"/>
              </w:rPr>
              <w:t xml:space="preserve">Estratégica </w:t>
            </w:r>
            <w:r w:rsidR="00EE0C44">
              <w:rPr>
                <w:rFonts w:cstheme="minorHAnsi"/>
                <w:sz w:val="18"/>
                <w:szCs w:val="20"/>
              </w:rPr>
              <w:t xml:space="preserve">de Consistencia y Resultados </w:t>
            </w:r>
            <w:r w:rsidRPr="004A63B1">
              <w:rPr>
                <w:rFonts w:cstheme="minorHAnsi"/>
                <w:sz w:val="18"/>
                <w:szCs w:val="20"/>
              </w:rPr>
              <w:t xml:space="preserve">del </w:t>
            </w:r>
            <w:r w:rsidR="007E4C42">
              <w:rPr>
                <w:rFonts w:cstheme="minorHAnsi"/>
                <w:sz w:val="18"/>
                <w:szCs w:val="20"/>
              </w:rPr>
              <w:t>FAF</w:t>
            </w:r>
            <w:r w:rsidRPr="004A63B1">
              <w:rPr>
                <w:rFonts w:cstheme="minorHAnsi"/>
                <w:sz w:val="18"/>
                <w:szCs w:val="20"/>
              </w:rPr>
              <w:t xml:space="preserve"> </w:t>
            </w:r>
            <w:r w:rsidRPr="004A63B1">
              <w:rPr>
                <w:rFonts w:cstheme="minorHAnsi"/>
                <w:i/>
                <w:sz w:val="18"/>
                <w:szCs w:val="20"/>
                <w:shd w:val="clear" w:color="auto" w:fill="D4C19C"/>
              </w:rPr>
              <w:t>[este producto es opcional]</w:t>
            </w:r>
            <w:r w:rsidRPr="004A63B1">
              <w:rPr>
                <w:rFonts w:cstheme="minorHAnsi"/>
                <w:i/>
                <w:sz w:val="18"/>
                <w:szCs w:val="20"/>
                <w:shd w:val="clear" w:color="auto" w:fill="F2F2F2" w:themeFill="background1" w:themeFillShade="F2"/>
              </w:rPr>
              <w:t>.</w:t>
            </w:r>
          </w:p>
        </w:tc>
        <w:tc>
          <w:tcPr>
            <w:tcW w:w="1891" w:type="dxa"/>
            <w:tcBorders>
              <w:top w:val="nil"/>
              <w:left w:val="single" w:sz="4" w:space="0" w:color="auto"/>
              <w:bottom w:val="single" w:sz="4" w:space="0" w:color="auto"/>
              <w:right w:val="single" w:sz="4" w:space="0" w:color="auto"/>
            </w:tcBorders>
            <w:vAlign w:val="center"/>
          </w:tcPr>
          <w:p w:rsidR="00451768" w:rsidRPr="004A63B1" w:rsidRDefault="00451768" w:rsidP="00EE5E27">
            <w:pPr>
              <w:ind w:left="-108" w:right="-108"/>
              <w:jc w:val="center"/>
              <w:rPr>
                <w:rFonts w:cstheme="minorHAnsi"/>
                <w:sz w:val="18"/>
                <w:szCs w:val="20"/>
              </w:rPr>
            </w:pPr>
            <w:r w:rsidRPr="004A63B1">
              <w:rPr>
                <w:rFonts w:cstheme="minorHAnsi"/>
                <w:sz w:val="18"/>
                <w:szCs w:val="20"/>
              </w:rPr>
              <w:t>[</w:t>
            </w:r>
            <w:r w:rsidRPr="004A63B1">
              <w:rPr>
                <w:rFonts w:cstheme="minorHAnsi"/>
                <w:i/>
                <w:sz w:val="18"/>
                <w:szCs w:val="20"/>
                <w:shd w:val="clear" w:color="auto" w:fill="D4C19C"/>
              </w:rPr>
              <w:t>Colocar la fecha</w:t>
            </w:r>
            <w:r w:rsidRPr="004A63B1">
              <w:rPr>
                <w:rFonts w:cstheme="minorHAnsi"/>
                <w:sz w:val="18"/>
                <w:szCs w:val="20"/>
              </w:rPr>
              <w:t>]</w:t>
            </w:r>
          </w:p>
        </w:tc>
      </w:tr>
      <w:tr w:rsidR="00451768" w:rsidRPr="004A63B1" w:rsidTr="00EE5E27">
        <w:trPr>
          <w:trHeight w:val="689"/>
          <w:jc w:val="center"/>
        </w:trPr>
        <w:tc>
          <w:tcPr>
            <w:tcW w:w="7137" w:type="dxa"/>
            <w:tcBorders>
              <w:top w:val="single" w:sz="4" w:space="0" w:color="auto"/>
              <w:left w:val="single" w:sz="4" w:space="0" w:color="auto"/>
              <w:bottom w:val="single" w:sz="4" w:space="0" w:color="auto"/>
              <w:right w:val="single" w:sz="4" w:space="0" w:color="auto"/>
            </w:tcBorders>
            <w:vAlign w:val="center"/>
          </w:tcPr>
          <w:p w:rsidR="00451768" w:rsidRPr="004A63B1" w:rsidRDefault="00451768" w:rsidP="007E4C42">
            <w:pPr>
              <w:jc w:val="both"/>
              <w:rPr>
                <w:rFonts w:cstheme="minorHAnsi"/>
                <w:sz w:val="18"/>
                <w:szCs w:val="20"/>
              </w:rPr>
            </w:pPr>
            <w:r>
              <w:rPr>
                <w:rFonts w:cstheme="minorHAnsi"/>
                <w:b/>
                <w:sz w:val="18"/>
                <w:szCs w:val="20"/>
              </w:rPr>
              <w:t>Segunda</w:t>
            </w:r>
            <w:r w:rsidRPr="004A63B1">
              <w:rPr>
                <w:rFonts w:cstheme="minorHAnsi"/>
                <w:b/>
                <w:sz w:val="18"/>
                <w:szCs w:val="20"/>
              </w:rPr>
              <w:t xml:space="preserve"> entrega</w:t>
            </w:r>
            <w:r w:rsidRPr="004A63B1">
              <w:rPr>
                <w:rFonts w:cstheme="minorHAnsi"/>
                <w:sz w:val="18"/>
                <w:szCs w:val="20"/>
              </w:rPr>
              <w:t xml:space="preserve"> del Informe de </w:t>
            </w:r>
            <w:r w:rsidR="00EE0C44">
              <w:rPr>
                <w:rFonts w:cstheme="minorHAnsi"/>
                <w:sz w:val="18"/>
                <w:szCs w:val="20"/>
              </w:rPr>
              <w:t xml:space="preserve">Evaluación </w:t>
            </w:r>
            <w:r w:rsidR="00536875">
              <w:rPr>
                <w:rFonts w:cstheme="minorHAnsi"/>
                <w:sz w:val="18"/>
                <w:szCs w:val="20"/>
              </w:rPr>
              <w:t xml:space="preserve">Estratégica </w:t>
            </w:r>
            <w:r w:rsidR="00EE0C44">
              <w:rPr>
                <w:rFonts w:cstheme="minorHAnsi"/>
                <w:sz w:val="18"/>
                <w:szCs w:val="20"/>
              </w:rPr>
              <w:t xml:space="preserve">de Consistencia y Resultados </w:t>
            </w:r>
            <w:r w:rsidRPr="004A63B1">
              <w:rPr>
                <w:rFonts w:cstheme="minorHAnsi"/>
                <w:sz w:val="18"/>
                <w:szCs w:val="20"/>
              </w:rPr>
              <w:t xml:space="preserve">del </w:t>
            </w:r>
            <w:r w:rsidR="007E4C42">
              <w:rPr>
                <w:rFonts w:cstheme="minorHAnsi"/>
                <w:sz w:val="18"/>
                <w:szCs w:val="20"/>
              </w:rPr>
              <w:t>FAF</w:t>
            </w:r>
            <w:r w:rsidRPr="004A63B1">
              <w:rPr>
                <w:rFonts w:cstheme="minorHAnsi"/>
                <w:sz w:val="18"/>
                <w:szCs w:val="20"/>
              </w:rPr>
              <w:t xml:space="preserve"> </w:t>
            </w:r>
            <w:r w:rsidRPr="004A63B1">
              <w:rPr>
                <w:rFonts w:cstheme="minorHAnsi"/>
                <w:i/>
                <w:sz w:val="18"/>
                <w:szCs w:val="20"/>
                <w:shd w:val="clear" w:color="auto" w:fill="D4C19C"/>
              </w:rPr>
              <w:t>[este producto es opcional]</w:t>
            </w:r>
            <w:r w:rsidRPr="004A63B1">
              <w:rPr>
                <w:rFonts w:cstheme="minorHAnsi"/>
                <w:i/>
                <w:sz w:val="18"/>
                <w:szCs w:val="20"/>
                <w:shd w:val="clear" w:color="auto" w:fill="F2F2F2" w:themeFill="background1" w:themeFillShade="F2"/>
              </w:rPr>
              <w:t>.</w:t>
            </w:r>
          </w:p>
        </w:tc>
        <w:tc>
          <w:tcPr>
            <w:tcW w:w="1891" w:type="dxa"/>
            <w:tcBorders>
              <w:top w:val="single" w:sz="4" w:space="0" w:color="auto"/>
              <w:left w:val="single" w:sz="4" w:space="0" w:color="auto"/>
              <w:bottom w:val="single" w:sz="4" w:space="0" w:color="auto"/>
              <w:right w:val="single" w:sz="4" w:space="0" w:color="auto"/>
            </w:tcBorders>
            <w:vAlign w:val="center"/>
          </w:tcPr>
          <w:p w:rsidR="00451768" w:rsidRPr="004A63B1" w:rsidRDefault="00451768" w:rsidP="00EE5E27">
            <w:pPr>
              <w:ind w:left="-108" w:right="-108"/>
              <w:jc w:val="center"/>
              <w:rPr>
                <w:rFonts w:cstheme="minorHAnsi"/>
                <w:sz w:val="18"/>
                <w:szCs w:val="20"/>
              </w:rPr>
            </w:pPr>
            <w:r w:rsidRPr="004A63B1">
              <w:rPr>
                <w:rFonts w:cstheme="minorHAnsi"/>
                <w:sz w:val="18"/>
                <w:szCs w:val="20"/>
              </w:rPr>
              <w:t>[</w:t>
            </w:r>
            <w:r w:rsidRPr="004A63B1">
              <w:rPr>
                <w:rFonts w:cstheme="minorHAnsi"/>
                <w:i/>
                <w:sz w:val="18"/>
                <w:szCs w:val="20"/>
                <w:shd w:val="clear" w:color="auto" w:fill="D4C19C"/>
              </w:rPr>
              <w:t>Colocar la fecha</w:t>
            </w:r>
            <w:r w:rsidRPr="004A63B1">
              <w:rPr>
                <w:rFonts w:cstheme="minorHAnsi"/>
                <w:sz w:val="18"/>
                <w:szCs w:val="20"/>
              </w:rPr>
              <w:t>]</w:t>
            </w:r>
          </w:p>
        </w:tc>
      </w:tr>
      <w:tr w:rsidR="00451768" w:rsidRPr="004A63B1" w:rsidTr="00EE5E27">
        <w:trPr>
          <w:trHeight w:val="519"/>
          <w:jc w:val="center"/>
        </w:trPr>
        <w:tc>
          <w:tcPr>
            <w:tcW w:w="7137" w:type="dxa"/>
            <w:tcBorders>
              <w:top w:val="nil"/>
              <w:left w:val="single" w:sz="4" w:space="0" w:color="auto"/>
              <w:bottom w:val="single" w:sz="4" w:space="0" w:color="auto"/>
              <w:right w:val="single" w:sz="4" w:space="0" w:color="auto"/>
            </w:tcBorders>
            <w:vAlign w:val="center"/>
          </w:tcPr>
          <w:p w:rsidR="00451768" w:rsidRPr="004A63B1" w:rsidRDefault="00451768" w:rsidP="00EE5E27">
            <w:pPr>
              <w:jc w:val="both"/>
              <w:rPr>
                <w:rFonts w:cstheme="minorHAnsi"/>
                <w:sz w:val="18"/>
                <w:szCs w:val="20"/>
              </w:rPr>
            </w:pPr>
            <w:r w:rsidRPr="004A63B1">
              <w:rPr>
                <w:rFonts w:cstheme="minorHAnsi"/>
                <w:b/>
                <w:sz w:val="18"/>
                <w:szCs w:val="20"/>
              </w:rPr>
              <w:lastRenderedPageBreak/>
              <w:t>Entrega final</w:t>
            </w:r>
            <w:r w:rsidRPr="004A63B1">
              <w:rPr>
                <w:rFonts w:cstheme="minorHAnsi"/>
                <w:sz w:val="18"/>
                <w:szCs w:val="20"/>
              </w:rPr>
              <w:t xml:space="preserve"> del Informe de </w:t>
            </w:r>
            <w:r w:rsidR="00EE0C44">
              <w:rPr>
                <w:rFonts w:cstheme="minorHAnsi"/>
                <w:sz w:val="18"/>
                <w:szCs w:val="20"/>
              </w:rPr>
              <w:t xml:space="preserve">Evaluación </w:t>
            </w:r>
            <w:r w:rsidR="00536875">
              <w:rPr>
                <w:rFonts w:cstheme="minorHAnsi"/>
                <w:sz w:val="18"/>
                <w:szCs w:val="20"/>
              </w:rPr>
              <w:t xml:space="preserve">Estratégica </w:t>
            </w:r>
            <w:r w:rsidR="00EE0C44">
              <w:rPr>
                <w:rFonts w:cstheme="minorHAnsi"/>
                <w:sz w:val="18"/>
                <w:szCs w:val="20"/>
              </w:rPr>
              <w:t xml:space="preserve">de Consistencia y Resultados </w:t>
            </w:r>
            <w:r w:rsidRPr="004A63B1">
              <w:rPr>
                <w:rFonts w:cstheme="minorHAnsi"/>
                <w:sz w:val="18"/>
                <w:szCs w:val="20"/>
              </w:rPr>
              <w:t>que debe contener la siguiente estructura:</w:t>
            </w:r>
          </w:p>
          <w:p w:rsidR="00451768" w:rsidRPr="004A63B1" w:rsidRDefault="00DB03A2"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Pr>
                <w:rFonts w:asciiTheme="minorHAnsi" w:hAnsiTheme="minorHAnsi" w:cstheme="minorHAnsi"/>
                <w:sz w:val="18"/>
              </w:rPr>
              <w:t>Resumen Ejecutivo</w:t>
            </w:r>
          </w:p>
          <w:p w:rsidR="00451768" w:rsidRPr="004A63B1" w:rsidRDefault="00451768"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sidRPr="004A63B1">
              <w:rPr>
                <w:rFonts w:asciiTheme="minorHAnsi" w:hAnsiTheme="minorHAnsi" w:cstheme="minorHAnsi"/>
                <w:sz w:val="18"/>
              </w:rPr>
              <w:t>Índice</w:t>
            </w:r>
          </w:p>
          <w:p w:rsidR="00451768" w:rsidRPr="004A63B1" w:rsidRDefault="00451768"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sidRPr="004A63B1">
              <w:rPr>
                <w:rFonts w:asciiTheme="minorHAnsi" w:hAnsiTheme="minorHAnsi" w:cstheme="minorHAnsi"/>
                <w:sz w:val="18"/>
              </w:rPr>
              <w:t xml:space="preserve">Introducción </w:t>
            </w:r>
          </w:p>
          <w:p w:rsidR="00451768" w:rsidRPr="004A63B1" w:rsidRDefault="00EE0C44"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Pr>
                <w:rFonts w:asciiTheme="minorHAnsi" w:hAnsiTheme="minorHAnsi" w:cstheme="minorHAnsi"/>
                <w:sz w:val="18"/>
              </w:rPr>
              <w:t>Módulo 1</w:t>
            </w:r>
            <w:r w:rsidR="00451768" w:rsidRPr="004A63B1">
              <w:rPr>
                <w:rFonts w:asciiTheme="minorHAnsi" w:hAnsiTheme="minorHAnsi" w:cstheme="minorHAnsi"/>
                <w:sz w:val="18"/>
              </w:rPr>
              <w:t xml:space="preserve">. </w:t>
            </w:r>
            <w:r w:rsidR="00451768" w:rsidRPr="004A63B1">
              <w:rPr>
                <w:rFonts w:asciiTheme="minorHAnsi" w:hAnsiTheme="minorHAnsi" w:cstheme="minorHAnsi"/>
                <w:sz w:val="18"/>
                <w:lang w:val="es-ES_tradnl"/>
              </w:rPr>
              <w:t xml:space="preserve">Diseño </w:t>
            </w:r>
          </w:p>
          <w:p w:rsidR="00451768" w:rsidRPr="004A63B1" w:rsidRDefault="00EE0C44"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Pr>
                <w:rFonts w:asciiTheme="minorHAnsi" w:hAnsiTheme="minorHAnsi" w:cstheme="minorHAnsi"/>
                <w:sz w:val="18"/>
              </w:rPr>
              <w:t>Módulo 2</w:t>
            </w:r>
            <w:r w:rsidR="00451768" w:rsidRPr="004A63B1">
              <w:rPr>
                <w:rFonts w:asciiTheme="minorHAnsi" w:hAnsiTheme="minorHAnsi" w:cstheme="minorHAnsi"/>
                <w:sz w:val="18"/>
              </w:rPr>
              <w:t xml:space="preserve">. </w:t>
            </w:r>
            <w:r w:rsidR="00451768" w:rsidRPr="004A63B1">
              <w:rPr>
                <w:rFonts w:asciiTheme="minorHAnsi" w:hAnsiTheme="minorHAnsi" w:cstheme="minorHAnsi"/>
                <w:sz w:val="18"/>
                <w:lang w:val="es-ES_tradnl"/>
              </w:rPr>
              <w:t>Planeación estraté</w:t>
            </w:r>
            <w:r w:rsidR="00DB03A2">
              <w:rPr>
                <w:rFonts w:asciiTheme="minorHAnsi" w:hAnsiTheme="minorHAnsi" w:cstheme="minorHAnsi"/>
                <w:sz w:val="18"/>
                <w:lang w:val="es-ES_tradnl"/>
              </w:rPr>
              <w:t>gica y orientación a resultados</w:t>
            </w:r>
          </w:p>
          <w:p w:rsidR="00451768" w:rsidRPr="004A63B1" w:rsidRDefault="00EE0C44"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Pr>
                <w:rFonts w:asciiTheme="minorHAnsi" w:hAnsiTheme="minorHAnsi" w:cstheme="minorHAnsi"/>
                <w:sz w:val="18"/>
              </w:rPr>
              <w:t xml:space="preserve">Módulo </w:t>
            </w:r>
            <w:r w:rsidR="00F92E93">
              <w:rPr>
                <w:rFonts w:asciiTheme="minorHAnsi" w:hAnsiTheme="minorHAnsi" w:cstheme="minorHAnsi"/>
                <w:sz w:val="18"/>
              </w:rPr>
              <w:t>3</w:t>
            </w:r>
            <w:r w:rsidR="00451768" w:rsidRPr="004A63B1">
              <w:rPr>
                <w:rFonts w:asciiTheme="minorHAnsi" w:hAnsiTheme="minorHAnsi" w:cstheme="minorHAnsi"/>
                <w:sz w:val="18"/>
              </w:rPr>
              <w:t xml:space="preserve">. </w:t>
            </w:r>
            <w:r w:rsidR="00DB03A2">
              <w:rPr>
                <w:rFonts w:asciiTheme="minorHAnsi" w:hAnsiTheme="minorHAnsi" w:cstheme="minorHAnsi"/>
                <w:sz w:val="18"/>
                <w:lang w:val="es-ES_tradnl"/>
              </w:rPr>
              <w:t>Operación</w:t>
            </w:r>
          </w:p>
          <w:p w:rsidR="00451768" w:rsidRPr="004A63B1" w:rsidRDefault="00EE0C44"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Pr>
                <w:rFonts w:asciiTheme="minorHAnsi" w:hAnsiTheme="minorHAnsi" w:cstheme="minorHAnsi"/>
                <w:sz w:val="18"/>
              </w:rPr>
              <w:t xml:space="preserve">Módulo </w:t>
            </w:r>
            <w:r w:rsidR="00F92E93">
              <w:rPr>
                <w:rFonts w:asciiTheme="minorHAnsi" w:hAnsiTheme="minorHAnsi" w:cstheme="minorHAnsi"/>
                <w:sz w:val="18"/>
              </w:rPr>
              <w:t>4</w:t>
            </w:r>
            <w:r w:rsidR="00451768" w:rsidRPr="004A63B1">
              <w:rPr>
                <w:rFonts w:asciiTheme="minorHAnsi" w:hAnsiTheme="minorHAnsi" w:cstheme="minorHAnsi"/>
                <w:sz w:val="18"/>
              </w:rPr>
              <w:t xml:space="preserve">. </w:t>
            </w:r>
            <w:r w:rsidR="00451768" w:rsidRPr="004A63B1">
              <w:rPr>
                <w:rFonts w:asciiTheme="minorHAnsi" w:hAnsiTheme="minorHAnsi" w:cstheme="minorHAnsi"/>
                <w:sz w:val="18"/>
                <w:lang w:val="es-ES_tradnl"/>
              </w:rPr>
              <w:t>Percepción de la població</w:t>
            </w:r>
            <w:r w:rsidR="00DB03A2">
              <w:rPr>
                <w:rFonts w:asciiTheme="minorHAnsi" w:hAnsiTheme="minorHAnsi" w:cstheme="minorHAnsi"/>
                <w:sz w:val="18"/>
                <w:lang w:val="es-ES_tradnl"/>
              </w:rPr>
              <w:t>n atendida</w:t>
            </w:r>
          </w:p>
          <w:p w:rsidR="00451768" w:rsidRPr="004A63B1" w:rsidRDefault="00451768"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sidRPr="004A63B1">
              <w:rPr>
                <w:rFonts w:asciiTheme="minorHAnsi" w:hAnsiTheme="minorHAnsi" w:cstheme="minorHAnsi"/>
                <w:sz w:val="18"/>
              </w:rPr>
              <w:t>Mó</w:t>
            </w:r>
            <w:r w:rsidR="00EE0C44">
              <w:rPr>
                <w:rFonts w:asciiTheme="minorHAnsi" w:hAnsiTheme="minorHAnsi" w:cstheme="minorHAnsi"/>
                <w:sz w:val="18"/>
              </w:rPr>
              <w:t xml:space="preserve">dulo </w:t>
            </w:r>
            <w:r w:rsidR="00F92E93">
              <w:rPr>
                <w:rFonts w:asciiTheme="minorHAnsi" w:hAnsiTheme="minorHAnsi" w:cstheme="minorHAnsi"/>
                <w:sz w:val="18"/>
              </w:rPr>
              <w:t>5</w:t>
            </w:r>
            <w:r w:rsidR="00DB03A2">
              <w:rPr>
                <w:rFonts w:asciiTheme="minorHAnsi" w:hAnsiTheme="minorHAnsi" w:cstheme="minorHAnsi"/>
                <w:sz w:val="18"/>
              </w:rPr>
              <w:t>: Medición de resultados</w:t>
            </w:r>
          </w:p>
          <w:p w:rsidR="00451768" w:rsidRPr="004A63B1" w:rsidRDefault="00451768"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sidRPr="004A63B1">
              <w:rPr>
                <w:rFonts w:asciiTheme="minorHAnsi" w:hAnsiTheme="minorHAnsi" w:cstheme="minorHAnsi"/>
                <w:sz w:val="18"/>
              </w:rPr>
              <w:t xml:space="preserve">Análisis </w:t>
            </w:r>
            <w:r w:rsidR="00DB03A2">
              <w:rPr>
                <w:rFonts w:asciiTheme="minorHAnsi" w:hAnsiTheme="minorHAnsi" w:cstheme="minorHAnsi"/>
                <w:sz w:val="18"/>
              </w:rPr>
              <w:t>FODA</w:t>
            </w:r>
          </w:p>
          <w:p w:rsidR="00451768" w:rsidRPr="004A63B1" w:rsidRDefault="00451768"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sidRPr="004A63B1">
              <w:rPr>
                <w:rFonts w:asciiTheme="minorHAnsi" w:hAnsiTheme="minorHAnsi" w:cstheme="minorHAnsi"/>
                <w:sz w:val="18"/>
              </w:rPr>
              <w:t xml:space="preserve">Comparación con </w:t>
            </w:r>
            <w:r w:rsidR="00DB03A2">
              <w:rPr>
                <w:rFonts w:asciiTheme="minorHAnsi" w:hAnsiTheme="minorHAnsi" w:cstheme="minorHAnsi"/>
                <w:sz w:val="18"/>
              </w:rPr>
              <w:t>ECR anteriores</w:t>
            </w:r>
          </w:p>
          <w:p w:rsidR="00451768" w:rsidRPr="008627E6" w:rsidRDefault="00451768"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sidRPr="004A63B1">
              <w:rPr>
                <w:rFonts w:asciiTheme="minorHAnsi" w:hAnsiTheme="minorHAnsi" w:cstheme="minorHAnsi"/>
                <w:sz w:val="18"/>
              </w:rPr>
              <w:t>Conclusio</w:t>
            </w:r>
            <w:r w:rsidR="008627E6">
              <w:rPr>
                <w:rFonts w:asciiTheme="minorHAnsi" w:hAnsiTheme="minorHAnsi" w:cstheme="minorHAnsi"/>
                <w:sz w:val="18"/>
              </w:rPr>
              <w:t>nes</w:t>
            </w:r>
          </w:p>
          <w:p w:rsidR="00451768" w:rsidRPr="004A63B1" w:rsidRDefault="00451768"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sidRPr="004A63B1">
              <w:rPr>
                <w:rFonts w:asciiTheme="minorHAnsi" w:hAnsiTheme="minorHAnsi" w:cstheme="minorHAnsi"/>
                <w:sz w:val="18"/>
              </w:rPr>
              <w:t>Anexos</w:t>
            </w:r>
          </w:p>
          <w:p w:rsidR="00312E8F" w:rsidRPr="00312E8F" w:rsidRDefault="00312E8F" w:rsidP="00312E8F">
            <w:pPr>
              <w:ind w:left="708" w:right="51"/>
              <w:rPr>
                <w:rFonts w:cstheme="minorHAnsi"/>
                <w:iCs/>
                <w:sz w:val="18"/>
                <w:szCs w:val="18"/>
              </w:rPr>
            </w:pPr>
            <w:r w:rsidRPr="00312E8F">
              <w:rPr>
                <w:rFonts w:cstheme="minorHAnsi"/>
                <w:iCs/>
                <w:sz w:val="18"/>
                <w:szCs w:val="18"/>
              </w:rPr>
              <w:t>Anexo 1. Alineación a objetivos de la planeación nacional</w:t>
            </w:r>
          </w:p>
          <w:p w:rsidR="00312E8F" w:rsidRPr="00312E8F" w:rsidRDefault="00312E8F" w:rsidP="00312E8F">
            <w:pPr>
              <w:ind w:left="708" w:right="51"/>
              <w:rPr>
                <w:rFonts w:cstheme="minorHAnsi"/>
                <w:iCs/>
                <w:sz w:val="18"/>
                <w:szCs w:val="18"/>
              </w:rPr>
            </w:pPr>
            <w:r w:rsidRPr="00312E8F">
              <w:rPr>
                <w:rFonts w:cstheme="minorHAnsi"/>
                <w:iCs/>
                <w:sz w:val="18"/>
                <w:szCs w:val="18"/>
              </w:rPr>
              <w:t>Anexo 2. Alineación a los ODS</w:t>
            </w:r>
          </w:p>
          <w:p w:rsidR="00312E8F" w:rsidRPr="00312E8F" w:rsidRDefault="00312E8F" w:rsidP="00312E8F">
            <w:pPr>
              <w:ind w:left="708" w:right="51"/>
              <w:rPr>
                <w:rFonts w:cstheme="minorHAnsi"/>
                <w:iCs/>
                <w:sz w:val="18"/>
                <w:szCs w:val="18"/>
              </w:rPr>
            </w:pPr>
            <w:r w:rsidRPr="00312E8F">
              <w:rPr>
                <w:rFonts w:cstheme="minorHAnsi"/>
                <w:iCs/>
                <w:sz w:val="18"/>
                <w:szCs w:val="18"/>
              </w:rPr>
              <w:t>Anexo 3. Procedimiento de actualización de población atendida</w:t>
            </w:r>
          </w:p>
          <w:p w:rsidR="00312E8F" w:rsidRPr="00312E8F" w:rsidRDefault="00312E8F" w:rsidP="00312E8F">
            <w:pPr>
              <w:ind w:left="708" w:right="51"/>
              <w:rPr>
                <w:rFonts w:cstheme="minorHAnsi"/>
                <w:iCs/>
                <w:sz w:val="18"/>
                <w:szCs w:val="18"/>
              </w:rPr>
            </w:pPr>
            <w:r w:rsidRPr="00312E8F">
              <w:rPr>
                <w:rFonts w:cstheme="minorHAnsi"/>
                <w:iCs/>
                <w:sz w:val="18"/>
                <w:szCs w:val="18"/>
              </w:rPr>
              <w:t>Anexo 4. Instrumento de Seguimiento del Desempeño</w:t>
            </w:r>
          </w:p>
          <w:p w:rsidR="00312E8F" w:rsidRPr="00312E8F" w:rsidRDefault="00312E8F" w:rsidP="00312E8F">
            <w:pPr>
              <w:ind w:left="708" w:right="51"/>
              <w:rPr>
                <w:rFonts w:cstheme="minorHAnsi"/>
                <w:iCs/>
                <w:sz w:val="18"/>
                <w:szCs w:val="18"/>
              </w:rPr>
            </w:pPr>
          </w:p>
          <w:p w:rsidR="00312E8F" w:rsidRPr="00312E8F" w:rsidRDefault="00312E8F" w:rsidP="00312E8F">
            <w:pPr>
              <w:ind w:left="708" w:right="51"/>
              <w:rPr>
                <w:rFonts w:cstheme="minorHAnsi"/>
                <w:iCs/>
                <w:sz w:val="18"/>
                <w:szCs w:val="18"/>
              </w:rPr>
            </w:pPr>
            <w:r w:rsidRPr="00312E8F">
              <w:rPr>
                <w:rFonts w:cstheme="minorHAnsi"/>
                <w:iCs/>
                <w:sz w:val="18"/>
                <w:szCs w:val="18"/>
              </w:rPr>
              <w:t xml:space="preserve">Anexo </w:t>
            </w:r>
            <w:r w:rsidR="00FA10BE">
              <w:rPr>
                <w:rFonts w:cstheme="minorHAnsi"/>
                <w:iCs/>
                <w:sz w:val="18"/>
                <w:szCs w:val="18"/>
              </w:rPr>
              <w:t>5</w:t>
            </w:r>
            <w:r w:rsidRPr="00312E8F">
              <w:rPr>
                <w:rFonts w:cstheme="minorHAnsi"/>
                <w:iCs/>
                <w:sz w:val="18"/>
                <w:szCs w:val="18"/>
              </w:rPr>
              <w:t xml:space="preserve">. Avance </w:t>
            </w:r>
            <w:r w:rsidR="00B92318">
              <w:rPr>
                <w:rFonts w:cstheme="minorHAnsi"/>
                <w:iCs/>
                <w:sz w:val="18"/>
                <w:szCs w:val="18"/>
              </w:rPr>
              <w:t>en la implementación de los ASM</w:t>
            </w:r>
          </w:p>
          <w:p w:rsidR="00312E8F" w:rsidRPr="00312E8F" w:rsidRDefault="00312E8F" w:rsidP="00312E8F">
            <w:pPr>
              <w:ind w:left="708" w:right="51"/>
              <w:rPr>
                <w:rFonts w:cstheme="minorHAnsi"/>
                <w:iCs/>
                <w:sz w:val="18"/>
                <w:szCs w:val="18"/>
              </w:rPr>
            </w:pPr>
            <w:r w:rsidRPr="00312E8F">
              <w:rPr>
                <w:rFonts w:cstheme="minorHAnsi"/>
                <w:iCs/>
                <w:sz w:val="18"/>
                <w:szCs w:val="18"/>
              </w:rPr>
              <w:t xml:space="preserve">Anexo </w:t>
            </w:r>
            <w:r w:rsidR="00FA10BE">
              <w:rPr>
                <w:rFonts w:cstheme="minorHAnsi"/>
                <w:iCs/>
                <w:sz w:val="18"/>
                <w:szCs w:val="18"/>
              </w:rPr>
              <w:t>6</w:t>
            </w:r>
            <w:r w:rsidRPr="00312E8F">
              <w:rPr>
                <w:rFonts w:cstheme="minorHAnsi"/>
                <w:iCs/>
                <w:sz w:val="18"/>
                <w:szCs w:val="18"/>
              </w:rPr>
              <w:t>. Resultados de las</w:t>
            </w:r>
            <w:r w:rsidR="00B92318">
              <w:rPr>
                <w:rFonts w:cstheme="minorHAnsi"/>
                <w:iCs/>
                <w:sz w:val="18"/>
                <w:szCs w:val="18"/>
              </w:rPr>
              <w:t xml:space="preserve"> acciones para atender los ASM</w:t>
            </w:r>
          </w:p>
          <w:p w:rsidR="00312E8F" w:rsidRPr="00312E8F" w:rsidRDefault="00312E8F" w:rsidP="00312E8F">
            <w:pPr>
              <w:ind w:left="708" w:right="51"/>
              <w:rPr>
                <w:rFonts w:cstheme="minorHAnsi"/>
                <w:iCs/>
                <w:sz w:val="18"/>
                <w:szCs w:val="18"/>
              </w:rPr>
            </w:pPr>
            <w:r w:rsidRPr="00312E8F">
              <w:rPr>
                <w:rFonts w:cstheme="minorHAnsi"/>
                <w:iCs/>
                <w:sz w:val="18"/>
                <w:szCs w:val="18"/>
              </w:rPr>
              <w:t xml:space="preserve">Anexo </w:t>
            </w:r>
            <w:r w:rsidR="00FA10BE">
              <w:rPr>
                <w:rFonts w:cstheme="minorHAnsi"/>
                <w:iCs/>
                <w:sz w:val="18"/>
                <w:szCs w:val="18"/>
              </w:rPr>
              <w:t>7</w:t>
            </w:r>
            <w:r w:rsidRPr="00312E8F">
              <w:rPr>
                <w:rFonts w:cstheme="minorHAnsi"/>
                <w:iCs/>
                <w:sz w:val="18"/>
                <w:szCs w:val="18"/>
              </w:rPr>
              <w:t>. A</w:t>
            </w:r>
            <w:r w:rsidR="00B92318">
              <w:rPr>
                <w:rFonts w:cstheme="minorHAnsi"/>
                <w:iCs/>
                <w:sz w:val="18"/>
                <w:szCs w:val="18"/>
              </w:rPr>
              <w:t>nálisis de los ASM no atendidos</w:t>
            </w:r>
          </w:p>
          <w:p w:rsidR="00312E8F" w:rsidRPr="00312E8F" w:rsidRDefault="00312E8F" w:rsidP="00312E8F">
            <w:pPr>
              <w:ind w:left="708" w:right="51"/>
              <w:rPr>
                <w:rFonts w:cstheme="minorHAnsi"/>
                <w:iCs/>
                <w:sz w:val="18"/>
                <w:szCs w:val="18"/>
              </w:rPr>
            </w:pPr>
            <w:r w:rsidRPr="00312E8F">
              <w:rPr>
                <w:rFonts w:cstheme="minorHAnsi"/>
                <w:iCs/>
                <w:sz w:val="18"/>
                <w:szCs w:val="18"/>
              </w:rPr>
              <w:t xml:space="preserve">Anexo </w:t>
            </w:r>
            <w:r w:rsidR="00FA10BE">
              <w:rPr>
                <w:rFonts w:cstheme="minorHAnsi"/>
                <w:iCs/>
                <w:sz w:val="18"/>
                <w:szCs w:val="18"/>
              </w:rPr>
              <w:t>8</w:t>
            </w:r>
            <w:r w:rsidRPr="00312E8F">
              <w:rPr>
                <w:rFonts w:cstheme="minorHAnsi"/>
                <w:iCs/>
                <w:sz w:val="18"/>
                <w:szCs w:val="18"/>
              </w:rPr>
              <w:t>. Diagramas de flujo de los procesos clave</w:t>
            </w:r>
          </w:p>
          <w:p w:rsidR="00312E8F" w:rsidRPr="00312E8F" w:rsidRDefault="00312E8F" w:rsidP="00312E8F">
            <w:pPr>
              <w:ind w:left="708" w:right="51"/>
              <w:rPr>
                <w:rFonts w:cstheme="minorHAnsi"/>
                <w:iCs/>
                <w:sz w:val="18"/>
                <w:szCs w:val="18"/>
              </w:rPr>
            </w:pPr>
            <w:r w:rsidRPr="00312E8F">
              <w:rPr>
                <w:rFonts w:cstheme="minorHAnsi"/>
                <w:iCs/>
                <w:sz w:val="18"/>
                <w:szCs w:val="18"/>
              </w:rPr>
              <w:t xml:space="preserve">Anexo </w:t>
            </w:r>
            <w:r w:rsidR="00FA10BE">
              <w:rPr>
                <w:rFonts w:cstheme="minorHAnsi"/>
                <w:iCs/>
                <w:sz w:val="18"/>
                <w:szCs w:val="18"/>
              </w:rPr>
              <w:t>9</w:t>
            </w:r>
            <w:r w:rsidRPr="00312E8F">
              <w:rPr>
                <w:rFonts w:cstheme="minorHAnsi"/>
                <w:iCs/>
                <w:sz w:val="18"/>
                <w:szCs w:val="18"/>
              </w:rPr>
              <w:t>. Presupuesto</w:t>
            </w:r>
          </w:p>
          <w:p w:rsidR="00312E8F" w:rsidRPr="00312E8F" w:rsidRDefault="00312E8F" w:rsidP="00312E8F">
            <w:pPr>
              <w:ind w:left="708" w:right="51"/>
              <w:rPr>
                <w:rFonts w:cstheme="minorHAnsi"/>
                <w:iCs/>
                <w:sz w:val="18"/>
                <w:szCs w:val="18"/>
              </w:rPr>
            </w:pPr>
            <w:r w:rsidRPr="00312E8F">
              <w:rPr>
                <w:rFonts w:cstheme="minorHAnsi"/>
                <w:iCs/>
                <w:sz w:val="18"/>
                <w:szCs w:val="18"/>
              </w:rPr>
              <w:t xml:space="preserve">Anexo </w:t>
            </w:r>
            <w:r w:rsidR="00FA10BE">
              <w:rPr>
                <w:rFonts w:cstheme="minorHAnsi"/>
                <w:iCs/>
                <w:sz w:val="18"/>
                <w:szCs w:val="18"/>
              </w:rPr>
              <w:t>10</w:t>
            </w:r>
            <w:r w:rsidRPr="00312E8F">
              <w:rPr>
                <w:rFonts w:cstheme="minorHAnsi"/>
                <w:iCs/>
                <w:sz w:val="18"/>
                <w:szCs w:val="18"/>
              </w:rPr>
              <w:t xml:space="preserve">. Instrumentos de medición del grado de satisfacción de la </w:t>
            </w:r>
            <w:r w:rsidR="000930FC">
              <w:rPr>
                <w:rFonts w:cstheme="minorHAnsi"/>
                <w:iCs/>
                <w:sz w:val="18"/>
                <w:szCs w:val="18"/>
              </w:rPr>
              <w:t>PA</w:t>
            </w:r>
          </w:p>
          <w:p w:rsidR="000930FC" w:rsidRDefault="000930FC" w:rsidP="00312E8F">
            <w:pPr>
              <w:ind w:left="708" w:right="51"/>
              <w:rPr>
                <w:rFonts w:cstheme="minorHAnsi"/>
                <w:iCs/>
                <w:sz w:val="18"/>
                <w:szCs w:val="18"/>
              </w:rPr>
            </w:pPr>
            <w:r>
              <w:rPr>
                <w:rFonts w:cstheme="minorHAnsi"/>
                <w:iCs/>
                <w:sz w:val="18"/>
                <w:szCs w:val="18"/>
              </w:rPr>
              <w:t>Anexo 1</w:t>
            </w:r>
            <w:r w:rsidR="00FA10BE">
              <w:rPr>
                <w:rFonts w:cstheme="minorHAnsi"/>
                <w:iCs/>
                <w:sz w:val="18"/>
                <w:szCs w:val="18"/>
              </w:rPr>
              <w:t>1</w:t>
            </w:r>
            <w:r>
              <w:rPr>
                <w:rFonts w:cstheme="minorHAnsi"/>
                <w:iCs/>
                <w:sz w:val="18"/>
                <w:szCs w:val="18"/>
              </w:rPr>
              <w:t xml:space="preserve">. </w:t>
            </w:r>
            <w:r w:rsidRPr="007D595A">
              <w:rPr>
                <w:rFonts w:eastAsia="Times" w:cstheme="minorHAnsi"/>
                <w:sz w:val="18"/>
                <w:szCs w:val="18"/>
              </w:rPr>
              <w:t>Avance de los Indicadores respecto de sus metas</w:t>
            </w:r>
            <w:r>
              <w:rPr>
                <w:rFonts w:eastAsia="Times" w:cstheme="minorHAnsi"/>
                <w:sz w:val="18"/>
                <w:szCs w:val="18"/>
              </w:rPr>
              <w:t>.</w:t>
            </w:r>
          </w:p>
          <w:p w:rsidR="00312E8F" w:rsidRPr="00312E8F" w:rsidRDefault="00312E8F" w:rsidP="00312E8F">
            <w:pPr>
              <w:ind w:left="708" w:right="51"/>
              <w:rPr>
                <w:rFonts w:cstheme="minorHAnsi"/>
                <w:iCs/>
                <w:sz w:val="18"/>
                <w:szCs w:val="18"/>
              </w:rPr>
            </w:pPr>
            <w:r w:rsidRPr="00312E8F">
              <w:rPr>
                <w:rFonts w:cstheme="minorHAnsi"/>
                <w:iCs/>
                <w:sz w:val="18"/>
                <w:szCs w:val="18"/>
              </w:rPr>
              <w:t>Anexo 1</w:t>
            </w:r>
            <w:r w:rsidR="00FA10BE">
              <w:rPr>
                <w:rFonts w:cstheme="minorHAnsi"/>
                <w:iCs/>
                <w:sz w:val="18"/>
                <w:szCs w:val="18"/>
              </w:rPr>
              <w:t>2</w:t>
            </w:r>
            <w:r w:rsidRPr="00312E8F">
              <w:rPr>
                <w:rFonts w:cstheme="minorHAnsi"/>
                <w:iCs/>
                <w:sz w:val="18"/>
                <w:szCs w:val="18"/>
              </w:rPr>
              <w:t xml:space="preserve">. </w:t>
            </w:r>
            <w:r w:rsidR="000930FC">
              <w:rPr>
                <w:rFonts w:cstheme="minorHAnsi"/>
                <w:iCs/>
                <w:sz w:val="18"/>
                <w:szCs w:val="18"/>
              </w:rPr>
              <w:t>Análisis FODA</w:t>
            </w:r>
          </w:p>
          <w:p w:rsidR="00312E8F" w:rsidRPr="00312E8F" w:rsidRDefault="00312E8F" w:rsidP="00312E8F">
            <w:pPr>
              <w:ind w:left="708" w:right="51"/>
              <w:rPr>
                <w:rFonts w:cstheme="minorHAnsi"/>
                <w:iCs/>
                <w:sz w:val="18"/>
                <w:szCs w:val="18"/>
              </w:rPr>
            </w:pPr>
          </w:p>
          <w:p w:rsidR="00312E8F" w:rsidRPr="00312E8F" w:rsidRDefault="00312E8F" w:rsidP="00312E8F">
            <w:pPr>
              <w:ind w:left="708" w:right="51"/>
              <w:rPr>
                <w:rFonts w:cstheme="minorHAnsi"/>
                <w:iCs/>
                <w:sz w:val="18"/>
                <w:szCs w:val="18"/>
              </w:rPr>
            </w:pPr>
            <w:r w:rsidRPr="00312E8F">
              <w:rPr>
                <w:rFonts w:cstheme="minorHAnsi"/>
                <w:iCs/>
                <w:sz w:val="18"/>
                <w:szCs w:val="18"/>
              </w:rPr>
              <w:t>Anexo 1</w:t>
            </w:r>
            <w:r w:rsidR="00FA10BE">
              <w:rPr>
                <w:rFonts w:cstheme="minorHAnsi"/>
                <w:iCs/>
                <w:sz w:val="18"/>
                <w:szCs w:val="18"/>
              </w:rPr>
              <w:t>3</w:t>
            </w:r>
            <w:r w:rsidRPr="00312E8F">
              <w:rPr>
                <w:rFonts w:cstheme="minorHAnsi"/>
                <w:iCs/>
                <w:sz w:val="18"/>
                <w:szCs w:val="18"/>
              </w:rPr>
              <w:t xml:space="preserve">. Valoración Final del </w:t>
            </w:r>
            <w:r w:rsidR="007E4C42">
              <w:rPr>
                <w:rFonts w:cstheme="minorHAnsi"/>
                <w:iCs/>
                <w:sz w:val="18"/>
                <w:szCs w:val="18"/>
              </w:rPr>
              <w:t>FAF</w:t>
            </w:r>
          </w:p>
          <w:p w:rsidR="00312E8F" w:rsidRPr="00312E8F" w:rsidRDefault="00312E8F" w:rsidP="00312E8F">
            <w:pPr>
              <w:ind w:left="708" w:right="51"/>
              <w:rPr>
                <w:rFonts w:cstheme="minorHAnsi"/>
                <w:iCs/>
                <w:sz w:val="18"/>
                <w:szCs w:val="18"/>
              </w:rPr>
            </w:pPr>
            <w:r w:rsidRPr="00312E8F">
              <w:rPr>
                <w:rFonts w:cstheme="minorHAnsi"/>
                <w:iCs/>
                <w:sz w:val="18"/>
                <w:szCs w:val="18"/>
              </w:rPr>
              <w:t>Ane</w:t>
            </w:r>
            <w:r w:rsidR="000930FC">
              <w:rPr>
                <w:rFonts w:cstheme="minorHAnsi"/>
                <w:iCs/>
                <w:sz w:val="18"/>
                <w:szCs w:val="18"/>
              </w:rPr>
              <w:t>xo 1</w:t>
            </w:r>
            <w:r w:rsidR="00FA10BE">
              <w:rPr>
                <w:rFonts w:cstheme="minorHAnsi"/>
                <w:iCs/>
                <w:sz w:val="18"/>
                <w:szCs w:val="18"/>
              </w:rPr>
              <w:t>4</w:t>
            </w:r>
            <w:r w:rsidRPr="00312E8F">
              <w:rPr>
                <w:rFonts w:cstheme="minorHAnsi"/>
                <w:iCs/>
                <w:sz w:val="18"/>
                <w:szCs w:val="18"/>
              </w:rPr>
              <w:t>. Ficha Técnica con los datos generales de la evaluación</w:t>
            </w:r>
          </w:p>
          <w:p w:rsidR="00312E8F" w:rsidRPr="00312E8F" w:rsidRDefault="000930FC" w:rsidP="00312E8F">
            <w:pPr>
              <w:ind w:left="708" w:right="51"/>
              <w:rPr>
                <w:rFonts w:cstheme="minorHAnsi"/>
                <w:iCs/>
                <w:sz w:val="18"/>
                <w:szCs w:val="18"/>
              </w:rPr>
            </w:pPr>
            <w:r>
              <w:rPr>
                <w:rFonts w:cstheme="minorHAnsi"/>
                <w:iCs/>
                <w:sz w:val="18"/>
                <w:szCs w:val="18"/>
              </w:rPr>
              <w:t>Anexo 1</w:t>
            </w:r>
            <w:r w:rsidR="00FA10BE">
              <w:rPr>
                <w:rFonts w:cstheme="minorHAnsi"/>
                <w:iCs/>
                <w:sz w:val="18"/>
                <w:szCs w:val="18"/>
              </w:rPr>
              <w:t>5</w:t>
            </w:r>
            <w:r w:rsidR="00312E8F" w:rsidRPr="00312E8F">
              <w:rPr>
                <w:rFonts w:cstheme="minorHAnsi"/>
                <w:iCs/>
                <w:sz w:val="18"/>
                <w:szCs w:val="18"/>
              </w:rPr>
              <w:t>. Fuentes de información</w:t>
            </w:r>
          </w:p>
          <w:p w:rsidR="00451768" w:rsidRPr="004A63B1" w:rsidRDefault="00451768" w:rsidP="00312E8F">
            <w:pPr>
              <w:pStyle w:val="Prrafodelista"/>
              <w:overflowPunct w:val="0"/>
              <w:autoSpaceDE w:val="0"/>
              <w:autoSpaceDN w:val="0"/>
              <w:adjustRightInd w:val="0"/>
              <w:ind w:left="720"/>
              <w:contextualSpacing/>
              <w:jc w:val="both"/>
              <w:textAlignment w:val="baseline"/>
              <w:rPr>
                <w:rFonts w:asciiTheme="minorHAnsi" w:hAnsiTheme="minorHAnsi" w:cstheme="minorHAnsi"/>
                <w:sz w:val="18"/>
              </w:rPr>
            </w:pPr>
          </w:p>
        </w:tc>
        <w:tc>
          <w:tcPr>
            <w:tcW w:w="1891" w:type="dxa"/>
            <w:tcBorders>
              <w:top w:val="nil"/>
              <w:left w:val="single" w:sz="4" w:space="0" w:color="auto"/>
              <w:bottom w:val="single" w:sz="4" w:space="0" w:color="auto"/>
              <w:right w:val="single" w:sz="4" w:space="0" w:color="auto"/>
            </w:tcBorders>
            <w:vAlign w:val="center"/>
          </w:tcPr>
          <w:p w:rsidR="00451768" w:rsidRPr="004A63B1" w:rsidRDefault="00451768" w:rsidP="00EE5E27">
            <w:pPr>
              <w:ind w:left="-108" w:right="-108"/>
              <w:jc w:val="center"/>
              <w:rPr>
                <w:rFonts w:cstheme="minorHAnsi"/>
                <w:sz w:val="18"/>
                <w:szCs w:val="20"/>
              </w:rPr>
            </w:pPr>
            <w:r w:rsidRPr="004A63B1">
              <w:rPr>
                <w:rFonts w:cstheme="minorHAnsi"/>
                <w:sz w:val="18"/>
                <w:szCs w:val="20"/>
              </w:rPr>
              <w:t>[</w:t>
            </w:r>
            <w:r w:rsidRPr="004A63B1">
              <w:rPr>
                <w:rFonts w:cstheme="minorHAnsi"/>
                <w:i/>
                <w:sz w:val="18"/>
                <w:szCs w:val="20"/>
                <w:shd w:val="clear" w:color="auto" w:fill="D4C19C"/>
              </w:rPr>
              <w:t>Colocar la fecha</w:t>
            </w:r>
            <w:r w:rsidRPr="004A63B1">
              <w:rPr>
                <w:rFonts w:cstheme="minorHAnsi"/>
                <w:sz w:val="18"/>
                <w:szCs w:val="20"/>
              </w:rPr>
              <w:t>]</w:t>
            </w:r>
          </w:p>
        </w:tc>
      </w:tr>
    </w:tbl>
    <w:p w:rsidR="00451768" w:rsidRPr="006E031C" w:rsidRDefault="00451768" w:rsidP="00451768">
      <w:pPr>
        <w:jc w:val="both"/>
        <w:rPr>
          <w:rFonts w:cstheme="minorHAnsi"/>
          <w:sz w:val="20"/>
          <w:szCs w:val="20"/>
        </w:rPr>
      </w:pPr>
    </w:p>
    <w:p w:rsidR="002C646C" w:rsidRPr="00BD2B20" w:rsidRDefault="002C646C" w:rsidP="002C646C">
      <w:pPr>
        <w:rPr>
          <w:rFonts w:eastAsia="Times New Roman" w:cstheme="minorHAnsi"/>
          <w:bCs/>
          <w:iCs/>
          <w:sz w:val="20"/>
          <w:szCs w:val="20"/>
          <w:lang w:val="es-ES" w:eastAsia="es-ES"/>
        </w:rPr>
      </w:pPr>
      <w:bookmarkStart w:id="110" w:name="_Toc378698397"/>
      <w:r w:rsidRPr="00BD2B20">
        <w:rPr>
          <w:rFonts w:eastAsia="Times New Roman" w:cstheme="minorHAnsi"/>
          <w:bCs/>
          <w:iCs/>
          <w:sz w:val="20"/>
          <w:szCs w:val="20"/>
          <w:lang w:val="es-ES" w:eastAsia="es-ES"/>
        </w:rPr>
        <w:t xml:space="preserve">El informe deberá presentarse integrado por la totalidad de los apartados, en formato Word y PDF, con los anexos en el formato que corresponda según la naturaleza del archivo. La fuente será Calibri 11, espaciado sencillo, con márgenes personalizados de 2 cm por lado (izquierdo y derecho). </w:t>
      </w:r>
    </w:p>
    <w:p w:rsidR="00451768" w:rsidRPr="00BD2B20" w:rsidRDefault="00451768" w:rsidP="00451768">
      <w:pPr>
        <w:jc w:val="both"/>
        <w:rPr>
          <w:rFonts w:eastAsia="Calibri" w:cstheme="minorHAnsi"/>
          <w:sz w:val="20"/>
          <w:szCs w:val="20"/>
        </w:rPr>
      </w:pPr>
      <w:r w:rsidRPr="00BD2B20">
        <w:rPr>
          <w:rFonts w:eastAsia="Calibri" w:cstheme="minorHAnsi"/>
          <w:sz w:val="20"/>
          <w:szCs w:val="20"/>
        </w:rPr>
        <w:t xml:space="preserve">La instancia evaluadora deberá atender puntualmente las fechas señaladas en estos TdR y acordará con la </w:t>
      </w:r>
      <w:r w:rsidRPr="006E1272">
        <w:rPr>
          <w:rFonts w:cstheme="minorHAnsi"/>
          <w:bCs/>
          <w:i/>
          <w:iCs/>
          <w:sz w:val="20"/>
          <w:szCs w:val="20"/>
          <w:shd w:val="clear" w:color="auto" w:fill="D4C19C"/>
        </w:rPr>
        <w:t xml:space="preserve">[Unidad o Área de Evaluación] </w:t>
      </w:r>
      <w:r w:rsidRPr="00BD2B20">
        <w:rPr>
          <w:rFonts w:eastAsia="Calibri" w:cstheme="minorHAnsi"/>
          <w:sz w:val="20"/>
          <w:szCs w:val="20"/>
        </w:rPr>
        <w:t>de manera anticipada el horario de las reuniones, así como los requerimientos para llevar a cabo el análisis de la evaluación y presentar sus resultados.</w:t>
      </w:r>
    </w:p>
    <w:p w:rsidR="00451768" w:rsidRPr="00BD2B20" w:rsidRDefault="00451768" w:rsidP="00451768">
      <w:pPr>
        <w:jc w:val="both"/>
        <w:rPr>
          <w:rFonts w:eastAsia="Calibri" w:cstheme="minorHAnsi"/>
          <w:sz w:val="20"/>
          <w:szCs w:val="20"/>
        </w:rPr>
      </w:pPr>
    </w:p>
    <w:p w:rsidR="00451768" w:rsidRPr="00BD2B20" w:rsidRDefault="00451768" w:rsidP="00451768">
      <w:pPr>
        <w:jc w:val="both"/>
        <w:rPr>
          <w:rFonts w:eastAsia="Calibri" w:cstheme="minorHAnsi"/>
          <w:sz w:val="20"/>
          <w:szCs w:val="20"/>
        </w:rPr>
      </w:pPr>
      <w:r w:rsidRPr="00BD2B20">
        <w:rPr>
          <w:rFonts w:eastAsia="Calibri" w:cstheme="minorHAnsi"/>
          <w:sz w:val="20"/>
          <w:szCs w:val="20"/>
        </w:rPr>
        <w:t xml:space="preserve">Con base en el último párrafo del artículo 84 del Reglamento de la Ley de Adquisiciones, Arrendamientos, y Servicios del Sector Público, los productos deben ser entregados en el domicilio de la </w:t>
      </w:r>
      <w:r w:rsidRPr="006E1272">
        <w:rPr>
          <w:rFonts w:cstheme="minorHAnsi"/>
          <w:bCs/>
          <w:i/>
          <w:iCs/>
          <w:sz w:val="20"/>
          <w:szCs w:val="20"/>
          <w:shd w:val="clear" w:color="auto" w:fill="D4C19C"/>
        </w:rPr>
        <w:t>[Unidad o Área de Evaluación]</w:t>
      </w:r>
      <w:r w:rsidRPr="00BD2B20">
        <w:rPr>
          <w:rFonts w:cstheme="minorHAnsi"/>
          <w:i/>
          <w:iCs/>
          <w:sz w:val="20"/>
          <w:szCs w:val="20"/>
        </w:rPr>
        <w:t xml:space="preserve"> </w:t>
      </w:r>
      <w:r w:rsidRPr="00BD2B20">
        <w:rPr>
          <w:rFonts w:eastAsia="Calibri" w:cstheme="minorHAnsi"/>
          <w:sz w:val="20"/>
          <w:szCs w:val="20"/>
        </w:rPr>
        <w:t xml:space="preserve">mediante oficio en hoja membretada y firmada por el coordinador externo de la evaluación. El oficio debe incluir la siguiente leyenda: “Se entrega </w:t>
      </w:r>
      <w:r w:rsidRPr="006E1272">
        <w:rPr>
          <w:rFonts w:cstheme="minorHAnsi"/>
          <w:bCs/>
          <w:i/>
          <w:iCs/>
          <w:sz w:val="20"/>
          <w:szCs w:val="20"/>
          <w:shd w:val="clear" w:color="auto" w:fill="D4C19C"/>
        </w:rPr>
        <w:t>[nombre del producto]</w:t>
      </w:r>
      <w:r w:rsidRPr="00BD2B20">
        <w:rPr>
          <w:rFonts w:eastAsia="Calibri" w:cstheme="minorHAnsi"/>
          <w:sz w:val="20"/>
          <w:szCs w:val="20"/>
        </w:rPr>
        <w:t xml:space="preserve"> en espera de su revisión y aprobación”. </w:t>
      </w:r>
    </w:p>
    <w:p w:rsidR="00451768" w:rsidRPr="00BD2B20" w:rsidRDefault="00451768" w:rsidP="00451768">
      <w:pPr>
        <w:jc w:val="both"/>
        <w:rPr>
          <w:rFonts w:eastAsia="Calibri" w:cstheme="minorHAnsi"/>
          <w:sz w:val="20"/>
          <w:szCs w:val="20"/>
        </w:rPr>
      </w:pPr>
    </w:p>
    <w:p w:rsidR="00451768" w:rsidRPr="00BD2B20" w:rsidRDefault="00451768" w:rsidP="00451768">
      <w:pPr>
        <w:jc w:val="both"/>
        <w:rPr>
          <w:rFonts w:cstheme="minorHAnsi"/>
          <w:i/>
          <w:iCs/>
          <w:sz w:val="20"/>
          <w:szCs w:val="20"/>
        </w:rPr>
      </w:pPr>
      <w:r w:rsidRPr="00BD2B20">
        <w:rPr>
          <w:rFonts w:eastAsia="Calibri" w:cstheme="minorHAnsi"/>
          <w:sz w:val="20"/>
          <w:szCs w:val="20"/>
        </w:rPr>
        <w:t xml:space="preserve">La versión del producto entregado por la instancia evaluadora no será considerada como final hasta que la </w:t>
      </w:r>
      <w:r w:rsidRPr="006E1272">
        <w:rPr>
          <w:rFonts w:cstheme="minorHAnsi"/>
          <w:bCs/>
          <w:i/>
          <w:iCs/>
          <w:sz w:val="20"/>
          <w:szCs w:val="20"/>
          <w:shd w:val="clear" w:color="auto" w:fill="D4C19C"/>
        </w:rPr>
        <w:t xml:space="preserve">[Unidad o Área de Evaluación] </w:t>
      </w:r>
      <w:r w:rsidRPr="00BD2B20">
        <w:rPr>
          <w:rFonts w:eastAsia="Calibri" w:cstheme="minorHAnsi"/>
          <w:sz w:val="20"/>
          <w:szCs w:val="20"/>
        </w:rPr>
        <w:t xml:space="preserve">emita el comunicado oficial de conformidad con el mismo, por lo que la persona coordinadora de la evaluación se obliga a contestar las consideraciones que puedan existir, en un plazo no mayor de </w:t>
      </w:r>
      <w:r w:rsidRPr="006E1272">
        <w:rPr>
          <w:rFonts w:cstheme="minorHAnsi"/>
          <w:bCs/>
          <w:i/>
          <w:iCs/>
          <w:sz w:val="20"/>
          <w:szCs w:val="20"/>
          <w:shd w:val="clear" w:color="auto" w:fill="D4C19C"/>
        </w:rPr>
        <w:t>[COLOCAR el número de días que considere necesario]</w:t>
      </w:r>
      <w:r w:rsidRPr="00BD2B20">
        <w:rPr>
          <w:rFonts w:cstheme="minorHAnsi"/>
          <w:i/>
          <w:iCs/>
          <w:sz w:val="20"/>
          <w:szCs w:val="20"/>
        </w:rPr>
        <w:t xml:space="preserve"> </w:t>
      </w:r>
      <w:r w:rsidRPr="00BD2B20">
        <w:rPr>
          <w:rFonts w:eastAsia="Calibri" w:cstheme="minorHAnsi"/>
          <w:sz w:val="20"/>
          <w:szCs w:val="20"/>
        </w:rPr>
        <w:t xml:space="preserve">días hábiles. La constancia de recepción será a través de un escrito de aceptación del servicio concluido a entera satisfacción de la </w:t>
      </w:r>
      <w:r w:rsidRPr="006E1272">
        <w:rPr>
          <w:rFonts w:cstheme="minorHAnsi"/>
          <w:bCs/>
          <w:i/>
          <w:iCs/>
          <w:sz w:val="20"/>
          <w:szCs w:val="20"/>
          <w:shd w:val="clear" w:color="auto" w:fill="D4C19C"/>
        </w:rPr>
        <w:t>[Unidad o Área de Evaluación]</w:t>
      </w:r>
      <w:r w:rsidRPr="00BD2B20">
        <w:rPr>
          <w:rFonts w:cstheme="minorHAnsi"/>
          <w:i/>
          <w:iCs/>
          <w:sz w:val="20"/>
          <w:szCs w:val="20"/>
        </w:rPr>
        <w:t>.</w:t>
      </w:r>
    </w:p>
    <w:p w:rsidR="00451768" w:rsidRPr="00BD2B20" w:rsidRDefault="00451768" w:rsidP="00451768">
      <w:pPr>
        <w:jc w:val="both"/>
        <w:rPr>
          <w:rFonts w:eastAsia="Calibri" w:cstheme="minorHAnsi"/>
          <w:b/>
          <w:sz w:val="20"/>
          <w:szCs w:val="20"/>
        </w:rPr>
      </w:pPr>
    </w:p>
    <w:p w:rsidR="00451768" w:rsidRPr="006E1272" w:rsidRDefault="00451768" w:rsidP="00451768">
      <w:pPr>
        <w:jc w:val="both"/>
        <w:rPr>
          <w:rFonts w:cstheme="minorHAnsi"/>
          <w:sz w:val="20"/>
          <w:szCs w:val="20"/>
        </w:rPr>
      </w:pPr>
      <w:r w:rsidRPr="006E1272">
        <w:rPr>
          <w:rFonts w:cstheme="minorHAnsi"/>
          <w:sz w:val="20"/>
          <w:szCs w:val="20"/>
        </w:rPr>
        <w:lastRenderedPageBreak/>
        <w:t>La</w:t>
      </w:r>
      <w:r w:rsidRPr="00BD2B20">
        <w:rPr>
          <w:rFonts w:cstheme="minorHAnsi"/>
          <w:i/>
          <w:iCs/>
          <w:sz w:val="20"/>
          <w:szCs w:val="20"/>
        </w:rPr>
        <w:t xml:space="preserve"> </w:t>
      </w:r>
      <w:r w:rsidRPr="006E1272">
        <w:rPr>
          <w:rFonts w:cstheme="minorHAnsi"/>
          <w:bCs/>
          <w:i/>
          <w:iCs/>
          <w:sz w:val="20"/>
          <w:szCs w:val="20"/>
          <w:shd w:val="clear" w:color="auto" w:fill="D4C19C"/>
        </w:rPr>
        <w:t>[Unidad o Área de Evaluación]</w:t>
      </w:r>
      <w:r w:rsidRPr="00BD2B20">
        <w:rPr>
          <w:rFonts w:cstheme="minorHAnsi"/>
          <w:i/>
          <w:iCs/>
          <w:sz w:val="20"/>
          <w:szCs w:val="20"/>
        </w:rPr>
        <w:t xml:space="preserve"> </w:t>
      </w:r>
      <w:r w:rsidRPr="006E1272">
        <w:rPr>
          <w:rFonts w:cstheme="minorHAnsi"/>
          <w:sz w:val="20"/>
          <w:szCs w:val="20"/>
        </w:rPr>
        <w:t xml:space="preserve">deberá verificar y validar que en el contenido del contrato de prestación de servicios entre la dependencia o entidad y la Instancia Evaluadora, se establezcan las obligaciones que se adquieren en caso de violaciones en materia de derechos inherentes a la propiedad intelectual en términos del artículo 45, fracción XX de la Ley de Adquisiciones, Arrendamientos y Servicios del Sector Público. </w:t>
      </w:r>
    </w:p>
    <w:p w:rsidR="00451768" w:rsidRPr="006E1272" w:rsidRDefault="00451768" w:rsidP="00451768">
      <w:pPr>
        <w:jc w:val="both"/>
        <w:rPr>
          <w:rFonts w:eastAsia="Times New Roman" w:cstheme="minorHAnsi"/>
          <w:sz w:val="20"/>
          <w:szCs w:val="20"/>
          <w:shd w:val="clear" w:color="auto" w:fill="D4C19C"/>
          <w:lang w:val="es-ES"/>
        </w:rPr>
      </w:pPr>
    </w:p>
    <w:p w:rsidR="00451768" w:rsidRPr="006E1272" w:rsidRDefault="00451768" w:rsidP="00451768">
      <w:pPr>
        <w:jc w:val="both"/>
        <w:rPr>
          <w:rFonts w:cstheme="minorHAnsi"/>
          <w:sz w:val="20"/>
          <w:szCs w:val="20"/>
        </w:rPr>
      </w:pPr>
      <w:r w:rsidRPr="006E1272">
        <w:rPr>
          <w:rFonts w:cstheme="minorHAnsi"/>
          <w:sz w:val="20"/>
          <w:szCs w:val="20"/>
        </w:rPr>
        <w:t xml:space="preserve">En caso de que la Unidad de Evaluación del Desempeño de la Secretaría de Hacienda y Crédito Público, identifique alguna violación en materia de derechos inherentes a la propiedad intelectual, lo hará del conocimiento de la </w:t>
      </w:r>
      <w:r w:rsidRPr="00546216">
        <w:rPr>
          <w:rFonts w:cstheme="minorHAnsi"/>
          <w:bCs/>
          <w:i/>
          <w:iCs/>
          <w:sz w:val="20"/>
          <w:szCs w:val="20"/>
          <w:shd w:val="clear" w:color="auto" w:fill="D4C19C"/>
        </w:rPr>
        <w:t>[Unidad o Área de Evaluación]</w:t>
      </w:r>
      <w:r w:rsidRPr="006E1272">
        <w:rPr>
          <w:rFonts w:cstheme="minorHAnsi"/>
          <w:sz w:val="20"/>
          <w:szCs w:val="20"/>
        </w:rPr>
        <w:t>, a fin de que ésta de vista al Órgano Interno de Control de la dependencia o entidad que corresponda, o en su caso a la autoridad competente.</w:t>
      </w:r>
    </w:p>
    <w:p w:rsidR="00451768" w:rsidRPr="00BD2B20" w:rsidRDefault="00451768" w:rsidP="00451768">
      <w:pPr>
        <w:rPr>
          <w:rFonts w:eastAsia="Calibri" w:cstheme="minorHAnsi"/>
          <w:sz w:val="20"/>
          <w:szCs w:val="20"/>
        </w:rPr>
      </w:pPr>
    </w:p>
    <w:p w:rsidR="00451768" w:rsidRPr="00BD2B20" w:rsidRDefault="00451768" w:rsidP="00451768">
      <w:pPr>
        <w:rPr>
          <w:rFonts w:eastAsia="Calibri" w:cstheme="minorHAnsi"/>
          <w:sz w:val="20"/>
          <w:szCs w:val="20"/>
        </w:rPr>
      </w:pPr>
    </w:p>
    <w:p w:rsidR="00451768" w:rsidRPr="00EE0C44" w:rsidRDefault="00451768" w:rsidP="00EE0C44">
      <w:pPr>
        <w:pStyle w:val="Ttulo2"/>
        <w:spacing w:before="0" w:after="0"/>
        <w:rPr>
          <w:rFonts w:asciiTheme="minorHAnsi" w:hAnsiTheme="minorHAnsi" w:cstheme="minorHAnsi"/>
          <w:i w:val="0"/>
          <w:sz w:val="20"/>
          <w:szCs w:val="20"/>
        </w:rPr>
      </w:pPr>
      <w:bookmarkStart w:id="111" w:name="_Toc6948095"/>
      <w:bookmarkStart w:id="112" w:name="_Toc32493862"/>
      <w:bookmarkStart w:id="113" w:name="_Toc36486402"/>
      <w:bookmarkStart w:id="114" w:name="_Toc36666870"/>
      <w:bookmarkStart w:id="115" w:name="_Toc39598980"/>
      <w:bookmarkStart w:id="116" w:name="_Toc39773838"/>
      <w:bookmarkStart w:id="117" w:name="_Toc40178098"/>
      <w:bookmarkStart w:id="118" w:name="_Toc40205126"/>
      <w:bookmarkStart w:id="119" w:name="_Toc101196811"/>
      <w:r w:rsidRPr="00EE0C44">
        <w:rPr>
          <w:rFonts w:asciiTheme="minorHAnsi" w:hAnsiTheme="minorHAnsi" w:cstheme="minorHAnsi"/>
          <w:i w:val="0"/>
          <w:sz w:val="20"/>
          <w:szCs w:val="20"/>
        </w:rPr>
        <w:t>Responsabilidades y compromisos</w:t>
      </w:r>
      <w:bookmarkEnd w:id="110"/>
      <w:bookmarkEnd w:id="111"/>
      <w:bookmarkEnd w:id="112"/>
      <w:bookmarkEnd w:id="113"/>
      <w:bookmarkEnd w:id="114"/>
      <w:bookmarkEnd w:id="115"/>
      <w:bookmarkEnd w:id="116"/>
      <w:bookmarkEnd w:id="117"/>
      <w:bookmarkEnd w:id="118"/>
      <w:bookmarkEnd w:id="119"/>
    </w:p>
    <w:p w:rsidR="00451768" w:rsidRPr="00BD2B20" w:rsidRDefault="00451768" w:rsidP="00451768">
      <w:pPr>
        <w:rPr>
          <w:rFonts w:eastAsia="Calibri" w:cstheme="minorHAnsi"/>
          <w:sz w:val="20"/>
          <w:szCs w:val="20"/>
          <w:lang w:val="es-ES" w:eastAsia="es-ES"/>
        </w:rPr>
      </w:pPr>
    </w:p>
    <w:p w:rsidR="00451768" w:rsidRPr="00BD2B20" w:rsidRDefault="00451768" w:rsidP="00451768">
      <w:pPr>
        <w:rPr>
          <w:rFonts w:eastAsia="Calibri" w:cstheme="minorHAnsi"/>
          <w:sz w:val="20"/>
          <w:szCs w:val="20"/>
        </w:rPr>
      </w:pPr>
      <w:r w:rsidRPr="00BD2B20">
        <w:rPr>
          <w:rFonts w:eastAsia="Calibri" w:cstheme="minorHAnsi"/>
          <w:sz w:val="20"/>
          <w:szCs w:val="20"/>
        </w:rPr>
        <w:t>La instancia evaluadora, además de la calidad de la evaluación y el cumplimiento de los presentes TdR, será responsable de lo siguiente:</w:t>
      </w:r>
    </w:p>
    <w:p w:rsidR="00451768" w:rsidRPr="00BD2B20" w:rsidRDefault="00451768" w:rsidP="00451768">
      <w:pPr>
        <w:rPr>
          <w:rFonts w:eastAsia="Calibri" w:cstheme="minorHAnsi"/>
          <w:sz w:val="20"/>
          <w:szCs w:val="20"/>
        </w:rPr>
      </w:pPr>
    </w:p>
    <w:p w:rsidR="00451768" w:rsidRPr="00BD2B20" w:rsidRDefault="00451768" w:rsidP="00EE0C44">
      <w:pPr>
        <w:ind w:left="1418" w:hanging="710"/>
        <w:jc w:val="both"/>
        <w:rPr>
          <w:rFonts w:eastAsia="Calibri" w:cstheme="minorHAnsi"/>
          <w:sz w:val="20"/>
          <w:szCs w:val="20"/>
        </w:rPr>
      </w:pPr>
      <w:r w:rsidRPr="00BD2B20">
        <w:rPr>
          <w:rFonts w:eastAsia="Calibri" w:cstheme="minorHAnsi"/>
          <w:sz w:val="20"/>
          <w:szCs w:val="20"/>
        </w:rPr>
        <w:t>i.</w:t>
      </w:r>
      <w:r w:rsidRPr="00BD2B20">
        <w:rPr>
          <w:rFonts w:eastAsia="Calibri" w:cstheme="minorHAnsi"/>
          <w:sz w:val="20"/>
          <w:szCs w:val="20"/>
        </w:rPr>
        <w:tab/>
        <w:t>Los costos y gastos que significan las instalaciones físicas, equipo de oficina, alquiler de servicios y transporte que se requiera para la evaluación; asimismo, del pago por servicios profesionales, viáticos y aseguramiento del personal profesional, técnico, administrativo y de apoyo que sea contratado para la ejecución de la evaluación y operaciones conexas.</w:t>
      </w:r>
    </w:p>
    <w:p w:rsidR="00451768" w:rsidRPr="00BD2B20" w:rsidRDefault="00451768" w:rsidP="00EE0C44">
      <w:pPr>
        <w:ind w:left="1418" w:hanging="710"/>
        <w:jc w:val="both"/>
        <w:rPr>
          <w:rFonts w:eastAsia="Calibri" w:cstheme="minorHAnsi"/>
          <w:sz w:val="20"/>
          <w:szCs w:val="20"/>
        </w:rPr>
      </w:pPr>
    </w:p>
    <w:p w:rsidR="00451768" w:rsidRPr="00BD2B20" w:rsidRDefault="00451768" w:rsidP="00EE0C44">
      <w:pPr>
        <w:ind w:left="708"/>
        <w:jc w:val="both"/>
        <w:rPr>
          <w:rFonts w:eastAsia="Calibri" w:cstheme="minorHAnsi"/>
          <w:sz w:val="20"/>
          <w:szCs w:val="20"/>
        </w:rPr>
      </w:pPr>
      <w:r w:rsidRPr="00BD2B20">
        <w:rPr>
          <w:rFonts w:eastAsia="Calibri" w:cstheme="minorHAnsi"/>
          <w:sz w:val="20"/>
          <w:szCs w:val="20"/>
        </w:rPr>
        <w:t>ii.</w:t>
      </w:r>
      <w:r w:rsidRPr="00BD2B20">
        <w:rPr>
          <w:rFonts w:eastAsia="Calibri" w:cstheme="minorHAnsi"/>
          <w:sz w:val="20"/>
          <w:szCs w:val="20"/>
        </w:rPr>
        <w:tab/>
        <w:t>Respecto de los documentos preliminares o borradores y los trabajos finales:</w:t>
      </w:r>
    </w:p>
    <w:p w:rsidR="00451768" w:rsidRPr="00BD2B20" w:rsidRDefault="00451768" w:rsidP="0090024B">
      <w:pPr>
        <w:numPr>
          <w:ilvl w:val="0"/>
          <w:numId w:val="221"/>
        </w:numPr>
        <w:ind w:left="1776"/>
        <w:jc w:val="both"/>
        <w:rPr>
          <w:rFonts w:eastAsia="Calibri" w:cstheme="minorHAnsi"/>
          <w:sz w:val="20"/>
          <w:szCs w:val="20"/>
        </w:rPr>
      </w:pPr>
      <w:r w:rsidRPr="00BD2B20">
        <w:rPr>
          <w:rFonts w:eastAsia="Calibri" w:cstheme="minorHAnsi"/>
          <w:sz w:val="20"/>
          <w:szCs w:val="20"/>
        </w:rPr>
        <w:t>Responder sobre aquellos comentarios que se emitan sobre los avances o documentos entregables correspondientes a la evaluación.</w:t>
      </w:r>
    </w:p>
    <w:p w:rsidR="00451768" w:rsidRPr="00BD2B20" w:rsidRDefault="00451768" w:rsidP="00EE0C44">
      <w:pPr>
        <w:ind w:left="1776"/>
        <w:jc w:val="both"/>
        <w:rPr>
          <w:rFonts w:eastAsia="Calibri" w:cstheme="minorHAnsi"/>
          <w:sz w:val="20"/>
          <w:szCs w:val="20"/>
        </w:rPr>
      </w:pPr>
    </w:p>
    <w:p w:rsidR="00451768" w:rsidRPr="00BD2B20" w:rsidRDefault="00451768" w:rsidP="00EE0C44">
      <w:pPr>
        <w:ind w:left="708"/>
        <w:jc w:val="both"/>
        <w:rPr>
          <w:rFonts w:eastAsia="Calibri" w:cstheme="minorHAnsi"/>
          <w:sz w:val="20"/>
          <w:szCs w:val="20"/>
        </w:rPr>
      </w:pPr>
      <w:r w:rsidRPr="00BD2B20">
        <w:rPr>
          <w:rFonts w:eastAsia="Calibri" w:cstheme="minorHAnsi"/>
          <w:sz w:val="20"/>
          <w:szCs w:val="20"/>
        </w:rPr>
        <w:t>iii.</w:t>
      </w:r>
      <w:r w:rsidRPr="00BD2B20">
        <w:rPr>
          <w:rFonts w:eastAsia="Calibri" w:cstheme="minorHAnsi"/>
          <w:sz w:val="20"/>
          <w:szCs w:val="20"/>
        </w:rPr>
        <w:tab/>
        <w:t>Respecto de la diseminación de resultados:</w:t>
      </w:r>
    </w:p>
    <w:p w:rsidR="00451768" w:rsidRPr="00BD2B20" w:rsidRDefault="00451768" w:rsidP="0090024B">
      <w:pPr>
        <w:numPr>
          <w:ilvl w:val="0"/>
          <w:numId w:val="221"/>
        </w:numPr>
        <w:ind w:left="1776"/>
        <w:jc w:val="both"/>
        <w:rPr>
          <w:rFonts w:eastAsia="Calibri" w:cstheme="minorHAnsi"/>
          <w:sz w:val="20"/>
          <w:szCs w:val="20"/>
        </w:rPr>
      </w:pPr>
      <w:r w:rsidRPr="00BD2B20">
        <w:rPr>
          <w:rFonts w:eastAsia="Calibri" w:cstheme="minorHAnsi"/>
          <w:sz w:val="20"/>
          <w:szCs w:val="20"/>
        </w:rPr>
        <w:t>Los productos y resultados finales de la evaluación serán considerados propiedad de la dependencia contratante, por lo que la instancia evaluadora deberá limitar la difusión de los resultados de la evaluación a la difusión que haga la dependencia contratante por los medios oficiales correspondientes.</w:t>
      </w:r>
    </w:p>
    <w:p w:rsidR="00451768" w:rsidRPr="00BD2B20" w:rsidRDefault="00451768" w:rsidP="00EE0C44">
      <w:pPr>
        <w:ind w:left="1776"/>
        <w:jc w:val="both"/>
        <w:rPr>
          <w:rFonts w:eastAsia="Calibri" w:cstheme="minorHAnsi"/>
          <w:sz w:val="20"/>
          <w:szCs w:val="20"/>
        </w:rPr>
      </w:pPr>
    </w:p>
    <w:p w:rsidR="00451768" w:rsidRPr="00BD2B20" w:rsidRDefault="00451768" w:rsidP="00EE0C44">
      <w:pPr>
        <w:ind w:left="708"/>
        <w:jc w:val="both"/>
        <w:rPr>
          <w:rFonts w:eastAsia="Calibri" w:cstheme="minorHAnsi"/>
          <w:sz w:val="20"/>
          <w:szCs w:val="20"/>
        </w:rPr>
      </w:pPr>
      <w:r w:rsidRPr="00BD2B20">
        <w:rPr>
          <w:rFonts w:eastAsia="Calibri" w:cstheme="minorHAnsi"/>
          <w:sz w:val="20"/>
          <w:szCs w:val="20"/>
        </w:rPr>
        <w:t>iv.</w:t>
      </w:r>
      <w:r w:rsidRPr="00BD2B20">
        <w:rPr>
          <w:rFonts w:eastAsia="Calibri" w:cstheme="minorHAnsi"/>
          <w:sz w:val="20"/>
          <w:szCs w:val="20"/>
        </w:rPr>
        <w:tab/>
        <w:t>Confidencialidad de la información:</w:t>
      </w:r>
    </w:p>
    <w:p w:rsidR="00451768" w:rsidRPr="00BD2B20" w:rsidRDefault="00451768" w:rsidP="0090024B">
      <w:pPr>
        <w:numPr>
          <w:ilvl w:val="0"/>
          <w:numId w:val="221"/>
        </w:numPr>
        <w:ind w:left="1776"/>
        <w:jc w:val="both"/>
        <w:rPr>
          <w:rFonts w:eastAsia="Calibri" w:cstheme="minorHAnsi"/>
          <w:sz w:val="20"/>
          <w:szCs w:val="20"/>
        </w:rPr>
      </w:pPr>
      <w:r w:rsidRPr="00BD2B20">
        <w:rPr>
          <w:rFonts w:eastAsia="Calibri" w:cstheme="minorHAnsi"/>
          <w:sz w:val="20"/>
          <w:szCs w:val="20"/>
        </w:rPr>
        <w:t>En su caso, la instancia evaluadora, persona coordinadora y demás integrantes, firmarán una cláusula de confidencialidad para el tratamiento de la información que se emplee o se derive de la realización de la evaluación.</w:t>
      </w:r>
    </w:p>
    <w:p w:rsidR="00451768" w:rsidRPr="00BD2B20" w:rsidRDefault="00451768" w:rsidP="00EE0C44">
      <w:pPr>
        <w:ind w:left="1776"/>
        <w:jc w:val="both"/>
        <w:rPr>
          <w:rFonts w:eastAsia="Calibri" w:cstheme="minorHAnsi"/>
          <w:sz w:val="20"/>
          <w:szCs w:val="20"/>
        </w:rPr>
      </w:pPr>
    </w:p>
    <w:p w:rsidR="00451768" w:rsidRPr="00BD2B20" w:rsidRDefault="00451768" w:rsidP="0090024B">
      <w:pPr>
        <w:numPr>
          <w:ilvl w:val="0"/>
          <w:numId w:val="221"/>
        </w:numPr>
        <w:ind w:left="1776"/>
        <w:jc w:val="both"/>
        <w:rPr>
          <w:rFonts w:eastAsia="Calibri" w:cstheme="minorHAnsi"/>
          <w:sz w:val="20"/>
          <w:szCs w:val="20"/>
        </w:rPr>
      </w:pPr>
      <w:r w:rsidRPr="00BD2B20">
        <w:rPr>
          <w:rFonts w:eastAsia="Calibri" w:cstheme="minorHAnsi"/>
          <w:sz w:val="20"/>
          <w:szCs w:val="20"/>
        </w:rPr>
        <w:t>Desde el inicio de los trabajos de la evaluación, la instancia evaluadora dará a conocer a la unidad administrativa que se encargó de su contratación, el nombre del coordinador de la evaluación y de todos los integrantes del equipo. Los cambios de miembros del equipo también deberán ser notificados por escrito a las unidades señaladas en el presente párrafo.</w:t>
      </w:r>
    </w:p>
    <w:p w:rsidR="00451768" w:rsidRPr="00BD2B20" w:rsidRDefault="00451768" w:rsidP="00451768">
      <w:pPr>
        <w:ind w:left="1776"/>
        <w:rPr>
          <w:rFonts w:eastAsia="Calibri" w:cstheme="minorHAnsi"/>
          <w:sz w:val="20"/>
          <w:szCs w:val="20"/>
        </w:rPr>
      </w:pPr>
    </w:p>
    <w:p w:rsidR="00451768" w:rsidRPr="00BD2B20" w:rsidRDefault="00451768" w:rsidP="00451768">
      <w:pPr>
        <w:ind w:left="1776"/>
        <w:rPr>
          <w:rFonts w:eastAsia="Calibri" w:cstheme="minorHAnsi"/>
          <w:sz w:val="20"/>
          <w:szCs w:val="20"/>
        </w:rPr>
      </w:pPr>
    </w:p>
    <w:p w:rsidR="00451768" w:rsidRPr="00BD2B20" w:rsidRDefault="00451768" w:rsidP="00451768">
      <w:pPr>
        <w:jc w:val="both"/>
        <w:rPr>
          <w:rFonts w:eastAsia="Calibri" w:cstheme="minorHAnsi"/>
          <w:sz w:val="20"/>
          <w:szCs w:val="20"/>
        </w:rPr>
      </w:pPr>
      <w:r w:rsidRPr="00BD2B20">
        <w:rPr>
          <w:rFonts w:eastAsia="Calibri" w:cstheme="minorHAnsi"/>
          <w:sz w:val="20"/>
          <w:szCs w:val="20"/>
        </w:rPr>
        <w:t xml:space="preserve">Los compromisos de la unidad coordinadora de la evaluación o </w:t>
      </w:r>
      <w:r w:rsidRPr="006E1272">
        <w:rPr>
          <w:rFonts w:cstheme="minorHAnsi"/>
          <w:bCs/>
          <w:i/>
          <w:iCs/>
          <w:sz w:val="20"/>
          <w:szCs w:val="20"/>
          <w:shd w:val="clear" w:color="auto" w:fill="D4C19C"/>
        </w:rPr>
        <w:t>[Unidad o Área de Evaluación]</w:t>
      </w:r>
      <w:r w:rsidRPr="00BD2B20">
        <w:rPr>
          <w:rFonts w:eastAsia="Calibri" w:cstheme="minorHAnsi"/>
          <w:b/>
          <w:sz w:val="20"/>
          <w:szCs w:val="20"/>
        </w:rPr>
        <w:t xml:space="preserve"> </w:t>
      </w:r>
      <w:r w:rsidRPr="00BD2B20">
        <w:rPr>
          <w:rFonts w:eastAsia="Calibri" w:cstheme="minorHAnsi"/>
          <w:sz w:val="20"/>
          <w:szCs w:val="20"/>
        </w:rPr>
        <w:t xml:space="preserve">son los siguientes: </w:t>
      </w:r>
    </w:p>
    <w:p w:rsidR="00451768" w:rsidRPr="00BD2B20" w:rsidRDefault="00451768" w:rsidP="0090024B">
      <w:pPr>
        <w:numPr>
          <w:ilvl w:val="0"/>
          <w:numId w:val="223"/>
        </w:numPr>
        <w:jc w:val="both"/>
        <w:rPr>
          <w:rFonts w:eastAsia="Times New Roman" w:cstheme="minorHAnsi"/>
          <w:sz w:val="20"/>
          <w:szCs w:val="20"/>
          <w:lang w:val="es-ES" w:eastAsia="es-ES"/>
        </w:rPr>
      </w:pPr>
      <w:r w:rsidRPr="00BD2B20">
        <w:rPr>
          <w:rFonts w:eastAsia="Times New Roman" w:cstheme="minorHAnsi"/>
          <w:sz w:val="20"/>
          <w:szCs w:val="20"/>
          <w:lang w:val="es-ES" w:eastAsia="es-ES"/>
        </w:rPr>
        <w:t>Suministrar oportunamente a la instancia evaluadora todas las fuentes de información, documentación y bases de datos necesarias para el desarrollo de la evaluación.</w:t>
      </w:r>
    </w:p>
    <w:p w:rsidR="00451768" w:rsidRPr="00BD2B20" w:rsidRDefault="00451768" w:rsidP="00451768">
      <w:pPr>
        <w:ind w:left="708"/>
        <w:jc w:val="both"/>
        <w:rPr>
          <w:rFonts w:eastAsia="Times New Roman" w:cstheme="minorHAnsi"/>
          <w:sz w:val="20"/>
          <w:szCs w:val="20"/>
          <w:lang w:val="es-ES" w:eastAsia="es-ES"/>
        </w:rPr>
      </w:pPr>
    </w:p>
    <w:p w:rsidR="00451768" w:rsidRPr="00BD2B20" w:rsidRDefault="00451768" w:rsidP="0090024B">
      <w:pPr>
        <w:numPr>
          <w:ilvl w:val="3"/>
          <w:numId w:val="222"/>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Verificar la confiabilidad de la información suministrada por ella y por las unidades relativas a la política pública y los Pp.</w:t>
      </w:r>
    </w:p>
    <w:p w:rsidR="00451768" w:rsidRPr="00BD2B20" w:rsidRDefault="00451768" w:rsidP="00451768">
      <w:pPr>
        <w:ind w:left="693"/>
        <w:jc w:val="both"/>
        <w:rPr>
          <w:rFonts w:eastAsia="Times New Roman" w:cstheme="minorHAnsi"/>
          <w:sz w:val="20"/>
          <w:szCs w:val="20"/>
          <w:lang w:val="es-ES" w:eastAsia="es-ES"/>
        </w:rPr>
      </w:pPr>
    </w:p>
    <w:p w:rsidR="00451768" w:rsidRPr="00BD2B20" w:rsidRDefault="00451768" w:rsidP="0090024B">
      <w:pPr>
        <w:numPr>
          <w:ilvl w:val="3"/>
          <w:numId w:val="222"/>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lastRenderedPageBreak/>
        <w:t>Revisar el informe borrador y entregar oportunamente los comentarios que se desprendan de la revisión, a fin de que estos sean incorporados por la instancia evaluadora a la versión final del informe de evaluación.</w:t>
      </w:r>
    </w:p>
    <w:p w:rsidR="00451768" w:rsidRPr="00BD2B20" w:rsidRDefault="00451768" w:rsidP="00451768">
      <w:pPr>
        <w:ind w:left="708"/>
        <w:jc w:val="both"/>
        <w:rPr>
          <w:rFonts w:eastAsia="Times New Roman" w:cstheme="minorHAnsi"/>
          <w:sz w:val="20"/>
          <w:szCs w:val="20"/>
          <w:lang w:val="es-ES" w:eastAsia="es-ES"/>
        </w:rPr>
      </w:pPr>
    </w:p>
    <w:p w:rsidR="00451768" w:rsidRPr="00BD2B20" w:rsidRDefault="00451768" w:rsidP="0090024B">
      <w:pPr>
        <w:numPr>
          <w:ilvl w:val="3"/>
          <w:numId w:val="222"/>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Verificar que el informe final de evaluación cumpla con el contenido mínimo establecido en estos TdR</w:t>
      </w:r>
      <w:r w:rsidR="00B4362E">
        <w:rPr>
          <w:rFonts w:eastAsia="Times New Roman" w:cstheme="minorHAnsi"/>
          <w:sz w:val="20"/>
          <w:szCs w:val="20"/>
          <w:lang w:val="es-ES" w:eastAsia="es-ES"/>
        </w:rPr>
        <w:t>.</w:t>
      </w:r>
    </w:p>
    <w:p w:rsidR="00451768" w:rsidRPr="00BD2B20" w:rsidRDefault="00451768" w:rsidP="00451768">
      <w:pPr>
        <w:ind w:left="708"/>
        <w:jc w:val="both"/>
        <w:rPr>
          <w:rFonts w:eastAsia="Times New Roman" w:cstheme="minorHAnsi"/>
          <w:sz w:val="20"/>
          <w:szCs w:val="20"/>
          <w:lang w:val="es-ES" w:eastAsia="es-ES"/>
        </w:rPr>
      </w:pPr>
    </w:p>
    <w:p w:rsidR="00451768" w:rsidRPr="00BD2B20" w:rsidRDefault="00451768" w:rsidP="0090024B">
      <w:pPr>
        <w:numPr>
          <w:ilvl w:val="3"/>
          <w:numId w:val="222"/>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 xml:space="preserve">La </w:t>
      </w:r>
      <w:r w:rsidRPr="006E1272">
        <w:rPr>
          <w:rFonts w:cstheme="minorHAnsi"/>
          <w:bCs/>
          <w:i/>
          <w:iCs/>
          <w:sz w:val="20"/>
          <w:szCs w:val="20"/>
          <w:shd w:val="clear" w:color="auto" w:fill="D4C19C"/>
        </w:rPr>
        <w:t>[Unidad o Área de Evaluación]</w:t>
      </w:r>
      <w:r w:rsidRPr="00BD2B20">
        <w:rPr>
          <w:rFonts w:eastAsia="Times New Roman" w:cstheme="minorHAnsi"/>
          <w:i/>
          <w:iCs/>
          <w:sz w:val="20"/>
          <w:szCs w:val="20"/>
          <w:lang w:val="es-ES" w:eastAsia="es-ES"/>
        </w:rPr>
        <w:t xml:space="preserve"> </w:t>
      </w:r>
      <w:r w:rsidRPr="00BD2B20">
        <w:rPr>
          <w:rFonts w:eastAsia="Times New Roman" w:cstheme="minorHAnsi"/>
          <w:sz w:val="20"/>
          <w:szCs w:val="20"/>
          <w:lang w:val="es-ES" w:eastAsia="es-ES"/>
        </w:rPr>
        <w:t xml:space="preserve">deberá remitir el informe preliminar de la evaluación a la Unidad de Evaluación del Desempeño (UED), mediante correo electrónico, para revisión y, en su caso, la emisión de comentarios sobre sus elementos técnicos. </w:t>
      </w:r>
    </w:p>
    <w:p w:rsidR="00451768" w:rsidRPr="00BD2B20" w:rsidRDefault="00451768" w:rsidP="00451768">
      <w:pPr>
        <w:ind w:left="693"/>
        <w:rPr>
          <w:rFonts w:eastAsia="Calibri" w:cstheme="minorHAnsi"/>
          <w:sz w:val="20"/>
          <w:szCs w:val="20"/>
        </w:rPr>
      </w:pPr>
    </w:p>
    <w:p w:rsidR="00451768" w:rsidRPr="00BD2B20" w:rsidRDefault="00451768" w:rsidP="0090024B">
      <w:pPr>
        <w:numPr>
          <w:ilvl w:val="3"/>
          <w:numId w:val="222"/>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 xml:space="preserve">El informe preliminar deberá contener la revisión y validación de la </w:t>
      </w:r>
      <w:r w:rsidRPr="006E1272">
        <w:rPr>
          <w:rFonts w:cstheme="minorHAnsi"/>
          <w:bCs/>
          <w:i/>
          <w:iCs/>
          <w:sz w:val="20"/>
          <w:szCs w:val="20"/>
          <w:shd w:val="clear" w:color="auto" w:fill="D4C19C"/>
        </w:rPr>
        <w:t>[Unidad o Área de Evaluación]</w:t>
      </w:r>
      <w:r w:rsidRPr="00BD2B20">
        <w:rPr>
          <w:rFonts w:eastAsia="Times New Roman" w:cstheme="minorHAnsi"/>
          <w:sz w:val="20"/>
          <w:szCs w:val="20"/>
          <w:lang w:val="es-ES" w:eastAsia="es-ES"/>
        </w:rPr>
        <w:t xml:space="preserve"> y la atención a los comentarios por parte de la instancia evaluadora, previo a su envío a la SHCP, por conducto de la UED.</w:t>
      </w:r>
    </w:p>
    <w:p w:rsidR="00451768" w:rsidRPr="00BD2B20" w:rsidRDefault="00451768" w:rsidP="00451768">
      <w:pPr>
        <w:ind w:left="708"/>
        <w:jc w:val="both"/>
        <w:rPr>
          <w:rFonts w:eastAsia="Times New Roman" w:cstheme="minorHAnsi"/>
          <w:sz w:val="20"/>
          <w:szCs w:val="20"/>
          <w:lang w:val="es-ES" w:eastAsia="es-ES"/>
        </w:rPr>
      </w:pPr>
    </w:p>
    <w:p w:rsidR="00451768" w:rsidRPr="00BD2B20" w:rsidRDefault="00451768" w:rsidP="0090024B">
      <w:pPr>
        <w:numPr>
          <w:ilvl w:val="3"/>
          <w:numId w:val="222"/>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 xml:space="preserve">En caso de que existan comentarios por parte de la UED, la </w:t>
      </w:r>
      <w:r w:rsidRPr="006E1272">
        <w:rPr>
          <w:rFonts w:cstheme="minorHAnsi"/>
          <w:bCs/>
          <w:i/>
          <w:iCs/>
          <w:sz w:val="20"/>
          <w:szCs w:val="20"/>
          <w:shd w:val="clear" w:color="auto" w:fill="D4C19C"/>
        </w:rPr>
        <w:t xml:space="preserve">[Unidad o Área de Evaluación] </w:t>
      </w:r>
      <w:r w:rsidRPr="00BD2B20">
        <w:rPr>
          <w:rFonts w:eastAsia="Times New Roman" w:cstheme="minorHAnsi"/>
          <w:sz w:val="20"/>
          <w:szCs w:val="20"/>
          <w:lang w:val="es-ES" w:eastAsia="es-ES"/>
        </w:rPr>
        <w:t>deberá remitirlos l</w:t>
      </w:r>
      <w:r>
        <w:rPr>
          <w:rFonts w:eastAsia="Times New Roman" w:cstheme="minorHAnsi"/>
          <w:sz w:val="20"/>
          <w:szCs w:val="20"/>
          <w:lang w:val="es-ES" w:eastAsia="es-ES"/>
        </w:rPr>
        <w:t>a</w:t>
      </w:r>
      <w:r w:rsidRPr="00BD2B20">
        <w:rPr>
          <w:rFonts w:eastAsia="Times New Roman" w:cstheme="minorHAnsi"/>
          <w:sz w:val="20"/>
          <w:szCs w:val="20"/>
          <w:lang w:val="es-ES" w:eastAsia="es-ES"/>
        </w:rPr>
        <w:t xml:space="preserve"> </w:t>
      </w:r>
      <w:r>
        <w:rPr>
          <w:rFonts w:eastAsia="Times New Roman" w:cstheme="minorHAnsi"/>
          <w:sz w:val="20"/>
          <w:szCs w:val="20"/>
          <w:lang w:val="es-ES" w:eastAsia="es-ES"/>
        </w:rPr>
        <w:t>instancia evaluadora</w:t>
      </w:r>
      <w:r w:rsidRPr="00BD2B20">
        <w:rPr>
          <w:rFonts w:eastAsia="Times New Roman" w:cstheme="minorHAnsi"/>
          <w:sz w:val="20"/>
          <w:szCs w:val="20"/>
          <w:lang w:val="es-ES" w:eastAsia="es-ES"/>
        </w:rPr>
        <w:t xml:space="preserve"> para la atención de las recomendaciones que se consideren pertinentes.</w:t>
      </w:r>
    </w:p>
    <w:p w:rsidR="00451768" w:rsidRPr="00BD2B20" w:rsidRDefault="00451768" w:rsidP="00451768">
      <w:pPr>
        <w:ind w:left="708"/>
        <w:jc w:val="both"/>
        <w:rPr>
          <w:rFonts w:eastAsia="Times New Roman" w:cstheme="minorHAnsi"/>
          <w:sz w:val="20"/>
          <w:szCs w:val="20"/>
          <w:lang w:val="es-ES" w:eastAsia="es-ES"/>
        </w:rPr>
      </w:pPr>
    </w:p>
    <w:p w:rsidR="00451768" w:rsidRPr="00BD2B20" w:rsidRDefault="00451768" w:rsidP="0090024B">
      <w:pPr>
        <w:numPr>
          <w:ilvl w:val="3"/>
          <w:numId w:val="222"/>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 xml:space="preserve">Una vez que la </w:t>
      </w:r>
      <w:r w:rsidRPr="006E1272">
        <w:rPr>
          <w:rFonts w:cstheme="minorHAnsi"/>
          <w:bCs/>
          <w:i/>
          <w:iCs/>
          <w:sz w:val="20"/>
          <w:szCs w:val="20"/>
          <w:shd w:val="clear" w:color="auto" w:fill="D4C19C"/>
        </w:rPr>
        <w:t>[Unidad o Área de Evaluación]</w:t>
      </w:r>
      <w:r w:rsidRPr="00BD2B20">
        <w:rPr>
          <w:rFonts w:eastAsia="Times New Roman" w:cstheme="minorHAnsi"/>
          <w:sz w:val="20"/>
          <w:szCs w:val="20"/>
          <w:lang w:val="es-ES" w:eastAsia="es-ES"/>
        </w:rPr>
        <w:t xml:space="preserve"> reciba a entera satisfacción el informe final de la evaluación por parte de la instancia evaluadora, deberá remitirlo a la UED acompañado de la Posición Institucional y demás especificaciones del Programa Anual de Evaluación que corresponda. </w:t>
      </w:r>
    </w:p>
    <w:p w:rsidR="00451768" w:rsidRPr="00BD2B20" w:rsidRDefault="00451768" w:rsidP="00451768">
      <w:pPr>
        <w:ind w:left="1413"/>
        <w:rPr>
          <w:rFonts w:eastAsia="Calibri" w:cstheme="minorHAnsi"/>
          <w:sz w:val="20"/>
          <w:szCs w:val="20"/>
        </w:rPr>
      </w:pPr>
    </w:p>
    <w:p w:rsidR="00451768" w:rsidRPr="00BD2B20" w:rsidRDefault="00451768" w:rsidP="00451768">
      <w:pPr>
        <w:jc w:val="both"/>
        <w:rPr>
          <w:rFonts w:eastAsia="Times New Roman" w:cstheme="minorHAnsi"/>
          <w:i/>
          <w:iCs/>
          <w:sz w:val="20"/>
          <w:szCs w:val="20"/>
          <w:lang w:val="es-ES" w:eastAsia="es-ES"/>
        </w:rPr>
      </w:pPr>
      <w:r w:rsidRPr="00BD2B20">
        <w:rPr>
          <w:rFonts w:eastAsia="Calibri" w:cstheme="minorHAnsi"/>
          <w:sz w:val="20"/>
          <w:szCs w:val="20"/>
        </w:rPr>
        <w:t xml:space="preserve">La contratación y su correspondiente proceso se desarrollarán por conducto de </w:t>
      </w:r>
      <w:r w:rsidRPr="006E1272">
        <w:rPr>
          <w:rFonts w:cstheme="minorHAnsi"/>
          <w:bCs/>
          <w:i/>
          <w:iCs/>
          <w:sz w:val="20"/>
          <w:szCs w:val="20"/>
          <w:shd w:val="clear" w:color="auto" w:fill="D4C19C"/>
        </w:rPr>
        <w:t>[Colocar el nombre de la Unidad o área administrativa responsable y obligada a la rendición de cuentas sobre los recursos humanos, materiales y financieros que administra]</w:t>
      </w:r>
      <w:r w:rsidRPr="00BD2B20">
        <w:rPr>
          <w:rFonts w:eastAsia="Times New Roman" w:cstheme="minorHAnsi"/>
          <w:i/>
          <w:iCs/>
          <w:sz w:val="20"/>
          <w:szCs w:val="20"/>
          <w:lang w:val="es-ES" w:eastAsia="es-ES"/>
        </w:rPr>
        <w:t>.</w:t>
      </w:r>
    </w:p>
    <w:p w:rsidR="00451768" w:rsidRPr="00BD2B20" w:rsidRDefault="00451768" w:rsidP="00451768">
      <w:pPr>
        <w:jc w:val="both"/>
        <w:rPr>
          <w:rFonts w:eastAsia="Calibri" w:cstheme="minorHAnsi"/>
          <w:sz w:val="20"/>
          <w:szCs w:val="20"/>
        </w:rPr>
      </w:pPr>
    </w:p>
    <w:p w:rsidR="00451768" w:rsidRPr="00BD2B20" w:rsidRDefault="00451768" w:rsidP="00451768">
      <w:pPr>
        <w:jc w:val="both"/>
        <w:rPr>
          <w:rFonts w:eastAsia="Calibri" w:cstheme="minorHAnsi"/>
          <w:sz w:val="20"/>
          <w:szCs w:val="20"/>
        </w:rPr>
      </w:pPr>
      <w:r w:rsidRPr="00BD2B20">
        <w:rPr>
          <w:rFonts w:eastAsia="Calibri" w:cstheme="minorHAnsi"/>
          <w:sz w:val="20"/>
          <w:szCs w:val="20"/>
        </w:rPr>
        <w:t xml:space="preserve">La contratación, operación y supervisión de la evaluación será coordinada por </w:t>
      </w:r>
      <w:r w:rsidRPr="006E1272">
        <w:rPr>
          <w:rFonts w:cstheme="minorHAnsi"/>
          <w:bCs/>
          <w:i/>
          <w:iCs/>
          <w:sz w:val="20"/>
          <w:szCs w:val="20"/>
          <w:shd w:val="clear" w:color="auto" w:fill="D4C19C"/>
        </w:rPr>
        <w:t>[Colocar el nombre de la UNIDAD ADMINISTRATIVA responsable de coordinar la evaluación al interior de la Dependencia o Entidad]</w:t>
      </w:r>
      <w:r w:rsidRPr="00BD2B20">
        <w:rPr>
          <w:rFonts w:eastAsia="Times New Roman" w:cstheme="minorHAnsi"/>
          <w:i/>
          <w:iCs/>
          <w:sz w:val="20"/>
          <w:szCs w:val="20"/>
          <w:lang w:val="es-ES" w:eastAsia="es-ES"/>
        </w:rPr>
        <w:t>,</w:t>
      </w:r>
      <w:r w:rsidRPr="00BD2B20">
        <w:rPr>
          <w:rFonts w:eastAsia="Calibri" w:cstheme="minorHAnsi"/>
          <w:sz w:val="20"/>
          <w:szCs w:val="20"/>
        </w:rPr>
        <w:t xml:space="preserve"> sujeta a los lineamientos a que se refiere el primer párrafo de este apartado.</w:t>
      </w:r>
    </w:p>
    <w:p w:rsidR="00451768" w:rsidRDefault="00451768" w:rsidP="00451768">
      <w:bookmarkStart w:id="120" w:name="_Toc39773840"/>
      <w:bookmarkStart w:id="121" w:name="_Toc6948097"/>
      <w:bookmarkStart w:id="122" w:name="_Toc32493864"/>
      <w:bookmarkStart w:id="123" w:name="_Toc36486403"/>
      <w:bookmarkStart w:id="124" w:name="_Toc36666871"/>
      <w:bookmarkStart w:id="125" w:name="_Toc39598981"/>
    </w:p>
    <w:p w:rsidR="00451768" w:rsidRDefault="00451768" w:rsidP="00451768"/>
    <w:p w:rsidR="00451768" w:rsidRPr="00EE0C44" w:rsidRDefault="00451768" w:rsidP="00EE0C44">
      <w:pPr>
        <w:pStyle w:val="Ttulo2"/>
        <w:spacing w:before="0" w:after="0"/>
        <w:rPr>
          <w:rFonts w:asciiTheme="minorHAnsi" w:hAnsiTheme="minorHAnsi" w:cstheme="minorHAnsi"/>
          <w:i w:val="0"/>
          <w:sz w:val="20"/>
          <w:szCs w:val="20"/>
        </w:rPr>
      </w:pPr>
      <w:bookmarkStart w:id="126" w:name="_Toc40178100"/>
      <w:bookmarkStart w:id="127" w:name="_Toc40205127"/>
      <w:bookmarkStart w:id="128" w:name="_Toc101196812"/>
      <w:r w:rsidRPr="00EE0C44">
        <w:rPr>
          <w:rFonts w:asciiTheme="minorHAnsi" w:hAnsiTheme="minorHAnsi" w:cstheme="minorHAnsi"/>
          <w:i w:val="0"/>
          <w:sz w:val="20"/>
          <w:szCs w:val="20"/>
        </w:rPr>
        <w:t>Fuentes de información</w:t>
      </w:r>
      <w:bookmarkEnd w:id="120"/>
      <w:bookmarkEnd w:id="126"/>
      <w:bookmarkEnd w:id="127"/>
      <w:bookmarkEnd w:id="128"/>
    </w:p>
    <w:p w:rsidR="00451768" w:rsidRPr="00BD71DF" w:rsidRDefault="00451768" w:rsidP="00451768">
      <w:pPr>
        <w:jc w:val="both"/>
        <w:rPr>
          <w:rFonts w:cstheme="minorHAnsi"/>
          <w:bCs/>
          <w:sz w:val="20"/>
          <w:szCs w:val="20"/>
        </w:rPr>
      </w:pPr>
      <w:r w:rsidRPr="00BD2B20">
        <w:rPr>
          <w:rFonts w:cstheme="minorHAnsi"/>
          <w:sz w:val="20"/>
          <w:szCs w:val="20"/>
        </w:rPr>
        <w:t>Se incluirá la referencia del informe, estudio, documento o fuente de información de la que se</w:t>
      </w:r>
      <w:r w:rsidRPr="00BD2B20">
        <w:rPr>
          <w:rFonts w:cstheme="minorHAnsi"/>
          <w:sz w:val="20"/>
          <w:szCs w:val="20"/>
          <w:lang w:val="es-ES_tradnl"/>
        </w:rPr>
        <w:t xml:space="preserve"> derive la valoración de la pregunta que corresponda y, en su caso, la dirección electrónica donde se encuentra. El listado de fuentes analizadas en la evaluación </w:t>
      </w:r>
      <w:r w:rsidRPr="008A1A99">
        <w:rPr>
          <w:rFonts w:cstheme="minorHAnsi"/>
          <w:sz w:val="20"/>
          <w:szCs w:val="20"/>
          <w:lang w:val="es-ES_tradnl"/>
        </w:rPr>
        <w:t xml:space="preserve">constituirá el </w:t>
      </w:r>
      <w:r w:rsidRPr="00CD0743">
        <w:rPr>
          <w:rFonts w:cstheme="minorHAnsi"/>
          <w:b/>
          <w:bCs/>
          <w:sz w:val="20"/>
          <w:szCs w:val="20"/>
          <w:lang w:val="es-ES_tradnl"/>
        </w:rPr>
        <w:t xml:space="preserve">Anexo </w:t>
      </w:r>
      <w:r w:rsidR="00EE0C44" w:rsidRPr="00CD0743">
        <w:rPr>
          <w:rFonts w:cstheme="minorHAnsi"/>
          <w:b/>
          <w:bCs/>
          <w:sz w:val="20"/>
          <w:szCs w:val="20"/>
          <w:lang w:val="es-ES_tradnl"/>
        </w:rPr>
        <w:t>1</w:t>
      </w:r>
      <w:r w:rsidR="0099145B">
        <w:rPr>
          <w:rFonts w:cstheme="minorHAnsi"/>
          <w:b/>
          <w:bCs/>
          <w:sz w:val="20"/>
          <w:szCs w:val="20"/>
          <w:lang w:val="es-ES_tradnl"/>
        </w:rPr>
        <w:t>5</w:t>
      </w:r>
      <w:r w:rsidRPr="00CD0743">
        <w:rPr>
          <w:rFonts w:cstheme="minorHAnsi"/>
          <w:b/>
          <w:bCs/>
          <w:sz w:val="20"/>
          <w:szCs w:val="20"/>
          <w:lang w:val="es-ES_tradnl"/>
        </w:rPr>
        <w:t>. Fuentes de información</w:t>
      </w:r>
      <w:r w:rsidRPr="008A1A99">
        <w:rPr>
          <w:rFonts w:cstheme="minorHAnsi"/>
          <w:bCs/>
          <w:sz w:val="20"/>
          <w:szCs w:val="20"/>
          <w:lang w:val="es-ES_tradnl"/>
        </w:rPr>
        <w:t xml:space="preserve"> de la evaluación.</w:t>
      </w:r>
    </w:p>
    <w:p w:rsidR="00451768" w:rsidRPr="00EE0C44" w:rsidRDefault="00451768" w:rsidP="00EE0C44">
      <w:pPr>
        <w:pStyle w:val="Ttulo2"/>
        <w:spacing w:before="0" w:after="0"/>
        <w:rPr>
          <w:rFonts w:asciiTheme="minorHAnsi" w:hAnsiTheme="minorHAnsi" w:cstheme="minorHAnsi"/>
          <w:i w:val="0"/>
          <w:sz w:val="20"/>
          <w:szCs w:val="20"/>
        </w:rPr>
      </w:pPr>
      <w:bookmarkStart w:id="129" w:name="_Toc39773841"/>
      <w:bookmarkStart w:id="130" w:name="_Toc40178101"/>
      <w:bookmarkStart w:id="131" w:name="_Toc40205128"/>
      <w:bookmarkStart w:id="132" w:name="_Toc101196813"/>
      <w:r w:rsidRPr="00EE0C44">
        <w:rPr>
          <w:rFonts w:asciiTheme="minorHAnsi" w:hAnsiTheme="minorHAnsi" w:cstheme="minorHAnsi"/>
          <w:i w:val="0"/>
          <w:sz w:val="20"/>
          <w:szCs w:val="20"/>
        </w:rPr>
        <w:t>Cronograma de trabajo</w:t>
      </w:r>
      <w:bookmarkEnd w:id="121"/>
      <w:bookmarkEnd w:id="122"/>
      <w:bookmarkEnd w:id="123"/>
      <w:bookmarkEnd w:id="124"/>
      <w:bookmarkEnd w:id="125"/>
      <w:bookmarkEnd w:id="129"/>
      <w:bookmarkEnd w:id="130"/>
      <w:bookmarkEnd w:id="131"/>
      <w:bookmarkEnd w:id="132"/>
    </w:p>
    <w:p w:rsidR="00451768" w:rsidRPr="00BD2B20" w:rsidRDefault="00451768" w:rsidP="00451768">
      <w:pPr>
        <w:jc w:val="both"/>
        <w:rPr>
          <w:rFonts w:eastAsia="Calibri" w:cstheme="minorHAnsi"/>
          <w:sz w:val="20"/>
          <w:szCs w:val="20"/>
        </w:rPr>
      </w:pPr>
    </w:p>
    <w:p w:rsidR="00451768" w:rsidRPr="00BD2B20" w:rsidRDefault="00451768" w:rsidP="00451768">
      <w:pPr>
        <w:jc w:val="both"/>
        <w:rPr>
          <w:rFonts w:eastAsia="Calibri" w:cstheme="minorHAnsi"/>
          <w:sz w:val="20"/>
          <w:szCs w:val="20"/>
        </w:rPr>
      </w:pPr>
      <w:r w:rsidRPr="00BD2B20">
        <w:rPr>
          <w:rFonts w:eastAsia="Calibri" w:cstheme="minorHAnsi"/>
          <w:sz w:val="20"/>
          <w:szCs w:val="20"/>
        </w:rPr>
        <w:t xml:space="preserve">La instancia evaluadora deberá proponer el cronograma y plan de trabajo para la ejecución de la evaluación, y presentarlo a la </w:t>
      </w:r>
      <w:r w:rsidRPr="006E1272">
        <w:rPr>
          <w:rFonts w:cstheme="minorHAnsi"/>
          <w:bCs/>
          <w:i/>
          <w:iCs/>
          <w:sz w:val="20"/>
          <w:szCs w:val="20"/>
          <w:shd w:val="clear" w:color="auto" w:fill="D4C19C"/>
        </w:rPr>
        <w:t>[Unidad o Área de Evaluación]</w:t>
      </w:r>
      <w:r w:rsidRPr="00BD2B20">
        <w:rPr>
          <w:rFonts w:eastAsia="Calibri" w:cstheme="minorHAnsi"/>
          <w:sz w:val="20"/>
          <w:szCs w:val="20"/>
        </w:rPr>
        <w:t xml:space="preserve"> previo el inicio de las actividades para el desarrollo de la evaluación.</w:t>
      </w:r>
    </w:p>
    <w:p w:rsidR="00451768" w:rsidRDefault="00451768" w:rsidP="00451768">
      <w:pPr>
        <w:rPr>
          <w:rFonts w:eastAsia="Times New Roman"/>
          <w:b/>
          <w:bCs/>
          <w:kern w:val="36"/>
          <w:lang w:eastAsia="es-MX"/>
        </w:rPr>
      </w:pPr>
      <w:bookmarkStart w:id="133" w:name="_Toc36486404"/>
      <w:bookmarkStart w:id="134" w:name="_Toc36666872"/>
      <w:bookmarkStart w:id="135" w:name="_Toc39598982"/>
    </w:p>
    <w:p w:rsidR="00451768" w:rsidRDefault="00451768" w:rsidP="00451768">
      <w:pPr>
        <w:rPr>
          <w:rFonts w:eastAsia="Times New Roman"/>
          <w:b/>
          <w:bCs/>
          <w:kern w:val="36"/>
          <w:lang w:eastAsia="es-MX"/>
        </w:rPr>
      </w:pPr>
    </w:p>
    <w:p w:rsidR="0099145B" w:rsidRDefault="0099145B" w:rsidP="00451768">
      <w:pPr>
        <w:rPr>
          <w:rFonts w:eastAsia="Times New Roman"/>
          <w:b/>
          <w:bCs/>
          <w:kern w:val="36"/>
          <w:lang w:eastAsia="es-MX"/>
        </w:rPr>
      </w:pPr>
    </w:p>
    <w:p w:rsidR="0099145B" w:rsidRDefault="0099145B" w:rsidP="00451768">
      <w:pPr>
        <w:rPr>
          <w:rFonts w:eastAsia="Times New Roman"/>
          <w:b/>
          <w:bCs/>
          <w:kern w:val="36"/>
          <w:lang w:eastAsia="es-MX"/>
        </w:rPr>
      </w:pPr>
    </w:p>
    <w:p w:rsidR="0099145B" w:rsidRDefault="0099145B" w:rsidP="00451768">
      <w:pPr>
        <w:rPr>
          <w:rFonts w:eastAsia="Times New Roman"/>
          <w:b/>
          <w:bCs/>
          <w:kern w:val="36"/>
          <w:lang w:eastAsia="es-MX"/>
        </w:rPr>
      </w:pPr>
    </w:p>
    <w:p w:rsidR="0099145B" w:rsidRDefault="0099145B" w:rsidP="00451768">
      <w:pPr>
        <w:rPr>
          <w:rFonts w:eastAsia="Times New Roman"/>
          <w:b/>
          <w:bCs/>
          <w:kern w:val="36"/>
          <w:lang w:eastAsia="es-MX"/>
        </w:rPr>
      </w:pPr>
    </w:p>
    <w:p w:rsidR="0099145B" w:rsidRDefault="0099145B" w:rsidP="00451768">
      <w:pPr>
        <w:rPr>
          <w:rFonts w:eastAsia="Times New Roman"/>
          <w:b/>
          <w:bCs/>
          <w:kern w:val="36"/>
          <w:lang w:eastAsia="es-MX"/>
        </w:rPr>
      </w:pPr>
    </w:p>
    <w:p w:rsidR="0099145B" w:rsidRPr="00BD2B20" w:rsidRDefault="0099145B" w:rsidP="00451768">
      <w:pPr>
        <w:rPr>
          <w:rFonts w:eastAsia="Times New Roman"/>
          <w:b/>
          <w:bCs/>
          <w:kern w:val="36"/>
          <w:lang w:eastAsia="es-MX"/>
        </w:rPr>
      </w:pPr>
    </w:p>
    <w:p w:rsidR="00451768" w:rsidRDefault="00451768" w:rsidP="0090024B">
      <w:pPr>
        <w:pStyle w:val="Ttulo1"/>
        <w:numPr>
          <w:ilvl w:val="0"/>
          <w:numId w:val="174"/>
        </w:numPr>
        <w:spacing w:before="0" w:beforeAutospacing="0" w:after="0" w:afterAutospacing="0"/>
        <w:ind w:left="284" w:hanging="295"/>
        <w:rPr>
          <w:rFonts w:asciiTheme="minorHAnsi" w:hAnsiTheme="minorHAnsi" w:cstheme="minorHAnsi"/>
          <w:sz w:val="20"/>
          <w:szCs w:val="20"/>
        </w:rPr>
      </w:pPr>
      <w:bookmarkStart w:id="136" w:name="_Toc101196814"/>
      <w:bookmarkStart w:id="137" w:name="_Toc39773842"/>
      <w:bookmarkStart w:id="138" w:name="_Toc40178102"/>
      <w:r w:rsidRPr="00851E80">
        <w:rPr>
          <w:rFonts w:asciiTheme="minorHAnsi" w:hAnsiTheme="minorHAnsi" w:cstheme="minorHAnsi"/>
          <w:sz w:val="20"/>
          <w:szCs w:val="20"/>
        </w:rPr>
        <w:lastRenderedPageBreak/>
        <w:t>FORMATOS DE ANEXOS</w:t>
      </w:r>
      <w:bookmarkEnd w:id="136"/>
    </w:p>
    <w:p w:rsidR="00EE0C44" w:rsidRDefault="00EE0C44" w:rsidP="00993675"/>
    <w:bookmarkEnd w:id="133"/>
    <w:bookmarkEnd w:id="134"/>
    <w:bookmarkEnd w:id="135"/>
    <w:bookmarkEnd w:id="137"/>
    <w:bookmarkEnd w:id="138"/>
    <w:p w:rsidR="00EE5E27" w:rsidRPr="00EE5E27" w:rsidRDefault="00EE5E27" w:rsidP="00EE5E27">
      <w:pPr>
        <w:tabs>
          <w:tab w:val="left" w:pos="2625"/>
          <w:tab w:val="center" w:pos="4936"/>
        </w:tabs>
        <w:ind w:right="51"/>
        <w:jc w:val="both"/>
        <w:rPr>
          <w:rFonts w:cstheme="minorHAnsi"/>
          <w:sz w:val="20"/>
        </w:rPr>
      </w:pPr>
      <w:r w:rsidRPr="00EE5E27">
        <w:rPr>
          <w:rFonts w:cstheme="minorHAnsi"/>
          <w:sz w:val="20"/>
        </w:rPr>
        <w:t>La instancia evaluadora deberá elaborar y presentar los anexos considerados en la evaluación con base en los formatos y especificaciones para la elaboración de los anexos que se presentan a continuación:</w:t>
      </w:r>
    </w:p>
    <w:p w:rsidR="00EE5E27" w:rsidRPr="00EE5E27" w:rsidRDefault="00EE5E27" w:rsidP="00EE5E27">
      <w:pPr>
        <w:tabs>
          <w:tab w:val="left" w:pos="2625"/>
          <w:tab w:val="center" w:pos="4936"/>
        </w:tabs>
        <w:ind w:right="51"/>
        <w:rPr>
          <w:rFonts w:eastAsia="Calibri" w:cstheme="minorHAnsi"/>
        </w:rPr>
      </w:pPr>
    </w:p>
    <w:tbl>
      <w:tblPr>
        <w:tblStyle w:val="Tablaconcuadrcula"/>
        <w:tblW w:w="0" w:type="auto"/>
        <w:tblLook w:val="04A0" w:firstRow="1" w:lastRow="0" w:firstColumn="1" w:lastColumn="0" w:noHBand="0" w:noVBand="1"/>
      </w:tblPr>
      <w:tblGrid>
        <w:gridCol w:w="553"/>
        <w:gridCol w:w="6813"/>
        <w:gridCol w:w="1418"/>
      </w:tblGrid>
      <w:tr w:rsidR="005923E9" w:rsidRPr="005923E9" w:rsidTr="005923E9">
        <w:trPr>
          <w:trHeight w:val="474"/>
        </w:trPr>
        <w:tc>
          <w:tcPr>
            <w:tcW w:w="553" w:type="dxa"/>
            <w:shd w:val="clear" w:color="auto" w:fill="9D2349"/>
            <w:vAlign w:val="center"/>
          </w:tcPr>
          <w:p w:rsidR="00EE5E27" w:rsidRPr="005923E9" w:rsidRDefault="00EE5E27" w:rsidP="005923E9">
            <w:pPr>
              <w:jc w:val="center"/>
              <w:rPr>
                <w:rFonts w:cstheme="minorHAnsi"/>
                <w:b/>
                <w:iCs/>
                <w:color w:val="FFFFFF" w:themeColor="background1"/>
                <w:sz w:val="18"/>
              </w:rPr>
            </w:pPr>
            <w:r w:rsidRPr="005923E9">
              <w:rPr>
                <w:rFonts w:cstheme="minorHAnsi"/>
                <w:b/>
                <w:iCs/>
                <w:color w:val="FFFFFF" w:themeColor="background1"/>
                <w:sz w:val="18"/>
              </w:rPr>
              <w:t>No.</w:t>
            </w:r>
          </w:p>
        </w:tc>
        <w:tc>
          <w:tcPr>
            <w:tcW w:w="6813" w:type="dxa"/>
            <w:shd w:val="clear" w:color="auto" w:fill="9D2349"/>
            <w:vAlign w:val="center"/>
          </w:tcPr>
          <w:p w:rsidR="00EE5E27" w:rsidRPr="005923E9" w:rsidRDefault="00EE5E27" w:rsidP="005923E9">
            <w:pPr>
              <w:jc w:val="center"/>
              <w:rPr>
                <w:rFonts w:cstheme="minorHAnsi"/>
                <w:b/>
                <w:iCs/>
                <w:color w:val="FFFFFF" w:themeColor="background1"/>
                <w:sz w:val="18"/>
              </w:rPr>
            </w:pPr>
            <w:r w:rsidRPr="005923E9">
              <w:rPr>
                <w:rFonts w:cstheme="minorHAnsi"/>
                <w:b/>
                <w:iCs/>
                <w:color w:val="FFFFFF" w:themeColor="background1"/>
                <w:sz w:val="18"/>
              </w:rPr>
              <w:t>Anexo</w:t>
            </w:r>
          </w:p>
        </w:tc>
        <w:tc>
          <w:tcPr>
            <w:tcW w:w="1418" w:type="dxa"/>
            <w:shd w:val="clear" w:color="auto" w:fill="9D2349"/>
            <w:vAlign w:val="center"/>
          </w:tcPr>
          <w:p w:rsidR="00EE5E27" w:rsidRPr="005923E9" w:rsidRDefault="00EE5E27" w:rsidP="005923E9">
            <w:pPr>
              <w:ind w:left="58"/>
              <w:jc w:val="center"/>
              <w:rPr>
                <w:rFonts w:cstheme="minorHAnsi"/>
                <w:b/>
                <w:iCs/>
                <w:color w:val="FFFFFF" w:themeColor="background1"/>
                <w:sz w:val="18"/>
              </w:rPr>
            </w:pPr>
            <w:r w:rsidRPr="005923E9">
              <w:rPr>
                <w:rFonts w:cstheme="minorHAnsi"/>
                <w:b/>
                <w:iCs/>
                <w:color w:val="FFFFFF" w:themeColor="background1"/>
                <w:sz w:val="18"/>
              </w:rPr>
              <w:t>Formato</w:t>
            </w:r>
          </w:p>
        </w:tc>
      </w:tr>
      <w:tr w:rsidR="00EE5E27" w:rsidRPr="00EE5E27" w:rsidTr="007D595A">
        <w:trPr>
          <w:trHeight w:val="459"/>
        </w:trPr>
        <w:tc>
          <w:tcPr>
            <w:tcW w:w="553"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1</w:t>
            </w:r>
          </w:p>
        </w:tc>
        <w:tc>
          <w:tcPr>
            <w:tcW w:w="6813" w:type="dxa"/>
            <w:vAlign w:val="center"/>
          </w:tcPr>
          <w:p w:rsidR="00EE5E27" w:rsidRPr="007D595A" w:rsidRDefault="0000722B" w:rsidP="007D595A">
            <w:pPr>
              <w:rPr>
                <w:rFonts w:cstheme="minorHAnsi"/>
                <w:iCs/>
                <w:sz w:val="18"/>
                <w:szCs w:val="18"/>
              </w:rPr>
            </w:pPr>
            <w:r w:rsidRPr="007D595A">
              <w:rPr>
                <w:rFonts w:eastAsiaTheme="minorEastAsia" w:cstheme="minorHAnsi"/>
                <w:bCs/>
                <w:sz w:val="18"/>
                <w:szCs w:val="18"/>
              </w:rPr>
              <w:t>Alineación a objetivos de la planeación nacional</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rsidTr="007D595A">
        <w:trPr>
          <w:trHeight w:val="459"/>
        </w:trPr>
        <w:tc>
          <w:tcPr>
            <w:tcW w:w="553"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2</w:t>
            </w:r>
          </w:p>
        </w:tc>
        <w:tc>
          <w:tcPr>
            <w:tcW w:w="6813" w:type="dxa"/>
            <w:vAlign w:val="center"/>
          </w:tcPr>
          <w:p w:rsidR="00EE5E27" w:rsidRPr="007D595A" w:rsidRDefault="0090372A" w:rsidP="007D595A">
            <w:pPr>
              <w:rPr>
                <w:rFonts w:cstheme="minorHAnsi"/>
                <w:iCs/>
                <w:sz w:val="18"/>
                <w:szCs w:val="18"/>
              </w:rPr>
            </w:pPr>
            <w:r w:rsidRPr="007D595A">
              <w:rPr>
                <w:rFonts w:cstheme="minorHAnsi"/>
                <w:sz w:val="18"/>
                <w:szCs w:val="18"/>
              </w:rPr>
              <w:t>Alineación a los ODS</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rsidTr="007D595A">
        <w:trPr>
          <w:trHeight w:val="459"/>
        </w:trPr>
        <w:tc>
          <w:tcPr>
            <w:tcW w:w="553"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3</w:t>
            </w:r>
          </w:p>
        </w:tc>
        <w:tc>
          <w:tcPr>
            <w:tcW w:w="6813" w:type="dxa"/>
            <w:vAlign w:val="center"/>
          </w:tcPr>
          <w:p w:rsidR="00EE5E27" w:rsidRPr="007D595A" w:rsidRDefault="00B30108" w:rsidP="007D595A">
            <w:pPr>
              <w:rPr>
                <w:rFonts w:cstheme="minorHAnsi"/>
                <w:iCs/>
                <w:sz w:val="18"/>
                <w:szCs w:val="18"/>
              </w:rPr>
            </w:pPr>
            <w:r w:rsidRPr="007D595A">
              <w:rPr>
                <w:rFonts w:cstheme="minorHAnsi"/>
                <w:sz w:val="18"/>
                <w:szCs w:val="18"/>
              </w:rPr>
              <w:t>Procedimiento de actualización de población atendida</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rsidTr="007D595A">
        <w:trPr>
          <w:trHeight w:val="459"/>
        </w:trPr>
        <w:tc>
          <w:tcPr>
            <w:tcW w:w="553"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4</w:t>
            </w:r>
          </w:p>
        </w:tc>
        <w:tc>
          <w:tcPr>
            <w:tcW w:w="6813" w:type="dxa"/>
            <w:vAlign w:val="center"/>
          </w:tcPr>
          <w:p w:rsidR="00EE5E27" w:rsidRPr="007D595A" w:rsidRDefault="00B30108" w:rsidP="007D595A">
            <w:pPr>
              <w:rPr>
                <w:rFonts w:cstheme="minorHAnsi"/>
                <w:iCs/>
                <w:sz w:val="18"/>
                <w:szCs w:val="18"/>
              </w:rPr>
            </w:pPr>
            <w:r w:rsidRPr="007D595A">
              <w:rPr>
                <w:rFonts w:cstheme="minorHAnsi"/>
                <w:bCs/>
                <w:sz w:val="18"/>
                <w:szCs w:val="18"/>
              </w:rPr>
              <w:t>Instrumento de Seguimiento del Desempeño</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rsidTr="007D595A">
        <w:trPr>
          <w:trHeight w:val="459"/>
        </w:trPr>
        <w:tc>
          <w:tcPr>
            <w:tcW w:w="553" w:type="dxa"/>
            <w:vAlign w:val="center"/>
          </w:tcPr>
          <w:p w:rsidR="00EE5E27" w:rsidRPr="007D595A" w:rsidRDefault="00FA10BE" w:rsidP="007D595A">
            <w:pPr>
              <w:jc w:val="center"/>
              <w:rPr>
                <w:rFonts w:cstheme="minorHAnsi"/>
                <w:iCs/>
                <w:sz w:val="18"/>
                <w:szCs w:val="18"/>
              </w:rPr>
            </w:pPr>
            <w:r>
              <w:rPr>
                <w:rFonts w:cstheme="minorHAnsi"/>
                <w:iCs/>
                <w:sz w:val="18"/>
                <w:szCs w:val="18"/>
              </w:rPr>
              <w:t>5</w:t>
            </w:r>
          </w:p>
        </w:tc>
        <w:tc>
          <w:tcPr>
            <w:tcW w:w="6813" w:type="dxa"/>
            <w:vAlign w:val="center"/>
          </w:tcPr>
          <w:p w:rsidR="00EE5E27" w:rsidRPr="007D595A" w:rsidRDefault="00262F49" w:rsidP="007D595A">
            <w:pPr>
              <w:rPr>
                <w:rFonts w:cstheme="minorHAnsi"/>
                <w:iCs/>
                <w:sz w:val="18"/>
                <w:szCs w:val="18"/>
              </w:rPr>
            </w:pPr>
            <w:r w:rsidRPr="007D595A">
              <w:rPr>
                <w:rFonts w:cstheme="minorHAnsi"/>
                <w:sz w:val="18"/>
                <w:szCs w:val="18"/>
              </w:rPr>
              <w:t>Avance en la implementación de los ASM</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rsidTr="007D595A">
        <w:trPr>
          <w:trHeight w:val="459"/>
        </w:trPr>
        <w:tc>
          <w:tcPr>
            <w:tcW w:w="553" w:type="dxa"/>
            <w:vAlign w:val="center"/>
          </w:tcPr>
          <w:p w:rsidR="00EE5E27" w:rsidRPr="007D595A" w:rsidRDefault="00FA10BE" w:rsidP="007D595A">
            <w:pPr>
              <w:jc w:val="center"/>
              <w:rPr>
                <w:rFonts w:cstheme="minorHAnsi"/>
                <w:iCs/>
                <w:sz w:val="18"/>
                <w:szCs w:val="18"/>
              </w:rPr>
            </w:pPr>
            <w:r>
              <w:rPr>
                <w:rFonts w:cstheme="minorHAnsi"/>
                <w:iCs/>
                <w:sz w:val="18"/>
                <w:szCs w:val="18"/>
              </w:rPr>
              <w:t>6</w:t>
            </w:r>
          </w:p>
        </w:tc>
        <w:tc>
          <w:tcPr>
            <w:tcW w:w="6813" w:type="dxa"/>
            <w:vAlign w:val="center"/>
          </w:tcPr>
          <w:p w:rsidR="00EE5E27" w:rsidRPr="007D595A" w:rsidRDefault="00262F49" w:rsidP="007D595A">
            <w:pPr>
              <w:rPr>
                <w:rFonts w:cstheme="minorHAnsi"/>
                <w:iCs/>
                <w:sz w:val="18"/>
                <w:szCs w:val="18"/>
              </w:rPr>
            </w:pPr>
            <w:r w:rsidRPr="007D595A">
              <w:rPr>
                <w:rFonts w:cstheme="minorHAnsi"/>
                <w:sz w:val="18"/>
                <w:szCs w:val="18"/>
              </w:rPr>
              <w:t>Resultados de las acciones para atender los ASM</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Libre</w:t>
            </w:r>
          </w:p>
        </w:tc>
      </w:tr>
      <w:tr w:rsidR="00EE5E27" w:rsidRPr="00EE5E27" w:rsidTr="007D595A">
        <w:trPr>
          <w:trHeight w:val="459"/>
        </w:trPr>
        <w:tc>
          <w:tcPr>
            <w:tcW w:w="553" w:type="dxa"/>
            <w:vAlign w:val="center"/>
          </w:tcPr>
          <w:p w:rsidR="00EE5E27" w:rsidRPr="007D595A" w:rsidRDefault="00FA10BE" w:rsidP="007D595A">
            <w:pPr>
              <w:jc w:val="center"/>
              <w:rPr>
                <w:rFonts w:cstheme="minorHAnsi"/>
                <w:iCs/>
                <w:sz w:val="18"/>
                <w:szCs w:val="18"/>
              </w:rPr>
            </w:pPr>
            <w:r>
              <w:rPr>
                <w:rFonts w:cstheme="minorHAnsi"/>
                <w:iCs/>
                <w:sz w:val="18"/>
                <w:szCs w:val="18"/>
              </w:rPr>
              <w:t>7</w:t>
            </w:r>
          </w:p>
        </w:tc>
        <w:tc>
          <w:tcPr>
            <w:tcW w:w="6813" w:type="dxa"/>
            <w:vAlign w:val="center"/>
          </w:tcPr>
          <w:p w:rsidR="00EE5E27" w:rsidRPr="007D595A" w:rsidRDefault="00262F49" w:rsidP="007D595A">
            <w:pPr>
              <w:rPr>
                <w:rFonts w:cstheme="minorHAnsi"/>
                <w:iCs/>
                <w:sz w:val="18"/>
                <w:szCs w:val="18"/>
              </w:rPr>
            </w:pPr>
            <w:r w:rsidRPr="007D595A">
              <w:rPr>
                <w:rFonts w:cstheme="minorHAnsi"/>
                <w:sz w:val="18"/>
                <w:szCs w:val="18"/>
              </w:rPr>
              <w:t>Análisis de los ASM no atendidos</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Libre</w:t>
            </w:r>
          </w:p>
        </w:tc>
      </w:tr>
      <w:tr w:rsidR="00EE5E27" w:rsidRPr="00EE5E27" w:rsidTr="007D595A">
        <w:trPr>
          <w:trHeight w:val="459"/>
        </w:trPr>
        <w:tc>
          <w:tcPr>
            <w:tcW w:w="553" w:type="dxa"/>
            <w:vAlign w:val="center"/>
          </w:tcPr>
          <w:p w:rsidR="00EE5E27" w:rsidRPr="007D595A" w:rsidRDefault="00FA10BE" w:rsidP="00FA10BE">
            <w:pPr>
              <w:jc w:val="center"/>
              <w:rPr>
                <w:rFonts w:cstheme="minorHAnsi"/>
                <w:iCs/>
                <w:sz w:val="18"/>
                <w:szCs w:val="18"/>
              </w:rPr>
            </w:pPr>
            <w:r>
              <w:rPr>
                <w:rFonts w:cstheme="minorHAnsi"/>
                <w:iCs/>
                <w:sz w:val="18"/>
                <w:szCs w:val="18"/>
              </w:rPr>
              <w:t>8</w:t>
            </w:r>
          </w:p>
        </w:tc>
        <w:tc>
          <w:tcPr>
            <w:tcW w:w="6813" w:type="dxa"/>
            <w:vAlign w:val="center"/>
          </w:tcPr>
          <w:p w:rsidR="00EE5E27" w:rsidRPr="007D595A" w:rsidRDefault="000C3C4D" w:rsidP="007D595A">
            <w:pPr>
              <w:rPr>
                <w:rFonts w:cstheme="minorHAnsi"/>
                <w:iCs/>
                <w:sz w:val="18"/>
                <w:szCs w:val="18"/>
              </w:rPr>
            </w:pPr>
            <w:r w:rsidRPr="007D595A">
              <w:rPr>
                <w:rFonts w:eastAsia="Times" w:cstheme="minorHAnsi"/>
                <w:sz w:val="18"/>
                <w:szCs w:val="18"/>
              </w:rPr>
              <w:t>Diagramas de flujo de los procesos clave</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rsidTr="007D595A">
        <w:trPr>
          <w:trHeight w:val="459"/>
        </w:trPr>
        <w:tc>
          <w:tcPr>
            <w:tcW w:w="553" w:type="dxa"/>
            <w:vAlign w:val="center"/>
          </w:tcPr>
          <w:p w:rsidR="00EE5E27" w:rsidRPr="007D595A" w:rsidRDefault="00FA10BE" w:rsidP="007D595A">
            <w:pPr>
              <w:jc w:val="center"/>
              <w:rPr>
                <w:rFonts w:cstheme="minorHAnsi"/>
                <w:iCs/>
                <w:sz w:val="18"/>
                <w:szCs w:val="18"/>
              </w:rPr>
            </w:pPr>
            <w:r>
              <w:rPr>
                <w:rFonts w:cstheme="minorHAnsi"/>
                <w:iCs/>
                <w:sz w:val="18"/>
                <w:szCs w:val="18"/>
              </w:rPr>
              <w:t>9</w:t>
            </w:r>
          </w:p>
        </w:tc>
        <w:tc>
          <w:tcPr>
            <w:tcW w:w="6813" w:type="dxa"/>
            <w:vAlign w:val="center"/>
          </w:tcPr>
          <w:p w:rsidR="00EE5E27" w:rsidRPr="007D595A" w:rsidRDefault="0020712C" w:rsidP="007D595A">
            <w:pPr>
              <w:rPr>
                <w:rFonts w:cstheme="minorHAnsi"/>
                <w:iCs/>
                <w:sz w:val="18"/>
                <w:szCs w:val="18"/>
              </w:rPr>
            </w:pPr>
            <w:r w:rsidRPr="007D595A">
              <w:rPr>
                <w:rFonts w:cstheme="minorHAnsi"/>
                <w:bCs/>
                <w:sz w:val="18"/>
                <w:szCs w:val="18"/>
              </w:rPr>
              <w:t>Presupuesto</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rsidTr="007D595A">
        <w:trPr>
          <w:trHeight w:val="459"/>
        </w:trPr>
        <w:tc>
          <w:tcPr>
            <w:tcW w:w="553" w:type="dxa"/>
            <w:vAlign w:val="center"/>
          </w:tcPr>
          <w:p w:rsidR="00EE5E27" w:rsidRPr="007D595A" w:rsidRDefault="00FA10BE" w:rsidP="007D595A">
            <w:pPr>
              <w:jc w:val="center"/>
              <w:rPr>
                <w:rFonts w:cstheme="minorHAnsi"/>
                <w:iCs/>
                <w:sz w:val="18"/>
                <w:szCs w:val="18"/>
              </w:rPr>
            </w:pPr>
            <w:r>
              <w:rPr>
                <w:rFonts w:cstheme="minorHAnsi"/>
                <w:iCs/>
                <w:sz w:val="18"/>
                <w:szCs w:val="18"/>
              </w:rPr>
              <w:t>10</w:t>
            </w:r>
          </w:p>
        </w:tc>
        <w:tc>
          <w:tcPr>
            <w:tcW w:w="6813" w:type="dxa"/>
            <w:vAlign w:val="center"/>
          </w:tcPr>
          <w:p w:rsidR="00EE5E27" w:rsidRPr="007D595A" w:rsidRDefault="00AC7B14" w:rsidP="007D595A">
            <w:pPr>
              <w:rPr>
                <w:rFonts w:cstheme="minorHAnsi"/>
                <w:iCs/>
                <w:sz w:val="18"/>
                <w:szCs w:val="18"/>
              </w:rPr>
            </w:pPr>
            <w:r w:rsidRPr="007D595A">
              <w:rPr>
                <w:rFonts w:cstheme="minorHAnsi"/>
                <w:bCs/>
                <w:sz w:val="18"/>
                <w:szCs w:val="18"/>
              </w:rPr>
              <w:t>Instrumentos de medición del grado de satisfacción de la PA</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Libre</w:t>
            </w:r>
          </w:p>
        </w:tc>
      </w:tr>
      <w:tr w:rsidR="00125B1C" w:rsidRPr="00EE5E27" w:rsidTr="007D595A">
        <w:trPr>
          <w:trHeight w:val="459"/>
        </w:trPr>
        <w:tc>
          <w:tcPr>
            <w:tcW w:w="553" w:type="dxa"/>
            <w:vAlign w:val="center"/>
          </w:tcPr>
          <w:p w:rsidR="00125B1C" w:rsidRPr="007D595A" w:rsidRDefault="00125B1C" w:rsidP="007D595A">
            <w:pPr>
              <w:jc w:val="center"/>
              <w:rPr>
                <w:rFonts w:cstheme="minorHAnsi"/>
                <w:iCs/>
                <w:sz w:val="18"/>
                <w:szCs w:val="18"/>
              </w:rPr>
            </w:pPr>
            <w:r w:rsidRPr="007D595A">
              <w:rPr>
                <w:rFonts w:cstheme="minorHAnsi"/>
                <w:iCs/>
                <w:sz w:val="18"/>
                <w:szCs w:val="18"/>
              </w:rPr>
              <w:t>1</w:t>
            </w:r>
            <w:r w:rsidR="00FA10BE">
              <w:rPr>
                <w:rFonts w:cstheme="minorHAnsi"/>
                <w:iCs/>
                <w:sz w:val="18"/>
                <w:szCs w:val="18"/>
              </w:rPr>
              <w:t>1</w:t>
            </w:r>
          </w:p>
        </w:tc>
        <w:tc>
          <w:tcPr>
            <w:tcW w:w="6813" w:type="dxa"/>
            <w:vAlign w:val="center"/>
          </w:tcPr>
          <w:p w:rsidR="00125B1C" w:rsidRPr="007D595A" w:rsidRDefault="00125B1C" w:rsidP="007D595A">
            <w:pPr>
              <w:rPr>
                <w:rFonts w:cstheme="minorHAnsi"/>
                <w:bCs/>
                <w:sz w:val="18"/>
                <w:szCs w:val="18"/>
              </w:rPr>
            </w:pPr>
            <w:r w:rsidRPr="007D595A">
              <w:rPr>
                <w:rFonts w:eastAsia="Times" w:cstheme="minorHAnsi"/>
                <w:sz w:val="18"/>
                <w:szCs w:val="18"/>
              </w:rPr>
              <w:t>Avance de los Indicadores respecto de sus metas</w:t>
            </w:r>
          </w:p>
        </w:tc>
        <w:tc>
          <w:tcPr>
            <w:tcW w:w="1418" w:type="dxa"/>
            <w:vAlign w:val="center"/>
          </w:tcPr>
          <w:p w:rsidR="00125B1C" w:rsidRPr="007D595A" w:rsidRDefault="007D595A" w:rsidP="007D595A">
            <w:pPr>
              <w:jc w:val="center"/>
              <w:rPr>
                <w:rFonts w:cstheme="minorHAnsi"/>
                <w:iCs/>
                <w:sz w:val="18"/>
                <w:szCs w:val="18"/>
              </w:rPr>
            </w:pPr>
            <w:r>
              <w:rPr>
                <w:rFonts w:cstheme="minorHAnsi"/>
                <w:iCs/>
                <w:sz w:val="18"/>
                <w:szCs w:val="18"/>
              </w:rPr>
              <w:t>Específico</w:t>
            </w:r>
          </w:p>
        </w:tc>
      </w:tr>
      <w:tr w:rsidR="00EE5E27" w:rsidRPr="00EE5E27" w:rsidTr="007D595A">
        <w:trPr>
          <w:trHeight w:val="459"/>
        </w:trPr>
        <w:tc>
          <w:tcPr>
            <w:tcW w:w="553" w:type="dxa"/>
            <w:vAlign w:val="center"/>
          </w:tcPr>
          <w:p w:rsidR="00EE5E27" w:rsidRPr="007D595A" w:rsidRDefault="00125B1C" w:rsidP="007D595A">
            <w:pPr>
              <w:jc w:val="center"/>
              <w:rPr>
                <w:rFonts w:cstheme="minorHAnsi"/>
                <w:iCs/>
                <w:sz w:val="18"/>
                <w:szCs w:val="18"/>
              </w:rPr>
            </w:pPr>
            <w:r w:rsidRPr="007D595A">
              <w:rPr>
                <w:rFonts w:cstheme="minorHAnsi"/>
                <w:iCs/>
                <w:sz w:val="18"/>
                <w:szCs w:val="18"/>
              </w:rPr>
              <w:t>1</w:t>
            </w:r>
            <w:r w:rsidR="00FA10BE">
              <w:rPr>
                <w:rFonts w:cstheme="minorHAnsi"/>
                <w:iCs/>
                <w:sz w:val="18"/>
                <w:szCs w:val="18"/>
              </w:rPr>
              <w:t>2</w:t>
            </w:r>
          </w:p>
        </w:tc>
        <w:tc>
          <w:tcPr>
            <w:tcW w:w="6813" w:type="dxa"/>
            <w:vAlign w:val="center"/>
          </w:tcPr>
          <w:p w:rsidR="00EE5E27" w:rsidRPr="007D595A" w:rsidRDefault="007D595A" w:rsidP="007D595A">
            <w:pPr>
              <w:rPr>
                <w:rFonts w:cstheme="minorHAnsi"/>
                <w:iCs/>
                <w:sz w:val="18"/>
                <w:szCs w:val="18"/>
              </w:rPr>
            </w:pPr>
            <w:r w:rsidRPr="007D595A">
              <w:rPr>
                <w:rFonts w:eastAsia="Times" w:cstheme="minorHAnsi"/>
                <w:iCs/>
                <w:sz w:val="18"/>
                <w:szCs w:val="18"/>
              </w:rPr>
              <w:t>Análisis FODA</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rsidTr="007D595A">
        <w:trPr>
          <w:trHeight w:val="459"/>
        </w:trPr>
        <w:tc>
          <w:tcPr>
            <w:tcW w:w="553" w:type="dxa"/>
            <w:vAlign w:val="center"/>
          </w:tcPr>
          <w:p w:rsidR="00EE5E27" w:rsidRPr="007D595A" w:rsidRDefault="00FA10BE" w:rsidP="007D595A">
            <w:pPr>
              <w:jc w:val="center"/>
              <w:rPr>
                <w:rFonts w:cstheme="minorHAnsi"/>
                <w:iCs/>
                <w:sz w:val="18"/>
                <w:szCs w:val="18"/>
              </w:rPr>
            </w:pPr>
            <w:r>
              <w:rPr>
                <w:rFonts w:cstheme="minorHAnsi"/>
                <w:iCs/>
                <w:sz w:val="18"/>
                <w:szCs w:val="18"/>
              </w:rPr>
              <w:t>13</w:t>
            </w:r>
          </w:p>
        </w:tc>
        <w:tc>
          <w:tcPr>
            <w:tcW w:w="6813" w:type="dxa"/>
            <w:vAlign w:val="center"/>
          </w:tcPr>
          <w:p w:rsidR="00EE5E27" w:rsidRPr="007D595A" w:rsidRDefault="007D595A" w:rsidP="007E4C42">
            <w:pPr>
              <w:rPr>
                <w:rFonts w:cstheme="minorHAnsi"/>
                <w:iCs/>
                <w:sz w:val="18"/>
                <w:szCs w:val="18"/>
              </w:rPr>
            </w:pPr>
            <w:r w:rsidRPr="007D595A">
              <w:rPr>
                <w:rFonts w:eastAsia="Times" w:cstheme="minorHAnsi"/>
                <w:sz w:val="18"/>
                <w:szCs w:val="18"/>
              </w:rPr>
              <w:t xml:space="preserve">Valoración Final del </w:t>
            </w:r>
            <w:r w:rsidR="007E4C42">
              <w:rPr>
                <w:rFonts w:eastAsia="Times" w:cstheme="minorHAnsi"/>
                <w:sz w:val="18"/>
                <w:szCs w:val="18"/>
              </w:rPr>
              <w:t>FAF</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rsidTr="007D595A">
        <w:trPr>
          <w:trHeight w:val="459"/>
        </w:trPr>
        <w:tc>
          <w:tcPr>
            <w:tcW w:w="553" w:type="dxa"/>
            <w:vAlign w:val="center"/>
          </w:tcPr>
          <w:p w:rsidR="00EE5E27" w:rsidRPr="007D595A" w:rsidRDefault="007D595A" w:rsidP="007D595A">
            <w:pPr>
              <w:jc w:val="center"/>
              <w:rPr>
                <w:rFonts w:cstheme="minorHAnsi"/>
                <w:iCs/>
                <w:sz w:val="18"/>
                <w:szCs w:val="18"/>
              </w:rPr>
            </w:pPr>
            <w:r w:rsidRPr="007D595A">
              <w:rPr>
                <w:rFonts w:cstheme="minorHAnsi"/>
                <w:iCs/>
                <w:sz w:val="18"/>
                <w:szCs w:val="18"/>
              </w:rPr>
              <w:t>1</w:t>
            </w:r>
            <w:r w:rsidR="00FA10BE">
              <w:rPr>
                <w:rFonts w:cstheme="minorHAnsi"/>
                <w:iCs/>
                <w:sz w:val="18"/>
                <w:szCs w:val="18"/>
              </w:rPr>
              <w:t>4</w:t>
            </w:r>
          </w:p>
        </w:tc>
        <w:tc>
          <w:tcPr>
            <w:tcW w:w="6813" w:type="dxa"/>
            <w:vAlign w:val="center"/>
          </w:tcPr>
          <w:p w:rsidR="00EE5E27" w:rsidRPr="007D595A" w:rsidRDefault="00EE5E27" w:rsidP="007D595A">
            <w:pPr>
              <w:rPr>
                <w:rFonts w:cstheme="minorHAnsi"/>
                <w:iCs/>
                <w:sz w:val="18"/>
                <w:szCs w:val="18"/>
              </w:rPr>
            </w:pPr>
            <w:r w:rsidRPr="007D595A">
              <w:rPr>
                <w:rFonts w:cstheme="minorHAnsi"/>
                <w:iCs/>
                <w:sz w:val="18"/>
                <w:szCs w:val="18"/>
              </w:rPr>
              <w:t>Ficha Técnica con los datos generales de la evaluación</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rsidTr="007D595A">
        <w:trPr>
          <w:trHeight w:val="459"/>
        </w:trPr>
        <w:tc>
          <w:tcPr>
            <w:tcW w:w="553" w:type="dxa"/>
            <w:vAlign w:val="center"/>
          </w:tcPr>
          <w:p w:rsidR="00EE5E27" w:rsidRPr="00EE5E27" w:rsidRDefault="00EE5E27" w:rsidP="00125B1C">
            <w:pPr>
              <w:jc w:val="center"/>
              <w:rPr>
                <w:rFonts w:cstheme="minorHAnsi"/>
                <w:iCs/>
                <w:sz w:val="18"/>
              </w:rPr>
            </w:pPr>
            <w:r>
              <w:rPr>
                <w:rFonts w:cstheme="minorHAnsi"/>
                <w:iCs/>
                <w:sz w:val="18"/>
              </w:rPr>
              <w:t>1</w:t>
            </w:r>
            <w:r w:rsidR="00FA10BE">
              <w:rPr>
                <w:rFonts w:cstheme="minorHAnsi"/>
                <w:iCs/>
                <w:sz w:val="18"/>
              </w:rPr>
              <w:t>5</w:t>
            </w:r>
          </w:p>
        </w:tc>
        <w:tc>
          <w:tcPr>
            <w:tcW w:w="6813" w:type="dxa"/>
            <w:vAlign w:val="center"/>
          </w:tcPr>
          <w:p w:rsidR="00EE5E27" w:rsidRPr="00EE5E27" w:rsidRDefault="00EE5E27" w:rsidP="0099145B">
            <w:pPr>
              <w:rPr>
                <w:rFonts w:cstheme="minorHAnsi"/>
                <w:iCs/>
                <w:sz w:val="18"/>
              </w:rPr>
            </w:pPr>
            <w:r w:rsidRPr="00EE5E27">
              <w:rPr>
                <w:rFonts w:cstheme="minorHAnsi"/>
                <w:iCs/>
                <w:sz w:val="18"/>
              </w:rPr>
              <w:t>Fuentes de información</w:t>
            </w:r>
          </w:p>
        </w:tc>
        <w:tc>
          <w:tcPr>
            <w:tcW w:w="1418" w:type="dxa"/>
            <w:vAlign w:val="center"/>
          </w:tcPr>
          <w:p w:rsidR="00EE5E27" w:rsidRPr="00EE5E27" w:rsidRDefault="00EE5E27" w:rsidP="005923E9">
            <w:pPr>
              <w:ind w:left="58"/>
              <w:jc w:val="center"/>
              <w:rPr>
                <w:rFonts w:cstheme="minorHAnsi"/>
                <w:iCs/>
                <w:sz w:val="18"/>
              </w:rPr>
            </w:pPr>
            <w:r>
              <w:rPr>
                <w:rFonts w:cstheme="minorHAnsi"/>
                <w:iCs/>
                <w:sz w:val="18"/>
              </w:rPr>
              <w:t>Específico</w:t>
            </w:r>
          </w:p>
        </w:tc>
      </w:tr>
    </w:tbl>
    <w:p w:rsidR="00BE4F9B" w:rsidRDefault="00BE4F9B">
      <w:r>
        <w:br w:type="page"/>
      </w:r>
    </w:p>
    <w:tbl>
      <w:tblPr>
        <w:tblW w:w="9266" w:type="dxa"/>
        <w:tblInd w:w="-10" w:type="dxa"/>
        <w:tblCellMar>
          <w:left w:w="70" w:type="dxa"/>
          <w:right w:w="70" w:type="dxa"/>
        </w:tblCellMar>
        <w:tblLook w:val="04A0" w:firstRow="1" w:lastRow="0" w:firstColumn="1" w:lastColumn="0" w:noHBand="0" w:noVBand="1"/>
      </w:tblPr>
      <w:tblGrid>
        <w:gridCol w:w="289"/>
        <w:gridCol w:w="4319"/>
        <w:gridCol w:w="1192"/>
        <w:gridCol w:w="1190"/>
        <w:gridCol w:w="1190"/>
        <w:gridCol w:w="1086"/>
      </w:tblGrid>
      <w:tr w:rsidR="00E35BF2" w:rsidRPr="001315C8" w:rsidTr="00D117A8">
        <w:trPr>
          <w:trHeight w:val="687"/>
        </w:trPr>
        <w:tc>
          <w:tcPr>
            <w:tcW w:w="9266" w:type="dxa"/>
            <w:gridSpan w:val="6"/>
            <w:tcBorders>
              <w:top w:val="single" w:sz="4" w:space="0" w:color="auto"/>
              <w:left w:val="single" w:sz="4" w:space="0" w:color="auto"/>
              <w:bottom w:val="nil"/>
              <w:right w:val="single" w:sz="4" w:space="0" w:color="auto"/>
            </w:tcBorders>
            <w:shd w:val="clear" w:color="000000" w:fill="9D2449"/>
            <w:vAlign w:val="center"/>
            <w:hideMark/>
          </w:tcPr>
          <w:p w:rsidR="00E35BF2" w:rsidRPr="001315C8" w:rsidRDefault="00E35BF2" w:rsidP="00D117A8">
            <w:pPr>
              <w:jc w:val="center"/>
              <w:rPr>
                <w:rFonts w:eastAsia="Times New Roman" w:cstheme="minorHAnsi"/>
                <w:b/>
                <w:bCs/>
                <w:color w:val="FFFFFF"/>
                <w:sz w:val="20"/>
                <w:szCs w:val="16"/>
                <w:lang w:eastAsia="es-MX"/>
              </w:rPr>
            </w:pPr>
            <w:r w:rsidRPr="001315C8">
              <w:rPr>
                <w:rFonts w:cstheme="minorHAnsi"/>
                <w:sz w:val="20"/>
                <w:szCs w:val="16"/>
              </w:rPr>
              <w:lastRenderedPageBreak/>
              <w:br w:type="page"/>
            </w:r>
            <w:r w:rsidRPr="001315C8">
              <w:rPr>
                <w:rFonts w:eastAsia="Times New Roman" w:cstheme="minorHAnsi"/>
                <w:b/>
                <w:bCs/>
                <w:color w:val="FFFFFF"/>
                <w:sz w:val="20"/>
                <w:szCs w:val="16"/>
                <w:lang w:eastAsia="es-MX"/>
              </w:rPr>
              <w:t xml:space="preserve">Anexo </w:t>
            </w:r>
            <w:r>
              <w:rPr>
                <w:rFonts w:eastAsia="Times New Roman" w:cstheme="minorHAnsi"/>
                <w:b/>
                <w:bCs/>
                <w:color w:val="FFFFFF"/>
                <w:sz w:val="20"/>
                <w:szCs w:val="16"/>
                <w:lang w:eastAsia="es-MX"/>
              </w:rPr>
              <w:t>1</w:t>
            </w:r>
            <w:r w:rsidRPr="001315C8">
              <w:rPr>
                <w:rFonts w:eastAsia="Times New Roman" w:cstheme="minorHAnsi"/>
                <w:b/>
                <w:bCs/>
                <w:color w:val="FFFFFF"/>
                <w:sz w:val="20"/>
                <w:szCs w:val="16"/>
                <w:lang w:eastAsia="es-MX"/>
              </w:rPr>
              <w:t>. Alineación a objetivos de la planeación nacional</w:t>
            </w:r>
          </w:p>
        </w:tc>
      </w:tr>
      <w:tr w:rsidR="00E35BF2" w:rsidRPr="001315C8" w:rsidTr="00D117A8">
        <w:trPr>
          <w:trHeight w:val="566"/>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E35BF2" w:rsidRPr="001315C8" w:rsidRDefault="00E35BF2" w:rsidP="007E4C42">
            <w:pPr>
              <w:rPr>
                <w:rFonts w:eastAsia="Times New Roman" w:cstheme="minorHAnsi"/>
                <w:b/>
                <w:bCs/>
                <w:color w:val="000000"/>
                <w:sz w:val="18"/>
                <w:szCs w:val="16"/>
                <w:lang w:eastAsia="es-MX"/>
              </w:rPr>
            </w:pPr>
            <w:r w:rsidRPr="001315C8">
              <w:rPr>
                <w:rFonts w:eastAsia="Times New Roman" w:cstheme="minorHAnsi"/>
                <w:b/>
                <w:bCs/>
                <w:color w:val="000000"/>
                <w:sz w:val="18"/>
                <w:szCs w:val="16"/>
                <w:lang w:eastAsia="es-MX"/>
              </w:rPr>
              <w:t xml:space="preserve">Clave y nombre del </w:t>
            </w:r>
            <w:r w:rsidR="007E4C42">
              <w:rPr>
                <w:rFonts w:eastAsia="Times New Roman" w:cstheme="minorHAnsi"/>
                <w:b/>
                <w:bCs/>
                <w:color w:val="000000"/>
                <w:sz w:val="18"/>
                <w:szCs w:val="16"/>
                <w:lang w:eastAsia="es-MX"/>
              </w:rPr>
              <w:t>FAF</w:t>
            </w:r>
            <w:r w:rsidRPr="001315C8">
              <w:rPr>
                <w:rFonts w:eastAsia="Times New Roman" w:cstheme="minorHAnsi"/>
                <w:b/>
                <w:bCs/>
                <w:color w:val="000000"/>
                <w:sz w:val="18"/>
                <w:szCs w:val="16"/>
                <w:lang w:eastAsia="es-MX"/>
              </w:rPr>
              <w:t>:</w:t>
            </w:r>
          </w:p>
        </w:tc>
        <w:tc>
          <w:tcPr>
            <w:tcW w:w="4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BF2" w:rsidRPr="001315C8" w:rsidRDefault="00E35BF2" w:rsidP="00D117A8">
            <w:pPr>
              <w:jc w:val="center"/>
              <w:rPr>
                <w:rFonts w:eastAsia="Times New Roman" w:cstheme="minorHAnsi"/>
                <w:color w:val="000000"/>
                <w:sz w:val="18"/>
                <w:szCs w:val="16"/>
                <w:lang w:eastAsia="es-MX"/>
              </w:rPr>
            </w:pPr>
            <w:r w:rsidRPr="001315C8">
              <w:rPr>
                <w:rFonts w:eastAsia="Times New Roman" w:cstheme="minorHAnsi"/>
                <w:color w:val="000000"/>
                <w:sz w:val="18"/>
                <w:szCs w:val="16"/>
                <w:lang w:eastAsia="es-MX"/>
              </w:rPr>
              <w:t> </w:t>
            </w:r>
          </w:p>
        </w:tc>
      </w:tr>
      <w:tr w:rsidR="00E35BF2" w:rsidRPr="001315C8" w:rsidTr="00D117A8">
        <w:trPr>
          <w:trHeight w:val="62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E9DECF"/>
            <w:vAlign w:val="center"/>
            <w:hideMark/>
          </w:tcPr>
          <w:p w:rsidR="00E35BF2" w:rsidRPr="001315C8" w:rsidRDefault="00E35BF2" w:rsidP="007E4C42">
            <w:pPr>
              <w:rPr>
                <w:rFonts w:eastAsia="Times New Roman" w:cstheme="minorHAnsi"/>
                <w:b/>
                <w:bCs/>
                <w:color w:val="000000"/>
                <w:sz w:val="18"/>
                <w:szCs w:val="16"/>
                <w:lang w:eastAsia="es-MX"/>
              </w:rPr>
            </w:pPr>
            <w:r w:rsidRPr="001315C8">
              <w:rPr>
                <w:rFonts w:eastAsia="Times New Roman" w:cstheme="minorHAnsi"/>
                <w:b/>
                <w:bCs/>
                <w:color w:val="000000"/>
                <w:sz w:val="18"/>
                <w:szCs w:val="16"/>
                <w:lang w:eastAsia="es-MX"/>
              </w:rPr>
              <w:t xml:space="preserve">Objetivo central del </w:t>
            </w:r>
            <w:r w:rsidR="007E4C42">
              <w:rPr>
                <w:rFonts w:eastAsia="Times New Roman" w:cstheme="minorHAnsi"/>
                <w:b/>
                <w:bCs/>
                <w:color w:val="000000"/>
                <w:sz w:val="18"/>
                <w:szCs w:val="16"/>
                <w:lang w:eastAsia="es-MX"/>
              </w:rPr>
              <w:t>FAF</w:t>
            </w:r>
            <w:r w:rsidRPr="001315C8">
              <w:rPr>
                <w:rFonts w:eastAsia="Times New Roman" w:cstheme="minorHAnsi"/>
                <w:b/>
                <w:bCs/>
                <w:color w:val="000000"/>
                <w:sz w:val="18"/>
                <w:szCs w:val="16"/>
                <w:lang w:eastAsia="es-MX"/>
              </w:rPr>
              <w:t xml:space="preserve"> evaluado:</w:t>
            </w:r>
          </w:p>
        </w:tc>
        <w:tc>
          <w:tcPr>
            <w:tcW w:w="4658" w:type="dxa"/>
            <w:gridSpan w:val="4"/>
            <w:tcBorders>
              <w:top w:val="nil"/>
              <w:left w:val="nil"/>
              <w:bottom w:val="single" w:sz="4" w:space="0" w:color="595959"/>
              <w:right w:val="single" w:sz="4" w:space="0" w:color="auto"/>
            </w:tcBorders>
            <w:shd w:val="clear" w:color="auto" w:fill="auto"/>
            <w:noWrap/>
            <w:vAlign w:val="center"/>
            <w:hideMark/>
          </w:tcPr>
          <w:p w:rsidR="00E35BF2" w:rsidRPr="001315C8" w:rsidRDefault="00E35BF2" w:rsidP="00D117A8">
            <w:pPr>
              <w:jc w:val="center"/>
              <w:rPr>
                <w:rFonts w:eastAsia="Times New Roman" w:cstheme="minorHAnsi"/>
                <w:color w:val="000000"/>
                <w:sz w:val="18"/>
                <w:szCs w:val="16"/>
                <w:lang w:eastAsia="es-MX"/>
              </w:rPr>
            </w:pPr>
            <w:r w:rsidRPr="001315C8">
              <w:rPr>
                <w:rFonts w:eastAsia="Times New Roman" w:cstheme="minorHAnsi"/>
                <w:color w:val="000000"/>
                <w:sz w:val="18"/>
                <w:szCs w:val="16"/>
                <w:lang w:eastAsia="es-MX"/>
              </w:rPr>
              <w:t> </w:t>
            </w:r>
          </w:p>
        </w:tc>
      </w:tr>
      <w:tr w:rsidR="00E35BF2" w:rsidRPr="001315C8" w:rsidTr="00D117A8">
        <w:trPr>
          <w:trHeight w:val="70"/>
        </w:trPr>
        <w:tc>
          <w:tcPr>
            <w:tcW w:w="289" w:type="dxa"/>
            <w:tcBorders>
              <w:top w:val="nil"/>
              <w:left w:val="single" w:sz="4" w:space="0" w:color="auto"/>
              <w:bottom w:val="single" w:sz="4" w:space="0" w:color="ABABAB" w:themeColor="text1" w:themeTint="80"/>
              <w:right w:val="nil"/>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19" w:type="dxa"/>
            <w:tcBorders>
              <w:top w:val="nil"/>
              <w:left w:val="nil"/>
              <w:bottom w:val="single" w:sz="4" w:space="0" w:color="ABABAB" w:themeColor="text1" w:themeTint="80"/>
              <w:right w:val="nil"/>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p>
        </w:tc>
        <w:tc>
          <w:tcPr>
            <w:tcW w:w="1192" w:type="dxa"/>
            <w:tcBorders>
              <w:top w:val="nil"/>
              <w:left w:val="nil"/>
              <w:bottom w:val="single" w:sz="4" w:space="0" w:color="ABABAB" w:themeColor="text1" w:themeTint="80"/>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190" w:type="dxa"/>
            <w:tcBorders>
              <w:top w:val="nil"/>
              <w:left w:val="nil"/>
              <w:bottom w:val="single" w:sz="4" w:space="0" w:color="ABABAB" w:themeColor="text1" w:themeTint="80"/>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190" w:type="dxa"/>
            <w:tcBorders>
              <w:top w:val="nil"/>
              <w:left w:val="nil"/>
              <w:bottom w:val="single" w:sz="4" w:space="0" w:color="ABABAB" w:themeColor="text1" w:themeTint="80"/>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086" w:type="dxa"/>
            <w:tcBorders>
              <w:top w:val="nil"/>
              <w:left w:val="nil"/>
              <w:bottom w:val="single" w:sz="4" w:space="0" w:color="ABABAB" w:themeColor="text1" w:themeTint="80"/>
              <w:right w:val="single" w:sz="4" w:space="0" w:color="auto"/>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35BF2" w:rsidRPr="001315C8" w:rsidTr="00D117A8">
        <w:trPr>
          <w:trHeight w:val="369"/>
        </w:trPr>
        <w:tc>
          <w:tcPr>
            <w:tcW w:w="9266" w:type="dxa"/>
            <w:gridSpan w:val="6"/>
            <w:tcBorders>
              <w:top w:val="single" w:sz="4" w:space="0" w:color="ABABAB" w:themeColor="text1" w:themeTint="80"/>
              <w:left w:val="single" w:sz="4" w:space="0" w:color="auto"/>
              <w:bottom w:val="single" w:sz="4" w:space="0" w:color="auto"/>
              <w:right w:val="single" w:sz="4" w:space="0" w:color="auto"/>
            </w:tcBorders>
            <w:shd w:val="clear" w:color="000000" w:fill="8B6B41"/>
            <w:noWrap/>
            <w:vAlign w:val="center"/>
            <w:hideMark/>
          </w:tcPr>
          <w:p w:rsidR="00E35BF2" w:rsidRPr="001315C8" w:rsidRDefault="00E35BF2" w:rsidP="00D117A8">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Instrucciones:</w:t>
            </w:r>
          </w:p>
        </w:tc>
      </w:tr>
      <w:tr w:rsidR="00E35BF2" w:rsidRPr="00B47362" w:rsidTr="00D117A8">
        <w:trPr>
          <w:trHeight w:val="2481"/>
        </w:trPr>
        <w:tc>
          <w:tcPr>
            <w:tcW w:w="289" w:type="dxa"/>
            <w:tcBorders>
              <w:top w:val="nil"/>
              <w:left w:val="single" w:sz="4" w:space="0" w:color="auto"/>
              <w:bottom w:val="single" w:sz="4" w:space="0" w:color="auto"/>
              <w:right w:val="nil"/>
            </w:tcBorders>
            <w:shd w:val="clear" w:color="auto" w:fill="auto"/>
            <w:vAlign w:val="center"/>
            <w:hideMark/>
          </w:tcPr>
          <w:p w:rsidR="00E35BF2" w:rsidRPr="00B47362" w:rsidRDefault="00E35BF2" w:rsidP="00D117A8">
            <w:pPr>
              <w:jc w:val="both"/>
              <w:rPr>
                <w:rFonts w:eastAsia="Times New Roman" w:cstheme="minorHAnsi"/>
                <w:color w:val="000000"/>
                <w:sz w:val="18"/>
                <w:szCs w:val="16"/>
                <w:lang w:eastAsia="es-MX"/>
              </w:rPr>
            </w:pPr>
            <w:r w:rsidRPr="00B47362">
              <w:rPr>
                <w:rFonts w:eastAsia="Times New Roman" w:cstheme="minorHAnsi"/>
                <w:color w:val="000000"/>
                <w:sz w:val="18"/>
                <w:szCs w:val="16"/>
                <w:lang w:eastAsia="es-MX"/>
              </w:rPr>
              <w:t> </w:t>
            </w:r>
          </w:p>
        </w:tc>
        <w:tc>
          <w:tcPr>
            <w:tcW w:w="8977" w:type="dxa"/>
            <w:gridSpan w:val="5"/>
            <w:tcBorders>
              <w:top w:val="single" w:sz="4" w:space="0" w:color="auto"/>
              <w:left w:val="nil"/>
              <w:bottom w:val="single" w:sz="4" w:space="0" w:color="auto"/>
              <w:right w:val="single" w:sz="4" w:space="0" w:color="auto"/>
            </w:tcBorders>
            <w:shd w:val="clear" w:color="auto" w:fill="auto"/>
            <w:vAlign w:val="center"/>
            <w:hideMark/>
          </w:tcPr>
          <w:p w:rsidR="00E35BF2" w:rsidRPr="00B47362" w:rsidRDefault="00E35BF2" w:rsidP="0090024B">
            <w:pPr>
              <w:pStyle w:val="Prrafodelista"/>
              <w:numPr>
                <w:ilvl w:val="0"/>
                <w:numId w:val="218"/>
              </w:numPr>
              <w:ind w:left="497" w:right="402"/>
              <w:jc w:val="both"/>
              <w:rPr>
                <w:rFonts w:cstheme="minorHAnsi"/>
                <w:color w:val="000000"/>
                <w:sz w:val="18"/>
                <w:szCs w:val="16"/>
                <w:lang w:eastAsia="es-MX"/>
              </w:rPr>
            </w:pPr>
            <w:r w:rsidRPr="00B47362">
              <w:rPr>
                <w:rFonts w:asciiTheme="minorHAnsi" w:hAnsiTheme="minorHAnsi" w:cstheme="minorHAnsi"/>
                <w:color w:val="000000"/>
                <w:sz w:val="18"/>
                <w:szCs w:val="16"/>
                <w:lang w:eastAsia="es-MX"/>
              </w:rPr>
              <w:t xml:space="preserve">Registrar la alineación del objetivo central del </w:t>
            </w:r>
            <w:r w:rsidR="007E4C42">
              <w:rPr>
                <w:rFonts w:asciiTheme="minorHAnsi" w:hAnsiTheme="minorHAnsi" w:cstheme="minorHAnsi"/>
                <w:color w:val="000000"/>
                <w:sz w:val="18"/>
                <w:szCs w:val="16"/>
                <w:lang w:eastAsia="es-MX"/>
              </w:rPr>
              <w:t>FAF</w:t>
            </w:r>
            <w:r w:rsidRPr="00B47362">
              <w:rPr>
                <w:rFonts w:asciiTheme="minorHAnsi" w:hAnsiTheme="minorHAnsi" w:cstheme="minorHAnsi"/>
                <w:color w:val="000000"/>
                <w:sz w:val="18"/>
                <w:szCs w:val="16"/>
                <w:lang w:eastAsia="es-MX"/>
              </w:rPr>
              <w:t xml:space="preserve"> al objetivo </w:t>
            </w:r>
            <w:r>
              <w:rPr>
                <w:rFonts w:asciiTheme="minorHAnsi" w:hAnsiTheme="minorHAnsi" w:cstheme="minorHAnsi"/>
                <w:color w:val="000000"/>
                <w:sz w:val="18"/>
                <w:szCs w:val="16"/>
                <w:lang w:eastAsia="es-MX"/>
              </w:rPr>
              <w:t xml:space="preserve">prioritario </w:t>
            </w:r>
            <w:r w:rsidRPr="00B47362">
              <w:rPr>
                <w:rFonts w:asciiTheme="minorHAnsi" w:hAnsiTheme="minorHAnsi" w:cstheme="minorHAnsi"/>
                <w:color w:val="000000"/>
                <w:sz w:val="18"/>
                <w:szCs w:val="16"/>
                <w:lang w:eastAsia="es-MX"/>
              </w:rPr>
              <w:t xml:space="preserve">y hasta tres estrategias </w:t>
            </w:r>
            <w:r>
              <w:rPr>
                <w:rFonts w:asciiTheme="minorHAnsi" w:hAnsiTheme="minorHAnsi" w:cstheme="minorHAnsi"/>
                <w:color w:val="000000"/>
                <w:sz w:val="18"/>
                <w:szCs w:val="16"/>
                <w:lang w:eastAsia="es-MX"/>
              </w:rPr>
              <w:t xml:space="preserve">prioritarias </w:t>
            </w:r>
            <w:r w:rsidRPr="00B47362">
              <w:rPr>
                <w:rFonts w:asciiTheme="minorHAnsi" w:hAnsiTheme="minorHAnsi" w:cstheme="minorHAnsi"/>
                <w:color w:val="000000"/>
                <w:sz w:val="18"/>
                <w:szCs w:val="16"/>
                <w:lang w:eastAsia="es-MX"/>
              </w:rPr>
              <w:t xml:space="preserve">de los programas sectoriales o institucionales, según corresponda, derivados del PND vigente, e incorporar una breve argumentación sobre la contribución del </w:t>
            </w:r>
            <w:r w:rsidR="007E4C42">
              <w:rPr>
                <w:rFonts w:asciiTheme="minorHAnsi" w:hAnsiTheme="minorHAnsi" w:cstheme="minorHAnsi"/>
                <w:color w:val="000000"/>
                <w:sz w:val="18"/>
                <w:szCs w:val="16"/>
                <w:lang w:eastAsia="es-MX"/>
              </w:rPr>
              <w:t>FAF</w:t>
            </w:r>
            <w:r w:rsidRPr="00B47362">
              <w:rPr>
                <w:rFonts w:asciiTheme="minorHAnsi" w:hAnsiTheme="minorHAnsi" w:cstheme="minorHAnsi"/>
                <w:color w:val="000000"/>
                <w:sz w:val="18"/>
                <w:szCs w:val="16"/>
                <w:lang w:eastAsia="es-MX"/>
              </w:rPr>
              <w:t xml:space="preserve"> en la consecución del objetivo y estrategias</w:t>
            </w:r>
            <w:r>
              <w:rPr>
                <w:rFonts w:asciiTheme="minorHAnsi" w:hAnsiTheme="minorHAnsi" w:cstheme="minorHAnsi"/>
                <w:color w:val="000000"/>
                <w:sz w:val="18"/>
                <w:szCs w:val="16"/>
                <w:lang w:eastAsia="es-MX"/>
              </w:rPr>
              <w:t xml:space="preserve"> prioritarias</w:t>
            </w:r>
            <w:r w:rsidRPr="00B47362">
              <w:rPr>
                <w:rFonts w:asciiTheme="minorHAnsi" w:hAnsiTheme="minorHAnsi" w:cstheme="minorHAnsi"/>
                <w:color w:val="000000"/>
                <w:sz w:val="18"/>
                <w:szCs w:val="16"/>
                <w:lang w:eastAsia="es-MX"/>
              </w:rPr>
              <w:t xml:space="preserve"> identificadas, así como la valoración de la instancia evaluadora sobre la pertinencia de dicha alineación.</w:t>
            </w:r>
          </w:p>
          <w:p w:rsidR="00E35BF2" w:rsidRPr="00B47362" w:rsidRDefault="00E35BF2" w:rsidP="0090024B">
            <w:pPr>
              <w:pStyle w:val="Prrafodelista"/>
              <w:numPr>
                <w:ilvl w:val="0"/>
                <w:numId w:val="218"/>
              </w:numPr>
              <w:ind w:left="497" w:right="402"/>
              <w:jc w:val="both"/>
              <w:rPr>
                <w:rFonts w:cstheme="minorHAnsi"/>
                <w:color w:val="000000"/>
                <w:sz w:val="18"/>
                <w:szCs w:val="16"/>
                <w:lang w:eastAsia="es-MX"/>
              </w:rPr>
            </w:pPr>
            <w:r w:rsidRPr="00B47362">
              <w:rPr>
                <w:rFonts w:asciiTheme="minorHAnsi" w:hAnsiTheme="minorHAnsi" w:cstheme="minorHAnsi"/>
                <w:color w:val="000000"/>
                <w:sz w:val="18"/>
                <w:szCs w:val="16"/>
                <w:lang w:eastAsia="es-MX"/>
              </w:rPr>
              <w:t xml:space="preserve">En caso de identificar áreas de mejora en la alineación establecida por el </w:t>
            </w:r>
            <w:r w:rsidR="007E4C42">
              <w:rPr>
                <w:rFonts w:asciiTheme="minorHAnsi" w:hAnsiTheme="minorHAnsi" w:cstheme="minorHAnsi"/>
                <w:color w:val="000000"/>
                <w:sz w:val="18"/>
                <w:szCs w:val="16"/>
                <w:lang w:eastAsia="es-MX"/>
              </w:rPr>
              <w:t>FAF</w:t>
            </w:r>
            <w:r w:rsidRPr="00B47362">
              <w:rPr>
                <w:rFonts w:asciiTheme="minorHAnsi" w:hAnsiTheme="minorHAnsi" w:cstheme="minorHAnsi"/>
                <w:color w:val="000000"/>
                <w:sz w:val="18"/>
                <w:szCs w:val="16"/>
                <w:lang w:eastAsia="es-MX"/>
              </w:rPr>
              <w:t>, la instancia evaluadora registrará su propuesta incorporando la argumentación y valoración correspondiente.</w:t>
            </w:r>
          </w:p>
          <w:p w:rsidR="00E35BF2" w:rsidRPr="00B47362" w:rsidRDefault="00E35BF2" w:rsidP="0090024B">
            <w:pPr>
              <w:pStyle w:val="Prrafodelista"/>
              <w:numPr>
                <w:ilvl w:val="0"/>
                <w:numId w:val="218"/>
              </w:numPr>
              <w:ind w:left="497" w:right="402"/>
              <w:jc w:val="both"/>
              <w:rPr>
                <w:rFonts w:asciiTheme="minorHAnsi" w:hAnsiTheme="minorHAnsi" w:cstheme="minorHAnsi"/>
                <w:color w:val="000000"/>
                <w:sz w:val="18"/>
                <w:szCs w:val="16"/>
                <w:lang w:eastAsia="es-MX"/>
              </w:rPr>
            </w:pPr>
            <w:r w:rsidRPr="00B47362">
              <w:rPr>
                <w:rFonts w:asciiTheme="minorHAnsi" w:hAnsiTheme="minorHAnsi" w:cstheme="minorHAnsi"/>
                <w:color w:val="000000"/>
                <w:sz w:val="18"/>
                <w:szCs w:val="16"/>
                <w:lang w:eastAsia="es-MX"/>
              </w:rPr>
              <w:t xml:space="preserve">Adicionalmente, la instancia evaluadora podrá identificar la contribución del objetivo central del </w:t>
            </w:r>
            <w:r w:rsidR="007E4C42">
              <w:rPr>
                <w:rFonts w:asciiTheme="minorHAnsi" w:hAnsiTheme="minorHAnsi" w:cstheme="minorHAnsi"/>
                <w:color w:val="000000"/>
                <w:sz w:val="18"/>
                <w:szCs w:val="16"/>
                <w:lang w:eastAsia="es-MX"/>
              </w:rPr>
              <w:t>FAF</w:t>
            </w:r>
            <w:r w:rsidRPr="00B47362">
              <w:rPr>
                <w:rFonts w:asciiTheme="minorHAnsi" w:hAnsiTheme="minorHAnsi" w:cstheme="minorHAnsi"/>
                <w:color w:val="000000"/>
                <w:sz w:val="18"/>
                <w:szCs w:val="16"/>
                <w:lang w:eastAsia="es-MX"/>
              </w:rPr>
              <w:t xml:space="preserve"> al logro de un objetivo </w:t>
            </w:r>
            <w:r>
              <w:rPr>
                <w:rFonts w:asciiTheme="minorHAnsi" w:hAnsiTheme="minorHAnsi" w:cstheme="minorHAnsi"/>
                <w:color w:val="000000"/>
                <w:sz w:val="18"/>
                <w:szCs w:val="16"/>
                <w:lang w:eastAsia="es-MX"/>
              </w:rPr>
              <w:t xml:space="preserve">prioritario </w:t>
            </w:r>
            <w:r w:rsidRPr="00B47362">
              <w:rPr>
                <w:rFonts w:asciiTheme="minorHAnsi" w:hAnsiTheme="minorHAnsi" w:cstheme="minorHAnsi"/>
                <w:color w:val="000000"/>
                <w:sz w:val="18"/>
                <w:szCs w:val="16"/>
                <w:lang w:eastAsia="es-MX"/>
              </w:rPr>
              <w:t xml:space="preserve">y hasta tres estrategias </w:t>
            </w:r>
            <w:r>
              <w:rPr>
                <w:rFonts w:asciiTheme="minorHAnsi" w:hAnsiTheme="minorHAnsi" w:cstheme="minorHAnsi"/>
                <w:color w:val="000000"/>
                <w:sz w:val="18"/>
                <w:szCs w:val="16"/>
                <w:lang w:eastAsia="es-MX"/>
              </w:rPr>
              <w:t xml:space="preserve">prioritarias </w:t>
            </w:r>
            <w:r w:rsidRPr="00B47362">
              <w:rPr>
                <w:rFonts w:asciiTheme="minorHAnsi" w:hAnsiTheme="minorHAnsi" w:cstheme="minorHAnsi"/>
                <w:color w:val="000000"/>
                <w:sz w:val="18"/>
                <w:szCs w:val="16"/>
                <w:lang w:eastAsia="es-MX"/>
              </w:rPr>
              <w:t>de los programas especiales y regionales derivados del PND vigente.</w:t>
            </w:r>
          </w:p>
        </w:tc>
      </w:tr>
      <w:tr w:rsidR="00E35BF2" w:rsidRPr="001315C8" w:rsidTr="00D117A8">
        <w:trPr>
          <w:trHeight w:val="192"/>
        </w:trPr>
        <w:tc>
          <w:tcPr>
            <w:tcW w:w="289" w:type="dxa"/>
            <w:tcBorders>
              <w:top w:val="nil"/>
              <w:left w:val="single" w:sz="4" w:space="0" w:color="auto"/>
              <w:bottom w:val="nil"/>
              <w:right w:val="nil"/>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19"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p>
        </w:tc>
        <w:tc>
          <w:tcPr>
            <w:tcW w:w="1192"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086" w:type="dxa"/>
            <w:tcBorders>
              <w:top w:val="nil"/>
              <w:left w:val="nil"/>
              <w:bottom w:val="nil"/>
              <w:right w:val="single" w:sz="4" w:space="0" w:color="auto"/>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35BF2" w:rsidRPr="001315C8" w:rsidTr="00D117A8">
        <w:trPr>
          <w:trHeight w:val="354"/>
        </w:trPr>
        <w:tc>
          <w:tcPr>
            <w:tcW w:w="289" w:type="dxa"/>
            <w:tcBorders>
              <w:top w:val="nil"/>
              <w:left w:val="single" w:sz="4" w:space="0" w:color="auto"/>
              <w:bottom w:val="nil"/>
              <w:right w:val="nil"/>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5511" w:type="dxa"/>
            <w:gridSpan w:val="2"/>
            <w:tcBorders>
              <w:top w:val="nil"/>
              <w:left w:val="nil"/>
              <w:bottom w:val="nil"/>
              <w:right w:val="nil"/>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a) Valoración de la alineación establecida</w:t>
            </w:r>
          </w:p>
        </w:tc>
        <w:tc>
          <w:tcPr>
            <w:tcW w:w="1190" w:type="dxa"/>
            <w:tcBorders>
              <w:top w:val="nil"/>
              <w:left w:val="nil"/>
              <w:bottom w:val="nil"/>
              <w:right w:val="nil"/>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nil"/>
              <w:right w:val="nil"/>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nil"/>
              <w:right w:val="single" w:sz="4" w:space="0" w:color="auto"/>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E35BF2" w:rsidRPr="001315C8" w:rsidTr="00D117A8">
        <w:trPr>
          <w:trHeight w:val="48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Programa derivado</w:t>
            </w:r>
          </w:p>
        </w:tc>
        <w:tc>
          <w:tcPr>
            <w:tcW w:w="1192" w:type="dxa"/>
            <w:tcBorders>
              <w:top w:val="single" w:sz="4" w:space="0" w:color="595959"/>
              <w:left w:val="nil"/>
              <w:bottom w:val="single" w:sz="4" w:space="0" w:color="595959"/>
              <w:right w:val="single" w:sz="4" w:space="0" w:color="595959"/>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Objetivo</w:t>
            </w:r>
            <w:r>
              <w:rPr>
                <w:rFonts w:eastAsia="Times New Roman" w:cstheme="minorHAnsi"/>
                <w:b/>
                <w:bCs/>
                <w:sz w:val="16"/>
                <w:szCs w:val="16"/>
                <w:lang w:eastAsia="es-MX"/>
              </w:rPr>
              <w:t xml:space="preserve"> prioritario</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 xml:space="preserve">Estrategia </w:t>
            </w:r>
            <w:r>
              <w:rPr>
                <w:rFonts w:eastAsia="Times New Roman" w:cstheme="minorHAnsi"/>
                <w:b/>
                <w:bCs/>
                <w:sz w:val="16"/>
                <w:szCs w:val="16"/>
                <w:lang w:eastAsia="es-MX"/>
              </w:rPr>
              <w:t>prioritaria</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E35BF2" w:rsidRPr="001315C8" w:rsidRDefault="00E35BF2" w:rsidP="007E4C42">
            <w:pPr>
              <w:jc w:val="center"/>
              <w:rPr>
                <w:rFonts w:eastAsia="Times New Roman" w:cstheme="minorHAnsi"/>
                <w:b/>
                <w:bCs/>
                <w:sz w:val="16"/>
                <w:szCs w:val="16"/>
                <w:lang w:eastAsia="es-MX"/>
              </w:rPr>
            </w:pPr>
            <w:r w:rsidRPr="001315C8">
              <w:rPr>
                <w:rFonts w:eastAsia="Times New Roman" w:cstheme="minorHAnsi"/>
                <w:b/>
                <w:bCs/>
                <w:sz w:val="16"/>
                <w:szCs w:val="16"/>
                <w:lang w:eastAsia="es-MX"/>
              </w:rPr>
              <w:t xml:space="preserve">Contribución del </w:t>
            </w:r>
            <w:r w:rsidR="007E4C42">
              <w:rPr>
                <w:rFonts w:eastAsia="Times New Roman" w:cstheme="minorHAnsi"/>
                <w:b/>
                <w:bCs/>
                <w:sz w:val="16"/>
                <w:szCs w:val="16"/>
                <w:lang w:eastAsia="es-MX"/>
              </w:rPr>
              <w:t>FAF</w:t>
            </w:r>
          </w:p>
        </w:tc>
        <w:tc>
          <w:tcPr>
            <w:tcW w:w="1086" w:type="dxa"/>
            <w:tcBorders>
              <w:top w:val="single" w:sz="4" w:space="0" w:color="595959"/>
              <w:left w:val="nil"/>
              <w:bottom w:val="single" w:sz="4" w:space="0" w:color="595959"/>
              <w:right w:val="single" w:sz="4" w:space="0" w:color="auto"/>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Valoración</w:t>
            </w:r>
          </w:p>
        </w:tc>
      </w:tr>
      <w:tr w:rsidR="00E35BF2" w:rsidRPr="001315C8" w:rsidTr="00D117A8">
        <w:trPr>
          <w:trHeight w:val="1122"/>
        </w:trPr>
        <w:tc>
          <w:tcPr>
            <w:tcW w:w="4608" w:type="dxa"/>
            <w:gridSpan w:val="2"/>
            <w:tcBorders>
              <w:top w:val="single" w:sz="4" w:space="0" w:color="595959"/>
              <w:left w:val="single" w:sz="4" w:space="0" w:color="auto"/>
              <w:bottom w:val="single" w:sz="4" w:space="0" w:color="595959"/>
              <w:right w:val="single" w:sz="4" w:space="0" w:color="595959"/>
            </w:tcBorders>
            <w:shd w:val="clear" w:color="auto" w:fill="auto"/>
            <w:noWrap/>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2" w:type="dxa"/>
            <w:tcBorders>
              <w:top w:val="nil"/>
              <w:left w:val="nil"/>
              <w:bottom w:val="single" w:sz="4" w:space="0" w:color="595959"/>
              <w:right w:val="single" w:sz="4" w:space="0" w:color="595959"/>
            </w:tcBorders>
            <w:shd w:val="clear" w:color="auto" w:fill="auto"/>
            <w:noWrap/>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595959"/>
              <w:right w:val="single" w:sz="4" w:space="0" w:color="595959"/>
            </w:tcBorders>
            <w:shd w:val="clear" w:color="auto" w:fill="auto"/>
            <w:noWrap/>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595959"/>
              <w:right w:val="single" w:sz="4" w:space="0" w:color="595959"/>
            </w:tcBorders>
            <w:shd w:val="clear" w:color="auto" w:fill="auto"/>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single" w:sz="4" w:space="0" w:color="595959"/>
              <w:right w:val="single" w:sz="4" w:space="0" w:color="auto"/>
            </w:tcBorders>
            <w:shd w:val="clear" w:color="auto" w:fill="auto"/>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E35BF2" w:rsidRPr="001315C8" w:rsidTr="00D117A8">
        <w:trPr>
          <w:trHeight w:val="192"/>
        </w:trPr>
        <w:tc>
          <w:tcPr>
            <w:tcW w:w="289" w:type="dxa"/>
            <w:tcBorders>
              <w:top w:val="nil"/>
              <w:left w:val="single" w:sz="4" w:space="0" w:color="auto"/>
              <w:bottom w:val="nil"/>
              <w:right w:val="nil"/>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19"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p>
        </w:tc>
        <w:tc>
          <w:tcPr>
            <w:tcW w:w="1192"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086" w:type="dxa"/>
            <w:tcBorders>
              <w:top w:val="nil"/>
              <w:left w:val="nil"/>
              <w:bottom w:val="nil"/>
              <w:right w:val="single" w:sz="4" w:space="0" w:color="auto"/>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35BF2" w:rsidRPr="001315C8" w:rsidTr="00D117A8">
        <w:trPr>
          <w:trHeight w:val="354"/>
        </w:trPr>
        <w:tc>
          <w:tcPr>
            <w:tcW w:w="289" w:type="dxa"/>
            <w:tcBorders>
              <w:top w:val="nil"/>
              <w:left w:val="single" w:sz="4" w:space="0" w:color="auto"/>
              <w:bottom w:val="nil"/>
              <w:right w:val="nil"/>
            </w:tcBorders>
            <w:shd w:val="clear" w:color="000000" w:fill="285C4D"/>
            <w:noWrap/>
            <w:vAlign w:val="center"/>
            <w:hideMark/>
          </w:tcPr>
          <w:p w:rsidR="00E35BF2" w:rsidRPr="001315C8" w:rsidRDefault="00E35BF2" w:rsidP="00D117A8">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6701" w:type="dxa"/>
            <w:gridSpan w:val="3"/>
            <w:tcBorders>
              <w:top w:val="nil"/>
              <w:left w:val="nil"/>
              <w:bottom w:val="nil"/>
              <w:right w:val="nil"/>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b) Propuesta de alineación a programas sectoriales o institucionales</w:t>
            </w:r>
          </w:p>
        </w:tc>
        <w:tc>
          <w:tcPr>
            <w:tcW w:w="1190" w:type="dxa"/>
            <w:tcBorders>
              <w:top w:val="nil"/>
              <w:left w:val="nil"/>
              <w:bottom w:val="nil"/>
              <w:right w:val="nil"/>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nil"/>
              <w:right w:val="single" w:sz="4" w:space="0" w:color="auto"/>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E35BF2" w:rsidRPr="001315C8" w:rsidTr="00D117A8">
        <w:trPr>
          <w:trHeight w:val="48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Programa derivado</w:t>
            </w:r>
          </w:p>
        </w:tc>
        <w:tc>
          <w:tcPr>
            <w:tcW w:w="1192" w:type="dxa"/>
            <w:tcBorders>
              <w:top w:val="single" w:sz="4" w:space="0" w:color="595959"/>
              <w:left w:val="nil"/>
              <w:bottom w:val="single" w:sz="4" w:space="0" w:color="595959"/>
              <w:right w:val="single" w:sz="4" w:space="0" w:color="595959"/>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Objetivo</w:t>
            </w:r>
            <w:r>
              <w:rPr>
                <w:rFonts w:eastAsia="Times New Roman" w:cstheme="minorHAnsi"/>
                <w:b/>
                <w:bCs/>
                <w:sz w:val="16"/>
                <w:szCs w:val="16"/>
                <w:lang w:eastAsia="es-MX"/>
              </w:rPr>
              <w:t xml:space="preserve"> prioritario</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 xml:space="preserve">Estrategia </w:t>
            </w:r>
            <w:r>
              <w:rPr>
                <w:rFonts w:eastAsia="Times New Roman" w:cstheme="minorHAnsi"/>
                <w:b/>
                <w:bCs/>
                <w:sz w:val="16"/>
                <w:szCs w:val="16"/>
                <w:lang w:eastAsia="es-MX"/>
              </w:rPr>
              <w:t>prioritaria</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E35BF2" w:rsidRPr="001315C8" w:rsidRDefault="00E35BF2" w:rsidP="007E4C42">
            <w:pPr>
              <w:jc w:val="center"/>
              <w:rPr>
                <w:rFonts w:eastAsia="Times New Roman" w:cstheme="minorHAnsi"/>
                <w:b/>
                <w:bCs/>
                <w:sz w:val="16"/>
                <w:szCs w:val="16"/>
                <w:lang w:eastAsia="es-MX"/>
              </w:rPr>
            </w:pPr>
            <w:r w:rsidRPr="001315C8">
              <w:rPr>
                <w:rFonts w:eastAsia="Times New Roman" w:cstheme="minorHAnsi"/>
                <w:b/>
                <w:bCs/>
                <w:sz w:val="16"/>
                <w:szCs w:val="16"/>
                <w:lang w:eastAsia="es-MX"/>
              </w:rPr>
              <w:t xml:space="preserve">Contribución del </w:t>
            </w:r>
            <w:r w:rsidR="007E4C42">
              <w:rPr>
                <w:rFonts w:eastAsia="Times New Roman" w:cstheme="minorHAnsi"/>
                <w:b/>
                <w:bCs/>
                <w:sz w:val="16"/>
                <w:szCs w:val="16"/>
                <w:lang w:eastAsia="es-MX"/>
              </w:rPr>
              <w:t>FAF</w:t>
            </w:r>
          </w:p>
        </w:tc>
        <w:tc>
          <w:tcPr>
            <w:tcW w:w="1086" w:type="dxa"/>
            <w:tcBorders>
              <w:top w:val="single" w:sz="4" w:space="0" w:color="595959"/>
              <w:left w:val="nil"/>
              <w:bottom w:val="single" w:sz="4" w:space="0" w:color="595959"/>
              <w:right w:val="single" w:sz="4" w:space="0" w:color="auto"/>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Valoración</w:t>
            </w:r>
          </w:p>
        </w:tc>
      </w:tr>
      <w:tr w:rsidR="00E35BF2" w:rsidRPr="001315C8" w:rsidTr="00D117A8">
        <w:trPr>
          <w:trHeight w:val="1122"/>
        </w:trPr>
        <w:tc>
          <w:tcPr>
            <w:tcW w:w="4608" w:type="dxa"/>
            <w:gridSpan w:val="2"/>
            <w:tcBorders>
              <w:top w:val="single" w:sz="4" w:space="0" w:color="595959"/>
              <w:left w:val="single" w:sz="4" w:space="0" w:color="auto"/>
              <w:bottom w:val="single" w:sz="4" w:space="0" w:color="595959"/>
              <w:right w:val="single" w:sz="4" w:space="0" w:color="595959"/>
            </w:tcBorders>
            <w:shd w:val="clear" w:color="auto" w:fill="auto"/>
            <w:noWrap/>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2" w:type="dxa"/>
            <w:tcBorders>
              <w:top w:val="nil"/>
              <w:left w:val="nil"/>
              <w:bottom w:val="single" w:sz="4" w:space="0" w:color="595959"/>
              <w:right w:val="single" w:sz="4" w:space="0" w:color="595959"/>
            </w:tcBorders>
            <w:shd w:val="clear" w:color="auto" w:fill="auto"/>
            <w:noWrap/>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595959"/>
              <w:right w:val="single" w:sz="4" w:space="0" w:color="595959"/>
            </w:tcBorders>
            <w:shd w:val="clear" w:color="auto" w:fill="auto"/>
            <w:noWrap/>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595959"/>
              <w:right w:val="single" w:sz="4" w:space="0" w:color="595959"/>
            </w:tcBorders>
            <w:shd w:val="clear" w:color="auto" w:fill="auto"/>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single" w:sz="4" w:space="0" w:color="595959"/>
              <w:right w:val="single" w:sz="4" w:space="0" w:color="auto"/>
            </w:tcBorders>
            <w:shd w:val="clear" w:color="auto" w:fill="auto"/>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E35BF2" w:rsidRPr="001315C8" w:rsidTr="00D117A8">
        <w:trPr>
          <w:trHeight w:val="192"/>
        </w:trPr>
        <w:tc>
          <w:tcPr>
            <w:tcW w:w="289" w:type="dxa"/>
            <w:tcBorders>
              <w:top w:val="nil"/>
              <w:left w:val="single" w:sz="4" w:space="0" w:color="auto"/>
              <w:bottom w:val="nil"/>
              <w:right w:val="nil"/>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19"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p>
        </w:tc>
        <w:tc>
          <w:tcPr>
            <w:tcW w:w="1192"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086" w:type="dxa"/>
            <w:tcBorders>
              <w:top w:val="nil"/>
              <w:left w:val="nil"/>
              <w:bottom w:val="nil"/>
              <w:right w:val="single" w:sz="4" w:space="0" w:color="auto"/>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35BF2" w:rsidRPr="001315C8" w:rsidTr="00D117A8">
        <w:trPr>
          <w:trHeight w:val="354"/>
        </w:trPr>
        <w:tc>
          <w:tcPr>
            <w:tcW w:w="289" w:type="dxa"/>
            <w:tcBorders>
              <w:top w:val="nil"/>
              <w:left w:val="single" w:sz="4" w:space="0" w:color="auto"/>
              <w:bottom w:val="nil"/>
              <w:right w:val="nil"/>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6701" w:type="dxa"/>
            <w:gridSpan w:val="3"/>
            <w:tcBorders>
              <w:top w:val="nil"/>
              <w:left w:val="nil"/>
              <w:bottom w:val="nil"/>
              <w:right w:val="nil"/>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c) Alineación a programas especiales y regionales (opcional)</w:t>
            </w:r>
          </w:p>
        </w:tc>
        <w:tc>
          <w:tcPr>
            <w:tcW w:w="1190" w:type="dxa"/>
            <w:tcBorders>
              <w:top w:val="nil"/>
              <w:left w:val="nil"/>
              <w:bottom w:val="nil"/>
              <w:right w:val="nil"/>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nil"/>
              <w:right w:val="single" w:sz="4" w:space="0" w:color="auto"/>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E35BF2" w:rsidRPr="001315C8" w:rsidTr="00D117A8">
        <w:trPr>
          <w:trHeight w:val="48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Programa derivado</w:t>
            </w:r>
          </w:p>
        </w:tc>
        <w:tc>
          <w:tcPr>
            <w:tcW w:w="1192" w:type="dxa"/>
            <w:tcBorders>
              <w:top w:val="single" w:sz="4" w:space="0" w:color="595959"/>
              <w:left w:val="nil"/>
              <w:bottom w:val="single" w:sz="4" w:space="0" w:color="595959"/>
              <w:right w:val="single" w:sz="4" w:space="0" w:color="595959"/>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Objetivo</w:t>
            </w:r>
            <w:r>
              <w:rPr>
                <w:rFonts w:eastAsia="Times New Roman" w:cstheme="minorHAnsi"/>
                <w:b/>
                <w:bCs/>
                <w:sz w:val="16"/>
                <w:szCs w:val="16"/>
                <w:lang w:eastAsia="es-MX"/>
              </w:rPr>
              <w:t xml:space="preserve"> prioritario</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 xml:space="preserve">Estrategia </w:t>
            </w:r>
            <w:r>
              <w:rPr>
                <w:rFonts w:eastAsia="Times New Roman" w:cstheme="minorHAnsi"/>
                <w:b/>
                <w:bCs/>
                <w:sz w:val="16"/>
                <w:szCs w:val="16"/>
                <w:lang w:eastAsia="es-MX"/>
              </w:rPr>
              <w:t>prioritaria</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E35BF2" w:rsidRPr="001315C8" w:rsidRDefault="00E35BF2" w:rsidP="007E4C42">
            <w:pPr>
              <w:jc w:val="center"/>
              <w:rPr>
                <w:rFonts w:eastAsia="Times New Roman" w:cstheme="minorHAnsi"/>
                <w:b/>
                <w:bCs/>
                <w:sz w:val="16"/>
                <w:szCs w:val="16"/>
                <w:lang w:eastAsia="es-MX"/>
              </w:rPr>
            </w:pPr>
            <w:r w:rsidRPr="001315C8">
              <w:rPr>
                <w:rFonts w:eastAsia="Times New Roman" w:cstheme="minorHAnsi"/>
                <w:b/>
                <w:bCs/>
                <w:sz w:val="16"/>
                <w:szCs w:val="16"/>
                <w:lang w:eastAsia="es-MX"/>
              </w:rPr>
              <w:t xml:space="preserve">Contribución del </w:t>
            </w:r>
            <w:r w:rsidR="007E4C42">
              <w:rPr>
                <w:rFonts w:eastAsia="Times New Roman" w:cstheme="minorHAnsi"/>
                <w:b/>
                <w:bCs/>
                <w:sz w:val="16"/>
                <w:szCs w:val="16"/>
                <w:lang w:eastAsia="es-MX"/>
              </w:rPr>
              <w:t>FAF</w:t>
            </w:r>
          </w:p>
        </w:tc>
        <w:tc>
          <w:tcPr>
            <w:tcW w:w="1086" w:type="dxa"/>
            <w:tcBorders>
              <w:top w:val="single" w:sz="4" w:space="0" w:color="595959"/>
              <w:left w:val="nil"/>
              <w:bottom w:val="single" w:sz="4" w:space="0" w:color="595959"/>
              <w:right w:val="single" w:sz="4" w:space="0" w:color="auto"/>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Valoración</w:t>
            </w:r>
          </w:p>
        </w:tc>
      </w:tr>
      <w:tr w:rsidR="00E35BF2" w:rsidRPr="001315C8" w:rsidTr="00D117A8">
        <w:trPr>
          <w:trHeight w:val="1122"/>
        </w:trPr>
        <w:tc>
          <w:tcPr>
            <w:tcW w:w="4608" w:type="dxa"/>
            <w:gridSpan w:val="2"/>
            <w:tcBorders>
              <w:top w:val="single" w:sz="4" w:space="0" w:color="595959"/>
              <w:left w:val="single" w:sz="4" w:space="0" w:color="auto"/>
              <w:bottom w:val="single" w:sz="4" w:space="0" w:color="auto"/>
              <w:right w:val="single" w:sz="4" w:space="0" w:color="595959"/>
            </w:tcBorders>
            <w:shd w:val="clear" w:color="auto" w:fill="auto"/>
            <w:noWrap/>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2" w:type="dxa"/>
            <w:tcBorders>
              <w:top w:val="nil"/>
              <w:left w:val="nil"/>
              <w:bottom w:val="single" w:sz="4" w:space="0" w:color="auto"/>
              <w:right w:val="single" w:sz="4" w:space="0" w:color="595959"/>
            </w:tcBorders>
            <w:shd w:val="clear" w:color="auto" w:fill="auto"/>
            <w:noWrap/>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auto"/>
              <w:right w:val="single" w:sz="4" w:space="0" w:color="595959"/>
            </w:tcBorders>
            <w:shd w:val="clear" w:color="auto" w:fill="auto"/>
            <w:noWrap/>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auto"/>
              <w:right w:val="single" w:sz="4" w:space="0" w:color="595959"/>
            </w:tcBorders>
            <w:shd w:val="clear" w:color="auto" w:fill="auto"/>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single" w:sz="4" w:space="0" w:color="auto"/>
              <w:right w:val="single" w:sz="4" w:space="0" w:color="auto"/>
            </w:tcBorders>
            <w:shd w:val="clear" w:color="auto" w:fill="auto"/>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bl>
    <w:p w:rsidR="00CD3ABF" w:rsidRDefault="00CD3ABF">
      <w:pPr>
        <w:rPr>
          <w:rFonts w:eastAsia="Times" w:cstheme="minorHAnsi"/>
          <w:b/>
          <w:bCs/>
          <w:kern w:val="28"/>
          <w:sz w:val="20"/>
          <w:szCs w:val="20"/>
          <w:u w:val="single"/>
          <w:lang w:val="es-ES" w:eastAsia="es-ES"/>
        </w:rPr>
      </w:pPr>
    </w:p>
    <w:p w:rsidR="009F208D" w:rsidRDefault="009F208D">
      <w:pPr>
        <w:rPr>
          <w:rFonts w:eastAsia="Times" w:cstheme="minorHAnsi"/>
          <w:b/>
          <w:bCs/>
          <w:kern w:val="28"/>
          <w:sz w:val="20"/>
          <w:szCs w:val="20"/>
          <w:u w:val="single"/>
          <w:lang w:val="es-ES" w:eastAsia="es-ES"/>
        </w:rPr>
      </w:pPr>
    </w:p>
    <w:p w:rsidR="009F208D" w:rsidRDefault="009F208D">
      <w:pPr>
        <w:rPr>
          <w:rFonts w:eastAsia="Times" w:cstheme="minorHAnsi"/>
          <w:b/>
          <w:bCs/>
          <w:kern w:val="28"/>
          <w:sz w:val="20"/>
          <w:szCs w:val="20"/>
          <w:u w:val="single"/>
          <w:lang w:val="es-ES" w:eastAsia="es-ES"/>
        </w:rPr>
      </w:pPr>
    </w:p>
    <w:p w:rsidR="009F208D" w:rsidRDefault="009F208D">
      <w:pPr>
        <w:rPr>
          <w:rFonts w:eastAsia="Times" w:cstheme="minorHAnsi"/>
          <w:b/>
          <w:bCs/>
          <w:kern w:val="28"/>
          <w:sz w:val="20"/>
          <w:szCs w:val="20"/>
          <w:u w:val="single"/>
          <w:lang w:val="es-ES" w:eastAsia="es-ES"/>
        </w:rPr>
      </w:pPr>
    </w:p>
    <w:tbl>
      <w:tblPr>
        <w:tblW w:w="10078" w:type="dxa"/>
        <w:tblInd w:w="-10" w:type="dxa"/>
        <w:tblCellMar>
          <w:left w:w="70" w:type="dxa"/>
          <w:right w:w="70" w:type="dxa"/>
        </w:tblCellMar>
        <w:tblLook w:val="04A0" w:firstRow="1" w:lastRow="0" w:firstColumn="1" w:lastColumn="0" w:noHBand="0" w:noVBand="1"/>
      </w:tblPr>
      <w:tblGrid>
        <w:gridCol w:w="186"/>
        <w:gridCol w:w="25"/>
        <w:gridCol w:w="211"/>
        <w:gridCol w:w="120"/>
        <w:gridCol w:w="443"/>
        <w:gridCol w:w="24"/>
        <w:gridCol w:w="75"/>
        <w:gridCol w:w="287"/>
        <w:gridCol w:w="62"/>
        <w:gridCol w:w="193"/>
        <w:gridCol w:w="111"/>
        <w:gridCol w:w="99"/>
        <w:gridCol w:w="96"/>
        <w:gridCol w:w="195"/>
        <w:gridCol w:w="41"/>
        <w:gridCol w:w="119"/>
        <w:gridCol w:w="35"/>
        <w:gridCol w:w="163"/>
        <w:gridCol w:w="83"/>
        <w:gridCol w:w="122"/>
        <w:gridCol w:w="20"/>
        <w:gridCol w:w="103"/>
        <w:gridCol w:w="75"/>
        <w:gridCol w:w="211"/>
        <w:gridCol w:w="155"/>
        <w:gridCol w:w="61"/>
        <w:gridCol w:w="111"/>
        <w:gridCol w:w="370"/>
        <w:gridCol w:w="544"/>
        <w:gridCol w:w="542"/>
        <w:gridCol w:w="542"/>
        <w:gridCol w:w="105"/>
        <w:gridCol w:w="243"/>
        <w:gridCol w:w="130"/>
        <w:gridCol w:w="64"/>
        <w:gridCol w:w="209"/>
        <w:gridCol w:w="153"/>
        <w:gridCol w:w="73"/>
        <w:gridCol w:w="107"/>
        <w:gridCol w:w="512"/>
        <w:gridCol w:w="30"/>
        <w:gridCol w:w="181"/>
        <w:gridCol w:w="145"/>
        <w:gridCol w:w="53"/>
        <w:gridCol w:w="84"/>
        <w:gridCol w:w="49"/>
        <w:gridCol w:w="30"/>
        <w:gridCol w:w="110"/>
        <w:gridCol w:w="26"/>
        <w:gridCol w:w="247"/>
        <w:gridCol w:w="159"/>
        <w:gridCol w:w="114"/>
        <w:gridCol w:w="293"/>
        <w:gridCol w:w="132"/>
        <w:gridCol w:w="8"/>
        <w:gridCol w:w="168"/>
        <w:gridCol w:w="27"/>
        <w:gridCol w:w="140"/>
        <w:gridCol w:w="240"/>
        <w:gridCol w:w="138"/>
        <w:gridCol w:w="410"/>
        <w:gridCol w:w="114"/>
        <w:gridCol w:w="178"/>
        <w:gridCol w:w="8"/>
      </w:tblGrid>
      <w:tr w:rsidR="008B3578" w:rsidRPr="00B47362" w:rsidTr="00832C70">
        <w:trPr>
          <w:gridAfter w:val="5"/>
          <w:wAfter w:w="822" w:type="dxa"/>
          <w:trHeight w:val="687"/>
        </w:trPr>
        <w:tc>
          <w:tcPr>
            <w:tcW w:w="9256" w:type="dxa"/>
            <w:gridSpan w:val="59"/>
            <w:tcBorders>
              <w:top w:val="single" w:sz="4" w:space="0" w:color="auto"/>
              <w:left w:val="single" w:sz="4" w:space="0" w:color="auto"/>
              <w:bottom w:val="nil"/>
              <w:right w:val="single" w:sz="4" w:space="0" w:color="auto"/>
            </w:tcBorders>
            <w:shd w:val="clear" w:color="000000" w:fill="9D2449"/>
            <w:vAlign w:val="center"/>
            <w:hideMark/>
          </w:tcPr>
          <w:p w:rsidR="008B3578" w:rsidRPr="00B47362" w:rsidRDefault="008B3578" w:rsidP="00D117A8">
            <w:pPr>
              <w:jc w:val="center"/>
              <w:rPr>
                <w:rFonts w:eastAsia="Times New Roman" w:cstheme="minorHAnsi"/>
                <w:b/>
                <w:bCs/>
                <w:color w:val="FFFFFF"/>
                <w:sz w:val="20"/>
                <w:szCs w:val="18"/>
                <w:lang w:eastAsia="es-MX"/>
              </w:rPr>
            </w:pPr>
            <w:r w:rsidRPr="00B47362">
              <w:rPr>
                <w:rFonts w:eastAsia="Times New Roman" w:cstheme="minorHAnsi"/>
                <w:b/>
                <w:bCs/>
                <w:color w:val="FFFFFF"/>
                <w:sz w:val="20"/>
                <w:szCs w:val="18"/>
                <w:lang w:eastAsia="es-MX"/>
              </w:rPr>
              <w:lastRenderedPageBreak/>
              <w:t xml:space="preserve">Anexo </w:t>
            </w:r>
            <w:r>
              <w:rPr>
                <w:rFonts w:eastAsia="Times New Roman" w:cstheme="minorHAnsi"/>
                <w:b/>
                <w:bCs/>
                <w:color w:val="FFFFFF"/>
                <w:sz w:val="20"/>
                <w:szCs w:val="18"/>
                <w:lang w:eastAsia="es-MX"/>
              </w:rPr>
              <w:t>2</w:t>
            </w:r>
            <w:r w:rsidRPr="00B47362">
              <w:rPr>
                <w:rFonts w:eastAsia="Times New Roman" w:cstheme="minorHAnsi"/>
                <w:b/>
                <w:bCs/>
                <w:color w:val="FFFFFF"/>
                <w:sz w:val="20"/>
                <w:szCs w:val="18"/>
                <w:lang w:eastAsia="es-MX"/>
              </w:rPr>
              <w:t xml:space="preserve">. Alineación a los </w:t>
            </w:r>
            <w:r>
              <w:rPr>
                <w:rFonts w:eastAsia="Times New Roman" w:cstheme="minorHAnsi"/>
                <w:b/>
                <w:bCs/>
                <w:color w:val="FFFFFF"/>
                <w:sz w:val="20"/>
                <w:szCs w:val="18"/>
                <w:lang w:eastAsia="es-MX"/>
              </w:rPr>
              <w:t>ODS</w:t>
            </w:r>
            <w:r w:rsidRPr="00B47362">
              <w:rPr>
                <w:rFonts w:eastAsia="Times New Roman" w:cstheme="minorHAnsi"/>
                <w:b/>
                <w:bCs/>
                <w:color w:val="FFFFFF"/>
                <w:sz w:val="20"/>
                <w:szCs w:val="18"/>
                <w:lang w:eastAsia="es-MX"/>
              </w:rPr>
              <w:t> </w:t>
            </w:r>
          </w:p>
        </w:tc>
      </w:tr>
      <w:tr w:rsidR="008B3578" w:rsidRPr="00B47362" w:rsidTr="00832C70">
        <w:trPr>
          <w:gridAfter w:val="5"/>
          <w:wAfter w:w="822" w:type="dxa"/>
          <w:trHeight w:val="359"/>
        </w:trPr>
        <w:tc>
          <w:tcPr>
            <w:tcW w:w="1737" w:type="dxa"/>
            <w:gridSpan w:val="11"/>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8B3578" w:rsidRPr="00B47362" w:rsidRDefault="008B3578" w:rsidP="007E4C42">
            <w:pP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 xml:space="preserve">Nombre del </w:t>
            </w:r>
            <w:r w:rsidR="007E4C42">
              <w:rPr>
                <w:rFonts w:eastAsia="Times New Roman" w:cstheme="minorHAnsi"/>
                <w:b/>
                <w:bCs/>
                <w:color w:val="000000"/>
                <w:sz w:val="18"/>
                <w:szCs w:val="18"/>
                <w:lang w:eastAsia="es-MX"/>
              </w:rPr>
              <w:t>FAF</w:t>
            </w:r>
            <w:r w:rsidRPr="00B47362">
              <w:rPr>
                <w:rFonts w:eastAsia="Times New Roman" w:cstheme="minorHAnsi"/>
                <w:b/>
                <w:bCs/>
                <w:color w:val="000000"/>
                <w:sz w:val="18"/>
                <w:szCs w:val="18"/>
                <w:lang w:eastAsia="es-MX"/>
              </w:rPr>
              <w:t>:</w:t>
            </w:r>
          </w:p>
        </w:tc>
        <w:tc>
          <w:tcPr>
            <w:tcW w:w="3792" w:type="dxa"/>
            <w:gridSpan w:val="21"/>
            <w:tcBorders>
              <w:top w:val="single" w:sz="4" w:space="0" w:color="595959"/>
              <w:left w:val="nil"/>
              <w:bottom w:val="single" w:sz="4" w:space="0" w:color="595959"/>
              <w:right w:val="single" w:sz="4" w:space="0" w:color="595959"/>
            </w:tcBorders>
            <w:shd w:val="clear" w:color="auto" w:fill="auto"/>
            <w:noWrap/>
            <w:vAlign w:val="center"/>
            <w:hideMark/>
          </w:tcPr>
          <w:p w:rsidR="008B3578" w:rsidRPr="00B47362" w:rsidRDefault="008B3578" w:rsidP="00D117A8">
            <w:pPr>
              <w:jc w:val="cente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1984" w:type="dxa"/>
            <w:gridSpan w:val="13"/>
            <w:tcBorders>
              <w:top w:val="single" w:sz="4" w:space="0" w:color="595959"/>
              <w:left w:val="nil"/>
              <w:bottom w:val="single" w:sz="4" w:space="0" w:color="595959"/>
              <w:right w:val="single" w:sz="4" w:space="0" w:color="595959"/>
            </w:tcBorders>
            <w:shd w:val="clear" w:color="000000" w:fill="E9DECF"/>
            <w:vAlign w:val="center"/>
            <w:hideMark/>
          </w:tcPr>
          <w:p w:rsidR="008B3578" w:rsidRPr="00B47362" w:rsidRDefault="008B3578" w:rsidP="00D117A8">
            <w:pPr>
              <w:jc w:val="cente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Modalidad y clave:</w:t>
            </w:r>
          </w:p>
        </w:tc>
        <w:tc>
          <w:tcPr>
            <w:tcW w:w="1743" w:type="dxa"/>
            <w:gridSpan w:val="14"/>
            <w:tcBorders>
              <w:top w:val="single" w:sz="4" w:space="0" w:color="595959"/>
              <w:left w:val="nil"/>
              <w:bottom w:val="single" w:sz="4" w:space="0" w:color="595959"/>
              <w:right w:val="single" w:sz="4" w:space="0" w:color="auto"/>
            </w:tcBorders>
            <w:shd w:val="clear" w:color="auto" w:fill="auto"/>
            <w:noWrap/>
            <w:vAlign w:val="center"/>
            <w:hideMark/>
          </w:tcPr>
          <w:p w:rsidR="008B3578" w:rsidRPr="00B47362" w:rsidRDefault="008B3578" w:rsidP="00D117A8">
            <w:pPr>
              <w:jc w:val="cente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613"/>
        </w:trPr>
        <w:tc>
          <w:tcPr>
            <w:tcW w:w="1737" w:type="dxa"/>
            <w:gridSpan w:val="11"/>
            <w:tcBorders>
              <w:top w:val="single" w:sz="4" w:space="0" w:color="595959"/>
              <w:left w:val="single" w:sz="4" w:space="0" w:color="auto"/>
              <w:bottom w:val="single" w:sz="4" w:space="0" w:color="595959"/>
              <w:right w:val="single" w:sz="4" w:space="0" w:color="595959"/>
            </w:tcBorders>
            <w:shd w:val="clear" w:color="000000" w:fill="E9DECF"/>
            <w:vAlign w:val="center"/>
            <w:hideMark/>
          </w:tcPr>
          <w:p w:rsidR="008B3578" w:rsidRPr="00B47362" w:rsidRDefault="008B3578" w:rsidP="007E4C42">
            <w:pP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 xml:space="preserve">Objetivo central del </w:t>
            </w:r>
            <w:r w:rsidR="007E4C42">
              <w:rPr>
                <w:rFonts w:eastAsia="Times New Roman" w:cstheme="minorHAnsi"/>
                <w:b/>
                <w:bCs/>
                <w:color w:val="000000"/>
                <w:sz w:val="18"/>
                <w:szCs w:val="18"/>
                <w:lang w:eastAsia="es-MX"/>
              </w:rPr>
              <w:t>FAF</w:t>
            </w:r>
            <w:r w:rsidRPr="00B47362">
              <w:rPr>
                <w:rFonts w:eastAsia="Times New Roman" w:cstheme="minorHAnsi"/>
                <w:b/>
                <w:bCs/>
                <w:color w:val="000000"/>
                <w:sz w:val="18"/>
                <w:szCs w:val="18"/>
                <w:lang w:eastAsia="es-MX"/>
              </w:rPr>
              <w:t xml:space="preserve"> evaluado:</w:t>
            </w:r>
          </w:p>
        </w:tc>
        <w:tc>
          <w:tcPr>
            <w:tcW w:w="7519" w:type="dxa"/>
            <w:gridSpan w:val="48"/>
            <w:tcBorders>
              <w:top w:val="single" w:sz="4" w:space="0" w:color="595959"/>
              <w:left w:val="nil"/>
              <w:bottom w:val="single" w:sz="4" w:space="0" w:color="595959"/>
              <w:right w:val="single" w:sz="4" w:space="0" w:color="auto"/>
            </w:tcBorders>
            <w:shd w:val="clear" w:color="auto" w:fill="auto"/>
            <w:noWrap/>
            <w:vAlign w:val="center"/>
            <w:hideMark/>
          </w:tcPr>
          <w:p w:rsidR="008B3578" w:rsidRPr="00B47362" w:rsidRDefault="008B3578" w:rsidP="00D117A8">
            <w:pPr>
              <w:jc w:val="cente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269"/>
        </w:trPr>
        <w:tc>
          <w:tcPr>
            <w:tcW w:w="186" w:type="dxa"/>
            <w:tcBorders>
              <w:top w:val="nil"/>
              <w:left w:val="single" w:sz="4" w:space="0" w:color="auto"/>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p>
        </w:tc>
        <w:tc>
          <w:tcPr>
            <w:tcW w:w="362"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66"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6"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5"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613" w:type="dxa"/>
            <w:gridSpan w:val="5"/>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76" w:type="dxa"/>
            <w:gridSpan w:val="7"/>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254" w:type="dxa"/>
            <w:gridSpan w:val="8"/>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4"/>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93" w:type="dxa"/>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35" w:type="dxa"/>
            <w:gridSpan w:val="4"/>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80" w:type="dxa"/>
            <w:gridSpan w:val="2"/>
            <w:tcBorders>
              <w:top w:val="nil"/>
              <w:left w:val="nil"/>
              <w:bottom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359"/>
        </w:trPr>
        <w:tc>
          <w:tcPr>
            <w:tcW w:w="9256" w:type="dxa"/>
            <w:gridSpan w:val="59"/>
            <w:tcBorders>
              <w:top w:val="single" w:sz="4" w:space="0" w:color="757171"/>
              <w:left w:val="single" w:sz="4" w:space="0" w:color="auto"/>
              <w:bottom w:val="single" w:sz="4" w:space="0" w:color="757171"/>
              <w:right w:val="single" w:sz="4" w:space="0" w:color="auto"/>
            </w:tcBorders>
            <w:shd w:val="clear" w:color="auto" w:fill="8B6B41"/>
            <w:noWrap/>
            <w:vAlign w:val="center"/>
            <w:hideMark/>
          </w:tcPr>
          <w:p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Vinculación establecida por el Pp</w:t>
            </w:r>
          </w:p>
        </w:tc>
      </w:tr>
      <w:tr w:rsidR="008B3578" w:rsidRPr="00B47362" w:rsidTr="00832C70">
        <w:trPr>
          <w:gridAfter w:val="5"/>
          <w:wAfter w:w="822" w:type="dxa"/>
          <w:trHeight w:val="882"/>
        </w:trPr>
        <w:tc>
          <w:tcPr>
            <w:tcW w:w="9256" w:type="dxa"/>
            <w:gridSpan w:val="59"/>
            <w:tcBorders>
              <w:top w:val="nil"/>
              <w:left w:val="single" w:sz="4" w:space="0" w:color="auto"/>
              <w:bottom w:val="nil"/>
              <w:right w:val="single" w:sz="4" w:space="0" w:color="auto"/>
            </w:tcBorders>
            <w:shd w:val="clear" w:color="000000" w:fill="D9D9D9"/>
            <w:vAlign w:val="center"/>
            <w:hideMark/>
          </w:tcPr>
          <w:p w:rsidR="008B3578" w:rsidRPr="00B47362" w:rsidRDefault="008B3578" w:rsidP="007E4C42">
            <w:pPr>
              <w:jc w:val="both"/>
              <w:rPr>
                <w:rFonts w:eastAsia="Times New Roman" w:cstheme="minorHAnsi"/>
                <w:sz w:val="18"/>
                <w:szCs w:val="18"/>
                <w:lang w:eastAsia="es-MX"/>
              </w:rPr>
            </w:pPr>
            <w:r w:rsidRPr="00B47362">
              <w:rPr>
                <w:rFonts w:eastAsia="Times New Roman" w:cstheme="minorHAnsi"/>
                <w:sz w:val="18"/>
                <w:szCs w:val="18"/>
                <w:lang w:eastAsia="es-MX"/>
              </w:rPr>
              <w:t xml:space="preserve">Registrar la vinculación del objetivo central del </w:t>
            </w:r>
            <w:r w:rsidR="007E4C42">
              <w:rPr>
                <w:rFonts w:eastAsia="Times New Roman" w:cstheme="minorHAnsi"/>
                <w:sz w:val="18"/>
                <w:szCs w:val="18"/>
                <w:lang w:eastAsia="es-MX"/>
              </w:rPr>
              <w:t>FAF</w:t>
            </w:r>
            <w:r w:rsidRPr="00B47362">
              <w:rPr>
                <w:rFonts w:eastAsia="Times New Roman" w:cstheme="minorHAnsi"/>
                <w:sz w:val="18"/>
                <w:szCs w:val="18"/>
                <w:lang w:eastAsia="es-MX"/>
              </w:rPr>
              <w:t xml:space="preserve"> evaluado con los ODS y sus metas específicas. Con base en la documentación normativa o institucional del </w:t>
            </w:r>
            <w:r w:rsidR="007E4C42">
              <w:rPr>
                <w:rFonts w:eastAsia="Times New Roman" w:cstheme="minorHAnsi"/>
                <w:sz w:val="18"/>
                <w:szCs w:val="18"/>
                <w:lang w:eastAsia="es-MX"/>
              </w:rPr>
              <w:t>FAF</w:t>
            </w:r>
            <w:r w:rsidRPr="00B47362">
              <w:rPr>
                <w:rFonts w:eastAsia="Times New Roman" w:cstheme="minorHAnsi"/>
                <w:sz w:val="18"/>
                <w:szCs w:val="18"/>
                <w:lang w:eastAsia="es-MX"/>
              </w:rPr>
              <w:t>. Asimismo, la instancia evaluadora realizará una valoración de dicha vinculación, considerando la contribución efectiva del Pp en la meta.</w:t>
            </w:r>
          </w:p>
        </w:tc>
      </w:tr>
      <w:tr w:rsidR="008B3578" w:rsidRPr="00B47362" w:rsidTr="00832C70">
        <w:trPr>
          <w:gridAfter w:val="5"/>
          <w:wAfter w:w="822" w:type="dxa"/>
          <w:trHeight w:val="314"/>
        </w:trPr>
        <w:tc>
          <w:tcPr>
            <w:tcW w:w="186" w:type="dxa"/>
            <w:tcBorders>
              <w:top w:val="nil"/>
              <w:left w:val="single" w:sz="4" w:space="0" w:color="auto"/>
              <w:bottom w:val="nil"/>
              <w:right w:val="nil"/>
            </w:tcBorders>
            <w:shd w:val="clear" w:color="auto" w:fill="D9D9D9" w:themeFill="background1" w:themeFillShade="D9"/>
            <w:vAlign w:val="center"/>
            <w:hideMark/>
          </w:tcPr>
          <w:p w:rsidR="008B3578" w:rsidRPr="00B47362" w:rsidRDefault="008B3578" w:rsidP="00D117A8">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495" w:type="dxa"/>
            <w:gridSpan w:val="54"/>
            <w:tcBorders>
              <w:top w:val="nil"/>
              <w:left w:val="nil"/>
              <w:bottom w:val="nil"/>
              <w:right w:val="nil"/>
            </w:tcBorders>
            <w:shd w:val="clear" w:color="auto" w:fill="D9D9D9" w:themeFill="background1" w:themeFillShade="D9"/>
            <w:noWrap/>
            <w:vAlign w:val="center"/>
            <w:hideMark/>
          </w:tcPr>
          <w:p w:rsidR="008B3578" w:rsidRPr="00B47362" w:rsidRDefault="008B3578" w:rsidP="007E4C42">
            <w:pPr>
              <w:rPr>
                <w:rFonts w:eastAsia="Times New Roman" w:cstheme="minorHAnsi"/>
                <w:i/>
                <w:iCs/>
                <w:color w:val="000000"/>
                <w:sz w:val="18"/>
                <w:szCs w:val="18"/>
                <w:lang w:eastAsia="es-MX"/>
              </w:rPr>
            </w:pPr>
            <w:r w:rsidRPr="00B47362">
              <w:rPr>
                <w:rFonts w:eastAsia="Times New Roman" w:cstheme="minorHAnsi"/>
                <w:i/>
                <w:iCs/>
                <w:color w:val="000000"/>
                <w:sz w:val="18"/>
                <w:szCs w:val="18"/>
                <w:lang w:eastAsia="es-MX"/>
              </w:rPr>
              <w:t xml:space="preserve">Marcar con una "X" el/los ODS con los que se vincula el objetivo del </w:t>
            </w:r>
            <w:r w:rsidR="007E4C42">
              <w:rPr>
                <w:rFonts w:eastAsia="Times New Roman" w:cstheme="minorHAnsi"/>
                <w:i/>
                <w:iCs/>
                <w:color w:val="000000"/>
                <w:sz w:val="18"/>
                <w:szCs w:val="18"/>
                <w:lang w:eastAsia="es-MX"/>
              </w:rPr>
              <w:t>FAF</w:t>
            </w:r>
            <w:r w:rsidRPr="00B47362">
              <w:rPr>
                <w:rFonts w:eastAsia="Times New Roman" w:cstheme="minorHAnsi"/>
                <w:i/>
                <w:iCs/>
                <w:color w:val="000000"/>
                <w:sz w:val="18"/>
                <w:szCs w:val="18"/>
                <w:lang w:eastAsia="es-MX"/>
              </w:rPr>
              <w:t>:</w:t>
            </w:r>
          </w:p>
        </w:tc>
        <w:tc>
          <w:tcPr>
            <w:tcW w:w="335" w:type="dxa"/>
            <w:gridSpan w:val="3"/>
            <w:tcBorders>
              <w:top w:val="nil"/>
              <w:left w:val="nil"/>
              <w:bottom w:val="nil"/>
              <w:right w:val="nil"/>
            </w:tcBorders>
            <w:shd w:val="clear" w:color="auto" w:fill="D9D9D9" w:themeFill="background1" w:themeFillShade="D9"/>
            <w:vAlign w:val="center"/>
            <w:hideMark/>
          </w:tcPr>
          <w:p w:rsidR="008B3578" w:rsidRPr="00B47362" w:rsidRDefault="008B3578" w:rsidP="00D117A8">
            <w:pPr>
              <w:rPr>
                <w:rFonts w:eastAsia="Times New Roman" w:cstheme="minorHAnsi"/>
                <w:i/>
                <w:iCs/>
                <w:color w:val="000000"/>
                <w:sz w:val="18"/>
                <w:szCs w:val="18"/>
                <w:lang w:eastAsia="es-MX"/>
              </w:rPr>
            </w:pPr>
          </w:p>
        </w:tc>
        <w:tc>
          <w:tcPr>
            <w:tcW w:w="240" w:type="dxa"/>
            <w:tcBorders>
              <w:top w:val="nil"/>
              <w:left w:val="nil"/>
              <w:bottom w:val="nil"/>
              <w:right w:val="single" w:sz="4" w:space="0" w:color="auto"/>
            </w:tcBorders>
            <w:shd w:val="clear" w:color="auto" w:fill="D9D9D9" w:themeFill="background1" w:themeFillShade="D9"/>
            <w:vAlign w:val="center"/>
            <w:hideMark/>
          </w:tcPr>
          <w:p w:rsidR="008B3578" w:rsidRPr="00B47362" w:rsidRDefault="008B3578" w:rsidP="00D117A8">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254"/>
        </w:trPr>
        <w:tc>
          <w:tcPr>
            <w:tcW w:w="186" w:type="dxa"/>
            <w:tcBorders>
              <w:top w:val="nil"/>
              <w:left w:val="single" w:sz="4" w:space="0" w:color="auto"/>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nil"/>
              <w:left w:val="nil"/>
              <w:right w:val="nil"/>
            </w:tcBorders>
            <w:shd w:val="clear" w:color="auto" w:fill="auto"/>
            <w:noWrap/>
            <w:vAlign w:val="bottom"/>
            <w:hideMark/>
          </w:tcPr>
          <w:p w:rsidR="008B3578" w:rsidRPr="00B47362" w:rsidRDefault="008B3578" w:rsidP="00D117A8">
            <w:pPr>
              <w:rPr>
                <w:rFonts w:eastAsia="Times New Roman" w:cstheme="minorHAnsi"/>
                <w:color w:val="000000"/>
                <w:sz w:val="18"/>
                <w:szCs w:val="18"/>
                <w:lang w:eastAsia="es-MX"/>
              </w:rPr>
            </w:pPr>
          </w:p>
          <w:tbl>
            <w:tblPr>
              <w:tblW w:w="0" w:type="auto"/>
              <w:tblCellSpacing w:w="0" w:type="dxa"/>
              <w:tblCellMar>
                <w:left w:w="0" w:type="dxa"/>
                <w:right w:w="0" w:type="dxa"/>
              </w:tblCellMar>
              <w:tblLook w:val="04A0" w:firstRow="1" w:lastRow="0" w:firstColumn="1" w:lastColumn="0" w:noHBand="0" w:noVBand="1"/>
            </w:tblPr>
            <w:tblGrid>
              <w:gridCol w:w="348"/>
            </w:tblGrid>
            <w:tr w:rsidR="008B3578" w:rsidRPr="00B47362" w:rsidTr="00D117A8">
              <w:trPr>
                <w:trHeight w:val="254"/>
                <w:tblCellSpacing w:w="0" w:type="dxa"/>
              </w:trPr>
              <w:tc>
                <w:tcPr>
                  <w:tcW w:w="348" w:type="dxa"/>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p>
              </w:tc>
            </w:tr>
          </w:tbl>
          <w:p w:rsidR="008B3578" w:rsidRPr="00B47362" w:rsidRDefault="008B3578" w:rsidP="00D117A8">
            <w:pPr>
              <w:rPr>
                <w:rFonts w:eastAsia="Times New Roman" w:cstheme="minorHAnsi"/>
                <w:color w:val="000000"/>
                <w:sz w:val="18"/>
                <w:szCs w:val="18"/>
                <w:lang w:eastAsia="es-MX"/>
              </w:rPr>
            </w:pPr>
          </w:p>
        </w:tc>
        <w:tc>
          <w:tcPr>
            <w:tcW w:w="362"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66" w:type="dxa"/>
            <w:gridSpan w:val="3"/>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3"/>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6"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5" w:type="dxa"/>
            <w:gridSpan w:val="3"/>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613" w:type="dxa"/>
            <w:gridSpan w:val="5"/>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76" w:type="dxa"/>
            <w:gridSpan w:val="7"/>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r w:rsidRPr="00B47362">
              <w:rPr>
                <w:rFonts w:eastAsia="Times New Roman" w:cstheme="minorHAnsi"/>
                <w:noProof/>
                <w:color w:val="000000"/>
                <w:sz w:val="18"/>
                <w:szCs w:val="18"/>
                <w:lang w:eastAsia="es-MX"/>
              </w:rPr>
              <w:drawing>
                <wp:anchor distT="0" distB="0" distL="114300" distR="114300" simplePos="0" relativeHeight="251664384" behindDoc="0" locked="0" layoutInCell="1" allowOverlap="1" wp14:anchorId="403959BC" wp14:editId="733468D8">
                  <wp:simplePos x="0" y="0"/>
                  <wp:positionH relativeFrom="column">
                    <wp:posOffset>-2208530</wp:posOffset>
                  </wp:positionH>
                  <wp:positionV relativeFrom="paragraph">
                    <wp:posOffset>22860</wp:posOffset>
                  </wp:positionV>
                  <wp:extent cx="5875655" cy="371475"/>
                  <wp:effectExtent l="0" t="0" r="0" b="9525"/>
                  <wp:wrapNone/>
                  <wp:docPr id="38" name="Imagen 38"/>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4"/>
                          <a:srcRect l="5869" t="57905" r="7110" b="33272"/>
                          <a:stretch/>
                        </pic:blipFill>
                        <pic:spPr>
                          <a:xfrm>
                            <a:off x="0" y="0"/>
                            <a:ext cx="5875655" cy="371475"/>
                          </a:xfrm>
                          <a:prstGeom prst="rect">
                            <a:avLst/>
                          </a:prstGeom>
                        </pic:spPr>
                      </pic:pic>
                    </a:graphicData>
                  </a:graphic>
                  <wp14:sizeRelH relativeFrom="page">
                    <wp14:pctWidth>0</wp14:pctWidth>
                  </wp14:sizeRelH>
                  <wp14:sizeRelV relativeFrom="page">
                    <wp14:pctHeight>0</wp14:pctHeight>
                  </wp14:sizeRelV>
                </wp:anchor>
              </w:drawing>
            </w:r>
          </w:p>
        </w:tc>
        <w:tc>
          <w:tcPr>
            <w:tcW w:w="273"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254" w:type="dxa"/>
            <w:gridSpan w:val="8"/>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4"/>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93" w:type="dxa"/>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35" w:type="dxa"/>
            <w:gridSpan w:val="4"/>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80" w:type="dxa"/>
            <w:gridSpan w:val="2"/>
            <w:tcBorders>
              <w:top w:val="nil"/>
              <w:left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439"/>
        </w:trPr>
        <w:tc>
          <w:tcPr>
            <w:tcW w:w="542" w:type="dxa"/>
            <w:gridSpan w:val="4"/>
            <w:tcBorders>
              <w:top w:val="nil"/>
              <w:left w:val="single" w:sz="4" w:space="0" w:color="auto"/>
              <w:bottom w:val="single" w:sz="4" w:space="0" w:color="ABABAB" w:themeColor="text1" w:themeTint="80"/>
              <w:right w:val="single" w:sz="8"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5"/>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6"/>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4"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4" w:type="dxa"/>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2"/>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6"/>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39"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83" w:type="dxa"/>
            <w:gridSpan w:val="5"/>
            <w:tcBorders>
              <w:top w:val="nil"/>
              <w:left w:val="single" w:sz="8" w:space="0" w:color="auto"/>
              <w:bottom w:val="single" w:sz="4" w:space="0" w:color="ABABAB" w:themeColor="text1" w:themeTint="80"/>
              <w:right w:val="single" w:sz="4"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r>
      <w:tr w:rsidR="008B3578" w:rsidRPr="00B47362" w:rsidTr="00832C70">
        <w:trPr>
          <w:gridAfter w:val="5"/>
          <w:wAfter w:w="822" w:type="dxa"/>
          <w:trHeight w:val="209"/>
        </w:trPr>
        <w:tc>
          <w:tcPr>
            <w:tcW w:w="186" w:type="dxa"/>
            <w:tcBorders>
              <w:top w:val="single" w:sz="4" w:space="0" w:color="ABABAB" w:themeColor="text1" w:themeTint="80"/>
              <w:left w:val="single" w:sz="4" w:space="0" w:color="auto"/>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p>
        </w:tc>
        <w:tc>
          <w:tcPr>
            <w:tcW w:w="362"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66" w:type="dxa"/>
            <w:gridSpan w:val="3"/>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3"/>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6"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5" w:type="dxa"/>
            <w:gridSpan w:val="3"/>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613" w:type="dxa"/>
            <w:gridSpan w:val="5"/>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76" w:type="dxa"/>
            <w:gridSpan w:val="7"/>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254" w:type="dxa"/>
            <w:gridSpan w:val="8"/>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4"/>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93" w:type="dxa"/>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35" w:type="dxa"/>
            <w:gridSpan w:val="4"/>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80" w:type="dxa"/>
            <w:gridSpan w:val="2"/>
            <w:tcBorders>
              <w:top w:val="single" w:sz="4" w:space="0" w:color="ABABAB" w:themeColor="text1" w:themeTint="80"/>
              <w:left w:val="nil"/>
              <w:bottom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434"/>
        </w:trPr>
        <w:tc>
          <w:tcPr>
            <w:tcW w:w="1737" w:type="dxa"/>
            <w:gridSpan w:val="11"/>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ODS</w:t>
            </w:r>
          </w:p>
        </w:tc>
        <w:tc>
          <w:tcPr>
            <w:tcW w:w="2059" w:type="dxa"/>
            <w:gridSpan w:val="17"/>
            <w:tcBorders>
              <w:top w:val="single" w:sz="4" w:space="0" w:color="595959"/>
              <w:left w:val="nil"/>
              <w:bottom w:val="single" w:sz="4" w:space="0" w:color="595959"/>
              <w:right w:val="single" w:sz="4" w:space="0" w:color="595959"/>
            </w:tcBorders>
            <w:shd w:val="clear" w:color="000000" w:fill="E9DECF"/>
            <w:noWrap/>
            <w:vAlign w:val="center"/>
            <w:hideMark/>
          </w:tcPr>
          <w:p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Meta</w:t>
            </w:r>
          </w:p>
        </w:tc>
        <w:tc>
          <w:tcPr>
            <w:tcW w:w="2605" w:type="dxa"/>
            <w:gridSpan w:val="10"/>
            <w:tcBorders>
              <w:top w:val="single" w:sz="4" w:space="0" w:color="595959"/>
              <w:left w:val="nil"/>
              <w:bottom w:val="single" w:sz="4" w:space="0" w:color="595959"/>
              <w:right w:val="single" w:sz="4" w:space="0" w:color="595959"/>
            </w:tcBorders>
            <w:shd w:val="clear" w:color="000000" w:fill="E9DECF"/>
            <w:vAlign w:val="center"/>
            <w:hideMark/>
          </w:tcPr>
          <w:p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Vinculación</w:t>
            </w:r>
          </w:p>
        </w:tc>
        <w:tc>
          <w:tcPr>
            <w:tcW w:w="2855" w:type="dxa"/>
            <w:gridSpan w:val="21"/>
            <w:tcBorders>
              <w:top w:val="single" w:sz="4" w:space="0" w:color="595959"/>
              <w:left w:val="nil"/>
              <w:bottom w:val="single" w:sz="4" w:space="0" w:color="595959"/>
              <w:right w:val="single" w:sz="4" w:space="0" w:color="auto"/>
            </w:tcBorders>
            <w:shd w:val="clear" w:color="000000" w:fill="E9DECF"/>
            <w:vAlign w:val="center"/>
            <w:hideMark/>
          </w:tcPr>
          <w:p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Valoración de la vinculación (instancia evaluadora)</w:t>
            </w:r>
          </w:p>
        </w:tc>
      </w:tr>
      <w:tr w:rsidR="008B3578" w:rsidRPr="00B47362" w:rsidTr="00832C70">
        <w:trPr>
          <w:gridAfter w:val="5"/>
          <w:wAfter w:w="822" w:type="dxa"/>
          <w:trHeight w:val="434"/>
        </w:trPr>
        <w:tc>
          <w:tcPr>
            <w:tcW w:w="1737" w:type="dxa"/>
            <w:gridSpan w:val="11"/>
            <w:tcBorders>
              <w:top w:val="single" w:sz="4" w:space="0" w:color="595959"/>
              <w:left w:val="single" w:sz="4" w:space="0" w:color="auto"/>
              <w:bottom w:val="single" w:sz="4" w:space="0" w:color="595959"/>
              <w:right w:val="single" w:sz="4" w:space="0" w:color="595959"/>
            </w:tcBorders>
            <w:shd w:val="clear" w:color="auto" w:fill="auto"/>
            <w:noWrap/>
            <w:vAlign w:val="center"/>
            <w:hideMark/>
          </w:tcPr>
          <w:p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059" w:type="dxa"/>
            <w:gridSpan w:val="17"/>
            <w:tcBorders>
              <w:top w:val="single" w:sz="4" w:space="0" w:color="595959"/>
              <w:left w:val="nil"/>
              <w:bottom w:val="single" w:sz="4" w:space="0" w:color="595959"/>
              <w:right w:val="single" w:sz="4" w:space="0" w:color="595959"/>
            </w:tcBorders>
            <w:shd w:val="clear" w:color="auto" w:fill="auto"/>
            <w:noWrap/>
            <w:vAlign w:val="center"/>
            <w:hideMark/>
          </w:tcPr>
          <w:p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605" w:type="dxa"/>
            <w:gridSpan w:val="10"/>
            <w:tcBorders>
              <w:top w:val="single" w:sz="4" w:space="0" w:color="595959"/>
              <w:left w:val="nil"/>
              <w:bottom w:val="single" w:sz="4" w:space="0" w:color="595959"/>
              <w:right w:val="single" w:sz="4" w:space="0" w:color="595959"/>
            </w:tcBorders>
            <w:shd w:val="clear" w:color="auto" w:fill="auto"/>
            <w:noWrap/>
            <w:vAlign w:val="center"/>
            <w:hideMark/>
          </w:tcPr>
          <w:p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855" w:type="dxa"/>
            <w:gridSpan w:val="21"/>
            <w:tcBorders>
              <w:top w:val="single" w:sz="4" w:space="0" w:color="595959"/>
              <w:left w:val="nil"/>
              <w:bottom w:val="single" w:sz="4" w:space="0" w:color="595959"/>
              <w:right w:val="single" w:sz="4" w:space="0" w:color="auto"/>
            </w:tcBorders>
            <w:shd w:val="clear" w:color="auto" w:fill="auto"/>
            <w:vAlign w:val="center"/>
            <w:hideMark/>
          </w:tcPr>
          <w:p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r>
      <w:tr w:rsidR="008B3578" w:rsidRPr="00B47362" w:rsidTr="00832C70">
        <w:trPr>
          <w:gridAfter w:val="5"/>
          <w:wAfter w:w="822" w:type="dxa"/>
          <w:trHeight w:val="284"/>
        </w:trPr>
        <w:tc>
          <w:tcPr>
            <w:tcW w:w="186" w:type="dxa"/>
            <w:tcBorders>
              <w:top w:val="nil"/>
              <w:left w:val="single" w:sz="4" w:space="0" w:color="auto"/>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p>
        </w:tc>
        <w:tc>
          <w:tcPr>
            <w:tcW w:w="362"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66"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6"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5"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613" w:type="dxa"/>
            <w:gridSpan w:val="5"/>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76" w:type="dxa"/>
            <w:gridSpan w:val="7"/>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254" w:type="dxa"/>
            <w:gridSpan w:val="8"/>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4"/>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93" w:type="dxa"/>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35" w:type="dxa"/>
            <w:gridSpan w:val="4"/>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80" w:type="dxa"/>
            <w:gridSpan w:val="2"/>
            <w:tcBorders>
              <w:top w:val="nil"/>
              <w:left w:val="nil"/>
              <w:bottom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419"/>
        </w:trPr>
        <w:tc>
          <w:tcPr>
            <w:tcW w:w="9256" w:type="dxa"/>
            <w:gridSpan w:val="59"/>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Propuesta de vinculación de la instancia evaluadora</w:t>
            </w:r>
          </w:p>
        </w:tc>
      </w:tr>
      <w:tr w:rsidR="008B3578" w:rsidRPr="00B47362" w:rsidTr="00832C70">
        <w:trPr>
          <w:gridAfter w:val="5"/>
          <w:wAfter w:w="822" w:type="dxa"/>
          <w:trHeight w:val="823"/>
        </w:trPr>
        <w:tc>
          <w:tcPr>
            <w:tcW w:w="9256" w:type="dxa"/>
            <w:gridSpan w:val="59"/>
            <w:tcBorders>
              <w:top w:val="nil"/>
              <w:left w:val="single" w:sz="4" w:space="0" w:color="auto"/>
              <w:bottom w:val="nil"/>
              <w:right w:val="single" w:sz="4" w:space="0" w:color="auto"/>
            </w:tcBorders>
            <w:shd w:val="clear" w:color="000000" w:fill="D9D9D9"/>
            <w:vAlign w:val="center"/>
            <w:hideMark/>
          </w:tcPr>
          <w:p w:rsidR="008B3578" w:rsidRPr="00B47362" w:rsidRDefault="008B3578" w:rsidP="007E4C42">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xml:space="preserve">En caso de que la instancia evaluadora detecte áreas de mejora en la vinculación del objetivo central del </w:t>
            </w:r>
            <w:r w:rsidR="007E4C42">
              <w:rPr>
                <w:rFonts w:eastAsia="Times New Roman" w:cstheme="minorHAnsi"/>
                <w:color w:val="000000"/>
                <w:sz w:val="18"/>
                <w:szCs w:val="18"/>
                <w:lang w:eastAsia="es-MX"/>
              </w:rPr>
              <w:t>FAF</w:t>
            </w:r>
            <w:r w:rsidRPr="00B47362">
              <w:rPr>
                <w:rFonts w:eastAsia="Times New Roman" w:cstheme="minorHAnsi"/>
                <w:color w:val="000000"/>
                <w:sz w:val="18"/>
                <w:szCs w:val="18"/>
                <w:lang w:eastAsia="es-MX"/>
              </w:rPr>
              <w:t xml:space="preserve"> evaluado con los ODS y sus metas o en caso de no contar con evidencia documental de la misma, elaborará una propuesta de vinculación y la justificación de esta, considerando la contribución efectiva del </w:t>
            </w:r>
            <w:r w:rsidR="007E4C42">
              <w:rPr>
                <w:rFonts w:eastAsia="Times New Roman" w:cstheme="minorHAnsi"/>
                <w:color w:val="000000"/>
                <w:sz w:val="18"/>
                <w:szCs w:val="18"/>
                <w:lang w:eastAsia="es-MX"/>
              </w:rPr>
              <w:t>FAF</w:t>
            </w:r>
            <w:r w:rsidRPr="00B47362">
              <w:rPr>
                <w:rFonts w:eastAsia="Times New Roman" w:cstheme="minorHAnsi"/>
                <w:color w:val="000000"/>
                <w:sz w:val="18"/>
                <w:szCs w:val="18"/>
                <w:lang w:eastAsia="es-MX"/>
              </w:rPr>
              <w:t xml:space="preserve"> en la meta.</w:t>
            </w:r>
          </w:p>
        </w:tc>
      </w:tr>
      <w:tr w:rsidR="008B3578" w:rsidRPr="00B47362" w:rsidTr="00832C70">
        <w:trPr>
          <w:gridAfter w:val="5"/>
          <w:wAfter w:w="822" w:type="dxa"/>
          <w:trHeight w:val="344"/>
        </w:trPr>
        <w:tc>
          <w:tcPr>
            <w:tcW w:w="186" w:type="dxa"/>
            <w:tcBorders>
              <w:top w:val="nil"/>
              <w:left w:val="single" w:sz="4" w:space="0" w:color="auto"/>
              <w:bottom w:val="nil"/>
              <w:right w:val="nil"/>
            </w:tcBorders>
            <w:shd w:val="clear" w:color="000000" w:fill="D9D9D9"/>
            <w:vAlign w:val="center"/>
            <w:hideMark/>
          </w:tcPr>
          <w:p w:rsidR="008B3578" w:rsidRPr="00B47362" w:rsidRDefault="008B3578" w:rsidP="00D117A8">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495" w:type="dxa"/>
            <w:gridSpan w:val="54"/>
            <w:tcBorders>
              <w:top w:val="nil"/>
              <w:left w:val="nil"/>
              <w:bottom w:val="nil"/>
              <w:right w:val="nil"/>
            </w:tcBorders>
            <w:shd w:val="clear" w:color="000000" w:fill="D9D9D9"/>
            <w:noWrap/>
            <w:vAlign w:val="center"/>
            <w:hideMark/>
          </w:tcPr>
          <w:p w:rsidR="008B3578" w:rsidRPr="00B47362" w:rsidRDefault="008B3578" w:rsidP="007E4C42">
            <w:pPr>
              <w:rPr>
                <w:rFonts w:eastAsia="Times New Roman" w:cstheme="minorHAnsi"/>
                <w:i/>
                <w:iCs/>
                <w:color w:val="000000"/>
                <w:sz w:val="18"/>
                <w:szCs w:val="18"/>
                <w:lang w:eastAsia="es-MX"/>
              </w:rPr>
            </w:pPr>
            <w:r w:rsidRPr="00B47362">
              <w:rPr>
                <w:rFonts w:eastAsia="Times New Roman" w:cstheme="minorHAnsi"/>
                <w:i/>
                <w:iCs/>
                <w:color w:val="000000"/>
                <w:sz w:val="18"/>
                <w:szCs w:val="18"/>
                <w:lang w:eastAsia="es-MX"/>
              </w:rPr>
              <w:t xml:space="preserve">Marcar con una "X" el/los ODS con los que se propone vincular el objetivo del </w:t>
            </w:r>
            <w:r w:rsidR="007E4C42">
              <w:rPr>
                <w:rFonts w:eastAsia="Times New Roman" w:cstheme="minorHAnsi"/>
                <w:i/>
                <w:iCs/>
                <w:color w:val="000000"/>
                <w:sz w:val="18"/>
                <w:szCs w:val="18"/>
                <w:lang w:eastAsia="es-MX"/>
              </w:rPr>
              <w:t>FAF</w:t>
            </w:r>
            <w:r w:rsidRPr="00B47362">
              <w:rPr>
                <w:rFonts w:eastAsia="Times New Roman" w:cstheme="minorHAnsi"/>
                <w:i/>
                <w:iCs/>
                <w:color w:val="000000"/>
                <w:sz w:val="18"/>
                <w:szCs w:val="18"/>
                <w:lang w:eastAsia="es-MX"/>
              </w:rPr>
              <w:t>:</w:t>
            </w:r>
          </w:p>
        </w:tc>
        <w:tc>
          <w:tcPr>
            <w:tcW w:w="335" w:type="dxa"/>
            <w:gridSpan w:val="3"/>
            <w:tcBorders>
              <w:top w:val="nil"/>
              <w:left w:val="nil"/>
              <w:bottom w:val="nil"/>
              <w:right w:val="nil"/>
            </w:tcBorders>
            <w:shd w:val="clear" w:color="000000" w:fill="D9D9D9"/>
            <w:vAlign w:val="center"/>
            <w:hideMark/>
          </w:tcPr>
          <w:p w:rsidR="008B3578" w:rsidRPr="00B47362" w:rsidRDefault="008B3578" w:rsidP="00D117A8">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240" w:type="dxa"/>
            <w:tcBorders>
              <w:top w:val="nil"/>
              <w:left w:val="nil"/>
              <w:bottom w:val="nil"/>
              <w:right w:val="single" w:sz="4" w:space="0" w:color="auto"/>
            </w:tcBorders>
            <w:shd w:val="clear" w:color="000000" w:fill="D9D9D9"/>
            <w:vAlign w:val="center"/>
            <w:hideMark/>
          </w:tcPr>
          <w:p w:rsidR="008B3578" w:rsidRPr="00B47362" w:rsidRDefault="008B3578" w:rsidP="00D117A8">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254"/>
        </w:trPr>
        <w:tc>
          <w:tcPr>
            <w:tcW w:w="186" w:type="dxa"/>
            <w:tcBorders>
              <w:top w:val="nil"/>
              <w:left w:val="single" w:sz="4" w:space="0" w:color="auto"/>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nil"/>
              <w:left w:val="nil"/>
              <w:right w:val="nil"/>
            </w:tcBorders>
            <w:shd w:val="clear" w:color="auto" w:fill="auto"/>
            <w:noWrap/>
            <w:vAlign w:val="bottom"/>
            <w:hideMark/>
          </w:tcPr>
          <w:p w:rsidR="008B3578" w:rsidRPr="00B47362" w:rsidRDefault="008B3578" w:rsidP="00D117A8">
            <w:pPr>
              <w:rPr>
                <w:rFonts w:eastAsia="Times New Roman" w:cstheme="minorHAnsi"/>
                <w:color w:val="000000"/>
                <w:sz w:val="18"/>
                <w:szCs w:val="18"/>
                <w:lang w:eastAsia="es-MX"/>
              </w:rPr>
            </w:pPr>
          </w:p>
          <w:tbl>
            <w:tblPr>
              <w:tblW w:w="0" w:type="auto"/>
              <w:tblCellSpacing w:w="0" w:type="dxa"/>
              <w:tblCellMar>
                <w:left w:w="0" w:type="dxa"/>
                <w:right w:w="0" w:type="dxa"/>
              </w:tblCellMar>
              <w:tblLook w:val="04A0" w:firstRow="1" w:lastRow="0" w:firstColumn="1" w:lastColumn="0" w:noHBand="0" w:noVBand="1"/>
            </w:tblPr>
            <w:tblGrid>
              <w:gridCol w:w="348"/>
            </w:tblGrid>
            <w:tr w:rsidR="008B3578" w:rsidRPr="00B47362" w:rsidTr="00D117A8">
              <w:trPr>
                <w:trHeight w:val="254"/>
                <w:tblCellSpacing w:w="0" w:type="dxa"/>
              </w:trPr>
              <w:tc>
                <w:tcPr>
                  <w:tcW w:w="348" w:type="dxa"/>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p>
              </w:tc>
            </w:tr>
          </w:tbl>
          <w:p w:rsidR="008B3578" w:rsidRPr="00B47362" w:rsidRDefault="008B3578" w:rsidP="00D117A8">
            <w:pPr>
              <w:rPr>
                <w:rFonts w:eastAsia="Times New Roman" w:cstheme="minorHAnsi"/>
                <w:color w:val="000000"/>
                <w:sz w:val="18"/>
                <w:szCs w:val="18"/>
                <w:lang w:eastAsia="es-MX"/>
              </w:rPr>
            </w:pPr>
          </w:p>
        </w:tc>
        <w:tc>
          <w:tcPr>
            <w:tcW w:w="362"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66" w:type="dxa"/>
            <w:gridSpan w:val="3"/>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3"/>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6"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5" w:type="dxa"/>
            <w:gridSpan w:val="3"/>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613" w:type="dxa"/>
            <w:gridSpan w:val="5"/>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76" w:type="dxa"/>
            <w:gridSpan w:val="7"/>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r w:rsidRPr="003537D2">
              <w:rPr>
                <w:rFonts w:eastAsia="Times New Roman" w:cstheme="minorHAnsi"/>
                <w:noProof/>
                <w:color w:val="000000"/>
                <w:sz w:val="22"/>
                <w:szCs w:val="22"/>
                <w:lang w:eastAsia="es-MX"/>
              </w:rPr>
              <w:drawing>
                <wp:anchor distT="0" distB="0" distL="114300" distR="114300" simplePos="0" relativeHeight="251663360" behindDoc="0" locked="0" layoutInCell="1" allowOverlap="1" wp14:anchorId="3CA727B8" wp14:editId="73ABA46B">
                  <wp:simplePos x="0" y="0"/>
                  <wp:positionH relativeFrom="column">
                    <wp:posOffset>-2228850</wp:posOffset>
                  </wp:positionH>
                  <wp:positionV relativeFrom="paragraph">
                    <wp:posOffset>1270</wp:posOffset>
                  </wp:positionV>
                  <wp:extent cx="5875655" cy="371475"/>
                  <wp:effectExtent l="0" t="0" r="0" b="9525"/>
                  <wp:wrapNone/>
                  <wp:docPr id="36" name="Imagen 36"/>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4"/>
                          <a:srcRect l="5869" t="57905" r="7110" b="33272"/>
                          <a:stretch/>
                        </pic:blipFill>
                        <pic:spPr>
                          <a:xfrm>
                            <a:off x="0" y="0"/>
                            <a:ext cx="5875655" cy="371475"/>
                          </a:xfrm>
                          <a:prstGeom prst="rect">
                            <a:avLst/>
                          </a:prstGeom>
                        </pic:spPr>
                      </pic:pic>
                    </a:graphicData>
                  </a:graphic>
                  <wp14:sizeRelH relativeFrom="page">
                    <wp14:pctWidth>0</wp14:pctWidth>
                  </wp14:sizeRelH>
                  <wp14:sizeRelV relativeFrom="page">
                    <wp14:pctHeight>0</wp14:pctHeight>
                  </wp14:sizeRelV>
                </wp:anchor>
              </w:drawing>
            </w:r>
          </w:p>
        </w:tc>
        <w:tc>
          <w:tcPr>
            <w:tcW w:w="273"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254" w:type="dxa"/>
            <w:gridSpan w:val="8"/>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4"/>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93" w:type="dxa"/>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35" w:type="dxa"/>
            <w:gridSpan w:val="4"/>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80" w:type="dxa"/>
            <w:gridSpan w:val="2"/>
            <w:tcBorders>
              <w:top w:val="nil"/>
              <w:left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397"/>
        </w:trPr>
        <w:tc>
          <w:tcPr>
            <w:tcW w:w="542" w:type="dxa"/>
            <w:gridSpan w:val="4"/>
            <w:tcBorders>
              <w:top w:val="nil"/>
              <w:left w:val="single" w:sz="4" w:space="0" w:color="auto"/>
              <w:bottom w:val="single" w:sz="4" w:space="0" w:color="ABABAB" w:themeColor="text1" w:themeTint="80"/>
              <w:right w:val="single" w:sz="8"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5"/>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6"/>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4"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4" w:type="dxa"/>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2"/>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6"/>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7"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75" w:type="dxa"/>
            <w:gridSpan w:val="4"/>
            <w:tcBorders>
              <w:top w:val="nil"/>
              <w:left w:val="single" w:sz="8" w:space="0" w:color="auto"/>
              <w:bottom w:val="single" w:sz="4" w:space="0" w:color="ABABAB" w:themeColor="text1" w:themeTint="80"/>
              <w:right w:val="single" w:sz="4"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r>
      <w:tr w:rsidR="008B3578" w:rsidRPr="00B47362" w:rsidTr="00832C70">
        <w:trPr>
          <w:gridAfter w:val="5"/>
          <w:wAfter w:w="822" w:type="dxa"/>
          <w:trHeight w:val="254"/>
        </w:trPr>
        <w:tc>
          <w:tcPr>
            <w:tcW w:w="186" w:type="dxa"/>
            <w:tcBorders>
              <w:top w:val="single" w:sz="4" w:space="0" w:color="ABABAB" w:themeColor="text1" w:themeTint="80"/>
              <w:left w:val="single" w:sz="4" w:space="0" w:color="auto"/>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p>
        </w:tc>
        <w:tc>
          <w:tcPr>
            <w:tcW w:w="362"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66" w:type="dxa"/>
            <w:gridSpan w:val="3"/>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3"/>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6"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5" w:type="dxa"/>
            <w:gridSpan w:val="3"/>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613" w:type="dxa"/>
            <w:gridSpan w:val="5"/>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76" w:type="dxa"/>
            <w:gridSpan w:val="7"/>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254" w:type="dxa"/>
            <w:gridSpan w:val="8"/>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4"/>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93" w:type="dxa"/>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35" w:type="dxa"/>
            <w:gridSpan w:val="4"/>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80" w:type="dxa"/>
            <w:gridSpan w:val="2"/>
            <w:tcBorders>
              <w:top w:val="single" w:sz="4" w:space="0" w:color="ABABAB" w:themeColor="text1" w:themeTint="80"/>
              <w:left w:val="nil"/>
              <w:bottom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434"/>
        </w:trPr>
        <w:tc>
          <w:tcPr>
            <w:tcW w:w="1737" w:type="dxa"/>
            <w:gridSpan w:val="11"/>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ODS</w:t>
            </w:r>
          </w:p>
        </w:tc>
        <w:tc>
          <w:tcPr>
            <w:tcW w:w="2059" w:type="dxa"/>
            <w:gridSpan w:val="17"/>
            <w:tcBorders>
              <w:top w:val="single" w:sz="4" w:space="0" w:color="595959"/>
              <w:left w:val="nil"/>
              <w:bottom w:val="single" w:sz="4" w:space="0" w:color="595959"/>
              <w:right w:val="single" w:sz="4" w:space="0" w:color="595959"/>
            </w:tcBorders>
            <w:shd w:val="clear" w:color="000000" w:fill="E9DECF"/>
            <w:noWrap/>
            <w:vAlign w:val="center"/>
            <w:hideMark/>
          </w:tcPr>
          <w:p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Meta</w:t>
            </w:r>
          </w:p>
        </w:tc>
        <w:tc>
          <w:tcPr>
            <w:tcW w:w="2605" w:type="dxa"/>
            <w:gridSpan w:val="10"/>
            <w:tcBorders>
              <w:top w:val="single" w:sz="4" w:space="0" w:color="595959"/>
              <w:left w:val="nil"/>
              <w:bottom w:val="single" w:sz="4" w:space="0" w:color="595959"/>
              <w:right w:val="single" w:sz="4" w:space="0" w:color="595959"/>
            </w:tcBorders>
            <w:shd w:val="clear" w:color="000000" w:fill="E9DECF"/>
            <w:vAlign w:val="center"/>
            <w:hideMark/>
          </w:tcPr>
          <w:p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Vinculación</w:t>
            </w:r>
          </w:p>
        </w:tc>
        <w:tc>
          <w:tcPr>
            <w:tcW w:w="2855" w:type="dxa"/>
            <w:gridSpan w:val="21"/>
            <w:tcBorders>
              <w:top w:val="single" w:sz="4" w:space="0" w:color="595959"/>
              <w:left w:val="nil"/>
              <w:bottom w:val="single" w:sz="4" w:space="0" w:color="595959"/>
              <w:right w:val="single" w:sz="4" w:space="0" w:color="auto"/>
            </w:tcBorders>
            <w:shd w:val="clear" w:color="000000" w:fill="E9DECF"/>
            <w:vAlign w:val="center"/>
            <w:hideMark/>
          </w:tcPr>
          <w:p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Justificación de la propuesta (instancia evaluadora)</w:t>
            </w:r>
          </w:p>
        </w:tc>
      </w:tr>
      <w:tr w:rsidR="008B3578" w:rsidRPr="00B47362" w:rsidTr="00832C70">
        <w:trPr>
          <w:gridAfter w:val="5"/>
          <w:wAfter w:w="822" w:type="dxa"/>
          <w:trHeight w:val="434"/>
        </w:trPr>
        <w:tc>
          <w:tcPr>
            <w:tcW w:w="1737" w:type="dxa"/>
            <w:gridSpan w:val="11"/>
            <w:tcBorders>
              <w:top w:val="single" w:sz="4" w:space="0" w:color="595959"/>
              <w:left w:val="single" w:sz="4" w:space="0" w:color="auto"/>
              <w:bottom w:val="single" w:sz="4" w:space="0" w:color="595959"/>
              <w:right w:val="single" w:sz="4" w:space="0" w:color="595959"/>
            </w:tcBorders>
            <w:shd w:val="clear" w:color="auto" w:fill="auto"/>
            <w:noWrap/>
            <w:vAlign w:val="center"/>
            <w:hideMark/>
          </w:tcPr>
          <w:p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059" w:type="dxa"/>
            <w:gridSpan w:val="17"/>
            <w:tcBorders>
              <w:top w:val="single" w:sz="4" w:space="0" w:color="595959"/>
              <w:left w:val="nil"/>
              <w:bottom w:val="single" w:sz="4" w:space="0" w:color="595959"/>
              <w:right w:val="single" w:sz="4" w:space="0" w:color="595959"/>
            </w:tcBorders>
            <w:shd w:val="clear" w:color="auto" w:fill="auto"/>
            <w:noWrap/>
            <w:vAlign w:val="center"/>
            <w:hideMark/>
          </w:tcPr>
          <w:p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605" w:type="dxa"/>
            <w:gridSpan w:val="10"/>
            <w:tcBorders>
              <w:top w:val="single" w:sz="4" w:space="0" w:color="595959"/>
              <w:left w:val="nil"/>
              <w:bottom w:val="single" w:sz="4" w:space="0" w:color="595959"/>
              <w:right w:val="single" w:sz="4" w:space="0" w:color="595959"/>
            </w:tcBorders>
            <w:shd w:val="clear" w:color="auto" w:fill="auto"/>
            <w:noWrap/>
            <w:vAlign w:val="center"/>
            <w:hideMark/>
          </w:tcPr>
          <w:p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855" w:type="dxa"/>
            <w:gridSpan w:val="21"/>
            <w:tcBorders>
              <w:top w:val="single" w:sz="4" w:space="0" w:color="595959"/>
              <w:left w:val="nil"/>
              <w:bottom w:val="single" w:sz="4" w:space="0" w:color="595959"/>
              <w:right w:val="single" w:sz="4" w:space="0" w:color="auto"/>
            </w:tcBorders>
            <w:shd w:val="clear" w:color="auto" w:fill="auto"/>
            <w:vAlign w:val="center"/>
            <w:hideMark/>
          </w:tcPr>
          <w:p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r>
      <w:tr w:rsidR="008B3578" w:rsidRPr="00B47362" w:rsidTr="00832C70">
        <w:trPr>
          <w:gridAfter w:val="5"/>
          <w:wAfter w:w="822" w:type="dxa"/>
          <w:trHeight w:val="284"/>
        </w:trPr>
        <w:tc>
          <w:tcPr>
            <w:tcW w:w="186" w:type="dxa"/>
            <w:tcBorders>
              <w:top w:val="nil"/>
              <w:left w:val="single" w:sz="4" w:space="0" w:color="auto"/>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p>
        </w:tc>
        <w:tc>
          <w:tcPr>
            <w:tcW w:w="362"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66"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6"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5"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613" w:type="dxa"/>
            <w:gridSpan w:val="5"/>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76" w:type="dxa"/>
            <w:gridSpan w:val="7"/>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254" w:type="dxa"/>
            <w:gridSpan w:val="8"/>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4"/>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93" w:type="dxa"/>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35" w:type="dxa"/>
            <w:gridSpan w:val="4"/>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80" w:type="dxa"/>
            <w:gridSpan w:val="2"/>
            <w:tcBorders>
              <w:top w:val="nil"/>
              <w:left w:val="nil"/>
              <w:bottom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254"/>
        </w:trPr>
        <w:tc>
          <w:tcPr>
            <w:tcW w:w="186" w:type="dxa"/>
            <w:tcBorders>
              <w:top w:val="nil"/>
              <w:left w:val="single" w:sz="4" w:space="0" w:color="auto"/>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1551" w:type="dxa"/>
            <w:gridSpan w:val="10"/>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Consideraciones:</w:t>
            </w:r>
          </w:p>
        </w:tc>
        <w:tc>
          <w:tcPr>
            <w:tcW w:w="195"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b/>
                <w:bCs/>
                <w:color w:val="000000"/>
                <w:sz w:val="18"/>
                <w:szCs w:val="18"/>
                <w:lang w:eastAsia="es-MX"/>
              </w:rPr>
            </w:pPr>
          </w:p>
        </w:tc>
        <w:tc>
          <w:tcPr>
            <w:tcW w:w="195" w:type="dxa"/>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6"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5"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613" w:type="dxa"/>
            <w:gridSpan w:val="5"/>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76" w:type="dxa"/>
            <w:gridSpan w:val="7"/>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254" w:type="dxa"/>
            <w:gridSpan w:val="8"/>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4"/>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93" w:type="dxa"/>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35" w:type="dxa"/>
            <w:gridSpan w:val="4"/>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80" w:type="dxa"/>
            <w:gridSpan w:val="2"/>
            <w:tcBorders>
              <w:top w:val="nil"/>
              <w:left w:val="nil"/>
              <w:bottom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299"/>
        </w:trPr>
        <w:tc>
          <w:tcPr>
            <w:tcW w:w="186" w:type="dxa"/>
            <w:tcBorders>
              <w:top w:val="nil"/>
              <w:left w:val="single" w:sz="4" w:space="0" w:color="auto"/>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495" w:type="dxa"/>
            <w:gridSpan w:val="54"/>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&gt;&gt; ODS:</w:t>
            </w:r>
            <w:r w:rsidRPr="00B47362">
              <w:rPr>
                <w:rFonts w:eastAsia="Times New Roman" w:cstheme="minorHAnsi"/>
                <w:color w:val="000000"/>
                <w:sz w:val="18"/>
                <w:szCs w:val="18"/>
                <w:lang w:eastAsia="es-MX"/>
              </w:rPr>
              <w:t xml:space="preserve"> Se incluirá el número y la redacción fidedigna del ODS conforme a lo establecido por el PNUD.</w:t>
            </w:r>
          </w:p>
        </w:tc>
        <w:tc>
          <w:tcPr>
            <w:tcW w:w="335"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p>
        </w:tc>
        <w:tc>
          <w:tcPr>
            <w:tcW w:w="240" w:type="dxa"/>
            <w:tcBorders>
              <w:top w:val="nil"/>
              <w:left w:val="nil"/>
              <w:bottom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299"/>
        </w:trPr>
        <w:tc>
          <w:tcPr>
            <w:tcW w:w="186" w:type="dxa"/>
            <w:tcBorders>
              <w:top w:val="nil"/>
              <w:left w:val="single" w:sz="4" w:space="0" w:color="auto"/>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495" w:type="dxa"/>
            <w:gridSpan w:val="54"/>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&gt;&gt; Meta:</w:t>
            </w:r>
            <w:r w:rsidRPr="00B47362">
              <w:rPr>
                <w:rFonts w:eastAsia="Times New Roman" w:cstheme="minorHAnsi"/>
                <w:color w:val="000000"/>
                <w:sz w:val="18"/>
                <w:szCs w:val="18"/>
                <w:lang w:eastAsia="es-MX"/>
              </w:rPr>
              <w:t xml:space="preserve"> Se incluirá la redacción fidedigna de la meta del ODS conforme a lo establecido por el PNUD.</w:t>
            </w:r>
          </w:p>
        </w:tc>
        <w:tc>
          <w:tcPr>
            <w:tcW w:w="335"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p>
        </w:tc>
        <w:tc>
          <w:tcPr>
            <w:tcW w:w="240" w:type="dxa"/>
            <w:tcBorders>
              <w:top w:val="nil"/>
              <w:left w:val="nil"/>
              <w:bottom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553"/>
        </w:trPr>
        <w:tc>
          <w:tcPr>
            <w:tcW w:w="186" w:type="dxa"/>
            <w:tcBorders>
              <w:top w:val="nil"/>
              <w:left w:val="single" w:sz="4" w:space="0" w:color="auto"/>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830" w:type="dxa"/>
            <w:gridSpan w:val="57"/>
            <w:tcBorders>
              <w:top w:val="nil"/>
              <w:left w:val="nil"/>
              <w:bottom w:val="nil"/>
              <w:right w:val="nil"/>
            </w:tcBorders>
            <w:shd w:val="clear" w:color="auto" w:fill="auto"/>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&gt;&gt;</w:t>
            </w:r>
            <w:r w:rsidRPr="00B47362">
              <w:rPr>
                <w:rFonts w:eastAsia="Times New Roman" w:cstheme="minorHAnsi"/>
                <w:color w:val="000000"/>
                <w:sz w:val="18"/>
                <w:szCs w:val="18"/>
                <w:lang w:eastAsia="es-MX"/>
              </w:rPr>
              <w:t xml:space="preserve"> La información de los ODS y sus metas pueden consultarse en: </w:t>
            </w:r>
            <w:r w:rsidRPr="00B47362">
              <w:rPr>
                <w:rFonts w:eastAsia="Times New Roman" w:cstheme="minorHAnsi"/>
                <w:color w:val="000000"/>
                <w:sz w:val="18"/>
                <w:szCs w:val="18"/>
                <w:lang w:eastAsia="es-MX"/>
              </w:rPr>
              <w:br/>
              <w:t>http://www.un.org/sustainabledevelopment/es/objetivos-de-desarrollo-sostenible/</w:t>
            </w:r>
          </w:p>
        </w:tc>
        <w:tc>
          <w:tcPr>
            <w:tcW w:w="240" w:type="dxa"/>
            <w:tcBorders>
              <w:top w:val="nil"/>
              <w:left w:val="nil"/>
              <w:bottom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401"/>
        </w:trPr>
        <w:tc>
          <w:tcPr>
            <w:tcW w:w="186" w:type="dxa"/>
            <w:tcBorders>
              <w:top w:val="nil"/>
              <w:left w:val="single" w:sz="4" w:space="0" w:color="auto"/>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1551" w:type="dxa"/>
            <w:gridSpan w:val="10"/>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&gt;&gt; Vinculación</w:t>
            </w:r>
          </w:p>
        </w:tc>
        <w:tc>
          <w:tcPr>
            <w:tcW w:w="7279" w:type="dxa"/>
            <w:gridSpan w:val="47"/>
            <w:tcBorders>
              <w:top w:val="nil"/>
              <w:left w:val="nil"/>
              <w:bottom w:val="nil"/>
              <w:right w:val="nil"/>
            </w:tcBorders>
            <w:shd w:val="clear" w:color="auto" w:fill="auto"/>
            <w:vAlign w:val="center"/>
            <w:hideMark/>
          </w:tcPr>
          <w:p w:rsidR="008B3578" w:rsidRPr="00B47362" w:rsidRDefault="008B3578" w:rsidP="007E4C42">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Directa:</w:t>
            </w:r>
            <w:r w:rsidRPr="00B47362">
              <w:rPr>
                <w:rFonts w:eastAsia="Times New Roman" w:cstheme="minorHAnsi"/>
                <w:color w:val="000000"/>
                <w:sz w:val="18"/>
                <w:szCs w:val="18"/>
                <w:lang w:eastAsia="es-MX"/>
              </w:rPr>
              <w:t xml:space="preserve"> el objetivo central del </w:t>
            </w:r>
            <w:r w:rsidR="007E4C42">
              <w:rPr>
                <w:rFonts w:eastAsia="Times New Roman" w:cstheme="minorHAnsi"/>
                <w:color w:val="000000"/>
                <w:sz w:val="18"/>
                <w:szCs w:val="18"/>
                <w:lang w:eastAsia="es-MX"/>
              </w:rPr>
              <w:t>FAF</w:t>
            </w:r>
            <w:r w:rsidRPr="00B47362">
              <w:rPr>
                <w:rFonts w:eastAsia="Times New Roman" w:cstheme="minorHAnsi"/>
                <w:color w:val="000000"/>
                <w:sz w:val="18"/>
                <w:szCs w:val="18"/>
                <w:lang w:eastAsia="es-MX"/>
              </w:rPr>
              <w:t xml:space="preserve"> contribuye claramente al cumplimiento de la(s) meta(s) ODS identificada(s).</w:t>
            </w:r>
          </w:p>
        </w:tc>
        <w:tc>
          <w:tcPr>
            <w:tcW w:w="240" w:type="dxa"/>
            <w:tcBorders>
              <w:top w:val="nil"/>
              <w:left w:val="nil"/>
              <w:bottom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367"/>
        </w:trPr>
        <w:tc>
          <w:tcPr>
            <w:tcW w:w="186" w:type="dxa"/>
            <w:tcBorders>
              <w:top w:val="nil"/>
              <w:left w:val="single" w:sz="4" w:space="0" w:color="auto"/>
              <w:bottom w:val="single" w:sz="4" w:space="0" w:color="auto"/>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nil"/>
              <w:left w:val="nil"/>
              <w:bottom w:val="single" w:sz="4" w:space="0" w:color="auto"/>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362" w:type="dxa"/>
            <w:gridSpan w:val="2"/>
            <w:tcBorders>
              <w:top w:val="nil"/>
              <w:left w:val="nil"/>
              <w:bottom w:val="single" w:sz="4" w:space="0" w:color="auto"/>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366" w:type="dxa"/>
            <w:gridSpan w:val="3"/>
            <w:tcBorders>
              <w:top w:val="nil"/>
              <w:left w:val="nil"/>
              <w:bottom w:val="single" w:sz="4" w:space="0" w:color="auto"/>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7279" w:type="dxa"/>
            <w:gridSpan w:val="47"/>
            <w:tcBorders>
              <w:top w:val="nil"/>
              <w:left w:val="nil"/>
              <w:bottom w:val="single" w:sz="4" w:space="0" w:color="auto"/>
              <w:right w:val="nil"/>
            </w:tcBorders>
            <w:shd w:val="clear" w:color="auto" w:fill="auto"/>
            <w:vAlign w:val="center"/>
            <w:hideMark/>
          </w:tcPr>
          <w:p w:rsidR="008B3578" w:rsidRDefault="008B3578" w:rsidP="00D117A8">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Indirecta:</w:t>
            </w:r>
            <w:r w:rsidRPr="00B47362">
              <w:rPr>
                <w:rFonts w:eastAsia="Times New Roman" w:cstheme="minorHAnsi"/>
                <w:color w:val="000000"/>
                <w:sz w:val="18"/>
                <w:szCs w:val="18"/>
                <w:lang w:eastAsia="es-MX"/>
              </w:rPr>
              <w:t xml:space="preserve"> el objetivo central del </w:t>
            </w:r>
            <w:r w:rsidR="007E4C42">
              <w:rPr>
                <w:rFonts w:eastAsia="Times New Roman" w:cstheme="minorHAnsi"/>
                <w:color w:val="000000"/>
                <w:sz w:val="18"/>
                <w:szCs w:val="18"/>
                <w:lang w:eastAsia="es-MX"/>
              </w:rPr>
              <w:t>FAF</w:t>
            </w:r>
            <w:r w:rsidRPr="00B47362">
              <w:rPr>
                <w:rFonts w:eastAsia="Times New Roman" w:cstheme="minorHAnsi"/>
                <w:color w:val="000000"/>
                <w:sz w:val="18"/>
                <w:szCs w:val="18"/>
                <w:lang w:eastAsia="es-MX"/>
              </w:rPr>
              <w:t xml:space="preserve"> propicia la generación de condiciones que contribuyen al cumplimiento de la(s) meta(s) de ODS identificada(s), a pesar de no ser su objetivo principal.</w:t>
            </w:r>
          </w:p>
          <w:p w:rsidR="008B3578" w:rsidRDefault="008B3578" w:rsidP="00D117A8">
            <w:pPr>
              <w:rPr>
                <w:rFonts w:eastAsia="Times New Roman" w:cstheme="minorHAnsi"/>
                <w:color w:val="000000"/>
                <w:sz w:val="18"/>
                <w:szCs w:val="18"/>
                <w:lang w:eastAsia="es-MX"/>
              </w:rPr>
            </w:pPr>
          </w:p>
          <w:p w:rsidR="008B3578" w:rsidRDefault="008B3578" w:rsidP="00D117A8">
            <w:pPr>
              <w:rPr>
                <w:rFonts w:eastAsia="Times New Roman" w:cstheme="minorHAnsi"/>
                <w:color w:val="000000"/>
                <w:sz w:val="18"/>
                <w:szCs w:val="18"/>
                <w:lang w:eastAsia="es-MX"/>
              </w:rPr>
            </w:pPr>
          </w:p>
          <w:p w:rsidR="008B3578" w:rsidRDefault="008B3578" w:rsidP="00D117A8">
            <w:pPr>
              <w:rPr>
                <w:rFonts w:eastAsia="Times New Roman" w:cstheme="minorHAnsi"/>
                <w:color w:val="000000"/>
                <w:sz w:val="18"/>
                <w:szCs w:val="18"/>
                <w:lang w:eastAsia="es-MX"/>
              </w:rPr>
            </w:pPr>
          </w:p>
          <w:p w:rsidR="008B3578" w:rsidRPr="00B47362" w:rsidRDefault="008B3578" w:rsidP="00D117A8">
            <w:pPr>
              <w:rPr>
                <w:rFonts w:eastAsia="Times New Roman" w:cstheme="minorHAnsi"/>
                <w:color w:val="000000"/>
                <w:sz w:val="18"/>
                <w:szCs w:val="18"/>
                <w:lang w:eastAsia="es-MX"/>
              </w:rPr>
            </w:pPr>
          </w:p>
        </w:tc>
        <w:tc>
          <w:tcPr>
            <w:tcW w:w="240" w:type="dxa"/>
            <w:tcBorders>
              <w:top w:val="nil"/>
              <w:left w:val="nil"/>
              <w:bottom w:val="single" w:sz="4" w:space="0" w:color="auto"/>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6025AC" w:rsidRPr="006E031C" w:rsidTr="00832C70">
        <w:trPr>
          <w:gridAfter w:val="1"/>
          <w:wAfter w:w="8" w:type="dxa"/>
          <w:trHeight w:val="452"/>
        </w:trPr>
        <w:tc>
          <w:tcPr>
            <w:tcW w:w="10070" w:type="dxa"/>
            <w:gridSpan w:val="63"/>
            <w:tcBorders>
              <w:top w:val="single" w:sz="4" w:space="0" w:color="auto"/>
              <w:left w:val="single" w:sz="4" w:space="0" w:color="auto"/>
              <w:bottom w:val="single" w:sz="4" w:space="0" w:color="ABABAB" w:themeColor="text1" w:themeTint="80"/>
              <w:right w:val="single" w:sz="4" w:space="0" w:color="auto"/>
            </w:tcBorders>
            <w:shd w:val="clear" w:color="000000" w:fill="9D2449"/>
            <w:vAlign w:val="center"/>
            <w:hideMark/>
          </w:tcPr>
          <w:p w:rsidR="006025AC" w:rsidRPr="006E031C" w:rsidRDefault="006025AC" w:rsidP="00832C70">
            <w:pPr>
              <w:jc w:val="center"/>
              <w:rPr>
                <w:rFonts w:eastAsia="Times New Roman" w:cstheme="minorHAnsi"/>
                <w:b/>
                <w:bCs/>
                <w:color w:val="FFFFFF"/>
                <w:sz w:val="20"/>
                <w:szCs w:val="20"/>
                <w:lang w:eastAsia="es-MX"/>
              </w:rPr>
            </w:pPr>
            <w:r w:rsidRPr="006E031C">
              <w:rPr>
                <w:rFonts w:cstheme="minorHAnsi"/>
                <w:sz w:val="20"/>
                <w:szCs w:val="20"/>
              </w:rPr>
              <w:lastRenderedPageBreak/>
              <w:br w:type="page"/>
            </w:r>
            <w:r w:rsidRPr="006E031C">
              <w:rPr>
                <w:rFonts w:eastAsia="Times New Roman" w:cstheme="minorHAnsi"/>
                <w:b/>
                <w:bCs/>
                <w:color w:val="FFFFFF"/>
                <w:sz w:val="20"/>
                <w:szCs w:val="20"/>
                <w:lang w:eastAsia="es-MX"/>
              </w:rPr>
              <w:t xml:space="preserve">Anexo 3. Procedimiento de actualización de la </w:t>
            </w:r>
            <w:r w:rsidR="00832C70">
              <w:rPr>
                <w:rFonts w:eastAsia="Times New Roman" w:cstheme="minorHAnsi"/>
                <w:b/>
                <w:bCs/>
                <w:color w:val="FFFFFF"/>
                <w:sz w:val="20"/>
                <w:szCs w:val="20"/>
                <w:lang w:eastAsia="es-MX"/>
              </w:rPr>
              <w:t>PA</w:t>
            </w:r>
          </w:p>
        </w:tc>
      </w:tr>
      <w:tr w:rsidR="006025AC" w:rsidRPr="006E031C" w:rsidTr="00832C70">
        <w:trPr>
          <w:gridAfter w:val="1"/>
          <w:wAfter w:w="8" w:type="dxa"/>
          <w:trHeight w:val="202"/>
        </w:trPr>
        <w:tc>
          <w:tcPr>
            <w:tcW w:w="10070" w:type="dxa"/>
            <w:gridSpan w:val="63"/>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6025AC" w:rsidRPr="006E031C" w:rsidRDefault="006025AC" w:rsidP="004C6B87">
            <w:pPr>
              <w:jc w:val="center"/>
              <w:rPr>
                <w:rFonts w:eastAsia="Times New Roman" w:cstheme="minorHAnsi"/>
                <w:b/>
                <w:bCs/>
                <w:color w:val="FFFFFF"/>
                <w:sz w:val="20"/>
                <w:szCs w:val="20"/>
                <w:lang w:eastAsia="es-MX"/>
              </w:rPr>
            </w:pPr>
            <w:r w:rsidRPr="006E031C">
              <w:rPr>
                <w:rFonts w:eastAsia="Times New Roman" w:cstheme="minorHAnsi"/>
                <w:b/>
                <w:bCs/>
                <w:color w:val="FFFFFF"/>
                <w:sz w:val="20"/>
                <w:szCs w:val="20"/>
                <w:lang w:eastAsia="es-MX"/>
              </w:rPr>
              <w:t>Procedimiento documentado</w:t>
            </w:r>
          </w:p>
        </w:tc>
      </w:tr>
      <w:tr w:rsidR="006025AC" w:rsidRPr="006E031C" w:rsidTr="00832C70">
        <w:trPr>
          <w:gridAfter w:val="1"/>
          <w:wAfter w:w="8" w:type="dxa"/>
          <w:trHeight w:val="33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9859" w:type="dxa"/>
            <w:gridSpan w:val="61"/>
            <w:tcBorders>
              <w:top w:val="nil"/>
              <w:left w:val="nil"/>
              <w:bottom w:val="nil"/>
              <w:right w:val="single" w:sz="4" w:space="0" w:color="auto"/>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1. ¿El programa cuenta con un procedimiento documentado y normado para la integración, actualización y depuración de la población atendida?</w:t>
            </w:r>
          </w:p>
        </w:tc>
      </w:tr>
      <w:tr w:rsidR="006025AC" w:rsidRPr="006E031C" w:rsidTr="00832C70">
        <w:trPr>
          <w:gridAfter w:val="1"/>
          <w:wAfter w:w="8" w:type="dxa"/>
          <w:trHeight w:val="186"/>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3476" w:type="dxa"/>
            <w:gridSpan w:val="24"/>
            <w:tcBorders>
              <w:top w:val="nil"/>
              <w:left w:val="nil"/>
              <w:bottom w:val="nil"/>
              <w:right w:val="nil"/>
            </w:tcBorders>
            <w:shd w:val="clear" w:color="auto" w:fill="auto"/>
            <w:noWrap/>
            <w:vAlign w:val="center"/>
            <w:hideMark/>
          </w:tcPr>
          <w:p w:rsidR="006025AC" w:rsidRPr="006E031C" w:rsidRDefault="006025AC" w:rsidP="004C6B87">
            <w:pPr>
              <w:jc w:val="center"/>
              <w:rPr>
                <w:rFonts w:eastAsia="Times New Roman" w:cstheme="minorHAnsi"/>
                <w:i/>
                <w:iCs/>
                <w:color w:val="000000"/>
                <w:sz w:val="20"/>
                <w:szCs w:val="20"/>
                <w:lang w:eastAsia="es-MX"/>
              </w:rPr>
            </w:pPr>
            <w:r w:rsidRPr="006E031C">
              <w:rPr>
                <w:rFonts w:eastAsia="Times New Roman" w:cstheme="minorHAnsi"/>
                <w:i/>
                <w:iCs/>
                <w:color w:val="000000"/>
                <w:sz w:val="20"/>
                <w:szCs w:val="20"/>
                <w:lang w:eastAsia="es-MX"/>
              </w:rPr>
              <w:t>Indicar el nombre del documento</w:t>
            </w: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350" w:type="dxa"/>
            <w:gridSpan w:val="30"/>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Existe un procedimiento específico y está documentado.</w:t>
            </w:r>
          </w:p>
        </w:tc>
        <w:tc>
          <w:tcPr>
            <w:tcW w:w="556" w:type="dxa"/>
            <w:gridSpan w:val="4"/>
            <w:tcBorders>
              <w:top w:val="nil"/>
              <w:left w:val="nil"/>
              <w:bottom w:val="single" w:sz="4" w:space="0" w:color="595959"/>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692" w:type="dxa"/>
            <w:gridSpan w:val="3"/>
            <w:tcBorders>
              <w:top w:val="nil"/>
              <w:left w:val="nil"/>
              <w:bottom w:val="single" w:sz="4" w:space="0" w:color="595959"/>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gridSpan w:val="2"/>
            <w:tcBorders>
              <w:top w:val="nil"/>
              <w:left w:val="nil"/>
              <w:bottom w:val="single" w:sz="4" w:space="0" w:color="595959"/>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1618" w:type="dxa"/>
            <w:gridSpan w:val="14"/>
            <w:tcBorders>
              <w:top w:val="nil"/>
              <w:left w:val="nil"/>
              <w:bottom w:val="single" w:sz="4" w:space="0" w:color="595959"/>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955" w:type="dxa"/>
            <w:gridSpan w:val="5"/>
            <w:tcBorders>
              <w:top w:val="nil"/>
              <w:left w:val="nil"/>
              <w:bottom w:val="single" w:sz="4" w:space="0" w:color="595959"/>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906" w:type="dxa"/>
            <w:gridSpan w:val="3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Existe un procedimiento específico, pero no está documentado.</w:t>
            </w:r>
          </w:p>
        </w:tc>
        <w:tc>
          <w:tcPr>
            <w:tcW w:w="692"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p>
        </w:tc>
        <w:tc>
          <w:tcPr>
            <w:tcW w:w="211" w:type="dxa"/>
            <w:gridSpan w:val="2"/>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350" w:type="dxa"/>
            <w:gridSpan w:val="30"/>
            <w:vMerge w:val="restart"/>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Se encuentra normado en alguna Ley, Lineamiento, ordenamiento institucional u otro.</w:t>
            </w:r>
          </w:p>
        </w:tc>
        <w:tc>
          <w:tcPr>
            <w:tcW w:w="556" w:type="dxa"/>
            <w:gridSpan w:val="4"/>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color w:val="000000"/>
                <w:sz w:val="20"/>
                <w:szCs w:val="20"/>
                <w:lang w:eastAsia="es-MX"/>
              </w:rPr>
            </w:pPr>
          </w:p>
        </w:tc>
        <w:tc>
          <w:tcPr>
            <w:tcW w:w="692"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240"/>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5350" w:type="dxa"/>
            <w:gridSpan w:val="30"/>
            <w:vMerge/>
            <w:tcBorders>
              <w:top w:val="nil"/>
              <w:left w:val="nil"/>
              <w:bottom w:val="nil"/>
              <w:right w:val="nil"/>
            </w:tcBorders>
            <w:vAlign w:val="center"/>
            <w:hideMark/>
          </w:tcPr>
          <w:p w:rsidR="006025AC" w:rsidRPr="00A806E2" w:rsidRDefault="006025AC" w:rsidP="004C6B87">
            <w:pPr>
              <w:rPr>
                <w:rFonts w:eastAsia="Times New Roman" w:cstheme="minorHAnsi"/>
                <w:color w:val="000000"/>
                <w:sz w:val="18"/>
                <w:szCs w:val="20"/>
                <w:lang w:eastAsia="es-MX"/>
              </w:rPr>
            </w:pPr>
          </w:p>
        </w:tc>
        <w:tc>
          <w:tcPr>
            <w:tcW w:w="556" w:type="dxa"/>
            <w:gridSpan w:val="4"/>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279"/>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9859" w:type="dxa"/>
            <w:gridSpan w:val="61"/>
            <w:tcBorders>
              <w:top w:val="nil"/>
              <w:left w:val="nil"/>
              <w:bottom w:val="nil"/>
              <w:right w:val="single" w:sz="4" w:space="0" w:color="auto"/>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2. El procedimiento contempla los siguientes elementos sobre el padrón de la población atendida:</w:t>
            </w: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677" w:type="dxa"/>
            <w:gridSpan w:val="21"/>
            <w:tcBorders>
              <w:top w:val="nil"/>
              <w:left w:val="nil"/>
              <w:bottom w:val="nil"/>
              <w:right w:val="nil"/>
            </w:tcBorders>
            <w:shd w:val="clear" w:color="auto" w:fill="auto"/>
            <w:noWrap/>
            <w:vAlign w:val="center"/>
            <w:hideMark/>
          </w:tcPr>
          <w:p w:rsidR="006025AC" w:rsidRPr="00A806E2" w:rsidRDefault="006025AC" w:rsidP="004C6B87">
            <w:pPr>
              <w:jc w:val="center"/>
              <w:rPr>
                <w:rFonts w:eastAsia="Times New Roman" w:cstheme="minorHAnsi"/>
                <w:b/>
                <w:bCs/>
                <w:color w:val="000000"/>
                <w:sz w:val="18"/>
                <w:szCs w:val="20"/>
                <w:lang w:eastAsia="es-MX"/>
              </w:rPr>
            </w:pPr>
            <w:r w:rsidRPr="00A806E2">
              <w:rPr>
                <w:rFonts w:eastAsia="Times New Roman" w:cstheme="minorHAnsi"/>
                <w:b/>
                <w:bCs/>
                <w:color w:val="000000"/>
                <w:sz w:val="18"/>
                <w:szCs w:val="20"/>
                <w:lang w:eastAsia="es-MX"/>
              </w:rPr>
              <w:t>Integración</w:t>
            </w:r>
          </w:p>
        </w:tc>
        <w:tc>
          <w:tcPr>
            <w:tcW w:w="4132" w:type="dxa"/>
            <w:gridSpan w:val="17"/>
            <w:tcBorders>
              <w:top w:val="nil"/>
              <w:left w:val="nil"/>
              <w:bottom w:val="nil"/>
              <w:right w:val="nil"/>
            </w:tcBorders>
            <w:shd w:val="clear" w:color="auto" w:fill="auto"/>
            <w:noWrap/>
            <w:vAlign w:val="center"/>
            <w:hideMark/>
          </w:tcPr>
          <w:p w:rsidR="006025AC" w:rsidRPr="00A806E2" w:rsidRDefault="006025AC" w:rsidP="004C6B87">
            <w:pPr>
              <w:jc w:val="center"/>
              <w:rPr>
                <w:rFonts w:eastAsia="Times New Roman" w:cstheme="minorHAnsi"/>
                <w:b/>
                <w:bCs/>
                <w:color w:val="000000"/>
                <w:sz w:val="18"/>
                <w:szCs w:val="20"/>
                <w:lang w:eastAsia="es-MX"/>
              </w:rPr>
            </w:pPr>
            <w:r w:rsidRPr="00A806E2">
              <w:rPr>
                <w:rFonts w:eastAsia="Times New Roman" w:cstheme="minorHAnsi"/>
                <w:b/>
                <w:bCs/>
                <w:color w:val="000000"/>
                <w:sz w:val="18"/>
                <w:szCs w:val="20"/>
                <w:lang w:eastAsia="es-MX"/>
              </w:rPr>
              <w:t>Actualización</w:t>
            </w:r>
          </w:p>
        </w:tc>
        <w:tc>
          <w:tcPr>
            <w:tcW w:w="3050" w:type="dxa"/>
            <w:gridSpan w:val="23"/>
            <w:tcBorders>
              <w:top w:val="nil"/>
              <w:left w:val="nil"/>
              <w:bottom w:val="nil"/>
              <w:right w:val="single" w:sz="4" w:space="0" w:color="auto"/>
            </w:tcBorders>
            <w:shd w:val="clear" w:color="auto" w:fill="auto"/>
            <w:noWrap/>
            <w:vAlign w:val="center"/>
            <w:hideMark/>
          </w:tcPr>
          <w:p w:rsidR="006025AC" w:rsidRPr="006E031C" w:rsidRDefault="006025AC" w:rsidP="004C6B87">
            <w:pPr>
              <w:jc w:val="center"/>
              <w:rPr>
                <w:rFonts w:eastAsia="Times New Roman" w:cstheme="minorHAnsi"/>
                <w:b/>
                <w:bCs/>
                <w:color w:val="000000"/>
                <w:sz w:val="20"/>
                <w:szCs w:val="20"/>
                <w:lang w:eastAsia="es-MX"/>
              </w:rPr>
            </w:pPr>
            <w:r w:rsidRPr="006E031C">
              <w:rPr>
                <w:rFonts w:eastAsia="Times New Roman" w:cstheme="minorHAnsi"/>
                <w:b/>
                <w:bCs/>
                <w:color w:val="000000"/>
                <w:sz w:val="20"/>
                <w:szCs w:val="20"/>
                <w:lang w:eastAsia="es-MX"/>
              </w:rPr>
              <w:t>Depuración</w:t>
            </w: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2466" w:type="dxa"/>
            <w:gridSpan w:val="20"/>
            <w:vMerge w:val="restart"/>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Establece una estructura homologada de la información.</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3921" w:type="dxa"/>
            <w:gridSpan w:val="16"/>
            <w:vMerge w:val="restart"/>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Establece un periodo de actualización del padrón.</w:t>
            </w:r>
          </w:p>
        </w:tc>
        <w:tc>
          <w:tcPr>
            <w:tcW w:w="356" w:type="dxa"/>
            <w:gridSpan w:val="3"/>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694" w:type="dxa"/>
            <w:gridSpan w:val="20"/>
            <w:vMerge w:val="restart"/>
            <w:tcBorders>
              <w:top w:val="nil"/>
              <w:left w:val="nil"/>
              <w:bottom w:val="nil"/>
              <w:right w:val="single" w:sz="4" w:space="0" w:color="auto"/>
            </w:tcBorders>
            <w:shd w:val="clear" w:color="auto" w:fill="auto"/>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Establece un mecanismo para detectar inconsistencias y homologar información.</w:t>
            </w:r>
          </w:p>
        </w:tc>
      </w:tr>
      <w:tr w:rsidR="006025AC" w:rsidRPr="006E031C" w:rsidTr="00832C70">
        <w:trPr>
          <w:gridAfter w:val="1"/>
          <w:wAfter w:w="8" w:type="dxa"/>
          <w:trHeight w:val="154"/>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2466" w:type="dxa"/>
            <w:gridSpan w:val="20"/>
            <w:vMerge/>
            <w:tcBorders>
              <w:top w:val="nil"/>
              <w:left w:val="nil"/>
              <w:bottom w:val="nil"/>
              <w:right w:val="nil"/>
            </w:tcBorders>
            <w:vAlign w:val="center"/>
            <w:hideMark/>
          </w:tcPr>
          <w:p w:rsidR="006025AC" w:rsidRPr="00A806E2" w:rsidRDefault="006025AC" w:rsidP="004C6B87">
            <w:pPr>
              <w:rPr>
                <w:rFonts w:eastAsia="Times New Roman" w:cstheme="minorHAnsi"/>
                <w:color w:val="000000"/>
                <w:sz w:val="18"/>
                <w:szCs w:val="20"/>
                <w:lang w:eastAsia="es-MX"/>
              </w:rPr>
            </w:pPr>
          </w:p>
        </w:tc>
        <w:tc>
          <w:tcPr>
            <w:tcW w:w="211" w:type="dxa"/>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3921" w:type="dxa"/>
            <w:gridSpan w:val="16"/>
            <w:vMerge/>
            <w:tcBorders>
              <w:top w:val="nil"/>
              <w:left w:val="nil"/>
              <w:bottom w:val="nil"/>
              <w:right w:val="nil"/>
            </w:tcBorders>
            <w:vAlign w:val="center"/>
            <w:hideMark/>
          </w:tcPr>
          <w:p w:rsidR="006025AC" w:rsidRPr="00A806E2" w:rsidRDefault="006025AC" w:rsidP="004C6B87">
            <w:pPr>
              <w:rPr>
                <w:rFonts w:eastAsia="Times New Roman" w:cstheme="minorHAnsi"/>
                <w:color w:val="000000"/>
                <w:sz w:val="18"/>
                <w:szCs w:val="20"/>
                <w:lang w:eastAsia="es-MX"/>
              </w:rPr>
            </w:pPr>
          </w:p>
        </w:tc>
        <w:tc>
          <w:tcPr>
            <w:tcW w:w="356"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694" w:type="dxa"/>
            <w:gridSpan w:val="20"/>
            <w:vMerge/>
            <w:tcBorders>
              <w:top w:val="nil"/>
              <w:left w:val="nil"/>
              <w:bottom w:val="nil"/>
              <w:right w:val="single" w:sz="4" w:space="0" w:color="auto"/>
            </w:tcBorders>
            <w:vAlign w:val="center"/>
            <w:hideMark/>
          </w:tcPr>
          <w:p w:rsidR="006025AC" w:rsidRPr="006E031C" w:rsidRDefault="006025AC" w:rsidP="004C6B87">
            <w:pPr>
              <w:rPr>
                <w:rFonts w:eastAsia="Times New Roman" w:cstheme="minorHAnsi"/>
                <w:color w:val="000000"/>
                <w:sz w:val="20"/>
                <w:szCs w:val="20"/>
                <w:lang w:eastAsia="es-MX"/>
              </w:rPr>
            </w:pP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2466" w:type="dxa"/>
            <w:gridSpan w:val="20"/>
            <w:vMerge w:val="restart"/>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Incluye las principales características de la población atendida y del tipo de apoyo otorgado (bien/servicio/subsidio)</w:t>
            </w: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3921" w:type="dxa"/>
            <w:gridSpan w:val="16"/>
            <w:vMerge w:val="restart"/>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b/>
                <w:bCs/>
                <w:i/>
                <w:iCs/>
                <w:color w:val="000000"/>
                <w:sz w:val="18"/>
                <w:szCs w:val="20"/>
                <w:lang w:eastAsia="es-MX"/>
              </w:rPr>
            </w:pPr>
            <w:r w:rsidRPr="00A806E2">
              <w:rPr>
                <w:rFonts w:eastAsia="Times New Roman" w:cstheme="minorHAnsi"/>
                <w:b/>
                <w:bCs/>
                <w:i/>
                <w:iCs/>
                <w:color w:val="000000"/>
                <w:sz w:val="18"/>
                <w:szCs w:val="20"/>
                <w:lang w:eastAsia="es-MX"/>
              </w:rPr>
              <w:t>Indique el periodo de actualización establecido:</w:t>
            </w:r>
          </w:p>
        </w:tc>
        <w:tc>
          <w:tcPr>
            <w:tcW w:w="356"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b/>
                <w:bCs/>
                <w:i/>
                <w:iCs/>
                <w:color w:val="000000"/>
                <w:sz w:val="20"/>
                <w:szCs w:val="20"/>
                <w:lang w:eastAsia="es-MX"/>
              </w:rPr>
            </w:pPr>
          </w:p>
        </w:tc>
        <w:tc>
          <w:tcPr>
            <w:tcW w:w="2694" w:type="dxa"/>
            <w:gridSpan w:val="20"/>
            <w:vMerge/>
            <w:tcBorders>
              <w:top w:val="nil"/>
              <w:left w:val="nil"/>
              <w:bottom w:val="nil"/>
              <w:right w:val="single" w:sz="4" w:space="0" w:color="auto"/>
            </w:tcBorders>
            <w:vAlign w:val="center"/>
            <w:hideMark/>
          </w:tcPr>
          <w:p w:rsidR="006025AC" w:rsidRPr="006E031C" w:rsidRDefault="006025AC" w:rsidP="004C6B87">
            <w:pPr>
              <w:rPr>
                <w:rFonts w:eastAsia="Times New Roman" w:cstheme="minorHAnsi"/>
                <w:color w:val="000000"/>
                <w:sz w:val="20"/>
                <w:szCs w:val="20"/>
                <w:lang w:eastAsia="es-MX"/>
              </w:rPr>
            </w:pPr>
          </w:p>
        </w:tc>
      </w:tr>
      <w:tr w:rsidR="006025AC" w:rsidRPr="006E031C" w:rsidTr="00832C70">
        <w:trPr>
          <w:gridAfter w:val="1"/>
          <w:wAfter w:w="8" w:type="dxa"/>
          <w:trHeight w:val="389"/>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2466" w:type="dxa"/>
            <w:gridSpan w:val="20"/>
            <w:vMerge/>
            <w:tcBorders>
              <w:top w:val="nil"/>
              <w:left w:val="nil"/>
              <w:bottom w:val="nil"/>
              <w:right w:val="nil"/>
            </w:tcBorders>
            <w:vAlign w:val="center"/>
            <w:hideMark/>
          </w:tcPr>
          <w:p w:rsidR="006025AC" w:rsidRPr="00A806E2" w:rsidRDefault="006025AC" w:rsidP="004C6B87">
            <w:pPr>
              <w:rPr>
                <w:rFonts w:eastAsia="Times New Roman" w:cstheme="minorHAnsi"/>
                <w:color w:val="000000"/>
                <w:sz w:val="18"/>
                <w:szCs w:val="20"/>
                <w:lang w:eastAsia="es-MX"/>
              </w:rPr>
            </w:pPr>
          </w:p>
        </w:tc>
        <w:tc>
          <w:tcPr>
            <w:tcW w:w="211" w:type="dxa"/>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3921" w:type="dxa"/>
            <w:gridSpan w:val="16"/>
            <w:vMerge/>
            <w:tcBorders>
              <w:top w:val="nil"/>
              <w:left w:val="nil"/>
              <w:bottom w:val="nil"/>
              <w:right w:val="nil"/>
            </w:tcBorders>
            <w:vAlign w:val="center"/>
            <w:hideMark/>
          </w:tcPr>
          <w:p w:rsidR="006025AC" w:rsidRPr="00A806E2" w:rsidRDefault="006025AC" w:rsidP="004C6B87">
            <w:pPr>
              <w:rPr>
                <w:rFonts w:eastAsia="Times New Roman" w:cstheme="minorHAnsi"/>
                <w:b/>
                <w:bCs/>
                <w:i/>
                <w:iCs/>
                <w:color w:val="000000"/>
                <w:sz w:val="18"/>
                <w:szCs w:val="20"/>
                <w:lang w:eastAsia="es-MX"/>
              </w:rPr>
            </w:pPr>
          </w:p>
        </w:tc>
        <w:tc>
          <w:tcPr>
            <w:tcW w:w="356" w:type="dxa"/>
            <w:gridSpan w:val="3"/>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694" w:type="dxa"/>
            <w:gridSpan w:val="20"/>
            <w:tcBorders>
              <w:top w:val="nil"/>
              <w:left w:val="nil"/>
              <w:bottom w:val="nil"/>
              <w:right w:val="single" w:sz="4" w:space="0" w:color="auto"/>
            </w:tcBorders>
            <w:shd w:val="clear" w:color="auto" w:fill="auto"/>
            <w:vAlign w:val="center"/>
            <w:hideMark/>
          </w:tcPr>
          <w:p w:rsidR="006025AC" w:rsidRPr="006E031C" w:rsidRDefault="006025AC" w:rsidP="007E4C42">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xml:space="preserve">Establece un mecanismo para detectar duplicidades de apoyos otorgados por el mismo </w:t>
            </w:r>
            <w:r w:rsidR="007E4C42">
              <w:rPr>
                <w:rFonts w:eastAsia="Times New Roman" w:cstheme="minorHAnsi"/>
                <w:color w:val="000000"/>
                <w:sz w:val="20"/>
                <w:szCs w:val="20"/>
                <w:lang w:eastAsia="es-MX"/>
              </w:rPr>
              <w:t>FAF</w:t>
            </w:r>
            <w:r w:rsidRPr="006E031C">
              <w:rPr>
                <w:rFonts w:eastAsia="Times New Roman" w:cstheme="minorHAnsi"/>
                <w:color w:val="000000"/>
                <w:sz w:val="20"/>
                <w:szCs w:val="20"/>
                <w:lang w:eastAsia="es-MX"/>
              </w:rPr>
              <w:t xml:space="preserve"> o por otros programas.</w:t>
            </w:r>
          </w:p>
        </w:tc>
      </w:tr>
      <w:tr w:rsidR="006025AC" w:rsidRPr="006E031C" w:rsidTr="00832C70">
        <w:trPr>
          <w:gridAfter w:val="1"/>
          <w:wAfter w:w="8" w:type="dxa"/>
          <w:trHeight w:val="18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2466" w:type="dxa"/>
            <w:gridSpan w:val="20"/>
            <w:vMerge w:val="restart"/>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Se asigna una clave o identificador único que permita dar seguimiento a población atendida en el tiempo.</w:t>
            </w: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4277" w:type="dxa"/>
            <w:gridSpan w:val="19"/>
            <w:vMerge w:val="restart"/>
            <w:tcBorders>
              <w:top w:val="nil"/>
              <w:left w:val="nil"/>
              <w:bottom w:val="nil"/>
              <w:right w:val="nil"/>
            </w:tcBorders>
            <w:vAlign w:val="center"/>
            <w:hideMark/>
          </w:tcPr>
          <w:p w:rsidR="006025AC" w:rsidRPr="00A806E2" w:rsidRDefault="006025AC" w:rsidP="004C6B87">
            <w:pPr>
              <w:rPr>
                <w:rFonts w:eastAsia="Times New Roman" w:cstheme="minorHAnsi"/>
                <w:color w:val="000000"/>
                <w:sz w:val="18"/>
                <w:szCs w:val="20"/>
                <w:lang w:eastAsia="es-MX"/>
              </w:rPr>
            </w:pPr>
          </w:p>
        </w:tc>
        <w:tc>
          <w:tcPr>
            <w:tcW w:w="186" w:type="dxa"/>
            <w:gridSpan w:val="3"/>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166"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342" w:type="dxa"/>
            <w:gridSpan w:val="14"/>
            <w:tcBorders>
              <w:top w:val="nil"/>
              <w:left w:val="nil"/>
              <w:bottom w:val="nil"/>
              <w:right w:val="single" w:sz="4" w:space="0" w:color="auto"/>
            </w:tcBorders>
            <w:vAlign w:val="center"/>
            <w:hideMark/>
          </w:tcPr>
          <w:p w:rsidR="006025AC" w:rsidRPr="006E031C" w:rsidRDefault="006025AC" w:rsidP="004C6B87">
            <w:pPr>
              <w:rPr>
                <w:rFonts w:eastAsia="Times New Roman" w:cstheme="minorHAnsi"/>
                <w:color w:val="000000"/>
                <w:sz w:val="20"/>
                <w:szCs w:val="20"/>
                <w:lang w:eastAsia="es-MX"/>
              </w:rPr>
            </w:pPr>
          </w:p>
        </w:tc>
      </w:tr>
      <w:tr w:rsidR="006025AC" w:rsidRPr="006E031C" w:rsidTr="00832C70">
        <w:trPr>
          <w:trHeight w:val="309"/>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2466" w:type="dxa"/>
            <w:gridSpan w:val="20"/>
            <w:vMerge/>
            <w:tcBorders>
              <w:top w:val="nil"/>
              <w:left w:val="nil"/>
              <w:bottom w:val="nil"/>
              <w:right w:val="nil"/>
            </w:tcBorders>
            <w:vAlign w:val="center"/>
            <w:hideMark/>
          </w:tcPr>
          <w:p w:rsidR="006025AC" w:rsidRPr="00A806E2" w:rsidRDefault="006025AC" w:rsidP="004C6B87">
            <w:pPr>
              <w:rPr>
                <w:rFonts w:eastAsia="Times New Roman" w:cstheme="minorHAnsi"/>
                <w:color w:val="000000"/>
                <w:sz w:val="18"/>
                <w:szCs w:val="20"/>
                <w:lang w:eastAsia="es-MX"/>
              </w:rPr>
            </w:pP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277" w:type="dxa"/>
            <w:gridSpan w:val="19"/>
            <w:vMerge/>
            <w:tcBorders>
              <w:top w:val="nil"/>
              <w:left w:val="nil"/>
              <w:bottom w:val="nil"/>
              <w:right w:val="nil"/>
            </w:tcBorders>
            <w:vAlign w:val="center"/>
            <w:hideMark/>
          </w:tcPr>
          <w:p w:rsidR="006025AC" w:rsidRPr="00A806E2" w:rsidRDefault="006025AC" w:rsidP="004C6B87">
            <w:pPr>
              <w:rPr>
                <w:rFonts w:eastAsia="Times New Roman" w:cstheme="minorHAnsi"/>
                <w:color w:val="000000"/>
                <w:sz w:val="18"/>
                <w:szCs w:val="20"/>
                <w:lang w:eastAsia="es-MX"/>
              </w:rPr>
            </w:pPr>
          </w:p>
        </w:tc>
        <w:tc>
          <w:tcPr>
            <w:tcW w:w="186" w:type="dxa"/>
            <w:gridSpan w:val="3"/>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166"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1666" w:type="dxa"/>
            <w:gridSpan w:val="11"/>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524" w:type="dxa"/>
            <w:gridSpan w:val="2"/>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160" w:type="dxa"/>
            <w:gridSpan w:val="2"/>
            <w:tcBorders>
              <w:top w:val="nil"/>
              <w:left w:val="nil"/>
              <w:bottom w:val="nil"/>
              <w:right w:val="single" w:sz="4" w:space="0" w:color="auto"/>
            </w:tcBorders>
            <w:shd w:val="clear" w:color="auto" w:fill="auto"/>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202"/>
        </w:trPr>
        <w:tc>
          <w:tcPr>
            <w:tcW w:w="10070" w:type="dxa"/>
            <w:gridSpan w:val="63"/>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6025AC" w:rsidRPr="00A806E2" w:rsidRDefault="006025AC" w:rsidP="004C6B87">
            <w:pPr>
              <w:jc w:val="center"/>
              <w:rPr>
                <w:rFonts w:eastAsia="Times New Roman" w:cstheme="minorHAnsi"/>
                <w:b/>
                <w:bCs/>
                <w:color w:val="FFFFFF"/>
                <w:sz w:val="18"/>
                <w:szCs w:val="20"/>
                <w:lang w:eastAsia="es-MX"/>
              </w:rPr>
            </w:pPr>
            <w:r w:rsidRPr="00A806E2">
              <w:rPr>
                <w:rFonts w:eastAsia="Times New Roman" w:cstheme="minorHAnsi"/>
                <w:b/>
                <w:bCs/>
                <w:color w:val="FFFFFF"/>
                <w:sz w:val="18"/>
                <w:szCs w:val="20"/>
                <w:lang w:eastAsia="es-MX"/>
              </w:rPr>
              <w:t>Sistematización y disponibilidad de la información</w:t>
            </w:r>
          </w:p>
        </w:tc>
      </w:tr>
      <w:tr w:rsidR="006025AC" w:rsidRPr="006E031C" w:rsidTr="00832C70">
        <w:trPr>
          <w:gridAfter w:val="1"/>
          <w:wAfter w:w="8" w:type="dxa"/>
          <w:trHeight w:val="289"/>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9859" w:type="dxa"/>
            <w:gridSpan w:val="61"/>
            <w:tcBorders>
              <w:top w:val="nil"/>
              <w:left w:val="nil"/>
              <w:bottom w:val="nil"/>
              <w:right w:val="single" w:sz="4" w:space="0" w:color="auto"/>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3. ¿El Pp cuenta con un sistema informático para la integración, actualización y depuración de la población atendida?</w:t>
            </w: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63" w:type="dxa"/>
            <w:gridSpan w:val="2"/>
            <w:tcBorders>
              <w:top w:val="nil"/>
              <w:left w:val="nil"/>
              <w:bottom w:val="nil"/>
              <w:right w:val="nil"/>
            </w:tcBorders>
            <w:shd w:val="clear" w:color="auto" w:fill="auto"/>
            <w:noWrap/>
            <w:vAlign w:val="center"/>
            <w:hideMark/>
          </w:tcPr>
          <w:p w:rsidR="006025AC" w:rsidRPr="00A806E2" w:rsidRDefault="006025AC" w:rsidP="004C6B87">
            <w:pPr>
              <w:jc w:val="center"/>
              <w:rPr>
                <w:rFonts w:eastAsia="Times New Roman" w:cstheme="minorHAnsi"/>
                <w:color w:val="000000"/>
                <w:sz w:val="18"/>
                <w:szCs w:val="20"/>
                <w:lang w:eastAsia="es-MX"/>
              </w:rPr>
            </w:pPr>
            <w:r w:rsidRPr="00A806E2">
              <w:rPr>
                <w:rFonts w:eastAsia="Times New Roman" w:cstheme="minorHAnsi"/>
                <w:color w:val="000000"/>
                <w:sz w:val="18"/>
                <w:szCs w:val="20"/>
                <w:lang w:eastAsia="es-MX"/>
              </w:rPr>
              <w:t>Sí</w:t>
            </w:r>
          </w:p>
        </w:tc>
        <w:tc>
          <w:tcPr>
            <w:tcW w:w="4787" w:type="dxa"/>
            <w:gridSpan w:val="28"/>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i/>
                <w:iCs/>
                <w:color w:val="000000"/>
                <w:sz w:val="18"/>
                <w:szCs w:val="20"/>
                <w:lang w:eastAsia="es-MX"/>
              </w:rPr>
            </w:pPr>
            <w:r w:rsidRPr="00A806E2">
              <w:rPr>
                <w:rFonts w:eastAsia="Times New Roman" w:cstheme="minorHAnsi"/>
                <w:i/>
                <w:iCs/>
                <w:color w:val="000000"/>
                <w:sz w:val="18"/>
                <w:szCs w:val="20"/>
                <w:lang w:eastAsia="es-MX"/>
              </w:rPr>
              <w:t>Indicar el nombre del sistema:</w:t>
            </w:r>
          </w:p>
        </w:tc>
        <w:tc>
          <w:tcPr>
            <w:tcW w:w="556" w:type="dxa"/>
            <w:gridSpan w:val="4"/>
            <w:tcBorders>
              <w:top w:val="nil"/>
              <w:left w:val="nil"/>
              <w:bottom w:val="single" w:sz="4" w:space="0" w:color="595959"/>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692" w:type="dxa"/>
            <w:gridSpan w:val="3"/>
            <w:tcBorders>
              <w:top w:val="nil"/>
              <w:left w:val="nil"/>
              <w:bottom w:val="single" w:sz="4" w:space="0" w:color="595959"/>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gridSpan w:val="2"/>
            <w:tcBorders>
              <w:top w:val="nil"/>
              <w:left w:val="nil"/>
              <w:bottom w:val="single" w:sz="4" w:space="0" w:color="595959"/>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1618" w:type="dxa"/>
            <w:gridSpan w:val="14"/>
            <w:tcBorders>
              <w:top w:val="nil"/>
              <w:left w:val="nil"/>
              <w:bottom w:val="single" w:sz="4" w:space="0" w:color="595959"/>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955" w:type="dxa"/>
            <w:gridSpan w:val="5"/>
            <w:tcBorders>
              <w:top w:val="nil"/>
              <w:left w:val="nil"/>
              <w:bottom w:val="single" w:sz="4" w:space="0" w:color="595959"/>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77"/>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63" w:type="dxa"/>
            <w:gridSpan w:val="2"/>
            <w:tcBorders>
              <w:top w:val="nil"/>
              <w:left w:val="nil"/>
              <w:bottom w:val="nil"/>
              <w:right w:val="nil"/>
            </w:tcBorders>
            <w:shd w:val="clear" w:color="auto" w:fill="auto"/>
            <w:noWrap/>
            <w:vAlign w:val="center"/>
            <w:hideMark/>
          </w:tcPr>
          <w:p w:rsidR="006025AC" w:rsidRPr="00A806E2" w:rsidRDefault="006025AC" w:rsidP="004C6B87">
            <w:pPr>
              <w:jc w:val="center"/>
              <w:rPr>
                <w:rFonts w:eastAsia="Times New Roman" w:cstheme="minorHAnsi"/>
                <w:color w:val="000000"/>
                <w:sz w:val="18"/>
                <w:szCs w:val="20"/>
                <w:lang w:eastAsia="es-MX"/>
              </w:rPr>
            </w:pPr>
            <w:r w:rsidRPr="00A806E2">
              <w:rPr>
                <w:rFonts w:eastAsia="Times New Roman" w:cstheme="minorHAnsi"/>
                <w:color w:val="000000"/>
                <w:sz w:val="18"/>
                <w:szCs w:val="20"/>
                <w:lang w:eastAsia="es-MX"/>
              </w:rPr>
              <w:t>No</w:t>
            </w:r>
          </w:p>
        </w:tc>
        <w:tc>
          <w:tcPr>
            <w:tcW w:w="4787" w:type="dxa"/>
            <w:gridSpan w:val="28"/>
            <w:tcBorders>
              <w:top w:val="nil"/>
              <w:left w:val="nil"/>
              <w:bottom w:val="nil"/>
              <w:right w:val="nil"/>
            </w:tcBorders>
            <w:shd w:val="clear" w:color="auto" w:fill="auto"/>
            <w:noWrap/>
            <w:vAlign w:val="center"/>
            <w:hideMark/>
          </w:tcPr>
          <w:p w:rsidR="006025AC" w:rsidRPr="00A806E2" w:rsidRDefault="006025AC" w:rsidP="007E4C42">
            <w:pPr>
              <w:rPr>
                <w:rFonts w:eastAsia="Times New Roman" w:cstheme="minorHAnsi"/>
                <w:i/>
                <w:iCs/>
                <w:color w:val="000000"/>
                <w:sz w:val="18"/>
                <w:szCs w:val="20"/>
                <w:lang w:eastAsia="es-MX"/>
              </w:rPr>
            </w:pPr>
            <w:r w:rsidRPr="00A806E2">
              <w:rPr>
                <w:rFonts w:eastAsia="Times New Roman" w:cstheme="minorHAnsi"/>
                <w:i/>
                <w:iCs/>
                <w:color w:val="000000"/>
                <w:sz w:val="18"/>
                <w:szCs w:val="20"/>
                <w:lang w:eastAsia="es-MX"/>
              </w:rPr>
              <w:t xml:space="preserve">Seleccione el procedimiento manual que realiza el </w:t>
            </w:r>
            <w:r w:rsidR="007E4C42">
              <w:rPr>
                <w:rFonts w:eastAsia="Times New Roman" w:cstheme="minorHAnsi"/>
                <w:i/>
                <w:iCs/>
                <w:color w:val="000000"/>
                <w:sz w:val="18"/>
                <w:szCs w:val="20"/>
                <w:lang w:eastAsia="es-MX"/>
              </w:rPr>
              <w:t>FAF</w:t>
            </w:r>
            <w:r w:rsidRPr="00A806E2">
              <w:rPr>
                <w:rFonts w:eastAsia="Times New Roman" w:cstheme="minorHAnsi"/>
                <w:i/>
                <w:iCs/>
                <w:color w:val="000000"/>
                <w:sz w:val="18"/>
                <w:szCs w:val="20"/>
                <w:lang w:eastAsia="es-MX"/>
              </w:rPr>
              <w:t>:</w:t>
            </w:r>
          </w:p>
        </w:tc>
        <w:tc>
          <w:tcPr>
            <w:tcW w:w="556" w:type="dxa"/>
            <w:gridSpan w:val="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vAlign w:val="center"/>
            <w:hideMark/>
          </w:tcPr>
          <w:p w:rsidR="006025AC" w:rsidRPr="006E031C" w:rsidRDefault="006025AC" w:rsidP="004C6B87">
            <w:pPr>
              <w:jc w:val="cente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48" w:type="dxa"/>
            <w:gridSpan w:val="4"/>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7416" w:type="dxa"/>
            <w:gridSpan w:val="47"/>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Utiliza una base de datos en Excel, Access, SPSS u otro programa informático.</w:t>
            </w:r>
          </w:p>
        </w:tc>
        <w:tc>
          <w:tcPr>
            <w:tcW w:w="955" w:type="dxa"/>
            <w:gridSpan w:val="5"/>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color w:val="000000"/>
                <w:sz w:val="20"/>
                <w:szCs w:val="20"/>
                <w:lang w:eastAsia="es-MX"/>
              </w:rPr>
            </w:pPr>
          </w:p>
        </w:tc>
        <w:tc>
          <w:tcPr>
            <w:tcW w:w="266" w:type="dxa"/>
            <w:gridSpan w:val="2"/>
            <w:tcBorders>
              <w:top w:val="nil"/>
              <w:left w:val="nil"/>
              <w:bottom w:val="nil"/>
              <w:right w:val="single" w:sz="4" w:space="0" w:color="auto"/>
            </w:tcBorders>
            <w:shd w:val="clear" w:color="auto" w:fill="auto"/>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80"/>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right w:val="single" w:sz="4" w:space="0" w:color="auto"/>
            </w:tcBorders>
            <w:shd w:val="clear" w:color="auto" w:fill="auto"/>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448" w:type="dxa"/>
            <w:gridSpan w:val="4"/>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8371" w:type="dxa"/>
            <w:gridSpan w:val="52"/>
            <w:tcBorders>
              <w:top w:val="nil"/>
              <w:left w:val="nil"/>
              <w:bottom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r w:rsidRPr="00A806E2">
              <w:rPr>
                <w:rFonts w:eastAsia="Times New Roman" w:cstheme="minorHAnsi"/>
                <w:color w:val="000000"/>
                <w:sz w:val="18"/>
                <w:szCs w:val="20"/>
                <w:lang w:eastAsia="es-MX"/>
              </w:rPr>
              <w:t>Cuenta con Registros Administrativos que almacena en físico o escaneados.</w:t>
            </w:r>
          </w:p>
        </w:tc>
        <w:tc>
          <w:tcPr>
            <w:tcW w:w="266" w:type="dxa"/>
            <w:gridSpan w:val="2"/>
            <w:tcBorders>
              <w:top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24"/>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9859" w:type="dxa"/>
            <w:gridSpan w:val="61"/>
            <w:tcBorders>
              <w:top w:val="nil"/>
              <w:left w:val="nil"/>
              <w:bottom w:val="nil"/>
              <w:right w:val="single" w:sz="4" w:space="0" w:color="auto"/>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xml:space="preserve">4. La información del padrón: </w:t>
            </w: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350" w:type="dxa"/>
            <w:gridSpan w:val="30"/>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r w:rsidRPr="00A806E2">
              <w:rPr>
                <w:rFonts w:eastAsia="Times New Roman" w:cstheme="minorHAnsi"/>
                <w:color w:val="000000"/>
                <w:sz w:val="18"/>
                <w:szCs w:val="20"/>
                <w:lang w:eastAsia="es-MX"/>
              </w:rPr>
              <w:t>Está disponible para consulta interna.</w:t>
            </w:r>
          </w:p>
        </w:tc>
        <w:tc>
          <w:tcPr>
            <w:tcW w:w="556" w:type="dxa"/>
            <w:gridSpan w:val="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46"/>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single" w:sz="4" w:space="0" w:color="595959"/>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85"/>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auto"/>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906" w:type="dxa"/>
            <w:gridSpan w:val="3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i/>
                <w:iCs/>
                <w:color w:val="000000"/>
                <w:sz w:val="18"/>
                <w:szCs w:val="20"/>
                <w:lang w:eastAsia="es-MX"/>
              </w:rPr>
            </w:pPr>
            <w:r w:rsidRPr="00A806E2">
              <w:rPr>
                <w:rFonts w:eastAsia="Times New Roman" w:cstheme="minorHAnsi"/>
                <w:color w:val="000000"/>
                <w:sz w:val="18"/>
                <w:szCs w:val="20"/>
                <w:lang w:eastAsia="es-MX"/>
              </w:rPr>
              <w:t>Está disponible para consulta pública.</w:t>
            </w:r>
          </w:p>
        </w:tc>
        <w:tc>
          <w:tcPr>
            <w:tcW w:w="3476" w:type="dxa"/>
            <w:gridSpan w:val="24"/>
            <w:tcBorders>
              <w:top w:val="nil"/>
              <w:left w:val="nil"/>
              <w:bottom w:val="single" w:sz="4" w:space="0" w:color="595959"/>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i/>
                <w:iCs/>
                <w:color w:val="000000"/>
                <w:sz w:val="20"/>
                <w:szCs w:val="20"/>
                <w:lang w:eastAsia="es-MX"/>
              </w:rPr>
              <w:t>Indique la liga del sitio web:</w:t>
            </w: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85"/>
        </w:trPr>
        <w:tc>
          <w:tcPr>
            <w:tcW w:w="211" w:type="dxa"/>
            <w:gridSpan w:val="2"/>
            <w:tcBorders>
              <w:top w:val="nil"/>
              <w:left w:val="single" w:sz="4" w:space="0" w:color="auto"/>
              <w:bottom w:val="nil"/>
            </w:tcBorders>
            <w:shd w:val="clear" w:color="auto" w:fill="auto"/>
            <w:noWrap/>
            <w:vAlign w:val="center"/>
          </w:tcPr>
          <w:p w:rsidR="006025AC" w:rsidRPr="006E031C" w:rsidRDefault="006025AC" w:rsidP="004C6B87">
            <w:pPr>
              <w:rPr>
                <w:rFonts w:eastAsia="Times New Roman" w:cstheme="minorHAnsi"/>
                <w:color w:val="000000"/>
                <w:sz w:val="20"/>
                <w:szCs w:val="20"/>
                <w:lang w:eastAsia="es-MX"/>
              </w:rPr>
            </w:pPr>
          </w:p>
        </w:tc>
        <w:tc>
          <w:tcPr>
            <w:tcW w:w="211" w:type="dxa"/>
            <w:tcBorders>
              <w:top w:val="single" w:sz="4" w:space="0" w:color="auto"/>
            </w:tcBorders>
            <w:shd w:val="clear" w:color="auto" w:fill="auto"/>
            <w:noWrap/>
            <w:vAlign w:val="center"/>
          </w:tcPr>
          <w:p w:rsidR="006025AC" w:rsidRPr="00A806E2" w:rsidRDefault="006025AC" w:rsidP="004C6B87">
            <w:pPr>
              <w:rPr>
                <w:rFonts w:eastAsia="Times New Roman" w:cstheme="minorHAnsi"/>
                <w:color w:val="000000"/>
                <w:sz w:val="18"/>
                <w:szCs w:val="20"/>
                <w:lang w:eastAsia="es-MX"/>
              </w:rPr>
            </w:pPr>
          </w:p>
        </w:tc>
        <w:tc>
          <w:tcPr>
            <w:tcW w:w="5906" w:type="dxa"/>
            <w:gridSpan w:val="34"/>
            <w:tcBorders>
              <w:top w:val="nil"/>
              <w:left w:val="nil"/>
              <w:bottom w:val="nil"/>
              <w:right w:val="nil"/>
            </w:tcBorders>
            <w:shd w:val="clear" w:color="auto" w:fill="auto"/>
            <w:noWrap/>
            <w:vAlign w:val="center"/>
          </w:tcPr>
          <w:p w:rsidR="006025AC" w:rsidRPr="00A806E2" w:rsidRDefault="006025AC" w:rsidP="004C6B87">
            <w:pPr>
              <w:rPr>
                <w:rFonts w:eastAsia="Times New Roman" w:cstheme="minorHAnsi"/>
                <w:color w:val="000000"/>
                <w:sz w:val="18"/>
                <w:szCs w:val="20"/>
                <w:lang w:eastAsia="es-MX"/>
              </w:rPr>
            </w:pPr>
          </w:p>
        </w:tc>
        <w:tc>
          <w:tcPr>
            <w:tcW w:w="3476" w:type="dxa"/>
            <w:gridSpan w:val="24"/>
            <w:tcBorders>
              <w:top w:val="nil"/>
              <w:left w:val="nil"/>
              <w:bottom w:val="single" w:sz="4" w:space="0" w:color="595959"/>
              <w:right w:val="nil"/>
            </w:tcBorders>
            <w:shd w:val="clear" w:color="auto" w:fill="auto"/>
            <w:noWrap/>
            <w:vAlign w:val="center"/>
          </w:tcPr>
          <w:p w:rsidR="006025AC" w:rsidRPr="006E031C" w:rsidRDefault="006025AC" w:rsidP="004C6B87">
            <w:pPr>
              <w:rPr>
                <w:rFonts w:eastAsia="Times New Roman" w:cstheme="minorHAnsi"/>
                <w:i/>
                <w:iCs/>
                <w:color w:val="000000"/>
                <w:sz w:val="20"/>
                <w:szCs w:val="20"/>
                <w:lang w:eastAsia="es-MX"/>
              </w:rPr>
            </w:pPr>
          </w:p>
        </w:tc>
        <w:tc>
          <w:tcPr>
            <w:tcW w:w="266" w:type="dxa"/>
            <w:gridSpan w:val="2"/>
            <w:tcBorders>
              <w:top w:val="nil"/>
              <w:left w:val="nil"/>
              <w:bottom w:val="nil"/>
              <w:right w:val="single" w:sz="4" w:space="0" w:color="auto"/>
            </w:tcBorders>
            <w:shd w:val="clear" w:color="auto" w:fill="auto"/>
            <w:noWrap/>
            <w:vAlign w:val="center"/>
          </w:tcPr>
          <w:p w:rsidR="006025AC" w:rsidRPr="006E031C" w:rsidRDefault="006025AC" w:rsidP="004C6B87">
            <w:pPr>
              <w:rPr>
                <w:rFonts w:eastAsia="Times New Roman" w:cstheme="minorHAnsi"/>
                <w:color w:val="000000"/>
                <w:sz w:val="20"/>
                <w:szCs w:val="20"/>
                <w:lang w:eastAsia="es-MX"/>
              </w:rPr>
            </w:pPr>
          </w:p>
        </w:tc>
      </w:tr>
      <w:tr w:rsidR="006025AC" w:rsidRPr="006E031C" w:rsidTr="00832C70">
        <w:trPr>
          <w:gridAfter w:val="1"/>
          <w:wAfter w:w="8" w:type="dxa"/>
          <w:trHeight w:val="163"/>
        </w:trPr>
        <w:tc>
          <w:tcPr>
            <w:tcW w:w="10070" w:type="dxa"/>
            <w:gridSpan w:val="63"/>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6025AC" w:rsidRPr="00A806E2" w:rsidRDefault="006025AC" w:rsidP="004C6B87">
            <w:pPr>
              <w:jc w:val="center"/>
              <w:rPr>
                <w:rFonts w:eastAsia="Times New Roman" w:cstheme="minorHAnsi"/>
                <w:b/>
                <w:bCs/>
                <w:color w:val="FFFFFF"/>
                <w:sz w:val="18"/>
                <w:szCs w:val="20"/>
                <w:lang w:eastAsia="es-MX"/>
              </w:rPr>
            </w:pPr>
            <w:r w:rsidRPr="00A806E2">
              <w:rPr>
                <w:rFonts w:eastAsia="Times New Roman" w:cstheme="minorHAnsi"/>
                <w:b/>
                <w:bCs/>
                <w:color w:val="FFFFFF"/>
                <w:sz w:val="18"/>
                <w:szCs w:val="20"/>
                <w:lang w:eastAsia="es-MX"/>
              </w:rPr>
              <w:t>Seguridad de la información</w:t>
            </w:r>
          </w:p>
        </w:tc>
      </w:tr>
      <w:tr w:rsidR="006025AC" w:rsidRPr="006E031C" w:rsidTr="00832C70">
        <w:trPr>
          <w:gridAfter w:val="1"/>
          <w:wAfter w:w="8" w:type="dxa"/>
          <w:trHeight w:val="319"/>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479" w:type="dxa"/>
            <w:gridSpan w:val="18"/>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5. La información del padrón, ¿contiene datos sensibles?</w:t>
            </w:r>
          </w:p>
        </w:tc>
        <w:tc>
          <w:tcPr>
            <w:tcW w:w="198" w:type="dxa"/>
            <w:gridSpan w:val="3"/>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p>
        </w:tc>
        <w:tc>
          <w:tcPr>
            <w:tcW w:w="7182" w:type="dxa"/>
            <w:gridSpan w:val="40"/>
            <w:tcBorders>
              <w:top w:val="nil"/>
              <w:left w:val="nil"/>
              <w:bottom w:val="nil"/>
              <w:right w:val="single" w:sz="4" w:space="0" w:color="auto"/>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6. ¿El procedimiento contempla un mecanismo que garantice la seguridad de la información?</w:t>
            </w:r>
          </w:p>
        </w:tc>
      </w:tr>
      <w:tr w:rsidR="006025AC" w:rsidRPr="006E031C" w:rsidTr="00832C70">
        <w:trPr>
          <w:gridAfter w:val="1"/>
          <w:wAfter w:w="8" w:type="dxa"/>
          <w:trHeight w:val="154"/>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63" w:type="dxa"/>
            <w:gridSpan w:val="2"/>
            <w:tcBorders>
              <w:top w:val="nil"/>
              <w:left w:val="nil"/>
              <w:bottom w:val="nil"/>
              <w:right w:val="nil"/>
            </w:tcBorders>
            <w:shd w:val="clear" w:color="auto" w:fill="auto"/>
            <w:noWrap/>
            <w:vAlign w:val="center"/>
            <w:hideMark/>
          </w:tcPr>
          <w:p w:rsidR="006025AC" w:rsidRPr="00A806E2" w:rsidRDefault="006025AC" w:rsidP="004C6B87">
            <w:pPr>
              <w:jc w:val="center"/>
              <w:rPr>
                <w:rFonts w:eastAsia="Times New Roman" w:cstheme="minorHAnsi"/>
                <w:color w:val="000000"/>
                <w:sz w:val="18"/>
                <w:szCs w:val="20"/>
                <w:lang w:eastAsia="es-MX"/>
              </w:rPr>
            </w:pPr>
            <w:r w:rsidRPr="00A806E2">
              <w:rPr>
                <w:rFonts w:eastAsia="Times New Roman" w:cstheme="minorHAnsi"/>
                <w:color w:val="000000"/>
                <w:sz w:val="18"/>
                <w:szCs w:val="20"/>
                <w:lang w:eastAsia="es-MX"/>
              </w:rPr>
              <w:t>Sí</w:t>
            </w:r>
          </w:p>
        </w:tc>
        <w:tc>
          <w:tcPr>
            <w:tcW w:w="448" w:type="dxa"/>
            <w:gridSpan w:val="4"/>
            <w:tcBorders>
              <w:top w:val="nil"/>
              <w:left w:val="nil"/>
              <w:bottom w:val="nil"/>
              <w:right w:val="nil"/>
            </w:tcBorders>
            <w:shd w:val="clear" w:color="auto" w:fill="auto"/>
            <w:noWrap/>
            <w:vAlign w:val="center"/>
            <w:hideMark/>
          </w:tcPr>
          <w:p w:rsidR="006025AC" w:rsidRPr="00A806E2" w:rsidRDefault="006025AC" w:rsidP="004C6B87">
            <w:pPr>
              <w:jc w:val="center"/>
              <w:rPr>
                <w:rFonts w:eastAsia="Times New Roman" w:cstheme="minorHAnsi"/>
                <w:color w:val="000000"/>
                <w:sz w:val="18"/>
                <w:szCs w:val="20"/>
                <w:lang w:eastAsia="es-MX"/>
              </w:rPr>
            </w:pPr>
          </w:p>
        </w:tc>
        <w:tc>
          <w:tcPr>
            <w:tcW w:w="403"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27" w:type="dxa"/>
            <w:gridSpan w:val="3"/>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3013" w:type="dxa"/>
            <w:gridSpan w:val="11"/>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Sí</w:t>
            </w:r>
          </w:p>
        </w:tc>
        <w:tc>
          <w:tcPr>
            <w:tcW w:w="692" w:type="dxa"/>
            <w:gridSpan w:val="3"/>
            <w:tcBorders>
              <w:top w:val="nil"/>
              <w:left w:val="nil"/>
              <w:bottom w:val="nil"/>
              <w:right w:val="nil"/>
            </w:tcBorders>
            <w:shd w:val="clear" w:color="auto" w:fill="auto"/>
            <w:noWrap/>
            <w:vAlign w:val="center"/>
            <w:hideMark/>
          </w:tcPr>
          <w:p w:rsidR="006025AC" w:rsidRPr="006E031C" w:rsidRDefault="006025AC" w:rsidP="004C6B87">
            <w:pPr>
              <w:jc w:val="center"/>
              <w:rPr>
                <w:rFonts w:eastAsia="Times New Roman" w:cstheme="minorHAnsi"/>
                <w:color w:val="000000"/>
                <w:sz w:val="20"/>
                <w:szCs w:val="20"/>
                <w:lang w:eastAsia="es-MX"/>
              </w:rPr>
            </w:pPr>
          </w:p>
        </w:tc>
        <w:tc>
          <w:tcPr>
            <w:tcW w:w="211" w:type="dxa"/>
            <w:gridSpan w:val="2"/>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46"/>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27" w:type="dxa"/>
            <w:gridSpan w:val="3"/>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3013" w:type="dxa"/>
            <w:gridSpan w:val="11"/>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692"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54"/>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63" w:type="dxa"/>
            <w:gridSpan w:val="2"/>
            <w:tcBorders>
              <w:top w:val="nil"/>
              <w:left w:val="nil"/>
              <w:bottom w:val="nil"/>
              <w:right w:val="nil"/>
            </w:tcBorders>
            <w:shd w:val="clear" w:color="auto" w:fill="auto"/>
            <w:noWrap/>
            <w:vAlign w:val="center"/>
            <w:hideMark/>
          </w:tcPr>
          <w:p w:rsidR="006025AC" w:rsidRPr="00A806E2" w:rsidRDefault="006025AC" w:rsidP="004C6B87">
            <w:pPr>
              <w:jc w:val="center"/>
              <w:rPr>
                <w:rFonts w:eastAsia="Times New Roman" w:cstheme="minorHAnsi"/>
                <w:color w:val="000000"/>
                <w:sz w:val="18"/>
                <w:szCs w:val="20"/>
                <w:lang w:eastAsia="es-MX"/>
              </w:rPr>
            </w:pPr>
            <w:r w:rsidRPr="00A806E2">
              <w:rPr>
                <w:rFonts w:eastAsia="Times New Roman" w:cstheme="minorHAnsi"/>
                <w:color w:val="000000"/>
                <w:sz w:val="18"/>
                <w:szCs w:val="20"/>
                <w:lang w:eastAsia="es-MX"/>
              </w:rPr>
              <w:t>No</w:t>
            </w:r>
          </w:p>
        </w:tc>
        <w:tc>
          <w:tcPr>
            <w:tcW w:w="448" w:type="dxa"/>
            <w:gridSpan w:val="4"/>
            <w:tcBorders>
              <w:top w:val="nil"/>
              <w:left w:val="nil"/>
              <w:bottom w:val="nil"/>
              <w:right w:val="nil"/>
            </w:tcBorders>
            <w:shd w:val="clear" w:color="auto" w:fill="auto"/>
            <w:noWrap/>
            <w:vAlign w:val="center"/>
            <w:hideMark/>
          </w:tcPr>
          <w:p w:rsidR="006025AC" w:rsidRPr="00A806E2" w:rsidRDefault="006025AC" w:rsidP="004C6B87">
            <w:pPr>
              <w:jc w:val="center"/>
              <w:rPr>
                <w:rFonts w:eastAsia="Times New Roman" w:cstheme="minorHAnsi"/>
                <w:color w:val="000000"/>
                <w:sz w:val="18"/>
                <w:szCs w:val="20"/>
                <w:lang w:eastAsia="es-MX"/>
              </w:rPr>
            </w:pPr>
          </w:p>
        </w:tc>
        <w:tc>
          <w:tcPr>
            <w:tcW w:w="403"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27" w:type="dxa"/>
            <w:gridSpan w:val="3"/>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3013" w:type="dxa"/>
            <w:gridSpan w:val="11"/>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No</w:t>
            </w:r>
          </w:p>
        </w:tc>
        <w:tc>
          <w:tcPr>
            <w:tcW w:w="692" w:type="dxa"/>
            <w:gridSpan w:val="3"/>
            <w:tcBorders>
              <w:top w:val="nil"/>
              <w:left w:val="nil"/>
              <w:bottom w:val="nil"/>
              <w:right w:val="nil"/>
            </w:tcBorders>
            <w:shd w:val="clear" w:color="auto" w:fill="auto"/>
            <w:noWrap/>
            <w:vAlign w:val="center"/>
            <w:hideMark/>
          </w:tcPr>
          <w:p w:rsidR="006025AC" w:rsidRPr="006E031C" w:rsidRDefault="006025AC" w:rsidP="004C6B87">
            <w:pPr>
              <w:jc w:val="center"/>
              <w:rPr>
                <w:rFonts w:eastAsia="Times New Roman" w:cstheme="minorHAnsi"/>
                <w:color w:val="000000"/>
                <w:sz w:val="20"/>
                <w:szCs w:val="20"/>
                <w:lang w:eastAsia="es-MX"/>
              </w:rPr>
            </w:pPr>
          </w:p>
        </w:tc>
        <w:tc>
          <w:tcPr>
            <w:tcW w:w="211" w:type="dxa"/>
            <w:gridSpan w:val="2"/>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24"/>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63"/>
        </w:trPr>
        <w:tc>
          <w:tcPr>
            <w:tcW w:w="10070" w:type="dxa"/>
            <w:gridSpan w:val="63"/>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6025AC" w:rsidRPr="00A806E2" w:rsidRDefault="006025AC" w:rsidP="004C6B87">
            <w:pPr>
              <w:jc w:val="center"/>
              <w:rPr>
                <w:rFonts w:eastAsia="Times New Roman" w:cstheme="minorHAnsi"/>
                <w:b/>
                <w:bCs/>
                <w:color w:val="FFFFFF"/>
                <w:sz w:val="18"/>
                <w:szCs w:val="20"/>
                <w:lang w:eastAsia="es-MX"/>
              </w:rPr>
            </w:pPr>
            <w:r w:rsidRPr="00A806E2">
              <w:rPr>
                <w:rFonts w:eastAsia="Times New Roman" w:cstheme="minorHAnsi"/>
                <w:b/>
                <w:bCs/>
                <w:color w:val="FFFFFF"/>
                <w:sz w:val="18"/>
                <w:szCs w:val="20"/>
                <w:lang w:eastAsia="es-MX"/>
              </w:rPr>
              <w:t>Comentarios u observaciones de la instancia evaluadora</w:t>
            </w:r>
          </w:p>
        </w:tc>
      </w:tr>
      <w:tr w:rsidR="006025AC" w:rsidRPr="006E031C" w:rsidTr="00832C70">
        <w:trPr>
          <w:gridAfter w:val="1"/>
          <w:wAfter w:w="8" w:type="dxa"/>
          <w:trHeight w:val="154"/>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431"/>
        </w:trPr>
        <w:tc>
          <w:tcPr>
            <w:tcW w:w="211" w:type="dxa"/>
            <w:gridSpan w:val="2"/>
            <w:tcBorders>
              <w:top w:val="nil"/>
              <w:left w:val="single" w:sz="4" w:space="0" w:color="auto"/>
              <w:bottom w:val="single" w:sz="4" w:space="0" w:color="auto"/>
              <w:right w:val="nil"/>
            </w:tcBorders>
            <w:shd w:val="clear" w:color="auto" w:fill="auto"/>
            <w:noWrap/>
            <w:vAlign w:val="center"/>
          </w:tcPr>
          <w:p w:rsidR="006025AC" w:rsidRPr="006E031C" w:rsidRDefault="006025AC" w:rsidP="004C6B87">
            <w:pPr>
              <w:rPr>
                <w:rFonts w:eastAsia="Times New Roman" w:cstheme="minorHAnsi"/>
                <w:color w:val="000000"/>
                <w:sz w:val="20"/>
                <w:szCs w:val="20"/>
                <w:lang w:eastAsia="es-MX"/>
              </w:rPr>
            </w:pPr>
          </w:p>
        </w:tc>
        <w:tc>
          <w:tcPr>
            <w:tcW w:w="211" w:type="dxa"/>
            <w:tcBorders>
              <w:top w:val="nil"/>
              <w:left w:val="nil"/>
              <w:bottom w:val="single" w:sz="4" w:space="0" w:color="auto"/>
              <w:right w:val="nil"/>
            </w:tcBorders>
            <w:shd w:val="clear" w:color="auto" w:fill="auto"/>
            <w:noWrap/>
            <w:vAlign w:val="center"/>
          </w:tcPr>
          <w:p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single" w:sz="4" w:space="0" w:color="auto"/>
              <w:right w:val="nil"/>
            </w:tcBorders>
            <w:shd w:val="clear" w:color="auto" w:fill="auto"/>
            <w:noWrap/>
            <w:vAlign w:val="center"/>
          </w:tcPr>
          <w:p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single" w:sz="4" w:space="0" w:color="auto"/>
              <w:right w:val="nil"/>
            </w:tcBorders>
            <w:shd w:val="clear" w:color="auto" w:fill="auto"/>
            <w:noWrap/>
            <w:vAlign w:val="center"/>
          </w:tcPr>
          <w:p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single" w:sz="4" w:space="0" w:color="auto"/>
              <w:right w:val="nil"/>
            </w:tcBorders>
            <w:shd w:val="clear" w:color="auto" w:fill="auto"/>
            <w:noWrap/>
            <w:vAlign w:val="center"/>
          </w:tcPr>
          <w:p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single" w:sz="4" w:space="0" w:color="auto"/>
              <w:right w:val="nil"/>
            </w:tcBorders>
            <w:shd w:val="clear" w:color="auto" w:fill="auto"/>
            <w:noWrap/>
            <w:vAlign w:val="center"/>
          </w:tcPr>
          <w:p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single" w:sz="4" w:space="0" w:color="auto"/>
              <w:right w:val="nil"/>
            </w:tcBorders>
            <w:shd w:val="clear" w:color="auto" w:fill="auto"/>
            <w:noWrap/>
            <w:vAlign w:val="center"/>
          </w:tcPr>
          <w:p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single" w:sz="4" w:space="0" w:color="auto"/>
              <w:right w:val="nil"/>
            </w:tcBorders>
            <w:shd w:val="clear" w:color="auto" w:fill="auto"/>
            <w:noWrap/>
            <w:vAlign w:val="center"/>
          </w:tcPr>
          <w:p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single" w:sz="4" w:space="0" w:color="auto"/>
              <w:right w:val="nil"/>
            </w:tcBorders>
            <w:shd w:val="clear" w:color="auto" w:fill="auto"/>
            <w:noWrap/>
            <w:vAlign w:val="center"/>
          </w:tcPr>
          <w:p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single" w:sz="4" w:space="0" w:color="auto"/>
              <w:right w:val="nil"/>
            </w:tcBorders>
            <w:shd w:val="clear" w:color="auto" w:fill="auto"/>
            <w:noWrap/>
            <w:vAlign w:val="center"/>
          </w:tcPr>
          <w:p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single" w:sz="4" w:space="0" w:color="auto"/>
              <w:right w:val="nil"/>
            </w:tcBorders>
            <w:shd w:val="clear" w:color="auto" w:fill="auto"/>
            <w:noWrap/>
            <w:vAlign w:val="center"/>
          </w:tcPr>
          <w:p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single" w:sz="4" w:space="0" w:color="auto"/>
              <w:right w:val="nil"/>
            </w:tcBorders>
            <w:shd w:val="clear" w:color="auto" w:fill="auto"/>
            <w:noWrap/>
            <w:vAlign w:val="center"/>
          </w:tcPr>
          <w:p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single" w:sz="4" w:space="0" w:color="auto"/>
              <w:right w:val="nil"/>
            </w:tcBorders>
            <w:shd w:val="clear" w:color="auto" w:fill="auto"/>
            <w:noWrap/>
            <w:vAlign w:val="center"/>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single" w:sz="4" w:space="0" w:color="auto"/>
              <w:right w:val="nil"/>
            </w:tcBorders>
            <w:shd w:val="clear" w:color="auto" w:fill="auto"/>
            <w:noWrap/>
            <w:vAlign w:val="center"/>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single" w:sz="4" w:space="0" w:color="auto"/>
              <w:right w:val="nil"/>
            </w:tcBorders>
            <w:shd w:val="clear" w:color="auto" w:fill="auto"/>
            <w:noWrap/>
            <w:vAlign w:val="center"/>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single" w:sz="4" w:space="0" w:color="auto"/>
              <w:right w:val="single" w:sz="4" w:space="0" w:color="auto"/>
            </w:tcBorders>
            <w:shd w:val="clear" w:color="auto" w:fill="auto"/>
            <w:noWrap/>
            <w:vAlign w:val="center"/>
          </w:tcPr>
          <w:p w:rsidR="006025AC" w:rsidRPr="006E031C" w:rsidRDefault="006025AC" w:rsidP="004C6B87">
            <w:pPr>
              <w:rPr>
                <w:rFonts w:eastAsia="Times New Roman" w:cstheme="minorHAnsi"/>
                <w:color w:val="000000"/>
                <w:sz w:val="20"/>
                <w:szCs w:val="20"/>
                <w:lang w:eastAsia="es-MX"/>
              </w:rPr>
            </w:pPr>
          </w:p>
        </w:tc>
      </w:tr>
    </w:tbl>
    <w:p w:rsidR="006025AC" w:rsidRDefault="006025AC" w:rsidP="006025AC">
      <w:pPr>
        <w:spacing w:after="200"/>
        <w:ind w:right="51"/>
        <w:rPr>
          <w:rFonts w:cstheme="minorHAnsi"/>
          <w:b/>
          <w:iCs/>
          <w:sz w:val="20"/>
          <w:szCs w:val="20"/>
        </w:rPr>
      </w:pPr>
    </w:p>
    <w:tbl>
      <w:tblPr>
        <w:tblW w:w="9631" w:type="dxa"/>
        <w:tblInd w:w="-10" w:type="dxa"/>
        <w:tblLayout w:type="fixed"/>
        <w:tblCellMar>
          <w:left w:w="70" w:type="dxa"/>
          <w:right w:w="70" w:type="dxa"/>
        </w:tblCellMar>
        <w:tblLook w:val="04A0" w:firstRow="1" w:lastRow="0" w:firstColumn="1" w:lastColumn="0" w:noHBand="0" w:noVBand="1"/>
      </w:tblPr>
      <w:tblGrid>
        <w:gridCol w:w="529"/>
        <w:gridCol w:w="356"/>
        <w:gridCol w:w="394"/>
        <w:gridCol w:w="426"/>
        <w:gridCol w:w="771"/>
        <w:gridCol w:w="773"/>
        <w:gridCol w:w="663"/>
        <w:gridCol w:w="175"/>
        <w:gridCol w:w="521"/>
        <w:gridCol w:w="353"/>
        <w:gridCol w:w="559"/>
        <w:gridCol w:w="905"/>
        <w:gridCol w:w="797"/>
        <w:gridCol w:w="153"/>
        <w:gridCol w:w="1256"/>
        <w:gridCol w:w="152"/>
        <w:gridCol w:w="848"/>
      </w:tblGrid>
      <w:tr w:rsidR="0023028E" w:rsidRPr="00B47362" w:rsidTr="009F208D">
        <w:trPr>
          <w:trHeight w:val="327"/>
          <w:tblHeader/>
        </w:trPr>
        <w:tc>
          <w:tcPr>
            <w:tcW w:w="9631" w:type="dxa"/>
            <w:gridSpan w:val="17"/>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rsidR="0023028E" w:rsidRPr="00B47362" w:rsidRDefault="0023028E" w:rsidP="00D117A8">
            <w:pPr>
              <w:jc w:val="center"/>
              <w:rPr>
                <w:rFonts w:eastAsia="Times New Roman" w:cstheme="minorHAnsi"/>
                <w:b/>
                <w:bCs/>
                <w:color w:val="FFFFFF"/>
                <w:sz w:val="20"/>
                <w:lang w:eastAsia="es-MX"/>
              </w:rPr>
            </w:pPr>
            <w:bookmarkStart w:id="139" w:name="RANGE!A1:L42"/>
            <w:r>
              <w:rPr>
                <w:rFonts w:eastAsia="Times New Roman" w:cstheme="minorHAnsi"/>
                <w:b/>
                <w:bCs/>
                <w:color w:val="FFFFFF"/>
                <w:sz w:val="20"/>
                <w:lang w:eastAsia="es-MX"/>
              </w:rPr>
              <w:lastRenderedPageBreak/>
              <w:t>Anexo 4</w:t>
            </w:r>
            <w:r w:rsidRPr="00B47362">
              <w:rPr>
                <w:rFonts w:eastAsia="Times New Roman" w:cstheme="minorHAnsi"/>
                <w:b/>
                <w:bCs/>
                <w:color w:val="FFFFFF"/>
                <w:sz w:val="20"/>
                <w:lang w:eastAsia="es-MX"/>
              </w:rPr>
              <w:t>. Instrumentos de Seguimiento</w:t>
            </w:r>
            <w:bookmarkEnd w:id="139"/>
            <w:r w:rsidRPr="00B47362">
              <w:rPr>
                <w:rFonts w:eastAsia="Times New Roman" w:cstheme="minorHAnsi"/>
                <w:b/>
                <w:bCs/>
                <w:color w:val="FFFFFF"/>
                <w:sz w:val="20"/>
                <w:lang w:eastAsia="es-MX"/>
              </w:rPr>
              <w:t xml:space="preserve"> del Desempeño</w:t>
            </w:r>
          </w:p>
        </w:tc>
      </w:tr>
      <w:tr w:rsidR="0023028E" w:rsidRPr="00A4499B" w:rsidTr="009F208D">
        <w:trPr>
          <w:trHeight w:val="305"/>
          <w:tblHeader/>
        </w:trPr>
        <w:tc>
          <w:tcPr>
            <w:tcW w:w="9631" w:type="dxa"/>
            <w:gridSpan w:val="17"/>
            <w:vMerge/>
            <w:tcBorders>
              <w:top w:val="single" w:sz="8" w:space="0" w:color="auto"/>
              <w:left w:val="single" w:sz="4" w:space="0" w:color="auto"/>
              <w:bottom w:val="single" w:sz="4" w:space="0" w:color="595959"/>
              <w:right w:val="single" w:sz="4" w:space="0" w:color="auto"/>
            </w:tcBorders>
            <w:vAlign w:val="center"/>
            <w:hideMark/>
          </w:tcPr>
          <w:p w:rsidR="0023028E" w:rsidRPr="003537D2" w:rsidRDefault="0023028E" w:rsidP="00D117A8">
            <w:pPr>
              <w:rPr>
                <w:rFonts w:eastAsia="Times New Roman" w:cstheme="minorHAnsi"/>
                <w:b/>
                <w:bCs/>
                <w:color w:val="FFFFFF"/>
                <w:lang w:eastAsia="es-MX"/>
              </w:rPr>
            </w:pPr>
          </w:p>
        </w:tc>
      </w:tr>
      <w:tr w:rsidR="0023028E" w:rsidRPr="00B47362" w:rsidTr="009F208D">
        <w:trPr>
          <w:trHeight w:val="293"/>
        </w:trPr>
        <w:tc>
          <w:tcPr>
            <w:tcW w:w="9631" w:type="dxa"/>
            <w:gridSpan w:val="17"/>
            <w:vMerge w:val="restart"/>
            <w:tcBorders>
              <w:top w:val="nil"/>
              <w:left w:val="single" w:sz="4" w:space="0" w:color="auto"/>
              <w:bottom w:val="nil"/>
              <w:right w:val="single" w:sz="4" w:space="0" w:color="auto"/>
            </w:tcBorders>
            <w:shd w:val="clear" w:color="000000" w:fill="D9D9D9"/>
            <w:vAlign w:val="center"/>
            <w:hideMark/>
          </w:tcPr>
          <w:p w:rsidR="0023028E" w:rsidRPr="00B47362" w:rsidRDefault="0023028E" w:rsidP="007E4C42">
            <w:pPr>
              <w:jc w:val="both"/>
              <w:rPr>
                <w:rFonts w:eastAsia="Times New Roman" w:cstheme="minorHAnsi"/>
                <w:sz w:val="18"/>
                <w:szCs w:val="18"/>
                <w:lang w:eastAsia="es-MX"/>
              </w:rPr>
            </w:pPr>
            <w:r w:rsidRPr="00B47362">
              <w:rPr>
                <w:rFonts w:eastAsia="Times New Roman" w:cstheme="minorHAnsi"/>
                <w:sz w:val="18"/>
                <w:szCs w:val="18"/>
                <w:lang w:eastAsia="es-MX"/>
              </w:rPr>
              <w:t xml:space="preserve">La instancia evaluadora reportará si el Instrumento de Seguimiento del Desempeño del </w:t>
            </w:r>
            <w:r w:rsidR="007E4C42">
              <w:rPr>
                <w:rFonts w:eastAsia="Times New Roman" w:cstheme="minorHAnsi"/>
                <w:sz w:val="18"/>
                <w:szCs w:val="18"/>
                <w:lang w:eastAsia="es-MX"/>
              </w:rPr>
              <w:t>FAF</w:t>
            </w:r>
            <w:r w:rsidRPr="00B47362">
              <w:rPr>
                <w:rFonts w:eastAsia="Times New Roman" w:cstheme="minorHAnsi"/>
                <w:sz w:val="18"/>
                <w:szCs w:val="18"/>
                <w:lang w:eastAsia="es-MX"/>
              </w:rPr>
              <w:t xml:space="preserve"> permite obtener información relevante sobre los siguientes elementos de diseño del </w:t>
            </w:r>
            <w:r w:rsidR="007E4C42">
              <w:rPr>
                <w:rFonts w:eastAsia="Times New Roman" w:cstheme="minorHAnsi"/>
                <w:sz w:val="18"/>
                <w:szCs w:val="18"/>
                <w:lang w:eastAsia="es-MX"/>
              </w:rPr>
              <w:t>FAF</w:t>
            </w:r>
            <w:r w:rsidRPr="00B47362">
              <w:rPr>
                <w:rFonts w:eastAsia="Times New Roman" w:cstheme="minorHAnsi"/>
                <w:sz w:val="18"/>
                <w:szCs w:val="18"/>
                <w:lang w:eastAsia="es-MX"/>
              </w:rPr>
              <w:t>. En caso de que el instrumento no cumpla con los criterios o no se disponga de evidencia, deberá realizar una propuesta conforme a lo señalado en el cuadro.</w:t>
            </w:r>
          </w:p>
        </w:tc>
      </w:tr>
      <w:tr w:rsidR="0023028E" w:rsidRPr="00B47362" w:rsidTr="009F208D">
        <w:trPr>
          <w:trHeight w:val="293"/>
        </w:trPr>
        <w:tc>
          <w:tcPr>
            <w:tcW w:w="9631" w:type="dxa"/>
            <w:gridSpan w:val="17"/>
            <w:vMerge/>
            <w:tcBorders>
              <w:top w:val="nil"/>
              <w:left w:val="single" w:sz="4" w:space="0" w:color="auto"/>
              <w:bottom w:val="nil"/>
              <w:right w:val="single" w:sz="4" w:space="0" w:color="auto"/>
            </w:tcBorders>
            <w:vAlign w:val="center"/>
            <w:hideMark/>
          </w:tcPr>
          <w:p w:rsidR="0023028E" w:rsidRPr="00B47362" w:rsidRDefault="0023028E" w:rsidP="00D117A8">
            <w:pPr>
              <w:rPr>
                <w:rFonts w:eastAsia="Times New Roman" w:cstheme="minorHAnsi"/>
                <w:color w:val="3A3838"/>
                <w:sz w:val="18"/>
                <w:szCs w:val="18"/>
                <w:lang w:eastAsia="es-MX"/>
              </w:rPr>
            </w:pPr>
          </w:p>
        </w:tc>
      </w:tr>
      <w:tr w:rsidR="0023028E" w:rsidRPr="00B47362" w:rsidTr="009F208D">
        <w:trPr>
          <w:trHeight w:val="293"/>
        </w:trPr>
        <w:tc>
          <w:tcPr>
            <w:tcW w:w="9631" w:type="dxa"/>
            <w:gridSpan w:val="17"/>
            <w:vMerge/>
            <w:tcBorders>
              <w:top w:val="nil"/>
              <w:left w:val="single" w:sz="4" w:space="0" w:color="auto"/>
              <w:bottom w:val="nil"/>
              <w:right w:val="single" w:sz="4" w:space="0" w:color="auto"/>
            </w:tcBorders>
            <w:vAlign w:val="center"/>
            <w:hideMark/>
          </w:tcPr>
          <w:p w:rsidR="0023028E" w:rsidRPr="00B47362" w:rsidRDefault="0023028E" w:rsidP="00D117A8">
            <w:pPr>
              <w:rPr>
                <w:rFonts w:eastAsia="Times New Roman" w:cstheme="minorHAnsi"/>
                <w:color w:val="3A3838"/>
                <w:sz w:val="18"/>
                <w:szCs w:val="18"/>
                <w:lang w:eastAsia="es-MX"/>
              </w:rPr>
            </w:pPr>
          </w:p>
        </w:tc>
      </w:tr>
      <w:tr w:rsidR="0023028E" w:rsidRPr="00B47362" w:rsidTr="009F208D">
        <w:trPr>
          <w:trHeight w:val="370"/>
        </w:trPr>
        <w:tc>
          <w:tcPr>
            <w:tcW w:w="9631" w:type="dxa"/>
            <w:gridSpan w:val="17"/>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23028E" w:rsidRPr="00B47362" w:rsidRDefault="0023028E"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Características del Instrumento de Seguimiento del Desempeño</w:t>
            </w:r>
          </w:p>
        </w:tc>
      </w:tr>
      <w:tr w:rsidR="0023028E" w:rsidRPr="00A4499B" w:rsidTr="009F208D">
        <w:trPr>
          <w:trHeight w:val="705"/>
        </w:trPr>
        <w:tc>
          <w:tcPr>
            <w:tcW w:w="1705" w:type="dxa"/>
            <w:gridSpan w:val="4"/>
            <w:tcBorders>
              <w:top w:val="single" w:sz="4" w:space="0" w:color="757171"/>
              <w:left w:val="single" w:sz="4" w:space="0" w:color="auto"/>
              <w:bottom w:val="single" w:sz="4" w:space="0" w:color="808080" w:themeColor="background1" w:themeShade="80"/>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000000"/>
                <w:sz w:val="15"/>
                <w:szCs w:val="15"/>
                <w:lang w:eastAsia="es-MX"/>
              </w:rPr>
            </w:pPr>
            <w:r w:rsidRPr="003537D2">
              <w:rPr>
                <w:rFonts w:eastAsia="Times New Roman" w:cstheme="minorHAnsi"/>
                <w:b/>
                <w:bCs/>
                <w:color w:val="000000"/>
                <w:sz w:val="15"/>
                <w:szCs w:val="15"/>
                <w:lang w:eastAsia="es-MX"/>
              </w:rPr>
              <w:t>Criterio</w:t>
            </w:r>
          </w:p>
        </w:tc>
        <w:tc>
          <w:tcPr>
            <w:tcW w:w="771" w:type="dxa"/>
            <w:tcBorders>
              <w:top w:val="nil"/>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Respuesta</w:t>
            </w:r>
          </w:p>
        </w:tc>
        <w:tc>
          <w:tcPr>
            <w:tcW w:w="772" w:type="dxa"/>
            <w:tcBorders>
              <w:top w:val="nil"/>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del indicador</w:t>
            </w:r>
          </w:p>
        </w:tc>
        <w:tc>
          <w:tcPr>
            <w:tcW w:w="663" w:type="dxa"/>
            <w:tcBorders>
              <w:top w:val="nil"/>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Definición</w:t>
            </w:r>
          </w:p>
        </w:tc>
        <w:tc>
          <w:tcPr>
            <w:tcW w:w="695" w:type="dxa"/>
            <w:gridSpan w:val="2"/>
            <w:tcBorders>
              <w:top w:val="nil"/>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Método de cálculo</w:t>
            </w:r>
          </w:p>
        </w:tc>
        <w:tc>
          <w:tcPr>
            <w:tcW w:w="912" w:type="dxa"/>
            <w:gridSpan w:val="2"/>
            <w:tcBorders>
              <w:top w:val="nil"/>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Unidad de medida</w:t>
            </w:r>
          </w:p>
        </w:tc>
        <w:tc>
          <w:tcPr>
            <w:tcW w:w="905" w:type="dxa"/>
            <w:tcBorders>
              <w:top w:val="nil"/>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Frecuencia de medición</w:t>
            </w:r>
          </w:p>
        </w:tc>
        <w:tc>
          <w:tcPr>
            <w:tcW w:w="950" w:type="dxa"/>
            <w:gridSpan w:val="2"/>
            <w:tcBorders>
              <w:top w:val="nil"/>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Línea base</w:t>
            </w:r>
          </w:p>
        </w:tc>
        <w:tc>
          <w:tcPr>
            <w:tcW w:w="1256" w:type="dxa"/>
            <w:tcBorders>
              <w:top w:val="nil"/>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Comportamiento del indicador</w:t>
            </w:r>
          </w:p>
        </w:tc>
        <w:tc>
          <w:tcPr>
            <w:tcW w:w="998" w:type="dxa"/>
            <w:gridSpan w:val="2"/>
            <w:tcBorders>
              <w:top w:val="nil"/>
              <w:left w:val="nil"/>
              <w:bottom w:val="single" w:sz="4" w:space="0" w:color="757171"/>
              <w:right w:val="single" w:sz="4" w:space="0" w:color="auto"/>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Propuesta de mejora del indicador</w:t>
            </w:r>
          </w:p>
        </w:tc>
      </w:tr>
      <w:tr w:rsidR="0023028E" w:rsidRPr="00A4499B" w:rsidTr="009F208D">
        <w:trPr>
          <w:trHeight w:val="355"/>
        </w:trPr>
        <w:tc>
          <w:tcPr>
            <w:tcW w:w="1705" w:type="dxa"/>
            <w:gridSpan w:val="4"/>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000000" w:fill="E9DECF"/>
            <w:vAlign w:val="center"/>
            <w:hideMark/>
          </w:tcPr>
          <w:p w:rsidR="0023028E" w:rsidRPr="00B47362" w:rsidRDefault="0023028E" w:rsidP="007E4C42">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xml:space="preserve">El cambio producido en la población objetivo derivado de la ejecución del </w:t>
            </w:r>
            <w:r w:rsidR="007E4C42">
              <w:rPr>
                <w:rFonts w:eastAsia="Times New Roman" w:cstheme="minorHAnsi"/>
                <w:color w:val="3A3838"/>
                <w:sz w:val="16"/>
                <w:szCs w:val="16"/>
                <w:lang w:eastAsia="es-MX"/>
              </w:rPr>
              <w:t>FAF</w:t>
            </w:r>
          </w:p>
        </w:tc>
        <w:tc>
          <w:tcPr>
            <w:tcW w:w="771" w:type="dxa"/>
            <w:tcBorders>
              <w:top w:val="nil"/>
              <w:left w:val="single" w:sz="4" w:space="0" w:color="808080" w:themeColor="background1" w:themeShade="80"/>
              <w:bottom w:val="single" w:sz="4" w:space="0" w:color="757171"/>
              <w:right w:val="single" w:sz="4" w:space="0" w:color="757171"/>
            </w:tcBorders>
            <w:shd w:val="clear" w:color="auto" w:fill="auto"/>
            <w:noWrap/>
            <w:vAlign w:val="center"/>
            <w:hideMark/>
          </w:tcPr>
          <w:p w:rsidR="0023028E" w:rsidRPr="00B47362" w:rsidRDefault="0023028E" w:rsidP="00D117A8">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772" w:type="dxa"/>
            <w:tcBorders>
              <w:top w:val="nil"/>
              <w:left w:val="nil"/>
              <w:bottom w:val="single" w:sz="4" w:space="0" w:color="757171"/>
              <w:right w:val="single" w:sz="4" w:space="0" w:color="757171"/>
            </w:tcBorders>
            <w:shd w:val="clear" w:color="auto" w:fill="auto"/>
            <w:noWrap/>
            <w:vAlign w:val="center"/>
            <w:hideMark/>
          </w:tcPr>
          <w:p w:rsidR="0023028E" w:rsidRPr="00B47362" w:rsidRDefault="0023028E" w:rsidP="00D117A8">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663"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695"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12"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05"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50"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256"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98" w:type="dxa"/>
            <w:gridSpan w:val="2"/>
            <w:tcBorders>
              <w:top w:val="nil"/>
              <w:left w:val="nil"/>
              <w:bottom w:val="single" w:sz="4" w:space="0" w:color="757171"/>
              <w:right w:val="single" w:sz="4" w:space="0" w:color="auto"/>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r>
      <w:tr w:rsidR="0023028E" w:rsidRPr="00A4499B" w:rsidTr="009F208D">
        <w:trPr>
          <w:trHeight w:val="355"/>
        </w:trPr>
        <w:tc>
          <w:tcPr>
            <w:tcW w:w="1705" w:type="dxa"/>
            <w:gridSpan w:val="4"/>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000000" w:fill="E9DECF"/>
            <w:vAlign w:val="center"/>
            <w:hideMark/>
          </w:tcPr>
          <w:p w:rsidR="0023028E" w:rsidRPr="00B47362" w:rsidRDefault="0023028E" w:rsidP="00D117A8">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La cobertura de la población</w:t>
            </w:r>
          </w:p>
        </w:tc>
        <w:tc>
          <w:tcPr>
            <w:tcW w:w="771" w:type="dxa"/>
            <w:tcBorders>
              <w:top w:val="nil"/>
              <w:left w:val="single" w:sz="4" w:space="0" w:color="808080" w:themeColor="background1" w:themeShade="80"/>
              <w:bottom w:val="single" w:sz="4" w:space="0" w:color="757171"/>
              <w:right w:val="single" w:sz="4" w:space="0" w:color="757171"/>
            </w:tcBorders>
            <w:shd w:val="clear" w:color="auto" w:fill="auto"/>
            <w:noWrap/>
            <w:vAlign w:val="center"/>
            <w:hideMark/>
          </w:tcPr>
          <w:p w:rsidR="0023028E" w:rsidRPr="00B47362" w:rsidRDefault="0023028E" w:rsidP="00D117A8">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772" w:type="dxa"/>
            <w:tcBorders>
              <w:top w:val="nil"/>
              <w:left w:val="nil"/>
              <w:bottom w:val="single" w:sz="4" w:space="0" w:color="757171"/>
              <w:right w:val="single" w:sz="4" w:space="0" w:color="757171"/>
            </w:tcBorders>
            <w:shd w:val="clear" w:color="auto" w:fill="auto"/>
            <w:noWrap/>
            <w:vAlign w:val="center"/>
            <w:hideMark/>
          </w:tcPr>
          <w:p w:rsidR="0023028E" w:rsidRPr="00B47362" w:rsidRDefault="0023028E" w:rsidP="00D117A8">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663"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695"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12"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05"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50"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256"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98" w:type="dxa"/>
            <w:gridSpan w:val="2"/>
            <w:tcBorders>
              <w:top w:val="nil"/>
              <w:left w:val="nil"/>
              <w:bottom w:val="single" w:sz="4" w:space="0" w:color="757171"/>
              <w:right w:val="single" w:sz="4" w:space="0" w:color="auto"/>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r>
      <w:tr w:rsidR="0023028E" w:rsidRPr="00A4499B" w:rsidTr="009F208D">
        <w:trPr>
          <w:trHeight w:val="355"/>
        </w:trPr>
        <w:tc>
          <w:tcPr>
            <w:tcW w:w="1705" w:type="dxa"/>
            <w:gridSpan w:val="4"/>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000000" w:fill="E9DECF"/>
            <w:vAlign w:val="center"/>
            <w:hideMark/>
          </w:tcPr>
          <w:p w:rsidR="0023028E" w:rsidRPr="00B47362" w:rsidRDefault="0023028E" w:rsidP="00D117A8">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La generación y/o entrega de los bienes</w:t>
            </w:r>
            <w:r>
              <w:rPr>
                <w:rFonts w:eastAsia="Times New Roman" w:cstheme="minorHAnsi"/>
                <w:color w:val="3A3838"/>
                <w:sz w:val="16"/>
                <w:szCs w:val="16"/>
                <w:lang w:eastAsia="es-MX"/>
              </w:rPr>
              <w:t xml:space="preserve"> y/o </w:t>
            </w:r>
            <w:r w:rsidRPr="00B47362">
              <w:rPr>
                <w:rFonts w:eastAsia="Times New Roman" w:cstheme="minorHAnsi"/>
                <w:color w:val="3A3838"/>
                <w:sz w:val="16"/>
                <w:szCs w:val="16"/>
                <w:lang w:eastAsia="es-MX"/>
              </w:rPr>
              <w:t>servicios</w:t>
            </w:r>
            <w:r>
              <w:rPr>
                <w:rFonts w:eastAsia="Times New Roman" w:cstheme="minorHAnsi"/>
                <w:color w:val="3A3838"/>
                <w:sz w:val="16"/>
                <w:szCs w:val="16"/>
                <w:lang w:eastAsia="es-MX"/>
              </w:rPr>
              <w:t xml:space="preserve"> </w:t>
            </w:r>
          </w:p>
        </w:tc>
        <w:tc>
          <w:tcPr>
            <w:tcW w:w="771" w:type="dxa"/>
            <w:tcBorders>
              <w:top w:val="nil"/>
              <w:left w:val="single" w:sz="4" w:space="0" w:color="808080" w:themeColor="background1" w:themeShade="80"/>
              <w:bottom w:val="single" w:sz="4" w:space="0" w:color="757171"/>
              <w:right w:val="single" w:sz="4" w:space="0" w:color="757171"/>
            </w:tcBorders>
            <w:shd w:val="clear" w:color="auto" w:fill="auto"/>
            <w:noWrap/>
            <w:vAlign w:val="center"/>
            <w:hideMark/>
          </w:tcPr>
          <w:p w:rsidR="0023028E" w:rsidRPr="00B47362" w:rsidRDefault="0023028E" w:rsidP="00D117A8">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772" w:type="dxa"/>
            <w:tcBorders>
              <w:top w:val="nil"/>
              <w:left w:val="nil"/>
              <w:bottom w:val="single" w:sz="4" w:space="0" w:color="757171"/>
              <w:right w:val="single" w:sz="4" w:space="0" w:color="757171"/>
            </w:tcBorders>
            <w:shd w:val="clear" w:color="auto" w:fill="auto"/>
            <w:noWrap/>
            <w:vAlign w:val="center"/>
            <w:hideMark/>
          </w:tcPr>
          <w:p w:rsidR="0023028E" w:rsidRPr="00B47362" w:rsidRDefault="0023028E" w:rsidP="00D117A8">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663"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695"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12"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05"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50"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256"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98" w:type="dxa"/>
            <w:gridSpan w:val="2"/>
            <w:tcBorders>
              <w:top w:val="nil"/>
              <w:left w:val="nil"/>
              <w:bottom w:val="single" w:sz="4" w:space="0" w:color="757171"/>
              <w:right w:val="single" w:sz="4" w:space="0" w:color="auto"/>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r>
      <w:tr w:rsidR="0023028E" w:rsidRPr="00A4499B" w:rsidTr="009F208D">
        <w:trPr>
          <w:trHeight w:val="355"/>
        </w:trPr>
        <w:tc>
          <w:tcPr>
            <w:tcW w:w="1705" w:type="dxa"/>
            <w:gridSpan w:val="4"/>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000000" w:fill="E9DECF"/>
            <w:vAlign w:val="center"/>
            <w:hideMark/>
          </w:tcPr>
          <w:p w:rsidR="0023028E" w:rsidRPr="00B47362" w:rsidRDefault="0023028E" w:rsidP="007E4C42">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xml:space="preserve">La gestión de los principales procesos (actividades) del </w:t>
            </w:r>
            <w:r w:rsidR="007E4C42">
              <w:rPr>
                <w:rFonts w:eastAsia="Times New Roman" w:cstheme="minorHAnsi"/>
                <w:color w:val="3A3838"/>
                <w:sz w:val="16"/>
                <w:szCs w:val="16"/>
                <w:lang w:eastAsia="es-MX"/>
              </w:rPr>
              <w:t>FAF</w:t>
            </w:r>
          </w:p>
        </w:tc>
        <w:tc>
          <w:tcPr>
            <w:tcW w:w="771" w:type="dxa"/>
            <w:tcBorders>
              <w:top w:val="nil"/>
              <w:left w:val="single" w:sz="4" w:space="0" w:color="808080" w:themeColor="background1" w:themeShade="80"/>
              <w:bottom w:val="single" w:sz="4" w:space="0" w:color="757171"/>
              <w:right w:val="single" w:sz="4" w:space="0" w:color="757171"/>
            </w:tcBorders>
            <w:shd w:val="clear" w:color="auto" w:fill="auto"/>
            <w:noWrap/>
            <w:vAlign w:val="center"/>
            <w:hideMark/>
          </w:tcPr>
          <w:p w:rsidR="0023028E" w:rsidRPr="00B47362" w:rsidRDefault="0023028E" w:rsidP="00D117A8">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772" w:type="dxa"/>
            <w:tcBorders>
              <w:top w:val="nil"/>
              <w:left w:val="nil"/>
              <w:bottom w:val="single" w:sz="4" w:space="0" w:color="757171"/>
              <w:right w:val="single" w:sz="4" w:space="0" w:color="757171"/>
            </w:tcBorders>
            <w:shd w:val="clear" w:color="auto" w:fill="auto"/>
            <w:noWrap/>
            <w:vAlign w:val="center"/>
            <w:hideMark/>
          </w:tcPr>
          <w:p w:rsidR="0023028E" w:rsidRPr="00B47362" w:rsidRDefault="0023028E" w:rsidP="00D117A8">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663"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695"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12"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05"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50"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256"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98" w:type="dxa"/>
            <w:gridSpan w:val="2"/>
            <w:tcBorders>
              <w:top w:val="nil"/>
              <w:left w:val="nil"/>
              <w:bottom w:val="single" w:sz="4" w:space="0" w:color="757171"/>
              <w:right w:val="single" w:sz="4" w:space="0" w:color="auto"/>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r>
      <w:tr w:rsidR="0023028E" w:rsidRPr="00A4499B" w:rsidTr="009F208D">
        <w:trPr>
          <w:trHeight w:val="141"/>
        </w:trPr>
        <w:tc>
          <w:tcPr>
            <w:tcW w:w="529" w:type="dxa"/>
            <w:tcBorders>
              <w:top w:val="single" w:sz="4" w:space="0" w:color="808080" w:themeColor="background1" w:themeShade="80"/>
              <w:left w:val="single" w:sz="4" w:space="0" w:color="auto"/>
              <w:bottom w:val="single" w:sz="4" w:space="0" w:color="808080" w:themeColor="background1" w:themeShade="80"/>
              <w:right w:val="nil"/>
            </w:tcBorders>
            <w:shd w:val="clear" w:color="auto" w:fill="auto"/>
            <w:noWrap/>
            <w:vAlign w:val="bottom"/>
            <w:hideMark/>
          </w:tcPr>
          <w:p w:rsidR="0023028E" w:rsidRPr="003537D2" w:rsidRDefault="0023028E" w:rsidP="00D117A8">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c>
          <w:tcPr>
            <w:tcW w:w="356"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23028E" w:rsidRPr="003537D2" w:rsidRDefault="0023028E" w:rsidP="00D117A8">
            <w:pPr>
              <w:rPr>
                <w:rFonts w:eastAsia="Times New Roman" w:cstheme="minorHAnsi"/>
                <w:b/>
                <w:bCs/>
                <w:color w:val="FFFFFF"/>
                <w:sz w:val="20"/>
                <w:szCs w:val="20"/>
                <w:lang w:eastAsia="es-MX"/>
              </w:rPr>
            </w:pPr>
          </w:p>
        </w:tc>
        <w:tc>
          <w:tcPr>
            <w:tcW w:w="394"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1196" w:type="dxa"/>
            <w:gridSpan w:val="2"/>
            <w:tcBorders>
              <w:top w:val="nil"/>
              <w:left w:val="nil"/>
              <w:bottom w:val="single" w:sz="4" w:space="0" w:color="808080" w:themeColor="background1" w:themeShade="80"/>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772" w:type="dxa"/>
            <w:tcBorders>
              <w:top w:val="nil"/>
              <w:left w:val="nil"/>
              <w:bottom w:val="single" w:sz="4" w:space="0" w:color="808080" w:themeColor="background1" w:themeShade="80"/>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663" w:type="dxa"/>
            <w:tcBorders>
              <w:top w:val="nil"/>
              <w:left w:val="nil"/>
              <w:bottom w:val="single" w:sz="4" w:space="0" w:color="808080" w:themeColor="background1" w:themeShade="80"/>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695" w:type="dxa"/>
            <w:gridSpan w:val="2"/>
            <w:tcBorders>
              <w:top w:val="nil"/>
              <w:left w:val="nil"/>
              <w:bottom w:val="single" w:sz="4" w:space="0" w:color="808080" w:themeColor="background1" w:themeShade="80"/>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912" w:type="dxa"/>
            <w:gridSpan w:val="2"/>
            <w:tcBorders>
              <w:top w:val="nil"/>
              <w:left w:val="nil"/>
              <w:bottom w:val="single" w:sz="4" w:space="0" w:color="808080" w:themeColor="background1" w:themeShade="80"/>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905" w:type="dxa"/>
            <w:tcBorders>
              <w:top w:val="nil"/>
              <w:left w:val="nil"/>
              <w:bottom w:val="single" w:sz="4" w:space="0" w:color="808080" w:themeColor="background1" w:themeShade="80"/>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950" w:type="dxa"/>
            <w:gridSpan w:val="2"/>
            <w:tcBorders>
              <w:top w:val="nil"/>
              <w:left w:val="nil"/>
              <w:bottom w:val="single" w:sz="4" w:space="0" w:color="808080" w:themeColor="background1" w:themeShade="80"/>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1256" w:type="dxa"/>
            <w:tcBorders>
              <w:top w:val="nil"/>
              <w:left w:val="nil"/>
              <w:bottom w:val="single" w:sz="4" w:space="0" w:color="808080" w:themeColor="background1" w:themeShade="80"/>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998" w:type="dxa"/>
            <w:gridSpan w:val="2"/>
            <w:tcBorders>
              <w:top w:val="nil"/>
              <w:left w:val="nil"/>
              <w:bottom w:val="single" w:sz="4" w:space="0" w:color="808080" w:themeColor="background1" w:themeShade="80"/>
              <w:right w:val="single" w:sz="4" w:space="0" w:color="auto"/>
            </w:tcBorders>
            <w:shd w:val="clear" w:color="auto" w:fill="auto"/>
            <w:noWrap/>
            <w:vAlign w:val="bottom"/>
            <w:hideMark/>
          </w:tcPr>
          <w:p w:rsidR="0023028E" w:rsidRPr="003537D2" w:rsidRDefault="0023028E" w:rsidP="00D117A8">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r>
      <w:tr w:rsidR="0023028E" w:rsidRPr="00B47362" w:rsidTr="009F208D">
        <w:trPr>
          <w:trHeight w:val="293"/>
        </w:trPr>
        <w:tc>
          <w:tcPr>
            <w:tcW w:w="9631" w:type="dxa"/>
            <w:gridSpan w:val="17"/>
            <w:vMerge w:val="restart"/>
            <w:tcBorders>
              <w:top w:val="single" w:sz="4" w:space="0" w:color="808080" w:themeColor="background1" w:themeShade="80"/>
              <w:left w:val="single" w:sz="4" w:space="0" w:color="auto"/>
              <w:bottom w:val="nil"/>
              <w:right w:val="single" w:sz="4" w:space="0" w:color="auto"/>
            </w:tcBorders>
            <w:shd w:val="clear" w:color="000000" w:fill="D9D9D9"/>
            <w:vAlign w:val="center"/>
            <w:hideMark/>
          </w:tcPr>
          <w:p w:rsidR="0023028E" w:rsidRPr="00B47362" w:rsidRDefault="0023028E" w:rsidP="007E4C42">
            <w:pPr>
              <w:jc w:val="both"/>
              <w:rPr>
                <w:rFonts w:eastAsia="Times New Roman" w:cstheme="minorHAnsi"/>
                <w:sz w:val="18"/>
                <w:szCs w:val="18"/>
                <w:lang w:eastAsia="es-MX"/>
              </w:rPr>
            </w:pPr>
            <w:r w:rsidRPr="00B47362">
              <w:rPr>
                <w:rFonts w:eastAsia="Times New Roman" w:cstheme="minorHAnsi"/>
                <w:sz w:val="18"/>
                <w:szCs w:val="18"/>
                <w:lang w:eastAsia="es-MX"/>
              </w:rPr>
              <w:t xml:space="preserve">La instancia evaluadora reportará si el o los indicadores que integran el Instrumento de Seguimiento del Desempeño del </w:t>
            </w:r>
            <w:r w:rsidR="007E4C42">
              <w:rPr>
                <w:rFonts w:eastAsia="Times New Roman" w:cstheme="minorHAnsi"/>
                <w:sz w:val="18"/>
                <w:szCs w:val="18"/>
                <w:lang w:eastAsia="es-MX"/>
              </w:rPr>
              <w:t>FAF</w:t>
            </w:r>
            <w:r w:rsidRPr="00B47362">
              <w:rPr>
                <w:rFonts w:eastAsia="Times New Roman" w:cstheme="minorHAnsi"/>
                <w:sz w:val="18"/>
                <w:szCs w:val="18"/>
                <w:lang w:eastAsia="es-MX"/>
              </w:rPr>
              <w:t xml:space="preserve"> cumplen con los criterios señalados en el siguiente cuadro. En caso de que no cumpla con los criterios o no se disponga de evidencia, deberá realizar una propuesta conforme a las características indicadas.</w:t>
            </w:r>
          </w:p>
        </w:tc>
      </w:tr>
      <w:tr w:rsidR="0023028E" w:rsidRPr="00B47362" w:rsidTr="009F208D">
        <w:trPr>
          <w:trHeight w:val="293"/>
        </w:trPr>
        <w:tc>
          <w:tcPr>
            <w:tcW w:w="9631" w:type="dxa"/>
            <w:gridSpan w:val="17"/>
            <w:vMerge/>
            <w:tcBorders>
              <w:top w:val="nil"/>
              <w:left w:val="single" w:sz="4" w:space="0" w:color="auto"/>
              <w:bottom w:val="nil"/>
              <w:right w:val="single" w:sz="4" w:space="0" w:color="auto"/>
            </w:tcBorders>
            <w:vAlign w:val="center"/>
            <w:hideMark/>
          </w:tcPr>
          <w:p w:rsidR="0023028E" w:rsidRPr="00B47362" w:rsidRDefault="0023028E" w:rsidP="00D117A8">
            <w:pPr>
              <w:rPr>
                <w:rFonts w:eastAsia="Times New Roman" w:cstheme="minorHAnsi"/>
                <w:color w:val="3A3838"/>
                <w:sz w:val="18"/>
                <w:szCs w:val="18"/>
                <w:lang w:eastAsia="es-MX"/>
              </w:rPr>
            </w:pPr>
          </w:p>
        </w:tc>
      </w:tr>
      <w:tr w:rsidR="0023028E" w:rsidRPr="00B47362" w:rsidTr="009F208D">
        <w:trPr>
          <w:trHeight w:val="293"/>
        </w:trPr>
        <w:tc>
          <w:tcPr>
            <w:tcW w:w="9631" w:type="dxa"/>
            <w:gridSpan w:val="17"/>
            <w:vMerge/>
            <w:tcBorders>
              <w:top w:val="nil"/>
              <w:left w:val="single" w:sz="4" w:space="0" w:color="auto"/>
              <w:bottom w:val="nil"/>
              <w:right w:val="single" w:sz="4" w:space="0" w:color="auto"/>
            </w:tcBorders>
            <w:vAlign w:val="center"/>
            <w:hideMark/>
          </w:tcPr>
          <w:p w:rsidR="0023028E" w:rsidRPr="00B47362" w:rsidRDefault="0023028E" w:rsidP="00D117A8">
            <w:pPr>
              <w:rPr>
                <w:rFonts w:eastAsia="Times New Roman" w:cstheme="minorHAnsi"/>
                <w:color w:val="3A3838"/>
                <w:sz w:val="18"/>
                <w:szCs w:val="18"/>
                <w:lang w:eastAsia="es-MX"/>
              </w:rPr>
            </w:pPr>
          </w:p>
        </w:tc>
      </w:tr>
      <w:tr w:rsidR="0023028E" w:rsidRPr="00B47362" w:rsidTr="009F208D">
        <w:trPr>
          <w:trHeight w:val="285"/>
        </w:trPr>
        <w:tc>
          <w:tcPr>
            <w:tcW w:w="9631" w:type="dxa"/>
            <w:gridSpan w:val="17"/>
            <w:tcBorders>
              <w:top w:val="single" w:sz="4" w:space="0" w:color="757171"/>
              <w:left w:val="single" w:sz="4" w:space="0" w:color="auto"/>
              <w:bottom w:val="nil"/>
              <w:right w:val="single" w:sz="4" w:space="0" w:color="auto"/>
            </w:tcBorders>
            <w:shd w:val="clear" w:color="000000" w:fill="8B6B41"/>
            <w:noWrap/>
            <w:vAlign w:val="center"/>
            <w:hideMark/>
          </w:tcPr>
          <w:p w:rsidR="0023028E" w:rsidRPr="00B47362" w:rsidRDefault="0023028E"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Características de los indicadores</w:t>
            </w:r>
          </w:p>
        </w:tc>
      </w:tr>
      <w:tr w:rsidR="0023028E" w:rsidRPr="00A4499B" w:rsidTr="009F208D">
        <w:trPr>
          <w:trHeight w:val="403"/>
        </w:trPr>
        <w:tc>
          <w:tcPr>
            <w:tcW w:w="529" w:type="dxa"/>
            <w:vMerge w:val="restart"/>
            <w:tcBorders>
              <w:top w:val="single" w:sz="4" w:space="0" w:color="757171"/>
              <w:left w:val="single" w:sz="4" w:space="0" w:color="auto"/>
              <w:bottom w:val="single" w:sz="4" w:space="0" w:color="757171"/>
              <w:right w:val="single" w:sz="4" w:space="0" w:color="757171"/>
            </w:tcBorders>
            <w:shd w:val="clear" w:color="000000" w:fill="E9DECF"/>
            <w:vAlign w:val="center"/>
            <w:hideMark/>
          </w:tcPr>
          <w:p w:rsidR="0023028E" w:rsidRPr="00C5509E" w:rsidRDefault="0023028E" w:rsidP="00D117A8">
            <w:pPr>
              <w:jc w:val="center"/>
              <w:rPr>
                <w:rFonts w:eastAsia="Times New Roman" w:cstheme="minorHAnsi"/>
                <w:b/>
                <w:bCs/>
                <w:color w:val="3A3838"/>
                <w:sz w:val="16"/>
                <w:szCs w:val="18"/>
                <w:lang w:eastAsia="es-MX"/>
              </w:rPr>
            </w:pPr>
            <w:r w:rsidRPr="00C5509E">
              <w:rPr>
                <w:rFonts w:eastAsia="Times New Roman" w:cstheme="minorHAnsi"/>
                <w:b/>
                <w:bCs/>
                <w:color w:val="3A3838"/>
                <w:sz w:val="16"/>
                <w:szCs w:val="18"/>
                <w:lang w:eastAsia="es-MX"/>
              </w:rPr>
              <w:t>MIR</w:t>
            </w:r>
          </w:p>
        </w:tc>
        <w:tc>
          <w:tcPr>
            <w:tcW w:w="1175" w:type="dxa"/>
            <w:gridSpan w:val="3"/>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Nivel de objetivo</w:t>
            </w:r>
          </w:p>
        </w:tc>
        <w:tc>
          <w:tcPr>
            <w:tcW w:w="771" w:type="dxa"/>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del indicador</w:t>
            </w:r>
          </w:p>
        </w:tc>
        <w:tc>
          <w:tcPr>
            <w:tcW w:w="772" w:type="dxa"/>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Claro</w:t>
            </w:r>
          </w:p>
        </w:tc>
        <w:tc>
          <w:tcPr>
            <w:tcW w:w="838" w:type="dxa"/>
            <w:gridSpan w:val="2"/>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Relevante</w:t>
            </w:r>
          </w:p>
        </w:tc>
        <w:tc>
          <w:tcPr>
            <w:tcW w:w="874" w:type="dxa"/>
            <w:gridSpan w:val="2"/>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Económico</w:t>
            </w:r>
          </w:p>
        </w:tc>
        <w:tc>
          <w:tcPr>
            <w:tcW w:w="1464" w:type="dxa"/>
            <w:gridSpan w:val="2"/>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Monitoreable</w:t>
            </w:r>
          </w:p>
        </w:tc>
        <w:tc>
          <w:tcPr>
            <w:tcW w:w="797" w:type="dxa"/>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Adecuado</w:t>
            </w:r>
          </w:p>
        </w:tc>
        <w:tc>
          <w:tcPr>
            <w:tcW w:w="1561" w:type="dxa"/>
            <w:gridSpan w:val="3"/>
            <w:tcBorders>
              <w:top w:val="single" w:sz="4" w:space="0" w:color="757171"/>
              <w:left w:val="nil"/>
              <w:bottom w:val="single" w:sz="4" w:space="0" w:color="757171"/>
              <w:right w:val="nil"/>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Justificación</w:t>
            </w:r>
          </w:p>
        </w:tc>
        <w:tc>
          <w:tcPr>
            <w:tcW w:w="845" w:type="dxa"/>
            <w:tcBorders>
              <w:top w:val="single" w:sz="4" w:space="0" w:color="757171"/>
              <w:left w:val="single" w:sz="4" w:space="0" w:color="757171"/>
              <w:bottom w:val="single" w:sz="4" w:space="0" w:color="757171"/>
              <w:right w:val="single" w:sz="4" w:space="0" w:color="auto"/>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Propuesta de mejora del indicador</w:t>
            </w:r>
          </w:p>
        </w:tc>
      </w:tr>
      <w:tr w:rsidR="0023028E" w:rsidRPr="00A4499B" w:rsidTr="009F208D">
        <w:trPr>
          <w:trHeight w:val="285"/>
        </w:trPr>
        <w:tc>
          <w:tcPr>
            <w:tcW w:w="529" w:type="dxa"/>
            <w:vMerge/>
            <w:tcBorders>
              <w:top w:val="single" w:sz="4" w:space="0" w:color="757171"/>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6"/>
                <w:szCs w:val="18"/>
                <w:lang w:eastAsia="es-MX"/>
              </w:rPr>
            </w:pPr>
          </w:p>
        </w:tc>
        <w:tc>
          <w:tcPr>
            <w:tcW w:w="1175" w:type="dxa"/>
            <w:gridSpan w:val="3"/>
            <w:tcBorders>
              <w:top w:val="single" w:sz="4" w:space="0" w:color="757171"/>
              <w:left w:val="nil"/>
              <w:bottom w:val="single" w:sz="4" w:space="0" w:color="757171"/>
              <w:right w:val="single" w:sz="4" w:space="0" w:color="757171"/>
            </w:tcBorders>
            <w:shd w:val="clear" w:color="000000" w:fill="F5F1EB"/>
            <w:vAlign w:val="center"/>
            <w:hideMark/>
          </w:tcPr>
          <w:p w:rsidR="0023028E" w:rsidRPr="00050248" w:rsidRDefault="0023028E" w:rsidP="00D117A8">
            <w:pPr>
              <w:rPr>
                <w:rFonts w:eastAsia="Times New Roman" w:cstheme="minorHAnsi"/>
                <w:color w:val="3A3838"/>
                <w:sz w:val="16"/>
                <w:szCs w:val="16"/>
                <w:lang w:eastAsia="es-MX"/>
              </w:rPr>
            </w:pPr>
            <w:r w:rsidRPr="00050248">
              <w:rPr>
                <w:rFonts w:eastAsia="Times New Roman" w:cstheme="minorHAnsi"/>
                <w:color w:val="3A3838"/>
                <w:sz w:val="16"/>
                <w:szCs w:val="16"/>
                <w:lang w:eastAsia="es-MX"/>
              </w:rPr>
              <w:t>Fin</w:t>
            </w:r>
          </w:p>
        </w:tc>
        <w:tc>
          <w:tcPr>
            <w:tcW w:w="771"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772"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38"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74"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64"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97"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561" w:type="dxa"/>
            <w:gridSpan w:val="3"/>
            <w:tcBorders>
              <w:top w:val="nil"/>
              <w:left w:val="nil"/>
              <w:bottom w:val="single" w:sz="4" w:space="0" w:color="757171"/>
              <w:right w:val="nil"/>
            </w:tcBorders>
            <w:shd w:val="clear" w:color="auto" w:fill="auto"/>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45" w:type="dxa"/>
            <w:tcBorders>
              <w:top w:val="single" w:sz="4" w:space="0" w:color="757171"/>
              <w:left w:val="single" w:sz="4" w:space="0" w:color="757171"/>
              <w:bottom w:val="single" w:sz="4" w:space="0" w:color="757171"/>
              <w:right w:val="single" w:sz="4" w:space="0" w:color="auto"/>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23028E" w:rsidRPr="00A4499B" w:rsidTr="009F208D">
        <w:trPr>
          <w:trHeight w:val="285"/>
        </w:trPr>
        <w:tc>
          <w:tcPr>
            <w:tcW w:w="529" w:type="dxa"/>
            <w:vMerge/>
            <w:tcBorders>
              <w:top w:val="single" w:sz="4" w:space="0" w:color="757171"/>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6"/>
                <w:szCs w:val="18"/>
                <w:lang w:eastAsia="es-MX"/>
              </w:rPr>
            </w:pPr>
          </w:p>
        </w:tc>
        <w:tc>
          <w:tcPr>
            <w:tcW w:w="1175" w:type="dxa"/>
            <w:gridSpan w:val="3"/>
            <w:tcBorders>
              <w:top w:val="nil"/>
              <w:left w:val="nil"/>
              <w:bottom w:val="single" w:sz="4" w:space="0" w:color="757171"/>
              <w:right w:val="single" w:sz="4" w:space="0" w:color="757171"/>
            </w:tcBorders>
            <w:shd w:val="clear" w:color="000000" w:fill="F5F1EB"/>
            <w:noWrap/>
            <w:vAlign w:val="center"/>
            <w:hideMark/>
          </w:tcPr>
          <w:p w:rsidR="0023028E" w:rsidRPr="00050248" w:rsidRDefault="0023028E" w:rsidP="00D117A8">
            <w:pPr>
              <w:rPr>
                <w:rFonts w:eastAsia="Times New Roman" w:cstheme="minorHAnsi"/>
                <w:color w:val="3A3838"/>
                <w:sz w:val="16"/>
                <w:szCs w:val="16"/>
                <w:lang w:eastAsia="es-MX"/>
              </w:rPr>
            </w:pPr>
            <w:r w:rsidRPr="00050248">
              <w:rPr>
                <w:rFonts w:eastAsia="Times New Roman" w:cstheme="minorHAnsi"/>
                <w:color w:val="3A3838"/>
                <w:sz w:val="16"/>
                <w:szCs w:val="16"/>
                <w:lang w:eastAsia="es-MX"/>
              </w:rPr>
              <w:t>Propósito</w:t>
            </w:r>
          </w:p>
        </w:tc>
        <w:tc>
          <w:tcPr>
            <w:tcW w:w="771"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772"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38"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74"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64"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97"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561" w:type="dxa"/>
            <w:gridSpan w:val="3"/>
            <w:tcBorders>
              <w:top w:val="nil"/>
              <w:left w:val="nil"/>
              <w:bottom w:val="single" w:sz="4" w:space="0" w:color="757171"/>
              <w:right w:val="nil"/>
            </w:tcBorders>
            <w:shd w:val="clear" w:color="auto" w:fill="auto"/>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45" w:type="dxa"/>
            <w:tcBorders>
              <w:top w:val="single" w:sz="4" w:space="0" w:color="757171"/>
              <w:left w:val="single" w:sz="4" w:space="0" w:color="757171"/>
              <w:bottom w:val="single" w:sz="4" w:space="0" w:color="757171"/>
              <w:right w:val="single" w:sz="4" w:space="0" w:color="auto"/>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23028E" w:rsidRPr="00A4499B" w:rsidTr="009F208D">
        <w:trPr>
          <w:trHeight w:val="285"/>
        </w:trPr>
        <w:tc>
          <w:tcPr>
            <w:tcW w:w="529" w:type="dxa"/>
            <w:vMerge/>
            <w:tcBorders>
              <w:top w:val="single" w:sz="4" w:space="0" w:color="757171"/>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6"/>
                <w:szCs w:val="18"/>
                <w:lang w:eastAsia="es-MX"/>
              </w:rPr>
            </w:pPr>
          </w:p>
        </w:tc>
        <w:tc>
          <w:tcPr>
            <w:tcW w:w="1175" w:type="dxa"/>
            <w:gridSpan w:val="3"/>
            <w:tcBorders>
              <w:top w:val="nil"/>
              <w:left w:val="nil"/>
              <w:bottom w:val="single" w:sz="4" w:space="0" w:color="757171"/>
              <w:right w:val="single" w:sz="4" w:space="0" w:color="757171"/>
            </w:tcBorders>
            <w:shd w:val="clear" w:color="000000" w:fill="F5F1EB"/>
            <w:noWrap/>
            <w:vAlign w:val="center"/>
            <w:hideMark/>
          </w:tcPr>
          <w:p w:rsidR="0023028E" w:rsidRPr="00050248" w:rsidRDefault="0023028E" w:rsidP="00D117A8">
            <w:pPr>
              <w:rPr>
                <w:rFonts w:eastAsia="Times New Roman" w:cstheme="minorHAnsi"/>
                <w:color w:val="3A3838"/>
                <w:sz w:val="16"/>
                <w:szCs w:val="16"/>
                <w:lang w:eastAsia="es-MX"/>
              </w:rPr>
            </w:pPr>
            <w:r w:rsidRPr="00050248">
              <w:rPr>
                <w:rFonts w:eastAsia="Times New Roman" w:cstheme="minorHAnsi"/>
                <w:color w:val="3A3838"/>
                <w:sz w:val="16"/>
                <w:szCs w:val="16"/>
                <w:lang w:eastAsia="es-MX"/>
              </w:rPr>
              <w:t>Componentes</w:t>
            </w:r>
          </w:p>
        </w:tc>
        <w:tc>
          <w:tcPr>
            <w:tcW w:w="771" w:type="dxa"/>
            <w:tcBorders>
              <w:top w:val="nil"/>
              <w:left w:val="nil"/>
              <w:bottom w:val="single" w:sz="4" w:space="0" w:color="757171"/>
              <w:right w:val="single" w:sz="4" w:space="0" w:color="757171"/>
            </w:tcBorders>
            <w:shd w:val="clear" w:color="auto" w:fill="auto"/>
            <w:noWrap/>
            <w:vAlign w:val="bottom"/>
            <w:hideMark/>
          </w:tcPr>
          <w:p w:rsidR="0023028E" w:rsidRPr="003537D2" w:rsidRDefault="0023028E" w:rsidP="00D117A8">
            <w:pPr>
              <w:rPr>
                <w:rFonts w:eastAsia="Times New Roman" w:cstheme="minorHAnsi"/>
                <w:color w:val="000000"/>
                <w:sz w:val="22"/>
                <w:szCs w:val="22"/>
                <w:lang w:eastAsia="es-MX"/>
              </w:rPr>
            </w:pPr>
            <w:r w:rsidRPr="003537D2">
              <w:rPr>
                <w:rFonts w:eastAsia="Times New Roman" w:cstheme="minorHAnsi"/>
                <w:color w:val="000000"/>
                <w:sz w:val="22"/>
                <w:szCs w:val="22"/>
                <w:lang w:eastAsia="es-MX"/>
              </w:rPr>
              <w:t> </w:t>
            </w:r>
          </w:p>
        </w:tc>
        <w:tc>
          <w:tcPr>
            <w:tcW w:w="772"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38"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74"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64"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97"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561" w:type="dxa"/>
            <w:gridSpan w:val="3"/>
            <w:tcBorders>
              <w:top w:val="nil"/>
              <w:left w:val="nil"/>
              <w:bottom w:val="single" w:sz="4" w:space="0" w:color="757171"/>
              <w:right w:val="nil"/>
            </w:tcBorders>
            <w:shd w:val="clear" w:color="auto" w:fill="auto"/>
            <w:noWrap/>
            <w:vAlign w:val="bottom"/>
            <w:hideMark/>
          </w:tcPr>
          <w:p w:rsidR="0023028E" w:rsidRPr="003537D2" w:rsidRDefault="0023028E" w:rsidP="00D117A8">
            <w:pPr>
              <w:rPr>
                <w:rFonts w:eastAsia="Times New Roman" w:cstheme="minorHAnsi"/>
                <w:color w:val="000000"/>
                <w:sz w:val="22"/>
                <w:szCs w:val="22"/>
                <w:lang w:eastAsia="es-MX"/>
              </w:rPr>
            </w:pPr>
            <w:r w:rsidRPr="003537D2">
              <w:rPr>
                <w:rFonts w:eastAsia="Times New Roman" w:cstheme="minorHAnsi"/>
                <w:color w:val="000000"/>
                <w:sz w:val="22"/>
                <w:szCs w:val="22"/>
                <w:lang w:eastAsia="es-MX"/>
              </w:rPr>
              <w:t> </w:t>
            </w:r>
          </w:p>
        </w:tc>
        <w:tc>
          <w:tcPr>
            <w:tcW w:w="845" w:type="dxa"/>
            <w:tcBorders>
              <w:top w:val="single" w:sz="4" w:space="0" w:color="757171"/>
              <w:left w:val="single" w:sz="4" w:space="0" w:color="757171"/>
              <w:bottom w:val="single" w:sz="4" w:space="0" w:color="757171"/>
              <w:right w:val="single" w:sz="4" w:space="0" w:color="auto"/>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23028E" w:rsidRPr="00A4499B" w:rsidTr="009F208D">
        <w:trPr>
          <w:trHeight w:val="299"/>
        </w:trPr>
        <w:tc>
          <w:tcPr>
            <w:tcW w:w="529" w:type="dxa"/>
            <w:vMerge/>
            <w:tcBorders>
              <w:top w:val="single" w:sz="4" w:space="0" w:color="757171"/>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6"/>
                <w:szCs w:val="18"/>
                <w:lang w:eastAsia="es-MX"/>
              </w:rPr>
            </w:pPr>
          </w:p>
        </w:tc>
        <w:tc>
          <w:tcPr>
            <w:tcW w:w="1175" w:type="dxa"/>
            <w:gridSpan w:val="3"/>
            <w:tcBorders>
              <w:top w:val="nil"/>
              <w:left w:val="nil"/>
              <w:bottom w:val="single" w:sz="4" w:space="0" w:color="757171"/>
              <w:right w:val="single" w:sz="4" w:space="0" w:color="757171"/>
            </w:tcBorders>
            <w:shd w:val="clear" w:color="000000" w:fill="F5F1EB"/>
            <w:noWrap/>
            <w:vAlign w:val="center"/>
            <w:hideMark/>
          </w:tcPr>
          <w:p w:rsidR="0023028E" w:rsidRPr="00050248" w:rsidRDefault="0023028E" w:rsidP="00D117A8">
            <w:pPr>
              <w:rPr>
                <w:rFonts w:eastAsia="Times New Roman" w:cstheme="minorHAnsi"/>
                <w:color w:val="3A3838"/>
                <w:sz w:val="16"/>
                <w:szCs w:val="16"/>
                <w:lang w:eastAsia="es-MX"/>
              </w:rPr>
            </w:pPr>
            <w:r w:rsidRPr="00050248">
              <w:rPr>
                <w:rFonts w:eastAsia="Times New Roman" w:cstheme="minorHAnsi"/>
                <w:color w:val="3A3838"/>
                <w:sz w:val="16"/>
                <w:szCs w:val="16"/>
                <w:lang w:eastAsia="es-MX"/>
              </w:rPr>
              <w:t>Actividades</w:t>
            </w:r>
          </w:p>
        </w:tc>
        <w:tc>
          <w:tcPr>
            <w:tcW w:w="771"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c>
          <w:tcPr>
            <w:tcW w:w="772"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38"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74"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64"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97"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561" w:type="dxa"/>
            <w:gridSpan w:val="3"/>
            <w:tcBorders>
              <w:top w:val="nil"/>
              <w:left w:val="nil"/>
              <w:bottom w:val="single" w:sz="4" w:space="0" w:color="757171"/>
              <w:right w:val="nil"/>
            </w:tcBorders>
            <w:shd w:val="clear" w:color="auto" w:fill="auto"/>
            <w:noWrap/>
            <w:vAlign w:val="center"/>
            <w:hideMark/>
          </w:tcPr>
          <w:p w:rsidR="0023028E" w:rsidRPr="003537D2" w:rsidRDefault="0023028E" w:rsidP="00D117A8">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c>
          <w:tcPr>
            <w:tcW w:w="845" w:type="dxa"/>
            <w:tcBorders>
              <w:top w:val="single" w:sz="4" w:space="0" w:color="757171"/>
              <w:left w:val="single" w:sz="4" w:space="0" w:color="757171"/>
              <w:bottom w:val="single" w:sz="4" w:space="0" w:color="757171"/>
              <w:right w:val="single" w:sz="4" w:space="0" w:color="auto"/>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23028E" w:rsidRPr="00A4499B" w:rsidTr="009F208D">
        <w:trPr>
          <w:trHeight w:val="370"/>
        </w:trPr>
        <w:tc>
          <w:tcPr>
            <w:tcW w:w="529" w:type="dxa"/>
            <w:tcBorders>
              <w:top w:val="nil"/>
              <w:left w:val="single" w:sz="4" w:space="0" w:color="auto"/>
              <w:bottom w:val="single" w:sz="4" w:space="0" w:color="757171"/>
              <w:right w:val="single" w:sz="4" w:space="0" w:color="757171"/>
            </w:tcBorders>
            <w:shd w:val="clear" w:color="000000" w:fill="E9DECF"/>
            <w:noWrap/>
            <w:vAlign w:val="center"/>
            <w:hideMark/>
          </w:tcPr>
          <w:p w:rsidR="0023028E" w:rsidRPr="003537D2" w:rsidRDefault="0023028E" w:rsidP="00D117A8">
            <w:pPr>
              <w:jc w:val="center"/>
              <w:rPr>
                <w:rFonts w:eastAsia="Times New Roman" w:cstheme="minorHAnsi"/>
                <w:b/>
                <w:bCs/>
                <w:color w:val="000000"/>
                <w:sz w:val="16"/>
                <w:szCs w:val="18"/>
                <w:lang w:eastAsia="es-MX"/>
              </w:rPr>
            </w:pPr>
            <w:r w:rsidRPr="00C5509E">
              <w:rPr>
                <w:rFonts w:eastAsia="Times New Roman" w:cstheme="minorHAnsi"/>
                <w:b/>
                <w:bCs/>
                <w:color w:val="3A3838"/>
                <w:sz w:val="16"/>
                <w:szCs w:val="18"/>
                <w:lang w:eastAsia="es-MX"/>
              </w:rPr>
              <w:t>FID</w:t>
            </w:r>
          </w:p>
        </w:tc>
        <w:tc>
          <w:tcPr>
            <w:tcW w:w="1175" w:type="dxa"/>
            <w:gridSpan w:val="3"/>
            <w:tcBorders>
              <w:top w:val="single" w:sz="4" w:space="0" w:color="757171"/>
              <w:left w:val="nil"/>
              <w:bottom w:val="single" w:sz="4" w:space="0" w:color="757171"/>
              <w:right w:val="single" w:sz="4" w:space="0" w:color="757171"/>
            </w:tcBorders>
            <w:shd w:val="clear" w:color="000000" w:fill="F5F1EB"/>
            <w:noWrap/>
            <w:vAlign w:val="center"/>
            <w:hideMark/>
          </w:tcPr>
          <w:p w:rsidR="0023028E" w:rsidRPr="00050248" w:rsidRDefault="0023028E" w:rsidP="00D117A8">
            <w:pPr>
              <w:rPr>
                <w:rFonts w:eastAsia="Times New Roman" w:cstheme="minorHAnsi"/>
                <w:color w:val="3A3838"/>
                <w:sz w:val="16"/>
                <w:szCs w:val="16"/>
                <w:lang w:eastAsia="es-MX"/>
              </w:rPr>
            </w:pPr>
            <w:r w:rsidRPr="00050248">
              <w:rPr>
                <w:rFonts w:eastAsia="Times New Roman" w:cstheme="minorHAnsi"/>
                <w:color w:val="3A3838"/>
                <w:sz w:val="16"/>
                <w:szCs w:val="16"/>
                <w:lang w:eastAsia="es-MX"/>
              </w:rPr>
              <w:t>Indicador FID</w:t>
            </w:r>
          </w:p>
        </w:tc>
        <w:tc>
          <w:tcPr>
            <w:tcW w:w="771"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b/>
                <w:bCs/>
                <w:color w:val="3A3838"/>
                <w:sz w:val="20"/>
                <w:szCs w:val="20"/>
                <w:lang w:eastAsia="es-MX"/>
              </w:rPr>
            </w:pPr>
            <w:r w:rsidRPr="003537D2">
              <w:rPr>
                <w:rFonts w:eastAsia="Times New Roman" w:cstheme="minorHAnsi"/>
                <w:b/>
                <w:bCs/>
                <w:color w:val="3A3838"/>
                <w:sz w:val="20"/>
                <w:szCs w:val="20"/>
                <w:lang w:eastAsia="es-MX"/>
              </w:rPr>
              <w:t> </w:t>
            </w:r>
          </w:p>
        </w:tc>
        <w:tc>
          <w:tcPr>
            <w:tcW w:w="772"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38"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74"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64"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97"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561" w:type="dxa"/>
            <w:gridSpan w:val="3"/>
            <w:tcBorders>
              <w:top w:val="nil"/>
              <w:left w:val="nil"/>
              <w:bottom w:val="single" w:sz="4" w:space="0" w:color="757171"/>
              <w:right w:val="nil"/>
            </w:tcBorders>
            <w:shd w:val="clear" w:color="auto" w:fill="auto"/>
            <w:vAlign w:val="center"/>
            <w:hideMark/>
          </w:tcPr>
          <w:p w:rsidR="0023028E" w:rsidRPr="003537D2" w:rsidRDefault="0023028E" w:rsidP="00D117A8">
            <w:pPr>
              <w:jc w:val="center"/>
              <w:rPr>
                <w:rFonts w:eastAsia="Times New Roman" w:cstheme="minorHAnsi"/>
                <w:b/>
                <w:bCs/>
                <w:color w:val="3A3838"/>
                <w:sz w:val="20"/>
                <w:szCs w:val="20"/>
                <w:lang w:eastAsia="es-MX"/>
              </w:rPr>
            </w:pPr>
            <w:r w:rsidRPr="003537D2">
              <w:rPr>
                <w:rFonts w:eastAsia="Times New Roman" w:cstheme="minorHAnsi"/>
                <w:b/>
                <w:bCs/>
                <w:color w:val="3A3838"/>
                <w:sz w:val="20"/>
                <w:szCs w:val="20"/>
                <w:lang w:eastAsia="es-MX"/>
              </w:rPr>
              <w:t> </w:t>
            </w:r>
          </w:p>
        </w:tc>
        <w:tc>
          <w:tcPr>
            <w:tcW w:w="845" w:type="dxa"/>
            <w:tcBorders>
              <w:top w:val="single" w:sz="4" w:space="0" w:color="757171"/>
              <w:left w:val="single" w:sz="4" w:space="0" w:color="757171"/>
              <w:bottom w:val="single" w:sz="4" w:space="0" w:color="757171"/>
              <w:right w:val="single" w:sz="4" w:space="0" w:color="auto"/>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23028E" w:rsidRPr="00A4499B" w:rsidTr="009F208D">
        <w:trPr>
          <w:trHeight w:val="127"/>
        </w:trPr>
        <w:tc>
          <w:tcPr>
            <w:tcW w:w="529" w:type="dxa"/>
            <w:tcBorders>
              <w:top w:val="nil"/>
              <w:left w:val="single" w:sz="4" w:space="0" w:color="auto"/>
              <w:bottom w:val="single" w:sz="4" w:space="0" w:color="808080" w:themeColor="background1" w:themeShade="80"/>
              <w:right w:val="nil"/>
            </w:tcBorders>
            <w:shd w:val="clear" w:color="auto" w:fill="auto"/>
            <w:vAlign w:val="center"/>
            <w:hideMark/>
          </w:tcPr>
          <w:p w:rsidR="0023028E" w:rsidRPr="003537D2" w:rsidRDefault="0023028E" w:rsidP="00D117A8">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356" w:type="dxa"/>
            <w:tcBorders>
              <w:top w:val="nil"/>
              <w:left w:val="nil"/>
              <w:bottom w:val="single" w:sz="4" w:space="0" w:color="808080" w:themeColor="background1" w:themeShade="80"/>
              <w:right w:val="nil"/>
            </w:tcBorders>
            <w:shd w:val="clear" w:color="auto" w:fill="auto"/>
            <w:vAlign w:val="center"/>
            <w:hideMark/>
          </w:tcPr>
          <w:p w:rsidR="0023028E" w:rsidRPr="003537D2" w:rsidRDefault="0023028E" w:rsidP="00D117A8">
            <w:pPr>
              <w:rPr>
                <w:rFonts w:eastAsia="Times New Roman" w:cstheme="minorHAnsi"/>
                <w:i/>
                <w:iCs/>
                <w:color w:val="3A3838"/>
                <w:sz w:val="20"/>
                <w:szCs w:val="20"/>
                <w:lang w:eastAsia="es-MX"/>
              </w:rPr>
            </w:pPr>
          </w:p>
        </w:tc>
        <w:tc>
          <w:tcPr>
            <w:tcW w:w="394" w:type="dxa"/>
            <w:tcBorders>
              <w:top w:val="nil"/>
              <w:left w:val="nil"/>
              <w:bottom w:val="single" w:sz="4" w:space="0" w:color="808080" w:themeColor="background1" w:themeShade="80"/>
              <w:right w:val="nil"/>
            </w:tcBorders>
            <w:shd w:val="clear" w:color="auto" w:fill="auto"/>
            <w:vAlign w:val="center"/>
            <w:hideMark/>
          </w:tcPr>
          <w:p w:rsidR="0023028E" w:rsidRPr="003537D2" w:rsidRDefault="0023028E" w:rsidP="00D117A8">
            <w:pPr>
              <w:rPr>
                <w:rFonts w:eastAsia="Times New Roman" w:cstheme="minorHAnsi"/>
                <w:sz w:val="20"/>
                <w:szCs w:val="20"/>
                <w:lang w:eastAsia="es-MX"/>
              </w:rPr>
            </w:pPr>
          </w:p>
        </w:tc>
        <w:tc>
          <w:tcPr>
            <w:tcW w:w="1196" w:type="dxa"/>
            <w:gridSpan w:val="2"/>
            <w:tcBorders>
              <w:top w:val="nil"/>
              <w:left w:val="nil"/>
              <w:bottom w:val="single" w:sz="4" w:space="0" w:color="808080" w:themeColor="background1" w:themeShade="80"/>
              <w:right w:val="nil"/>
            </w:tcBorders>
            <w:shd w:val="clear" w:color="auto" w:fill="auto"/>
            <w:vAlign w:val="center"/>
            <w:hideMark/>
          </w:tcPr>
          <w:p w:rsidR="0023028E" w:rsidRPr="003537D2" w:rsidRDefault="0023028E" w:rsidP="00D117A8">
            <w:pPr>
              <w:rPr>
                <w:rFonts w:eastAsia="Times New Roman" w:cstheme="minorHAnsi"/>
                <w:sz w:val="20"/>
                <w:szCs w:val="20"/>
                <w:lang w:eastAsia="es-MX"/>
              </w:rPr>
            </w:pPr>
          </w:p>
        </w:tc>
        <w:tc>
          <w:tcPr>
            <w:tcW w:w="772" w:type="dxa"/>
            <w:tcBorders>
              <w:top w:val="nil"/>
              <w:left w:val="nil"/>
              <w:bottom w:val="single" w:sz="4" w:space="0" w:color="808080" w:themeColor="background1" w:themeShade="80"/>
              <w:right w:val="nil"/>
            </w:tcBorders>
            <w:shd w:val="clear" w:color="auto" w:fill="auto"/>
            <w:vAlign w:val="center"/>
            <w:hideMark/>
          </w:tcPr>
          <w:p w:rsidR="0023028E" w:rsidRPr="003537D2" w:rsidRDefault="0023028E" w:rsidP="00D117A8">
            <w:pPr>
              <w:rPr>
                <w:rFonts w:eastAsia="Times New Roman" w:cstheme="minorHAnsi"/>
                <w:sz w:val="20"/>
                <w:szCs w:val="20"/>
                <w:lang w:eastAsia="es-MX"/>
              </w:rPr>
            </w:pPr>
          </w:p>
        </w:tc>
        <w:tc>
          <w:tcPr>
            <w:tcW w:w="663" w:type="dxa"/>
            <w:tcBorders>
              <w:top w:val="nil"/>
              <w:left w:val="nil"/>
              <w:bottom w:val="single" w:sz="4" w:space="0" w:color="808080" w:themeColor="background1" w:themeShade="80"/>
              <w:right w:val="nil"/>
            </w:tcBorders>
            <w:shd w:val="clear" w:color="auto" w:fill="auto"/>
            <w:vAlign w:val="center"/>
            <w:hideMark/>
          </w:tcPr>
          <w:p w:rsidR="0023028E" w:rsidRPr="003537D2" w:rsidRDefault="0023028E" w:rsidP="00D117A8">
            <w:pPr>
              <w:rPr>
                <w:rFonts w:eastAsia="Times New Roman" w:cstheme="minorHAnsi"/>
                <w:sz w:val="20"/>
                <w:szCs w:val="20"/>
                <w:lang w:eastAsia="es-MX"/>
              </w:rPr>
            </w:pPr>
          </w:p>
        </w:tc>
        <w:tc>
          <w:tcPr>
            <w:tcW w:w="695" w:type="dxa"/>
            <w:gridSpan w:val="2"/>
            <w:tcBorders>
              <w:top w:val="nil"/>
              <w:left w:val="nil"/>
              <w:bottom w:val="single" w:sz="4" w:space="0" w:color="808080" w:themeColor="background1" w:themeShade="80"/>
              <w:right w:val="nil"/>
            </w:tcBorders>
            <w:shd w:val="clear" w:color="auto" w:fill="auto"/>
            <w:vAlign w:val="center"/>
            <w:hideMark/>
          </w:tcPr>
          <w:p w:rsidR="0023028E" w:rsidRPr="003537D2" w:rsidRDefault="0023028E" w:rsidP="00D117A8">
            <w:pPr>
              <w:rPr>
                <w:rFonts w:eastAsia="Times New Roman" w:cstheme="minorHAnsi"/>
                <w:sz w:val="20"/>
                <w:szCs w:val="20"/>
                <w:lang w:eastAsia="es-MX"/>
              </w:rPr>
            </w:pPr>
          </w:p>
        </w:tc>
        <w:tc>
          <w:tcPr>
            <w:tcW w:w="912" w:type="dxa"/>
            <w:gridSpan w:val="2"/>
            <w:tcBorders>
              <w:top w:val="nil"/>
              <w:left w:val="nil"/>
              <w:bottom w:val="single" w:sz="4" w:space="0" w:color="808080" w:themeColor="background1" w:themeShade="80"/>
              <w:right w:val="nil"/>
            </w:tcBorders>
            <w:shd w:val="clear" w:color="auto" w:fill="auto"/>
            <w:vAlign w:val="center"/>
            <w:hideMark/>
          </w:tcPr>
          <w:p w:rsidR="0023028E" w:rsidRPr="003537D2" w:rsidRDefault="0023028E" w:rsidP="00D117A8">
            <w:pPr>
              <w:rPr>
                <w:rFonts w:eastAsia="Times New Roman" w:cstheme="minorHAnsi"/>
                <w:sz w:val="20"/>
                <w:szCs w:val="20"/>
                <w:lang w:eastAsia="es-MX"/>
              </w:rPr>
            </w:pPr>
          </w:p>
        </w:tc>
        <w:tc>
          <w:tcPr>
            <w:tcW w:w="905" w:type="dxa"/>
            <w:tcBorders>
              <w:top w:val="nil"/>
              <w:left w:val="nil"/>
              <w:bottom w:val="single" w:sz="4" w:space="0" w:color="808080" w:themeColor="background1" w:themeShade="80"/>
              <w:right w:val="nil"/>
            </w:tcBorders>
            <w:shd w:val="clear" w:color="auto" w:fill="auto"/>
            <w:vAlign w:val="center"/>
            <w:hideMark/>
          </w:tcPr>
          <w:p w:rsidR="0023028E" w:rsidRPr="003537D2" w:rsidRDefault="0023028E" w:rsidP="00D117A8">
            <w:pPr>
              <w:rPr>
                <w:rFonts w:eastAsia="Times New Roman" w:cstheme="minorHAnsi"/>
                <w:sz w:val="20"/>
                <w:szCs w:val="20"/>
                <w:lang w:eastAsia="es-MX"/>
              </w:rPr>
            </w:pPr>
          </w:p>
        </w:tc>
        <w:tc>
          <w:tcPr>
            <w:tcW w:w="950" w:type="dxa"/>
            <w:gridSpan w:val="2"/>
            <w:tcBorders>
              <w:top w:val="nil"/>
              <w:left w:val="nil"/>
              <w:bottom w:val="single" w:sz="4" w:space="0" w:color="808080" w:themeColor="background1" w:themeShade="80"/>
              <w:right w:val="nil"/>
            </w:tcBorders>
            <w:shd w:val="clear" w:color="auto" w:fill="auto"/>
            <w:vAlign w:val="center"/>
            <w:hideMark/>
          </w:tcPr>
          <w:p w:rsidR="0023028E" w:rsidRPr="003537D2" w:rsidRDefault="0023028E" w:rsidP="00D117A8">
            <w:pPr>
              <w:rPr>
                <w:rFonts w:eastAsia="Times New Roman" w:cstheme="minorHAnsi"/>
                <w:sz w:val="20"/>
                <w:szCs w:val="20"/>
                <w:lang w:eastAsia="es-MX"/>
              </w:rPr>
            </w:pPr>
          </w:p>
        </w:tc>
        <w:tc>
          <w:tcPr>
            <w:tcW w:w="1256" w:type="dxa"/>
            <w:tcBorders>
              <w:top w:val="nil"/>
              <w:left w:val="nil"/>
              <w:bottom w:val="single" w:sz="4" w:space="0" w:color="808080" w:themeColor="background1" w:themeShade="80"/>
              <w:right w:val="nil"/>
            </w:tcBorders>
            <w:shd w:val="clear" w:color="auto" w:fill="auto"/>
            <w:vAlign w:val="center"/>
            <w:hideMark/>
          </w:tcPr>
          <w:p w:rsidR="0023028E" w:rsidRPr="003537D2" w:rsidRDefault="0023028E" w:rsidP="00D117A8">
            <w:pPr>
              <w:rPr>
                <w:rFonts w:eastAsia="Times New Roman" w:cstheme="minorHAnsi"/>
                <w:sz w:val="20"/>
                <w:szCs w:val="20"/>
                <w:lang w:eastAsia="es-MX"/>
              </w:rPr>
            </w:pPr>
          </w:p>
        </w:tc>
        <w:tc>
          <w:tcPr>
            <w:tcW w:w="998" w:type="dxa"/>
            <w:gridSpan w:val="2"/>
            <w:tcBorders>
              <w:top w:val="nil"/>
              <w:left w:val="nil"/>
              <w:bottom w:val="nil"/>
              <w:right w:val="single" w:sz="4" w:space="0" w:color="auto"/>
            </w:tcBorders>
            <w:shd w:val="clear" w:color="auto" w:fill="auto"/>
            <w:vAlign w:val="center"/>
            <w:hideMark/>
          </w:tcPr>
          <w:p w:rsidR="0023028E" w:rsidRPr="003537D2" w:rsidRDefault="0023028E" w:rsidP="00D117A8">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r>
      <w:tr w:rsidR="0023028E" w:rsidRPr="00B47362" w:rsidTr="009F208D">
        <w:trPr>
          <w:trHeight w:val="412"/>
        </w:trPr>
        <w:tc>
          <w:tcPr>
            <w:tcW w:w="9631" w:type="dxa"/>
            <w:gridSpan w:val="17"/>
            <w:vMerge w:val="restart"/>
            <w:tcBorders>
              <w:top w:val="single" w:sz="4" w:space="0" w:color="808080" w:themeColor="background1" w:themeShade="80"/>
              <w:left w:val="single" w:sz="4" w:space="0" w:color="auto"/>
              <w:bottom w:val="single" w:sz="4" w:space="0" w:color="757171"/>
              <w:right w:val="single" w:sz="4" w:space="0" w:color="auto"/>
            </w:tcBorders>
            <w:shd w:val="clear" w:color="000000" w:fill="D9D9D9"/>
            <w:vAlign w:val="center"/>
            <w:hideMark/>
          </w:tcPr>
          <w:p w:rsidR="0023028E" w:rsidRPr="00B47362" w:rsidRDefault="0023028E" w:rsidP="00823C8B">
            <w:pPr>
              <w:jc w:val="both"/>
              <w:rPr>
                <w:rFonts w:eastAsia="Times New Roman" w:cstheme="minorHAnsi"/>
                <w:sz w:val="18"/>
                <w:szCs w:val="18"/>
                <w:lang w:eastAsia="es-MX"/>
              </w:rPr>
            </w:pPr>
            <w:r w:rsidRPr="00B47362">
              <w:rPr>
                <w:rFonts w:eastAsia="Times New Roman" w:cstheme="minorHAnsi"/>
                <w:sz w:val="18"/>
                <w:szCs w:val="18"/>
                <w:lang w:eastAsia="es-MX"/>
              </w:rPr>
              <w:t xml:space="preserve">La instancia evaluadora deberá incluir todos los indicadores del Instrumento de Seguimiento del Desempeño vigente del </w:t>
            </w:r>
            <w:r w:rsidR="00823C8B">
              <w:rPr>
                <w:rFonts w:eastAsia="Times New Roman" w:cstheme="minorHAnsi"/>
                <w:sz w:val="18"/>
                <w:szCs w:val="18"/>
                <w:lang w:eastAsia="es-MX"/>
              </w:rPr>
              <w:t>FAF</w:t>
            </w:r>
            <w:r w:rsidRPr="00B47362">
              <w:rPr>
                <w:rFonts w:eastAsia="Times New Roman" w:cstheme="minorHAnsi"/>
                <w:sz w:val="18"/>
                <w:szCs w:val="18"/>
                <w:lang w:eastAsia="es-MX"/>
              </w:rPr>
              <w:t xml:space="preserve"> para la valoración de las metas. En caso de que las metas no cumplan con los criterios o no se disponga de evidencia, deberá realizar una propuesta conforme a lo señalado en el cuadro.</w:t>
            </w:r>
          </w:p>
        </w:tc>
      </w:tr>
      <w:tr w:rsidR="0023028E" w:rsidRPr="00B47362" w:rsidTr="009F208D">
        <w:trPr>
          <w:trHeight w:val="293"/>
        </w:trPr>
        <w:tc>
          <w:tcPr>
            <w:tcW w:w="9631" w:type="dxa"/>
            <w:gridSpan w:val="17"/>
            <w:vMerge/>
            <w:tcBorders>
              <w:top w:val="nil"/>
              <w:left w:val="single" w:sz="4" w:space="0" w:color="auto"/>
              <w:bottom w:val="single" w:sz="4" w:space="0" w:color="757171"/>
              <w:right w:val="single" w:sz="4" w:space="0" w:color="auto"/>
            </w:tcBorders>
            <w:vAlign w:val="center"/>
            <w:hideMark/>
          </w:tcPr>
          <w:p w:rsidR="0023028E" w:rsidRPr="00B47362" w:rsidRDefault="0023028E" w:rsidP="00D117A8">
            <w:pPr>
              <w:rPr>
                <w:rFonts w:eastAsia="Times New Roman" w:cstheme="minorHAnsi"/>
                <w:color w:val="3A3838"/>
                <w:sz w:val="18"/>
                <w:szCs w:val="18"/>
                <w:lang w:eastAsia="es-MX"/>
              </w:rPr>
            </w:pPr>
          </w:p>
        </w:tc>
      </w:tr>
      <w:tr w:rsidR="0023028E" w:rsidRPr="00B47362" w:rsidTr="009F208D">
        <w:trPr>
          <w:trHeight w:val="285"/>
        </w:trPr>
        <w:tc>
          <w:tcPr>
            <w:tcW w:w="9631" w:type="dxa"/>
            <w:gridSpan w:val="17"/>
            <w:tcBorders>
              <w:top w:val="single" w:sz="4" w:space="0" w:color="757171"/>
              <w:left w:val="single" w:sz="4" w:space="0" w:color="auto"/>
              <w:bottom w:val="nil"/>
              <w:right w:val="single" w:sz="4" w:space="0" w:color="auto"/>
            </w:tcBorders>
            <w:shd w:val="clear" w:color="000000" w:fill="8B6B41"/>
            <w:noWrap/>
            <w:vAlign w:val="center"/>
            <w:hideMark/>
          </w:tcPr>
          <w:p w:rsidR="0023028E" w:rsidRPr="00B47362" w:rsidRDefault="0023028E"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Características de las metas</w:t>
            </w:r>
          </w:p>
        </w:tc>
      </w:tr>
      <w:tr w:rsidR="0023028E" w:rsidRPr="00A4499B" w:rsidTr="009F208D">
        <w:trPr>
          <w:trHeight w:val="798"/>
        </w:trPr>
        <w:tc>
          <w:tcPr>
            <w:tcW w:w="529" w:type="dxa"/>
            <w:vMerge w:val="restart"/>
            <w:tcBorders>
              <w:top w:val="single" w:sz="4" w:space="0" w:color="757171"/>
              <w:left w:val="single" w:sz="4" w:space="0" w:color="auto"/>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8"/>
                <w:szCs w:val="18"/>
                <w:lang w:eastAsia="es-MX"/>
              </w:rPr>
            </w:pPr>
            <w:r w:rsidRPr="003537D2">
              <w:rPr>
                <w:rFonts w:eastAsia="Times New Roman" w:cstheme="minorHAnsi"/>
                <w:b/>
                <w:bCs/>
                <w:color w:val="3A3838"/>
                <w:sz w:val="18"/>
                <w:szCs w:val="18"/>
                <w:lang w:eastAsia="es-MX"/>
              </w:rPr>
              <w:t>MIR</w:t>
            </w:r>
          </w:p>
        </w:tc>
        <w:tc>
          <w:tcPr>
            <w:tcW w:w="1175" w:type="dxa"/>
            <w:gridSpan w:val="3"/>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4"/>
                <w:szCs w:val="16"/>
                <w:lang w:eastAsia="es-MX"/>
              </w:rPr>
            </w:pPr>
            <w:r w:rsidRPr="003537D2">
              <w:rPr>
                <w:rFonts w:eastAsia="Times New Roman" w:cstheme="minorHAnsi"/>
                <w:b/>
                <w:bCs/>
                <w:color w:val="3A3838"/>
                <w:sz w:val="14"/>
                <w:szCs w:val="16"/>
                <w:lang w:eastAsia="es-MX"/>
              </w:rPr>
              <w:t>Nivel de objetivo</w:t>
            </w:r>
          </w:p>
        </w:tc>
        <w:tc>
          <w:tcPr>
            <w:tcW w:w="771" w:type="dxa"/>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Nombre del indicador</w:t>
            </w:r>
          </w:p>
        </w:tc>
        <w:tc>
          <w:tcPr>
            <w:tcW w:w="772" w:type="dxa"/>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Meta</w:t>
            </w:r>
          </w:p>
        </w:tc>
        <w:tc>
          <w:tcPr>
            <w:tcW w:w="663" w:type="dxa"/>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Método de cálculo</w:t>
            </w:r>
          </w:p>
        </w:tc>
        <w:tc>
          <w:tcPr>
            <w:tcW w:w="695" w:type="dxa"/>
            <w:gridSpan w:val="2"/>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Unidad de medida</w:t>
            </w:r>
          </w:p>
        </w:tc>
        <w:tc>
          <w:tcPr>
            <w:tcW w:w="912" w:type="dxa"/>
            <w:gridSpan w:val="2"/>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Congruente con el sentido del indicador</w:t>
            </w:r>
          </w:p>
        </w:tc>
        <w:tc>
          <w:tcPr>
            <w:tcW w:w="905" w:type="dxa"/>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Orientada a la mejora del desempeño</w:t>
            </w:r>
          </w:p>
        </w:tc>
        <w:tc>
          <w:tcPr>
            <w:tcW w:w="950" w:type="dxa"/>
            <w:gridSpan w:val="2"/>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Factibles pero retadoras</w:t>
            </w:r>
          </w:p>
        </w:tc>
        <w:tc>
          <w:tcPr>
            <w:tcW w:w="1256" w:type="dxa"/>
            <w:tcBorders>
              <w:top w:val="single" w:sz="4" w:space="0" w:color="757171"/>
              <w:left w:val="nil"/>
              <w:bottom w:val="single" w:sz="4" w:space="0" w:color="757171"/>
              <w:right w:val="nil"/>
            </w:tcBorders>
            <w:shd w:val="clear" w:color="000000" w:fill="E9DECF"/>
            <w:vAlign w:val="center"/>
            <w:hideMark/>
          </w:tcPr>
          <w:p w:rsidR="0023028E" w:rsidRPr="003537D2" w:rsidRDefault="0023028E" w:rsidP="00D117A8">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Justificación</w:t>
            </w:r>
          </w:p>
        </w:tc>
        <w:tc>
          <w:tcPr>
            <w:tcW w:w="998" w:type="dxa"/>
            <w:gridSpan w:val="2"/>
            <w:tcBorders>
              <w:top w:val="single" w:sz="4" w:space="0" w:color="757171"/>
              <w:left w:val="single" w:sz="4" w:space="0" w:color="757171"/>
              <w:bottom w:val="single" w:sz="4" w:space="0" w:color="757171"/>
              <w:right w:val="single" w:sz="4" w:space="0" w:color="auto"/>
            </w:tcBorders>
            <w:shd w:val="clear" w:color="000000" w:fill="E9DECF"/>
            <w:vAlign w:val="center"/>
            <w:hideMark/>
          </w:tcPr>
          <w:p w:rsidR="0023028E" w:rsidRPr="003537D2" w:rsidRDefault="0023028E" w:rsidP="00D117A8">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Propuesta de mejora de la meta</w:t>
            </w:r>
          </w:p>
        </w:tc>
      </w:tr>
      <w:tr w:rsidR="0023028E" w:rsidRPr="00A4499B" w:rsidTr="009F208D">
        <w:trPr>
          <w:trHeight w:val="285"/>
        </w:trPr>
        <w:tc>
          <w:tcPr>
            <w:tcW w:w="529" w:type="dxa"/>
            <w:vMerge/>
            <w:tcBorders>
              <w:top w:val="single" w:sz="4" w:space="0" w:color="757171"/>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8"/>
                <w:szCs w:val="18"/>
                <w:lang w:eastAsia="es-MX"/>
              </w:rPr>
            </w:pPr>
          </w:p>
        </w:tc>
        <w:tc>
          <w:tcPr>
            <w:tcW w:w="1175" w:type="dxa"/>
            <w:gridSpan w:val="3"/>
            <w:tcBorders>
              <w:top w:val="single" w:sz="4" w:space="0" w:color="757171"/>
              <w:left w:val="nil"/>
              <w:bottom w:val="single" w:sz="4" w:space="0" w:color="757171"/>
              <w:right w:val="single" w:sz="4" w:space="0" w:color="757171"/>
            </w:tcBorders>
            <w:shd w:val="clear" w:color="000000" w:fill="F5F1EB"/>
            <w:vAlign w:val="center"/>
            <w:hideMark/>
          </w:tcPr>
          <w:p w:rsidR="0023028E" w:rsidRPr="00A45DC8" w:rsidRDefault="0023028E" w:rsidP="00D117A8">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Fin</w:t>
            </w:r>
          </w:p>
        </w:tc>
        <w:tc>
          <w:tcPr>
            <w:tcW w:w="771"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772"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i/>
                <w:iCs/>
                <w:color w:val="3A3838"/>
                <w:sz w:val="20"/>
                <w:szCs w:val="20"/>
                <w:lang w:eastAsia="es-MX"/>
              </w:rPr>
            </w:pPr>
          </w:p>
        </w:tc>
        <w:tc>
          <w:tcPr>
            <w:tcW w:w="663"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95"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12"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05"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50"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56"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8" w:type="dxa"/>
            <w:gridSpan w:val="2"/>
            <w:tcBorders>
              <w:top w:val="nil"/>
              <w:left w:val="nil"/>
              <w:bottom w:val="single" w:sz="4" w:space="0" w:color="757171"/>
              <w:right w:val="single" w:sz="4" w:space="0" w:color="auto"/>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23028E" w:rsidRPr="00A4499B" w:rsidTr="009F208D">
        <w:trPr>
          <w:trHeight w:val="285"/>
        </w:trPr>
        <w:tc>
          <w:tcPr>
            <w:tcW w:w="529" w:type="dxa"/>
            <w:vMerge/>
            <w:tcBorders>
              <w:top w:val="single" w:sz="4" w:space="0" w:color="757171"/>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8"/>
                <w:szCs w:val="18"/>
                <w:lang w:eastAsia="es-MX"/>
              </w:rPr>
            </w:pPr>
          </w:p>
        </w:tc>
        <w:tc>
          <w:tcPr>
            <w:tcW w:w="1175" w:type="dxa"/>
            <w:gridSpan w:val="3"/>
            <w:tcBorders>
              <w:top w:val="nil"/>
              <w:left w:val="nil"/>
              <w:bottom w:val="single" w:sz="4" w:space="0" w:color="757171"/>
              <w:right w:val="single" w:sz="4" w:space="0" w:color="757171"/>
            </w:tcBorders>
            <w:shd w:val="clear" w:color="000000" w:fill="F5F1EB"/>
            <w:noWrap/>
            <w:vAlign w:val="center"/>
            <w:hideMark/>
          </w:tcPr>
          <w:p w:rsidR="0023028E" w:rsidRPr="00A45DC8" w:rsidRDefault="0023028E" w:rsidP="00D117A8">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Propósito</w:t>
            </w:r>
          </w:p>
        </w:tc>
        <w:tc>
          <w:tcPr>
            <w:tcW w:w="771"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772"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63"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95"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12"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05"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50"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56"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8" w:type="dxa"/>
            <w:gridSpan w:val="2"/>
            <w:tcBorders>
              <w:top w:val="nil"/>
              <w:left w:val="nil"/>
              <w:bottom w:val="single" w:sz="4" w:space="0" w:color="757171"/>
              <w:right w:val="single" w:sz="4" w:space="0" w:color="auto"/>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23028E" w:rsidRPr="00A4499B" w:rsidTr="009F208D">
        <w:trPr>
          <w:trHeight w:val="285"/>
        </w:trPr>
        <w:tc>
          <w:tcPr>
            <w:tcW w:w="529" w:type="dxa"/>
            <w:vMerge/>
            <w:tcBorders>
              <w:top w:val="single" w:sz="4" w:space="0" w:color="757171"/>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8"/>
                <w:szCs w:val="18"/>
                <w:lang w:eastAsia="es-MX"/>
              </w:rPr>
            </w:pPr>
          </w:p>
        </w:tc>
        <w:tc>
          <w:tcPr>
            <w:tcW w:w="1175" w:type="dxa"/>
            <w:gridSpan w:val="3"/>
            <w:tcBorders>
              <w:top w:val="nil"/>
              <w:left w:val="nil"/>
              <w:bottom w:val="single" w:sz="4" w:space="0" w:color="757171"/>
              <w:right w:val="single" w:sz="4" w:space="0" w:color="757171"/>
            </w:tcBorders>
            <w:shd w:val="clear" w:color="000000" w:fill="F5F1EB"/>
            <w:noWrap/>
            <w:vAlign w:val="center"/>
            <w:hideMark/>
          </w:tcPr>
          <w:p w:rsidR="0023028E" w:rsidRPr="00A45DC8" w:rsidRDefault="0023028E" w:rsidP="00D117A8">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Componentes</w:t>
            </w:r>
          </w:p>
        </w:tc>
        <w:tc>
          <w:tcPr>
            <w:tcW w:w="771" w:type="dxa"/>
            <w:tcBorders>
              <w:top w:val="nil"/>
              <w:left w:val="nil"/>
              <w:bottom w:val="single" w:sz="4" w:space="0" w:color="757171"/>
              <w:right w:val="single" w:sz="4" w:space="0" w:color="757171"/>
            </w:tcBorders>
            <w:shd w:val="clear" w:color="auto" w:fill="auto"/>
            <w:noWrap/>
            <w:vAlign w:val="bottom"/>
            <w:hideMark/>
          </w:tcPr>
          <w:p w:rsidR="0023028E" w:rsidRPr="003537D2" w:rsidRDefault="0023028E" w:rsidP="00D117A8">
            <w:pPr>
              <w:rPr>
                <w:rFonts w:eastAsia="Times New Roman" w:cstheme="minorHAnsi"/>
                <w:color w:val="000000"/>
                <w:sz w:val="22"/>
                <w:szCs w:val="22"/>
                <w:lang w:eastAsia="es-MX"/>
              </w:rPr>
            </w:pPr>
            <w:r w:rsidRPr="003537D2">
              <w:rPr>
                <w:rFonts w:eastAsia="Times New Roman" w:cstheme="minorHAnsi"/>
                <w:color w:val="000000"/>
                <w:sz w:val="22"/>
                <w:szCs w:val="22"/>
                <w:lang w:eastAsia="es-MX"/>
              </w:rPr>
              <w:t> </w:t>
            </w:r>
          </w:p>
        </w:tc>
        <w:tc>
          <w:tcPr>
            <w:tcW w:w="772"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63"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95"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12"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05"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50"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56"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8" w:type="dxa"/>
            <w:gridSpan w:val="2"/>
            <w:tcBorders>
              <w:top w:val="nil"/>
              <w:left w:val="nil"/>
              <w:bottom w:val="single" w:sz="4" w:space="0" w:color="757171"/>
              <w:right w:val="single" w:sz="4" w:space="0" w:color="auto"/>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23028E" w:rsidRPr="00A4499B" w:rsidTr="009F208D">
        <w:trPr>
          <w:trHeight w:val="299"/>
        </w:trPr>
        <w:tc>
          <w:tcPr>
            <w:tcW w:w="529" w:type="dxa"/>
            <w:vMerge/>
            <w:tcBorders>
              <w:top w:val="single" w:sz="4" w:space="0" w:color="757171"/>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8"/>
                <w:szCs w:val="18"/>
                <w:lang w:eastAsia="es-MX"/>
              </w:rPr>
            </w:pPr>
          </w:p>
        </w:tc>
        <w:tc>
          <w:tcPr>
            <w:tcW w:w="1175" w:type="dxa"/>
            <w:gridSpan w:val="3"/>
            <w:tcBorders>
              <w:top w:val="nil"/>
              <w:left w:val="nil"/>
              <w:bottom w:val="single" w:sz="4" w:space="0" w:color="757171"/>
              <w:right w:val="single" w:sz="4" w:space="0" w:color="757171"/>
            </w:tcBorders>
            <w:shd w:val="clear" w:color="000000" w:fill="F5F1EB"/>
            <w:noWrap/>
            <w:vAlign w:val="center"/>
            <w:hideMark/>
          </w:tcPr>
          <w:p w:rsidR="0023028E" w:rsidRPr="00A45DC8" w:rsidRDefault="0023028E" w:rsidP="00D117A8">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Actividades</w:t>
            </w:r>
          </w:p>
        </w:tc>
        <w:tc>
          <w:tcPr>
            <w:tcW w:w="771"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c>
          <w:tcPr>
            <w:tcW w:w="772"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63"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95"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12"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05"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50"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56"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8" w:type="dxa"/>
            <w:gridSpan w:val="2"/>
            <w:tcBorders>
              <w:top w:val="nil"/>
              <w:left w:val="nil"/>
              <w:bottom w:val="single" w:sz="4" w:space="0" w:color="757171"/>
              <w:right w:val="single" w:sz="4" w:space="0" w:color="auto"/>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23028E" w:rsidRPr="00A4499B" w:rsidTr="009F208D">
        <w:trPr>
          <w:trHeight w:val="370"/>
        </w:trPr>
        <w:tc>
          <w:tcPr>
            <w:tcW w:w="529" w:type="dxa"/>
            <w:tcBorders>
              <w:top w:val="nil"/>
              <w:left w:val="single" w:sz="4" w:space="0" w:color="auto"/>
              <w:bottom w:val="single" w:sz="4" w:space="0" w:color="757171"/>
              <w:right w:val="single" w:sz="4" w:space="0" w:color="757171"/>
            </w:tcBorders>
            <w:shd w:val="clear" w:color="000000" w:fill="E9DECF"/>
            <w:noWrap/>
            <w:vAlign w:val="center"/>
            <w:hideMark/>
          </w:tcPr>
          <w:p w:rsidR="0023028E" w:rsidRPr="00A45DC8" w:rsidRDefault="0023028E" w:rsidP="00D117A8">
            <w:pPr>
              <w:jc w:val="center"/>
              <w:rPr>
                <w:rFonts w:eastAsia="Times New Roman" w:cstheme="minorHAnsi"/>
                <w:b/>
                <w:bCs/>
                <w:color w:val="3A3838"/>
                <w:sz w:val="18"/>
                <w:szCs w:val="18"/>
                <w:lang w:eastAsia="es-MX"/>
              </w:rPr>
            </w:pPr>
            <w:r w:rsidRPr="00A45DC8">
              <w:rPr>
                <w:rFonts w:eastAsia="Times New Roman" w:cstheme="minorHAnsi"/>
                <w:b/>
                <w:bCs/>
                <w:color w:val="3A3838"/>
                <w:sz w:val="18"/>
                <w:szCs w:val="18"/>
                <w:lang w:eastAsia="es-MX"/>
              </w:rPr>
              <w:t>FID</w:t>
            </w:r>
          </w:p>
        </w:tc>
        <w:tc>
          <w:tcPr>
            <w:tcW w:w="1175" w:type="dxa"/>
            <w:gridSpan w:val="3"/>
            <w:tcBorders>
              <w:top w:val="single" w:sz="4" w:space="0" w:color="757171"/>
              <w:left w:val="nil"/>
              <w:bottom w:val="single" w:sz="4" w:space="0" w:color="757171"/>
              <w:right w:val="single" w:sz="4" w:space="0" w:color="757171"/>
            </w:tcBorders>
            <w:shd w:val="clear" w:color="000000" w:fill="F5F1EB"/>
            <w:noWrap/>
            <w:vAlign w:val="center"/>
            <w:hideMark/>
          </w:tcPr>
          <w:p w:rsidR="0023028E" w:rsidRPr="00A45DC8" w:rsidRDefault="0023028E" w:rsidP="00D117A8">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Indicador FID</w:t>
            </w:r>
          </w:p>
        </w:tc>
        <w:tc>
          <w:tcPr>
            <w:tcW w:w="771"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b/>
                <w:bCs/>
                <w:color w:val="3A3838"/>
                <w:sz w:val="20"/>
                <w:szCs w:val="20"/>
                <w:lang w:eastAsia="es-MX"/>
              </w:rPr>
            </w:pPr>
            <w:r w:rsidRPr="003537D2">
              <w:rPr>
                <w:rFonts w:eastAsia="Times New Roman" w:cstheme="minorHAnsi"/>
                <w:b/>
                <w:bCs/>
                <w:color w:val="3A3838"/>
                <w:sz w:val="20"/>
                <w:szCs w:val="20"/>
                <w:lang w:eastAsia="es-MX"/>
              </w:rPr>
              <w:t> </w:t>
            </w:r>
          </w:p>
        </w:tc>
        <w:tc>
          <w:tcPr>
            <w:tcW w:w="772"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663"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695"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12"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05"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50"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56"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8" w:type="dxa"/>
            <w:gridSpan w:val="2"/>
            <w:tcBorders>
              <w:top w:val="nil"/>
              <w:left w:val="nil"/>
              <w:bottom w:val="single" w:sz="4" w:space="0" w:color="757171"/>
              <w:right w:val="single" w:sz="4" w:space="0" w:color="auto"/>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23028E" w:rsidRPr="00A4499B" w:rsidTr="009F208D">
        <w:trPr>
          <w:trHeight w:val="370"/>
        </w:trPr>
        <w:tc>
          <w:tcPr>
            <w:tcW w:w="9631" w:type="dxa"/>
            <w:gridSpan w:val="17"/>
            <w:tcBorders>
              <w:top w:val="nil"/>
              <w:left w:val="single" w:sz="4" w:space="0" w:color="auto"/>
              <w:bottom w:val="single" w:sz="4" w:space="0" w:color="757171"/>
              <w:right w:val="single" w:sz="4" w:space="0" w:color="auto"/>
            </w:tcBorders>
            <w:shd w:val="clear" w:color="auto" w:fill="auto"/>
            <w:noWrap/>
            <w:vAlign w:val="center"/>
          </w:tcPr>
          <w:p w:rsidR="0023028E" w:rsidRDefault="0023028E" w:rsidP="00D117A8">
            <w:pPr>
              <w:jc w:val="center"/>
              <w:rPr>
                <w:rFonts w:eastAsia="Times New Roman" w:cstheme="minorHAnsi"/>
                <w:i/>
                <w:iCs/>
                <w:color w:val="3A3838"/>
                <w:sz w:val="18"/>
                <w:szCs w:val="18"/>
                <w:lang w:eastAsia="es-MX"/>
              </w:rPr>
            </w:pPr>
          </w:p>
          <w:p w:rsidR="0023028E" w:rsidRPr="003537D2" w:rsidRDefault="0023028E" w:rsidP="00D117A8">
            <w:pPr>
              <w:jc w:val="center"/>
              <w:rPr>
                <w:rFonts w:eastAsia="Times New Roman" w:cstheme="minorHAnsi"/>
                <w:i/>
                <w:iCs/>
                <w:color w:val="3A3838"/>
                <w:sz w:val="18"/>
                <w:szCs w:val="18"/>
                <w:lang w:eastAsia="es-MX"/>
              </w:rPr>
            </w:pPr>
          </w:p>
        </w:tc>
      </w:tr>
      <w:tr w:rsidR="0023028E" w:rsidRPr="00CF0CB4" w:rsidTr="009F208D">
        <w:trPr>
          <w:trHeight w:val="293"/>
        </w:trPr>
        <w:tc>
          <w:tcPr>
            <w:tcW w:w="9631" w:type="dxa"/>
            <w:gridSpan w:val="17"/>
            <w:vMerge w:val="restart"/>
            <w:tcBorders>
              <w:top w:val="nil"/>
              <w:left w:val="single" w:sz="4" w:space="0" w:color="auto"/>
              <w:bottom w:val="single" w:sz="4" w:space="0" w:color="757171"/>
              <w:right w:val="single" w:sz="4" w:space="0" w:color="auto"/>
            </w:tcBorders>
            <w:shd w:val="clear" w:color="000000" w:fill="D9D9D9"/>
            <w:vAlign w:val="center"/>
            <w:hideMark/>
          </w:tcPr>
          <w:p w:rsidR="0023028E" w:rsidRPr="00CF0CB4" w:rsidRDefault="0023028E" w:rsidP="00823C8B">
            <w:pPr>
              <w:jc w:val="both"/>
              <w:rPr>
                <w:rFonts w:eastAsia="Times New Roman" w:cstheme="minorHAnsi"/>
                <w:sz w:val="18"/>
                <w:szCs w:val="18"/>
                <w:lang w:eastAsia="es-MX"/>
              </w:rPr>
            </w:pPr>
            <w:r w:rsidRPr="00CF0CB4">
              <w:rPr>
                <w:rFonts w:eastAsia="Times New Roman" w:cstheme="minorHAnsi"/>
                <w:sz w:val="18"/>
                <w:szCs w:val="18"/>
                <w:lang w:eastAsia="es-MX"/>
              </w:rPr>
              <w:t xml:space="preserve">Finalmente, la </w:t>
            </w:r>
            <w:r>
              <w:rPr>
                <w:rFonts w:eastAsia="Times New Roman" w:cstheme="minorHAnsi"/>
                <w:sz w:val="18"/>
                <w:szCs w:val="18"/>
                <w:lang w:eastAsia="es-MX"/>
              </w:rPr>
              <w:t>i</w:t>
            </w:r>
            <w:r w:rsidRPr="00CF0CB4">
              <w:rPr>
                <w:rFonts w:eastAsia="Times New Roman" w:cstheme="minorHAnsi"/>
                <w:sz w:val="18"/>
                <w:szCs w:val="18"/>
                <w:lang w:eastAsia="es-MX"/>
              </w:rPr>
              <w:t xml:space="preserve">nstancia </w:t>
            </w:r>
            <w:r>
              <w:rPr>
                <w:rFonts w:eastAsia="Times New Roman" w:cstheme="minorHAnsi"/>
                <w:sz w:val="18"/>
                <w:szCs w:val="18"/>
                <w:lang w:eastAsia="es-MX"/>
              </w:rPr>
              <w:t>e</w:t>
            </w:r>
            <w:r w:rsidRPr="00CF0CB4">
              <w:rPr>
                <w:rFonts w:eastAsia="Times New Roman" w:cstheme="minorHAnsi"/>
                <w:sz w:val="18"/>
                <w:szCs w:val="18"/>
                <w:lang w:eastAsia="es-MX"/>
              </w:rPr>
              <w:t xml:space="preserve">valuadora especificará si los medios de verificación del o los indicadores que integran el Instrumento de Seguimiento del Desempeño del </w:t>
            </w:r>
            <w:r w:rsidR="00823C8B">
              <w:rPr>
                <w:rFonts w:eastAsia="Times New Roman" w:cstheme="minorHAnsi"/>
                <w:sz w:val="18"/>
                <w:szCs w:val="18"/>
                <w:lang w:eastAsia="es-MX"/>
              </w:rPr>
              <w:t>FAF</w:t>
            </w:r>
            <w:r w:rsidRPr="00CF0CB4">
              <w:rPr>
                <w:rFonts w:eastAsia="Times New Roman" w:cstheme="minorHAnsi"/>
                <w:sz w:val="18"/>
                <w:szCs w:val="18"/>
                <w:lang w:eastAsia="es-MX"/>
              </w:rPr>
              <w:t xml:space="preserve"> cumplen con los criterios señalados en el siguiente cuadro. En caso de que los medios de verificación no cumplan con los criterios o no se disponga de evidencia, deberá realizar una propuesta conforme a las características indicadas.</w:t>
            </w:r>
          </w:p>
        </w:tc>
      </w:tr>
      <w:tr w:rsidR="0023028E" w:rsidRPr="00A4499B" w:rsidTr="009F208D">
        <w:trPr>
          <w:trHeight w:val="293"/>
        </w:trPr>
        <w:tc>
          <w:tcPr>
            <w:tcW w:w="9631" w:type="dxa"/>
            <w:gridSpan w:val="17"/>
            <w:vMerge/>
            <w:tcBorders>
              <w:top w:val="nil"/>
              <w:left w:val="single" w:sz="4" w:space="0" w:color="auto"/>
              <w:bottom w:val="single" w:sz="4" w:space="0" w:color="757171"/>
              <w:right w:val="single" w:sz="4" w:space="0" w:color="auto"/>
            </w:tcBorders>
            <w:vAlign w:val="center"/>
            <w:hideMark/>
          </w:tcPr>
          <w:p w:rsidR="0023028E" w:rsidRPr="003537D2" w:rsidRDefault="0023028E" w:rsidP="00D117A8">
            <w:pPr>
              <w:rPr>
                <w:rFonts w:eastAsia="Times New Roman" w:cstheme="minorHAnsi"/>
                <w:color w:val="3A3838"/>
                <w:sz w:val="18"/>
                <w:szCs w:val="18"/>
                <w:lang w:eastAsia="es-MX"/>
              </w:rPr>
            </w:pPr>
          </w:p>
        </w:tc>
      </w:tr>
      <w:tr w:rsidR="0023028E" w:rsidRPr="00A4499B" w:rsidTr="009F208D">
        <w:trPr>
          <w:trHeight w:val="293"/>
        </w:trPr>
        <w:tc>
          <w:tcPr>
            <w:tcW w:w="9631" w:type="dxa"/>
            <w:gridSpan w:val="17"/>
            <w:vMerge/>
            <w:tcBorders>
              <w:top w:val="nil"/>
              <w:left w:val="single" w:sz="4" w:space="0" w:color="auto"/>
              <w:bottom w:val="single" w:sz="4" w:space="0" w:color="757171"/>
              <w:right w:val="single" w:sz="4" w:space="0" w:color="auto"/>
            </w:tcBorders>
            <w:vAlign w:val="center"/>
            <w:hideMark/>
          </w:tcPr>
          <w:p w:rsidR="0023028E" w:rsidRPr="003537D2" w:rsidRDefault="0023028E" w:rsidP="00D117A8">
            <w:pPr>
              <w:rPr>
                <w:rFonts w:eastAsia="Times New Roman" w:cstheme="minorHAnsi"/>
                <w:color w:val="3A3838"/>
                <w:sz w:val="18"/>
                <w:szCs w:val="18"/>
                <w:lang w:eastAsia="es-MX"/>
              </w:rPr>
            </w:pPr>
          </w:p>
        </w:tc>
      </w:tr>
      <w:tr w:rsidR="0023028E" w:rsidRPr="00A4499B" w:rsidTr="009F208D">
        <w:trPr>
          <w:trHeight w:val="826"/>
        </w:trPr>
        <w:tc>
          <w:tcPr>
            <w:tcW w:w="529" w:type="dxa"/>
            <w:vMerge w:val="restart"/>
            <w:tcBorders>
              <w:top w:val="nil"/>
              <w:left w:val="single" w:sz="4" w:space="0" w:color="auto"/>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8"/>
                <w:szCs w:val="18"/>
                <w:lang w:eastAsia="es-MX"/>
              </w:rPr>
            </w:pPr>
            <w:r w:rsidRPr="003537D2">
              <w:rPr>
                <w:rFonts w:eastAsia="Times New Roman" w:cstheme="minorHAnsi"/>
                <w:b/>
                <w:bCs/>
                <w:color w:val="3A3838"/>
                <w:sz w:val="18"/>
                <w:szCs w:val="18"/>
                <w:lang w:eastAsia="es-MX"/>
              </w:rPr>
              <w:t>MIR</w:t>
            </w:r>
          </w:p>
        </w:tc>
        <w:tc>
          <w:tcPr>
            <w:tcW w:w="1175" w:type="dxa"/>
            <w:gridSpan w:val="3"/>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Nivel de objetivo</w:t>
            </w:r>
          </w:p>
        </w:tc>
        <w:tc>
          <w:tcPr>
            <w:tcW w:w="1544" w:type="dxa"/>
            <w:gridSpan w:val="2"/>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completo del documento donde se encuentra la información</w:t>
            </w:r>
          </w:p>
        </w:tc>
        <w:tc>
          <w:tcPr>
            <w:tcW w:w="1359" w:type="dxa"/>
            <w:gridSpan w:val="3"/>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del área administrativa que genera o publica la información</w:t>
            </w:r>
          </w:p>
        </w:tc>
        <w:tc>
          <w:tcPr>
            <w:tcW w:w="1817" w:type="dxa"/>
            <w:gridSpan w:val="3"/>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Año/periodo en que se emite el documento y si coincide con la frecuencia de medición del indicador</w:t>
            </w:r>
          </w:p>
        </w:tc>
        <w:tc>
          <w:tcPr>
            <w:tcW w:w="2206" w:type="dxa"/>
            <w:gridSpan w:val="3"/>
            <w:tcBorders>
              <w:top w:val="single" w:sz="4" w:space="0" w:color="757171"/>
              <w:left w:val="nil"/>
              <w:bottom w:val="single" w:sz="4" w:space="0" w:color="757171"/>
              <w:right w:val="single" w:sz="4" w:space="0" w:color="757171"/>
            </w:tcBorders>
            <w:shd w:val="clear" w:color="000000" w:fill="E9DECF"/>
            <w:vAlign w:val="center"/>
            <w:hideMark/>
          </w:tcPr>
          <w:p w:rsidR="0023028E" w:rsidRPr="00A45DC8" w:rsidRDefault="0023028E" w:rsidP="00D117A8">
            <w:pPr>
              <w:jc w:val="center"/>
              <w:rPr>
                <w:rFonts w:eastAsia="Times New Roman" w:cstheme="minorHAnsi"/>
                <w:b/>
                <w:bCs/>
                <w:color w:val="3A3838"/>
                <w:sz w:val="13"/>
                <w:szCs w:val="15"/>
                <w:lang w:eastAsia="es-MX"/>
              </w:rPr>
            </w:pPr>
            <w:r w:rsidRPr="00A45DC8">
              <w:rPr>
                <w:rFonts w:eastAsia="Times New Roman" w:cstheme="minorHAnsi"/>
                <w:b/>
                <w:bCs/>
                <w:color w:val="3A3838"/>
                <w:sz w:val="13"/>
                <w:szCs w:val="15"/>
                <w:lang w:eastAsia="es-MX"/>
              </w:rPr>
              <w:t>Ubicación física del documento o la liga electrónica donde se encuentra publicada la información</w:t>
            </w:r>
          </w:p>
        </w:tc>
        <w:tc>
          <w:tcPr>
            <w:tcW w:w="998" w:type="dxa"/>
            <w:gridSpan w:val="2"/>
            <w:tcBorders>
              <w:top w:val="nil"/>
              <w:left w:val="nil"/>
              <w:bottom w:val="single" w:sz="4" w:space="0" w:color="757171"/>
              <w:right w:val="single" w:sz="4" w:space="0" w:color="auto"/>
            </w:tcBorders>
            <w:shd w:val="clear" w:color="000000" w:fill="E9DECF"/>
            <w:vAlign w:val="center"/>
            <w:hideMark/>
          </w:tcPr>
          <w:p w:rsidR="0023028E" w:rsidRPr="003537D2" w:rsidRDefault="0023028E" w:rsidP="00D117A8">
            <w:pP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Propuesta de mejora del medio de verificación</w:t>
            </w:r>
          </w:p>
        </w:tc>
      </w:tr>
      <w:tr w:rsidR="0023028E" w:rsidRPr="00A4499B" w:rsidTr="009F208D">
        <w:trPr>
          <w:trHeight w:val="370"/>
        </w:trPr>
        <w:tc>
          <w:tcPr>
            <w:tcW w:w="529" w:type="dxa"/>
            <w:vMerge/>
            <w:tcBorders>
              <w:top w:val="nil"/>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8"/>
                <w:szCs w:val="18"/>
                <w:lang w:eastAsia="es-MX"/>
              </w:rPr>
            </w:pPr>
          </w:p>
        </w:tc>
        <w:tc>
          <w:tcPr>
            <w:tcW w:w="1175" w:type="dxa"/>
            <w:gridSpan w:val="3"/>
            <w:tcBorders>
              <w:top w:val="single" w:sz="4" w:space="0" w:color="757171"/>
              <w:left w:val="nil"/>
              <w:bottom w:val="single" w:sz="4" w:space="0" w:color="757171"/>
              <w:right w:val="single" w:sz="4" w:space="0" w:color="757171"/>
            </w:tcBorders>
            <w:shd w:val="clear" w:color="000000" w:fill="F5F1EB"/>
            <w:vAlign w:val="center"/>
            <w:hideMark/>
          </w:tcPr>
          <w:p w:rsidR="0023028E" w:rsidRPr="00A45DC8" w:rsidRDefault="0023028E" w:rsidP="00D117A8">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Fin</w:t>
            </w:r>
          </w:p>
        </w:tc>
        <w:tc>
          <w:tcPr>
            <w:tcW w:w="1544" w:type="dxa"/>
            <w:gridSpan w:val="2"/>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359"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817"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206"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8" w:type="dxa"/>
            <w:gridSpan w:val="2"/>
            <w:tcBorders>
              <w:top w:val="nil"/>
              <w:left w:val="nil"/>
              <w:bottom w:val="single" w:sz="4" w:space="0" w:color="757171"/>
              <w:right w:val="single" w:sz="4" w:space="0" w:color="auto"/>
            </w:tcBorders>
            <w:shd w:val="clear" w:color="auto" w:fill="auto"/>
            <w:vAlign w:val="center"/>
            <w:hideMark/>
          </w:tcPr>
          <w:p w:rsidR="0023028E" w:rsidRPr="003537D2" w:rsidRDefault="0023028E" w:rsidP="00D117A8">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r>
      <w:tr w:rsidR="0023028E" w:rsidRPr="00A4499B" w:rsidTr="009F208D">
        <w:trPr>
          <w:trHeight w:val="370"/>
        </w:trPr>
        <w:tc>
          <w:tcPr>
            <w:tcW w:w="529" w:type="dxa"/>
            <w:vMerge/>
            <w:tcBorders>
              <w:top w:val="nil"/>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8"/>
                <w:szCs w:val="18"/>
                <w:lang w:eastAsia="es-MX"/>
              </w:rPr>
            </w:pPr>
          </w:p>
        </w:tc>
        <w:tc>
          <w:tcPr>
            <w:tcW w:w="1175" w:type="dxa"/>
            <w:gridSpan w:val="3"/>
            <w:tcBorders>
              <w:top w:val="nil"/>
              <w:left w:val="nil"/>
              <w:bottom w:val="single" w:sz="4" w:space="0" w:color="757171"/>
              <w:right w:val="single" w:sz="4" w:space="0" w:color="757171"/>
            </w:tcBorders>
            <w:shd w:val="clear" w:color="000000" w:fill="F5F1EB"/>
            <w:noWrap/>
            <w:vAlign w:val="center"/>
            <w:hideMark/>
          </w:tcPr>
          <w:p w:rsidR="0023028E" w:rsidRPr="00A45DC8" w:rsidRDefault="0023028E" w:rsidP="00D117A8">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Propósito</w:t>
            </w:r>
          </w:p>
        </w:tc>
        <w:tc>
          <w:tcPr>
            <w:tcW w:w="1544" w:type="dxa"/>
            <w:gridSpan w:val="2"/>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359"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817"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206"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8" w:type="dxa"/>
            <w:gridSpan w:val="2"/>
            <w:tcBorders>
              <w:top w:val="nil"/>
              <w:left w:val="nil"/>
              <w:bottom w:val="single" w:sz="4" w:space="0" w:color="757171"/>
              <w:right w:val="single" w:sz="4" w:space="0" w:color="auto"/>
            </w:tcBorders>
            <w:shd w:val="clear" w:color="auto" w:fill="auto"/>
            <w:vAlign w:val="center"/>
            <w:hideMark/>
          </w:tcPr>
          <w:p w:rsidR="0023028E" w:rsidRPr="003537D2" w:rsidRDefault="0023028E" w:rsidP="00D117A8">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r>
      <w:tr w:rsidR="0023028E" w:rsidRPr="00A4499B" w:rsidTr="009F208D">
        <w:trPr>
          <w:trHeight w:val="370"/>
        </w:trPr>
        <w:tc>
          <w:tcPr>
            <w:tcW w:w="529" w:type="dxa"/>
            <w:vMerge/>
            <w:tcBorders>
              <w:top w:val="nil"/>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8"/>
                <w:szCs w:val="18"/>
                <w:lang w:eastAsia="es-MX"/>
              </w:rPr>
            </w:pPr>
          </w:p>
        </w:tc>
        <w:tc>
          <w:tcPr>
            <w:tcW w:w="1175" w:type="dxa"/>
            <w:gridSpan w:val="3"/>
            <w:tcBorders>
              <w:top w:val="nil"/>
              <w:left w:val="nil"/>
              <w:bottom w:val="single" w:sz="4" w:space="0" w:color="757171"/>
              <w:right w:val="single" w:sz="4" w:space="0" w:color="757171"/>
            </w:tcBorders>
            <w:shd w:val="clear" w:color="000000" w:fill="F5F1EB"/>
            <w:noWrap/>
            <w:vAlign w:val="center"/>
            <w:hideMark/>
          </w:tcPr>
          <w:p w:rsidR="0023028E" w:rsidRPr="00A45DC8" w:rsidRDefault="0023028E" w:rsidP="00D117A8">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Componentes</w:t>
            </w:r>
          </w:p>
        </w:tc>
        <w:tc>
          <w:tcPr>
            <w:tcW w:w="1544" w:type="dxa"/>
            <w:gridSpan w:val="2"/>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359"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817"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206"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8" w:type="dxa"/>
            <w:gridSpan w:val="2"/>
            <w:tcBorders>
              <w:top w:val="nil"/>
              <w:left w:val="nil"/>
              <w:bottom w:val="single" w:sz="4" w:space="0" w:color="757171"/>
              <w:right w:val="single" w:sz="4" w:space="0" w:color="auto"/>
            </w:tcBorders>
            <w:shd w:val="clear" w:color="auto" w:fill="auto"/>
            <w:vAlign w:val="center"/>
            <w:hideMark/>
          </w:tcPr>
          <w:p w:rsidR="0023028E" w:rsidRPr="003537D2" w:rsidRDefault="0023028E" w:rsidP="00D117A8">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r>
      <w:tr w:rsidR="0023028E" w:rsidRPr="00A4499B" w:rsidTr="009F208D">
        <w:trPr>
          <w:trHeight w:val="370"/>
        </w:trPr>
        <w:tc>
          <w:tcPr>
            <w:tcW w:w="529" w:type="dxa"/>
            <w:vMerge/>
            <w:tcBorders>
              <w:top w:val="nil"/>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8"/>
                <w:szCs w:val="18"/>
                <w:lang w:eastAsia="es-MX"/>
              </w:rPr>
            </w:pPr>
          </w:p>
        </w:tc>
        <w:tc>
          <w:tcPr>
            <w:tcW w:w="1175" w:type="dxa"/>
            <w:gridSpan w:val="3"/>
            <w:tcBorders>
              <w:top w:val="nil"/>
              <w:left w:val="nil"/>
              <w:bottom w:val="single" w:sz="4" w:space="0" w:color="757171"/>
              <w:right w:val="single" w:sz="4" w:space="0" w:color="757171"/>
            </w:tcBorders>
            <w:shd w:val="clear" w:color="000000" w:fill="F5F1EB"/>
            <w:noWrap/>
            <w:vAlign w:val="center"/>
            <w:hideMark/>
          </w:tcPr>
          <w:p w:rsidR="0023028E" w:rsidRPr="00A45DC8" w:rsidRDefault="0023028E" w:rsidP="00D117A8">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Actividades</w:t>
            </w:r>
          </w:p>
        </w:tc>
        <w:tc>
          <w:tcPr>
            <w:tcW w:w="1544" w:type="dxa"/>
            <w:gridSpan w:val="2"/>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359"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817"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206"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8" w:type="dxa"/>
            <w:gridSpan w:val="2"/>
            <w:tcBorders>
              <w:top w:val="nil"/>
              <w:left w:val="nil"/>
              <w:bottom w:val="single" w:sz="4" w:space="0" w:color="757171"/>
              <w:right w:val="single" w:sz="4" w:space="0" w:color="auto"/>
            </w:tcBorders>
            <w:shd w:val="clear" w:color="auto" w:fill="auto"/>
            <w:vAlign w:val="center"/>
            <w:hideMark/>
          </w:tcPr>
          <w:p w:rsidR="0023028E" w:rsidRPr="003537D2" w:rsidRDefault="0023028E" w:rsidP="00D117A8">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r>
      <w:tr w:rsidR="0023028E" w:rsidRPr="00A4499B" w:rsidTr="009F208D">
        <w:trPr>
          <w:trHeight w:val="370"/>
        </w:trPr>
        <w:tc>
          <w:tcPr>
            <w:tcW w:w="529" w:type="dxa"/>
            <w:tcBorders>
              <w:top w:val="nil"/>
              <w:left w:val="single" w:sz="4" w:space="0" w:color="auto"/>
              <w:bottom w:val="single" w:sz="4" w:space="0" w:color="auto"/>
              <w:right w:val="single" w:sz="4" w:space="0" w:color="757171"/>
            </w:tcBorders>
            <w:shd w:val="clear" w:color="000000" w:fill="E9DECF"/>
            <w:noWrap/>
            <w:vAlign w:val="center"/>
            <w:hideMark/>
          </w:tcPr>
          <w:p w:rsidR="0023028E" w:rsidRPr="00A45DC8" w:rsidRDefault="0023028E" w:rsidP="00D117A8">
            <w:pPr>
              <w:jc w:val="center"/>
              <w:rPr>
                <w:rFonts w:eastAsia="Times New Roman" w:cstheme="minorHAnsi"/>
                <w:b/>
                <w:bCs/>
                <w:color w:val="3A3838"/>
                <w:sz w:val="18"/>
                <w:szCs w:val="18"/>
                <w:lang w:eastAsia="es-MX"/>
              </w:rPr>
            </w:pPr>
            <w:r w:rsidRPr="00A45DC8">
              <w:rPr>
                <w:rFonts w:eastAsia="Times New Roman" w:cstheme="minorHAnsi"/>
                <w:b/>
                <w:bCs/>
                <w:color w:val="3A3838"/>
                <w:sz w:val="18"/>
                <w:szCs w:val="18"/>
                <w:lang w:eastAsia="es-MX"/>
              </w:rPr>
              <w:t>FID</w:t>
            </w:r>
          </w:p>
        </w:tc>
        <w:tc>
          <w:tcPr>
            <w:tcW w:w="1175" w:type="dxa"/>
            <w:gridSpan w:val="3"/>
            <w:tcBorders>
              <w:top w:val="single" w:sz="4" w:space="0" w:color="757171"/>
              <w:left w:val="nil"/>
              <w:bottom w:val="single" w:sz="4" w:space="0" w:color="auto"/>
              <w:right w:val="single" w:sz="4" w:space="0" w:color="757171"/>
            </w:tcBorders>
            <w:shd w:val="clear" w:color="000000" w:fill="F5F1EB"/>
            <w:noWrap/>
            <w:vAlign w:val="center"/>
            <w:hideMark/>
          </w:tcPr>
          <w:p w:rsidR="0023028E" w:rsidRPr="00A45DC8" w:rsidRDefault="0023028E" w:rsidP="00D117A8">
            <w:pPr>
              <w:rPr>
                <w:rFonts w:eastAsia="Times New Roman" w:cstheme="minorHAnsi"/>
                <w:color w:val="3A3838"/>
                <w:sz w:val="16"/>
                <w:szCs w:val="18"/>
                <w:lang w:eastAsia="es-MX"/>
              </w:rPr>
            </w:pPr>
            <w:r w:rsidRPr="00A45DC8">
              <w:rPr>
                <w:rFonts w:eastAsia="Times New Roman" w:cstheme="minorHAnsi"/>
                <w:color w:val="3A3838"/>
                <w:sz w:val="16"/>
                <w:szCs w:val="18"/>
                <w:lang w:eastAsia="es-MX"/>
              </w:rPr>
              <w:t>Indicador FID</w:t>
            </w:r>
          </w:p>
        </w:tc>
        <w:tc>
          <w:tcPr>
            <w:tcW w:w="1544" w:type="dxa"/>
            <w:gridSpan w:val="2"/>
            <w:tcBorders>
              <w:top w:val="single" w:sz="4" w:space="0" w:color="757171"/>
              <w:left w:val="nil"/>
              <w:bottom w:val="single" w:sz="4" w:space="0" w:color="auto"/>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359" w:type="dxa"/>
            <w:gridSpan w:val="3"/>
            <w:tcBorders>
              <w:top w:val="single" w:sz="4" w:space="0" w:color="757171"/>
              <w:left w:val="nil"/>
              <w:bottom w:val="single" w:sz="4" w:space="0" w:color="auto"/>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817" w:type="dxa"/>
            <w:gridSpan w:val="3"/>
            <w:tcBorders>
              <w:top w:val="single" w:sz="4" w:space="0" w:color="757171"/>
              <w:left w:val="nil"/>
              <w:bottom w:val="single" w:sz="4" w:space="0" w:color="auto"/>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206" w:type="dxa"/>
            <w:gridSpan w:val="3"/>
            <w:tcBorders>
              <w:top w:val="single" w:sz="4" w:space="0" w:color="757171"/>
              <w:left w:val="nil"/>
              <w:bottom w:val="single" w:sz="4" w:space="0" w:color="auto"/>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8" w:type="dxa"/>
            <w:gridSpan w:val="2"/>
            <w:tcBorders>
              <w:top w:val="nil"/>
              <w:left w:val="nil"/>
              <w:bottom w:val="single" w:sz="4" w:space="0" w:color="auto"/>
              <w:right w:val="single" w:sz="4" w:space="0" w:color="auto"/>
            </w:tcBorders>
            <w:shd w:val="clear" w:color="auto" w:fill="auto"/>
            <w:vAlign w:val="center"/>
            <w:hideMark/>
          </w:tcPr>
          <w:p w:rsidR="0023028E" w:rsidRPr="003537D2" w:rsidRDefault="0023028E" w:rsidP="00D117A8">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r>
    </w:tbl>
    <w:p w:rsidR="0023028E" w:rsidRDefault="0023028E"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23028E" w:rsidRDefault="0023028E" w:rsidP="006025AC">
      <w:pPr>
        <w:spacing w:after="200"/>
        <w:ind w:right="51"/>
        <w:rPr>
          <w:rFonts w:cstheme="minorHAnsi"/>
          <w:b/>
          <w:iCs/>
          <w:sz w:val="20"/>
          <w:szCs w:val="20"/>
        </w:rPr>
      </w:pPr>
    </w:p>
    <w:p w:rsidR="00AE44C3" w:rsidRDefault="0023028E" w:rsidP="00AE44C3">
      <w:pPr>
        <w:ind w:right="51"/>
        <w:jc w:val="center"/>
        <w:rPr>
          <w:rFonts w:cstheme="minorHAnsi"/>
          <w:b/>
          <w:bCs/>
          <w:color w:val="000000"/>
          <w:sz w:val="20"/>
          <w:szCs w:val="20"/>
          <w:lang w:val="es-ES"/>
        </w:rPr>
      </w:pPr>
      <w:r w:rsidRPr="0023028E">
        <w:rPr>
          <w:rFonts w:cstheme="minorHAnsi"/>
          <w:b/>
          <w:bCs/>
          <w:color w:val="000000"/>
          <w:sz w:val="20"/>
          <w:szCs w:val="20"/>
          <w:lang w:val="es-ES"/>
        </w:rPr>
        <w:t xml:space="preserve">Anexo </w:t>
      </w:r>
      <w:r w:rsidR="00FA10BE">
        <w:rPr>
          <w:rFonts w:cstheme="minorHAnsi"/>
          <w:b/>
          <w:bCs/>
          <w:color w:val="000000"/>
          <w:sz w:val="20"/>
          <w:szCs w:val="20"/>
          <w:lang w:val="es-ES"/>
        </w:rPr>
        <w:t>5</w:t>
      </w:r>
      <w:r w:rsidRPr="0023028E">
        <w:rPr>
          <w:rFonts w:cstheme="minorHAnsi"/>
          <w:b/>
          <w:bCs/>
          <w:color w:val="000000"/>
          <w:sz w:val="20"/>
          <w:szCs w:val="20"/>
          <w:lang w:val="es-ES"/>
        </w:rPr>
        <w:t xml:space="preserve">. Avance </w:t>
      </w:r>
      <w:r w:rsidR="00907201">
        <w:rPr>
          <w:rFonts w:cstheme="minorHAnsi"/>
          <w:b/>
          <w:bCs/>
          <w:color w:val="000000"/>
          <w:sz w:val="20"/>
          <w:szCs w:val="20"/>
          <w:lang w:val="es-ES"/>
        </w:rPr>
        <w:t>en la implementación de los ASM</w:t>
      </w:r>
    </w:p>
    <w:p w:rsidR="00907201" w:rsidRDefault="00907201" w:rsidP="00AE44C3">
      <w:pPr>
        <w:ind w:right="51"/>
        <w:jc w:val="center"/>
        <w:rPr>
          <w:rFonts w:cstheme="minorHAnsi"/>
          <w:b/>
          <w:bCs/>
          <w:color w:val="000000"/>
          <w:sz w:val="20"/>
          <w:szCs w:val="20"/>
          <w:lang w:val="es-ES"/>
        </w:rPr>
      </w:pPr>
    </w:p>
    <w:tbl>
      <w:tblPr>
        <w:tblW w:w="5000" w:type="pct"/>
        <w:tblCellMar>
          <w:left w:w="70" w:type="dxa"/>
          <w:right w:w="70" w:type="dxa"/>
        </w:tblCellMar>
        <w:tblLook w:val="04A0" w:firstRow="1" w:lastRow="0" w:firstColumn="1" w:lastColumn="0" w:noHBand="0" w:noVBand="1"/>
      </w:tblPr>
      <w:tblGrid>
        <w:gridCol w:w="376"/>
        <w:gridCol w:w="476"/>
        <w:gridCol w:w="476"/>
        <w:gridCol w:w="406"/>
        <w:gridCol w:w="405"/>
        <w:gridCol w:w="350"/>
        <w:gridCol w:w="350"/>
        <w:gridCol w:w="373"/>
        <w:gridCol w:w="374"/>
        <w:gridCol w:w="300"/>
        <w:gridCol w:w="279"/>
        <w:gridCol w:w="344"/>
        <w:gridCol w:w="344"/>
        <w:gridCol w:w="332"/>
        <w:gridCol w:w="334"/>
        <w:gridCol w:w="252"/>
        <w:gridCol w:w="316"/>
        <w:gridCol w:w="410"/>
        <w:gridCol w:w="410"/>
        <w:gridCol w:w="320"/>
        <w:gridCol w:w="320"/>
        <w:gridCol w:w="321"/>
        <w:gridCol w:w="320"/>
        <w:gridCol w:w="320"/>
        <w:gridCol w:w="320"/>
      </w:tblGrid>
      <w:tr w:rsidR="00A91344" w:rsidRPr="00A91344" w:rsidTr="00907201">
        <w:trPr>
          <w:trHeight w:val="510"/>
        </w:trPr>
        <w:tc>
          <w:tcPr>
            <w:tcW w:w="5000" w:type="pct"/>
            <w:gridSpan w:val="25"/>
            <w:tcBorders>
              <w:top w:val="single" w:sz="4" w:space="0" w:color="auto"/>
              <w:left w:val="single" w:sz="4" w:space="0" w:color="auto"/>
              <w:bottom w:val="single" w:sz="4" w:space="0" w:color="auto"/>
              <w:right w:val="single" w:sz="4" w:space="0" w:color="auto"/>
            </w:tcBorders>
            <w:shd w:val="clear" w:color="000000" w:fill="9D2449"/>
            <w:vAlign w:val="center"/>
            <w:hideMark/>
          </w:tcPr>
          <w:p w:rsidR="00A91344" w:rsidRPr="00A91344" w:rsidRDefault="00A91344" w:rsidP="0099145B">
            <w:pPr>
              <w:jc w:val="center"/>
              <w:rPr>
                <w:rFonts w:ascii="Calibri" w:eastAsia="Times New Roman" w:hAnsi="Calibri" w:cs="Calibri"/>
                <w:b/>
                <w:bCs/>
                <w:color w:val="FFFFFF"/>
                <w:sz w:val="20"/>
                <w:szCs w:val="20"/>
                <w:lang w:eastAsia="es-MX"/>
              </w:rPr>
            </w:pPr>
            <w:r w:rsidRPr="00A91344">
              <w:rPr>
                <w:rFonts w:ascii="Calibri" w:eastAsia="Times New Roman" w:hAnsi="Calibri" w:cs="Calibri"/>
                <w:b/>
                <w:bCs/>
                <w:color w:val="FFFFFF"/>
                <w:sz w:val="20"/>
                <w:szCs w:val="20"/>
                <w:lang w:eastAsia="es-MX"/>
              </w:rPr>
              <w:t xml:space="preserve">Anexo </w:t>
            </w:r>
            <w:r w:rsidR="0099145B">
              <w:rPr>
                <w:rFonts w:ascii="Calibri" w:eastAsia="Times New Roman" w:hAnsi="Calibri" w:cs="Calibri"/>
                <w:b/>
                <w:bCs/>
                <w:color w:val="FFFFFF"/>
                <w:sz w:val="20"/>
                <w:szCs w:val="20"/>
                <w:lang w:eastAsia="es-MX"/>
              </w:rPr>
              <w:t>5</w:t>
            </w:r>
            <w:r w:rsidRPr="00A91344">
              <w:rPr>
                <w:rFonts w:ascii="Calibri" w:eastAsia="Times New Roman" w:hAnsi="Calibri" w:cs="Calibri"/>
                <w:b/>
                <w:bCs/>
                <w:color w:val="FFFFFF"/>
                <w:sz w:val="20"/>
                <w:szCs w:val="20"/>
                <w:lang w:eastAsia="es-MX"/>
              </w:rPr>
              <w:t>. Avance en la implementación de los ASM.</w:t>
            </w:r>
          </w:p>
        </w:tc>
      </w:tr>
      <w:tr w:rsidR="009F208D" w:rsidRPr="00A91344" w:rsidTr="00907201">
        <w:trPr>
          <w:trHeight w:val="510"/>
        </w:trPr>
        <w:tc>
          <w:tcPr>
            <w:tcW w:w="1212" w:type="pct"/>
            <w:gridSpan w:val="5"/>
            <w:tcBorders>
              <w:top w:val="single" w:sz="4" w:space="0" w:color="auto"/>
              <w:left w:val="single" w:sz="4" w:space="0" w:color="auto"/>
              <w:bottom w:val="single" w:sz="4" w:space="0" w:color="auto"/>
              <w:right w:val="single" w:sz="4" w:space="0" w:color="auto"/>
            </w:tcBorders>
            <w:shd w:val="clear" w:color="000000" w:fill="E9DECF"/>
            <w:noWrap/>
            <w:vAlign w:val="center"/>
            <w:hideMark/>
          </w:tcPr>
          <w:p w:rsidR="00A91344" w:rsidRPr="00907201" w:rsidRDefault="00A91344" w:rsidP="00A91344">
            <w:pPr>
              <w:rPr>
                <w:rFonts w:ascii="Calibri" w:eastAsia="Times New Roman" w:hAnsi="Calibri" w:cs="Calibri"/>
                <w:b/>
                <w:bCs/>
                <w:color w:val="000000"/>
                <w:sz w:val="16"/>
                <w:szCs w:val="12"/>
                <w:lang w:eastAsia="es-MX"/>
              </w:rPr>
            </w:pPr>
            <w:r w:rsidRPr="00907201">
              <w:rPr>
                <w:rFonts w:ascii="Calibri" w:eastAsia="Times New Roman" w:hAnsi="Calibri" w:cs="Calibri"/>
                <w:b/>
                <w:bCs/>
                <w:color w:val="000000"/>
                <w:sz w:val="16"/>
                <w:szCs w:val="12"/>
                <w:lang w:eastAsia="es-MX"/>
              </w:rPr>
              <w:t>Clave y nombre del Pp:</w:t>
            </w:r>
          </w:p>
        </w:tc>
        <w:tc>
          <w:tcPr>
            <w:tcW w:w="198" w:type="pct"/>
            <w:tcBorders>
              <w:top w:val="single" w:sz="4" w:space="0" w:color="auto"/>
              <w:left w:val="single" w:sz="4" w:space="0" w:color="auto"/>
              <w:bottom w:val="single" w:sz="8" w:space="0" w:color="595959"/>
              <w:right w:val="nil"/>
            </w:tcBorders>
            <w:shd w:val="clear" w:color="auto" w:fill="auto"/>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98" w:type="pct"/>
            <w:tcBorders>
              <w:top w:val="single" w:sz="4" w:space="0" w:color="auto"/>
              <w:left w:val="nil"/>
              <w:bottom w:val="single" w:sz="8" w:space="0" w:color="595959"/>
              <w:right w:val="nil"/>
            </w:tcBorders>
            <w:shd w:val="clear" w:color="auto" w:fill="auto"/>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211" w:type="pct"/>
            <w:tcBorders>
              <w:top w:val="single" w:sz="4" w:space="0" w:color="auto"/>
              <w:left w:val="nil"/>
              <w:bottom w:val="single" w:sz="8" w:space="0" w:color="595959"/>
              <w:right w:val="nil"/>
            </w:tcBorders>
            <w:shd w:val="clear" w:color="auto" w:fill="auto"/>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211"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70"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58"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95" w:type="pct"/>
            <w:tcBorders>
              <w:top w:val="single" w:sz="4" w:space="0" w:color="auto"/>
              <w:left w:val="nil"/>
              <w:bottom w:val="single" w:sz="8" w:space="0" w:color="595959"/>
              <w:right w:val="nil"/>
            </w:tcBorders>
            <w:shd w:val="clear" w:color="auto" w:fill="auto"/>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95" w:type="pct"/>
            <w:tcBorders>
              <w:top w:val="single" w:sz="4" w:space="0" w:color="auto"/>
              <w:left w:val="nil"/>
              <w:bottom w:val="single" w:sz="8" w:space="0" w:color="595959"/>
              <w:right w:val="nil"/>
            </w:tcBorders>
            <w:shd w:val="clear" w:color="auto" w:fill="auto"/>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8"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8"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43"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79"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232"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232"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1"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1"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1"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1" w:type="pct"/>
            <w:tcBorders>
              <w:top w:val="single" w:sz="4" w:space="0" w:color="auto"/>
              <w:left w:val="nil"/>
              <w:bottom w:val="single" w:sz="8" w:space="0" w:color="595959"/>
              <w:right w:val="nil"/>
            </w:tcBorders>
            <w:shd w:val="clear" w:color="auto" w:fill="auto"/>
            <w:noWrap/>
            <w:vAlign w:val="center"/>
            <w:hideMark/>
          </w:tcPr>
          <w:p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single" w:sz="4" w:space="0" w:color="auto"/>
              <w:left w:val="nil"/>
              <w:bottom w:val="single" w:sz="8" w:space="0" w:color="595959"/>
              <w:right w:val="nil"/>
            </w:tcBorders>
            <w:shd w:val="clear" w:color="auto" w:fill="auto"/>
            <w:noWrap/>
            <w:vAlign w:val="center"/>
            <w:hideMark/>
          </w:tcPr>
          <w:p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single" w:sz="4" w:space="0" w:color="auto"/>
              <w:left w:val="nil"/>
              <w:bottom w:val="single" w:sz="8" w:space="0" w:color="595959"/>
              <w:right w:val="single" w:sz="8" w:space="0" w:color="595959"/>
            </w:tcBorders>
            <w:shd w:val="clear" w:color="auto" w:fill="auto"/>
            <w:noWrap/>
            <w:vAlign w:val="center"/>
            <w:hideMark/>
          </w:tcPr>
          <w:p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r>
      <w:tr w:rsidR="009F208D" w:rsidRPr="00A91344" w:rsidTr="00907201">
        <w:trPr>
          <w:trHeight w:val="510"/>
        </w:trPr>
        <w:tc>
          <w:tcPr>
            <w:tcW w:w="1212" w:type="pct"/>
            <w:gridSpan w:val="5"/>
            <w:tcBorders>
              <w:top w:val="single" w:sz="4" w:space="0" w:color="auto"/>
              <w:left w:val="single" w:sz="4" w:space="0" w:color="auto"/>
              <w:bottom w:val="single" w:sz="4" w:space="0" w:color="auto"/>
              <w:right w:val="single" w:sz="4" w:space="0" w:color="auto"/>
            </w:tcBorders>
            <w:shd w:val="clear" w:color="000000" w:fill="E9DECF"/>
            <w:noWrap/>
            <w:vAlign w:val="center"/>
            <w:hideMark/>
          </w:tcPr>
          <w:p w:rsidR="00A91344" w:rsidRPr="00907201" w:rsidRDefault="00A91344" w:rsidP="00A91344">
            <w:pPr>
              <w:rPr>
                <w:rFonts w:ascii="Calibri" w:eastAsia="Times New Roman" w:hAnsi="Calibri" w:cs="Calibri"/>
                <w:b/>
                <w:bCs/>
                <w:color w:val="000000"/>
                <w:sz w:val="16"/>
                <w:szCs w:val="12"/>
                <w:lang w:eastAsia="es-MX"/>
              </w:rPr>
            </w:pPr>
            <w:r w:rsidRPr="00907201">
              <w:rPr>
                <w:rFonts w:ascii="Calibri" w:eastAsia="Times New Roman" w:hAnsi="Calibri" w:cs="Calibri"/>
                <w:b/>
                <w:bCs/>
                <w:color w:val="000000"/>
                <w:sz w:val="16"/>
                <w:szCs w:val="12"/>
                <w:lang w:eastAsia="es-MX"/>
              </w:rPr>
              <w:t xml:space="preserve">Tipo de Evaluación: </w:t>
            </w:r>
          </w:p>
        </w:tc>
        <w:tc>
          <w:tcPr>
            <w:tcW w:w="198" w:type="pct"/>
            <w:tcBorders>
              <w:top w:val="nil"/>
              <w:left w:val="single" w:sz="4" w:space="0" w:color="auto"/>
              <w:bottom w:val="single" w:sz="8" w:space="0" w:color="595959"/>
              <w:right w:val="nil"/>
            </w:tcBorders>
            <w:shd w:val="clear" w:color="auto" w:fill="auto"/>
            <w:noWrap/>
            <w:vAlign w:val="center"/>
            <w:hideMark/>
          </w:tcPr>
          <w:p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98" w:type="pct"/>
            <w:tcBorders>
              <w:top w:val="nil"/>
              <w:left w:val="nil"/>
              <w:bottom w:val="single" w:sz="8" w:space="0" w:color="595959"/>
              <w:right w:val="nil"/>
            </w:tcBorders>
            <w:shd w:val="clear" w:color="auto" w:fill="auto"/>
            <w:noWrap/>
            <w:vAlign w:val="center"/>
            <w:hideMark/>
          </w:tcPr>
          <w:p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211" w:type="pct"/>
            <w:tcBorders>
              <w:top w:val="nil"/>
              <w:left w:val="nil"/>
              <w:bottom w:val="single" w:sz="8" w:space="0" w:color="595959"/>
              <w:right w:val="nil"/>
            </w:tcBorders>
            <w:shd w:val="clear" w:color="auto" w:fill="auto"/>
            <w:noWrap/>
            <w:vAlign w:val="center"/>
            <w:hideMark/>
          </w:tcPr>
          <w:p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211" w:type="pct"/>
            <w:tcBorders>
              <w:top w:val="nil"/>
              <w:left w:val="nil"/>
              <w:bottom w:val="single" w:sz="8" w:space="0" w:color="595959"/>
              <w:right w:val="nil"/>
            </w:tcBorders>
            <w:shd w:val="clear" w:color="auto" w:fill="auto"/>
            <w:noWrap/>
            <w:vAlign w:val="center"/>
            <w:hideMark/>
          </w:tcPr>
          <w:p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70" w:type="pct"/>
            <w:tcBorders>
              <w:top w:val="nil"/>
              <w:left w:val="nil"/>
              <w:bottom w:val="single" w:sz="8" w:space="0" w:color="595959"/>
              <w:right w:val="nil"/>
            </w:tcBorders>
            <w:shd w:val="clear" w:color="auto" w:fill="auto"/>
            <w:noWrap/>
            <w:vAlign w:val="center"/>
            <w:hideMark/>
          </w:tcPr>
          <w:p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58" w:type="pct"/>
            <w:tcBorders>
              <w:top w:val="nil"/>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95" w:type="pct"/>
            <w:tcBorders>
              <w:top w:val="nil"/>
              <w:left w:val="nil"/>
              <w:bottom w:val="single" w:sz="8" w:space="0" w:color="595959"/>
              <w:right w:val="nil"/>
            </w:tcBorders>
            <w:shd w:val="clear" w:color="auto" w:fill="auto"/>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95" w:type="pct"/>
            <w:tcBorders>
              <w:top w:val="nil"/>
              <w:left w:val="nil"/>
              <w:bottom w:val="single" w:sz="8" w:space="0" w:color="595959"/>
              <w:right w:val="nil"/>
            </w:tcBorders>
            <w:shd w:val="clear" w:color="auto" w:fill="auto"/>
            <w:noWrap/>
            <w:vAlign w:val="center"/>
            <w:hideMark/>
          </w:tcPr>
          <w:p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8" w:type="pct"/>
            <w:tcBorders>
              <w:top w:val="nil"/>
              <w:left w:val="nil"/>
              <w:bottom w:val="single" w:sz="8" w:space="0" w:color="595959"/>
              <w:right w:val="nil"/>
            </w:tcBorders>
            <w:shd w:val="clear" w:color="auto" w:fill="auto"/>
            <w:noWrap/>
            <w:vAlign w:val="center"/>
            <w:hideMark/>
          </w:tcPr>
          <w:p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8" w:type="pct"/>
            <w:tcBorders>
              <w:top w:val="nil"/>
              <w:left w:val="nil"/>
              <w:bottom w:val="single" w:sz="8" w:space="0" w:color="595959"/>
              <w:right w:val="nil"/>
            </w:tcBorders>
            <w:shd w:val="clear" w:color="auto" w:fill="auto"/>
            <w:noWrap/>
            <w:vAlign w:val="center"/>
            <w:hideMark/>
          </w:tcPr>
          <w:p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43" w:type="pct"/>
            <w:tcBorders>
              <w:top w:val="nil"/>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187" w:type="pct"/>
            <w:gridSpan w:val="6"/>
            <w:tcBorders>
              <w:top w:val="single" w:sz="8" w:space="0" w:color="595959"/>
              <w:left w:val="single" w:sz="8" w:space="0" w:color="595959"/>
              <w:bottom w:val="single" w:sz="8" w:space="0" w:color="595959"/>
              <w:right w:val="single" w:sz="8" w:space="0" w:color="595959"/>
            </w:tcBorders>
            <w:shd w:val="clear" w:color="000000" w:fill="E9DECF"/>
            <w:vAlign w:val="center"/>
            <w:hideMark/>
          </w:tcPr>
          <w:p w:rsidR="00A91344" w:rsidRPr="00907201" w:rsidRDefault="00A91344" w:rsidP="00A91344">
            <w:pPr>
              <w:rPr>
                <w:rFonts w:ascii="Calibri" w:eastAsia="Times New Roman" w:hAnsi="Calibri" w:cs="Calibri"/>
                <w:b/>
                <w:bCs/>
                <w:color w:val="000000"/>
                <w:sz w:val="16"/>
                <w:szCs w:val="12"/>
                <w:lang w:eastAsia="es-MX"/>
              </w:rPr>
            </w:pPr>
            <w:r w:rsidRPr="00907201">
              <w:rPr>
                <w:rFonts w:ascii="Calibri" w:eastAsia="Times New Roman" w:hAnsi="Calibri" w:cs="Calibri"/>
                <w:b/>
                <w:bCs/>
                <w:color w:val="000000"/>
                <w:sz w:val="16"/>
                <w:szCs w:val="12"/>
                <w:lang w:eastAsia="es-MX"/>
              </w:rPr>
              <w:t>Año de la Evaluación:</w:t>
            </w:r>
          </w:p>
        </w:tc>
        <w:tc>
          <w:tcPr>
            <w:tcW w:w="181" w:type="pct"/>
            <w:tcBorders>
              <w:top w:val="nil"/>
              <w:left w:val="nil"/>
              <w:bottom w:val="single" w:sz="8" w:space="0" w:color="595959"/>
              <w:right w:val="nil"/>
            </w:tcBorders>
            <w:shd w:val="clear" w:color="auto" w:fill="auto"/>
            <w:noWrap/>
            <w:vAlign w:val="center"/>
            <w:hideMark/>
          </w:tcPr>
          <w:p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595959"/>
              <w:right w:val="nil"/>
            </w:tcBorders>
            <w:shd w:val="clear" w:color="auto" w:fill="auto"/>
            <w:noWrap/>
            <w:vAlign w:val="center"/>
            <w:hideMark/>
          </w:tcPr>
          <w:p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595959"/>
              <w:right w:val="single" w:sz="8" w:space="0" w:color="595959"/>
            </w:tcBorders>
            <w:shd w:val="clear" w:color="auto" w:fill="auto"/>
            <w:noWrap/>
            <w:vAlign w:val="center"/>
            <w:hideMark/>
          </w:tcPr>
          <w:p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r>
      <w:tr w:rsidR="009F208D" w:rsidRPr="00A91344" w:rsidTr="00907201">
        <w:trPr>
          <w:trHeight w:val="510"/>
        </w:trPr>
        <w:tc>
          <w:tcPr>
            <w:tcW w:w="213" w:type="pct"/>
            <w:tcBorders>
              <w:top w:val="single" w:sz="4" w:space="0" w:color="auto"/>
              <w:left w:val="single" w:sz="8" w:space="0" w:color="595959"/>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lang w:eastAsia="es-MX"/>
              </w:rPr>
            </w:pPr>
            <w:r w:rsidRPr="00A91344">
              <w:rPr>
                <w:rFonts w:ascii="Calibri" w:eastAsia="Times New Roman" w:hAnsi="Calibri" w:cs="Calibri"/>
                <w:color w:val="000000"/>
                <w:lang w:eastAsia="es-MX"/>
              </w:rPr>
              <w:t> </w:t>
            </w:r>
          </w:p>
        </w:tc>
        <w:tc>
          <w:tcPr>
            <w:tcW w:w="270" w:type="pct"/>
            <w:tcBorders>
              <w:top w:val="single" w:sz="4" w:space="0" w:color="auto"/>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lang w:eastAsia="es-MX"/>
              </w:rPr>
            </w:pPr>
            <w:r w:rsidRPr="00A91344">
              <w:rPr>
                <w:rFonts w:ascii="Calibri" w:eastAsia="Times New Roman" w:hAnsi="Calibri" w:cs="Calibri"/>
                <w:color w:val="000000"/>
                <w:lang w:eastAsia="es-MX"/>
              </w:rPr>
              <w:t> </w:t>
            </w:r>
          </w:p>
        </w:tc>
        <w:tc>
          <w:tcPr>
            <w:tcW w:w="270" w:type="pct"/>
            <w:tcBorders>
              <w:top w:val="single" w:sz="4" w:space="0" w:color="auto"/>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lang w:eastAsia="es-MX"/>
              </w:rPr>
            </w:pPr>
            <w:r w:rsidRPr="00A91344">
              <w:rPr>
                <w:rFonts w:ascii="Calibri" w:eastAsia="Times New Roman" w:hAnsi="Calibri" w:cs="Calibri"/>
                <w:color w:val="000000"/>
                <w:lang w:eastAsia="es-MX"/>
              </w:rPr>
              <w:t> </w:t>
            </w:r>
          </w:p>
        </w:tc>
        <w:tc>
          <w:tcPr>
            <w:tcW w:w="230" w:type="pct"/>
            <w:tcBorders>
              <w:top w:val="single" w:sz="4" w:space="0" w:color="auto"/>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lang w:eastAsia="es-MX"/>
              </w:rPr>
            </w:pPr>
            <w:r w:rsidRPr="00A91344">
              <w:rPr>
                <w:rFonts w:ascii="Calibri" w:eastAsia="Times New Roman" w:hAnsi="Calibri" w:cs="Calibri"/>
                <w:color w:val="000000"/>
                <w:lang w:eastAsia="es-MX"/>
              </w:rPr>
              <w:t> </w:t>
            </w:r>
          </w:p>
        </w:tc>
        <w:tc>
          <w:tcPr>
            <w:tcW w:w="230" w:type="pct"/>
            <w:tcBorders>
              <w:top w:val="single" w:sz="4" w:space="0" w:color="auto"/>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98"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98"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211"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211"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70"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58"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95"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95"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8"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8"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43"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79"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232"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232" w:type="pct"/>
            <w:tcBorders>
              <w:top w:val="nil"/>
              <w:left w:val="nil"/>
              <w:bottom w:val="single" w:sz="8" w:space="0" w:color="808080"/>
              <w:right w:val="nil"/>
            </w:tcBorders>
            <w:shd w:val="clear" w:color="auto" w:fill="auto"/>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808080"/>
              <w:right w:val="nil"/>
            </w:tcBorders>
            <w:shd w:val="clear" w:color="auto" w:fill="auto"/>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808080"/>
              <w:right w:val="nil"/>
            </w:tcBorders>
            <w:shd w:val="clear" w:color="auto" w:fill="auto"/>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808080"/>
              <w:right w:val="nil"/>
            </w:tcBorders>
            <w:shd w:val="clear" w:color="auto" w:fill="auto"/>
            <w:vAlign w:val="center"/>
            <w:hideMark/>
          </w:tcPr>
          <w:p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808080"/>
              <w:right w:val="nil"/>
            </w:tcBorders>
            <w:shd w:val="clear" w:color="auto" w:fill="auto"/>
            <w:vAlign w:val="center"/>
            <w:hideMark/>
          </w:tcPr>
          <w:p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808080"/>
              <w:right w:val="nil"/>
            </w:tcBorders>
            <w:shd w:val="clear" w:color="auto" w:fill="auto"/>
            <w:vAlign w:val="center"/>
            <w:hideMark/>
          </w:tcPr>
          <w:p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808080"/>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r>
      <w:tr w:rsidR="00A91344" w:rsidRPr="00A91344" w:rsidTr="00A459AE">
        <w:trPr>
          <w:trHeight w:val="510"/>
        </w:trPr>
        <w:tc>
          <w:tcPr>
            <w:tcW w:w="5000" w:type="pct"/>
            <w:gridSpan w:val="25"/>
            <w:tcBorders>
              <w:top w:val="single" w:sz="8" w:space="0" w:color="808080"/>
              <w:left w:val="single" w:sz="8" w:space="0" w:color="595959"/>
              <w:bottom w:val="nil"/>
              <w:right w:val="single" w:sz="8" w:space="0" w:color="595959"/>
            </w:tcBorders>
            <w:shd w:val="clear" w:color="000000" w:fill="8B6B41"/>
            <w:vAlign w:val="center"/>
            <w:hideMark/>
          </w:tcPr>
          <w:p w:rsidR="00A91344" w:rsidRPr="00A91344" w:rsidRDefault="00A91344" w:rsidP="00A91344">
            <w:pPr>
              <w:jc w:val="center"/>
              <w:rPr>
                <w:rFonts w:ascii="Calibri" w:eastAsia="Times New Roman" w:hAnsi="Calibri" w:cs="Calibri"/>
                <w:b/>
                <w:bCs/>
                <w:color w:val="FFFFFF"/>
                <w:sz w:val="12"/>
                <w:szCs w:val="12"/>
                <w:lang w:eastAsia="es-MX"/>
              </w:rPr>
            </w:pPr>
            <w:r w:rsidRPr="00907201">
              <w:rPr>
                <w:rFonts w:ascii="Calibri" w:eastAsia="Times New Roman" w:hAnsi="Calibri" w:cs="Calibri"/>
                <w:b/>
                <w:bCs/>
                <w:color w:val="FFFFFF"/>
                <w:sz w:val="16"/>
                <w:szCs w:val="12"/>
                <w:lang w:eastAsia="es-MX"/>
              </w:rPr>
              <w:t>Avance del Documento de Trabajo</w:t>
            </w:r>
          </w:p>
        </w:tc>
      </w:tr>
      <w:tr w:rsidR="009F208D" w:rsidRPr="00A91344" w:rsidTr="00907201">
        <w:trPr>
          <w:trHeight w:val="990"/>
        </w:trPr>
        <w:tc>
          <w:tcPr>
            <w:tcW w:w="213" w:type="pct"/>
            <w:tcBorders>
              <w:top w:val="single" w:sz="8" w:space="0" w:color="595959"/>
              <w:left w:val="single" w:sz="8" w:space="0" w:color="595959"/>
              <w:bottom w:val="single" w:sz="8" w:space="0" w:color="595959"/>
              <w:right w:val="single" w:sz="8" w:space="0" w:color="595959"/>
            </w:tcBorders>
            <w:shd w:val="clear" w:color="000000" w:fill="E9DECF"/>
            <w:vAlign w:val="center"/>
            <w:hideMark/>
          </w:tcPr>
          <w:p w:rsidR="00A91344" w:rsidRPr="00A91344" w:rsidRDefault="00A91344" w:rsidP="00A91344">
            <w:pP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No.</w:t>
            </w:r>
          </w:p>
        </w:tc>
        <w:tc>
          <w:tcPr>
            <w:tcW w:w="770" w:type="pct"/>
            <w:gridSpan w:val="3"/>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Aspectos susceptibles de Mejora</w:t>
            </w:r>
          </w:p>
        </w:tc>
        <w:tc>
          <w:tcPr>
            <w:tcW w:w="625" w:type="pct"/>
            <w:gridSpan w:val="3"/>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Actividades</w:t>
            </w:r>
          </w:p>
        </w:tc>
        <w:tc>
          <w:tcPr>
            <w:tcW w:w="593" w:type="pct"/>
            <w:gridSpan w:val="3"/>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Área(s) Responsable(s)</w:t>
            </w:r>
          </w:p>
        </w:tc>
        <w:tc>
          <w:tcPr>
            <w:tcW w:w="548" w:type="pct"/>
            <w:gridSpan w:val="3"/>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Fecha de término</w:t>
            </w:r>
          </w:p>
        </w:tc>
        <w:tc>
          <w:tcPr>
            <w:tcW w:w="519" w:type="pct"/>
            <w:gridSpan w:val="3"/>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Resultados esperados</w:t>
            </w:r>
          </w:p>
        </w:tc>
        <w:tc>
          <w:tcPr>
            <w:tcW w:w="643" w:type="pct"/>
            <w:gridSpan w:val="3"/>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Productos y /o evidencias</w:t>
            </w:r>
          </w:p>
        </w:tc>
        <w:tc>
          <w:tcPr>
            <w:tcW w:w="544" w:type="pct"/>
            <w:gridSpan w:val="3"/>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Identificación del documento probatorio</w:t>
            </w:r>
          </w:p>
        </w:tc>
        <w:tc>
          <w:tcPr>
            <w:tcW w:w="544" w:type="pct"/>
            <w:gridSpan w:val="3"/>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Observaciones</w:t>
            </w:r>
          </w:p>
        </w:tc>
      </w:tr>
      <w:tr w:rsidR="00A91344" w:rsidRPr="00A91344" w:rsidTr="00907201">
        <w:trPr>
          <w:trHeight w:val="510"/>
        </w:trPr>
        <w:tc>
          <w:tcPr>
            <w:tcW w:w="213" w:type="pct"/>
            <w:tcBorders>
              <w:top w:val="nil"/>
              <w:left w:val="single" w:sz="8" w:space="0" w:color="595959"/>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770"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625"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93"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8"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19"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643"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r>
      <w:tr w:rsidR="00A91344" w:rsidRPr="00A91344" w:rsidTr="00907201">
        <w:trPr>
          <w:trHeight w:val="510"/>
        </w:trPr>
        <w:tc>
          <w:tcPr>
            <w:tcW w:w="213" w:type="pct"/>
            <w:tcBorders>
              <w:top w:val="nil"/>
              <w:left w:val="single" w:sz="8" w:space="0" w:color="595959"/>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770"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625"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93"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8"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19"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643"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r>
      <w:tr w:rsidR="00A91344" w:rsidRPr="00A91344" w:rsidTr="00907201">
        <w:trPr>
          <w:trHeight w:val="510"/>
        </w:trPr>
        <w:tc>
          <w:tcPr>
            <w:tcW w:w="213" w:type="pct"/>
            <w:tcBorders>
              <w:top w:val="nil"/>
              <w:left w:val="single" w:sz="8" w:space="0" w:color="595959"/>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770"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625"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93"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8"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19"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643"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r>
      <w:tr w:rsidR="009F208D" w:rsidRPr="00A91344" w:rsidTr="00907201">
        <w:trPr>
          <w:trHeight w:val="270"/>
        </w:trPr>
        <w:tc>
          <w:tcPr>
            <w:tcW w:w="213" w:type="pct"/>
            <w:tcBorders>
              <w:top w:val="nil"/>
              <w:left w:val="single" w:sz="8" w:space="0" w:color="595959"/>
              <w:bottom w:val="single" w:sz="8" w:space="0" w:color="595959"/>
              <w:right w:val="nil"/>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770" w:type="pct"/>
            <w:gridSpan w:val="3"/>
            <w:tcBorders>
              <w:top w:val="nil"/>
              <w:left w:val="nil"/>
              <w:bottom w:val="single" w:sz="8" w:space="0" w:color="595959"/>
              <w:right w:val="nil"/>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230" w:type="pct"/>
            <w:tcBorders>
              <w:top w:val="nil"/>
              <w:left w:val="nil"/>
              <w:bottom w:val="single" w:sz="8" w:space="0" w:color="595959"/>
              <w:right w:val="nil"/>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198" w:type="pct"/>
            <w:tcBorders>
              <w:top w:val="nil"/>
              <w:left w:val="nil"/>
              <w:bottom w:val="single" w:sz="8" w:space="0" w:color="595959"/>
              <w:right w:val="nil"/>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198" w:type="pct"/>
            <w:tcBorders>
              <w:top w:val="nil"/>
              <w:left w:val="nil"/>
              <w:bottom w:val="single" w:sz="8" w:space="0" w:color="595959"/>
              <w:right w:val="nil"/>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93" w:type="pct"/>
            <w:gridSpan w:val="3"/>
            <w:tcBorders>
              <w:top w:val="nil"/>
              <w:left w:val="nil"/>
              <w:bottom w:val="single" w:sz="8" w:space="0" w:color="595959"/>
              <w:right w:val="nil"/>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8" w:type="pct"/>
            <w:gridSpan w:val="3"/>
            <w:tcBorders>
              <w:top w:val="nil"/>
              <w:left w:val="nil"/>
              <w:bottom w:val="single" w:sz="8" w:space="0" w:color="595959"/>
              <w:right w:val="nil"/>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19" w:type="pct"/>
            <w:gridSpan w:val="3"/>
            <w:tcBorders>
              <w:top w:val="nil"/>
              <w:left w:val="nil"/>
              <w:bottom w:val="single" w:sz="8" w:space="0" w:color="595959"/>
              <w:right w:val="nil"/>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643" w:type="pct"/>
            <w:gridSpan w:val="3"/>
            <w:tcBorders>
              <w:top w:val="nil"/>
              <w:left w:val="nil"/>
              <w:bottom w:val="single" w:sz="8" w:space="0" w:color="595959"/>
              <w:right w:val="nil"/>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nil"/>
              <w:left w:val="nil"/>
              <w:bottom w:val="single" w:sz="8" w:space="0" w:color="595959"/>
              <w:right w:val="nil"/>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nil"/>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r>
      <w:tr w:rsidR="009F208D" w:rsidRPr="00A91344" w:rsidTr="00907201">
        <w:trPr>
          <w:trHeight w:val="270"/>
        </w:trPr>
        <w:tc>
          <w:tcPr>
            <w:tcW w:w="213" w:type="pct"/>
            <w:tcBorders>
              <w:top w:val="nil"/>
              <w:left w:val="single" w:sz="8" w:space="0" w:color="595959"/>
              <w:bottom w:val="nil"/>
              <w:right w:val="nil"/>
            </w:tcBorders>
            <w:shd w:val="clear" w:color="auto" w:fill="auto"/>
            <w:vAlign w:val="center"/>
            <w:hideMark/>
          </w:tcPr>
          <w:p w:rsidR="00A91344" w:rsidRPr="00A91344" w:rsidRDefault="00A91344" w:rsidP="00A91344">
            <w:pPr>
              <w:rPr>
                <w:rFonts w:ascii="Calibri" w:eastAsia="Times New Roman" w:hAnsi="Calibri" w:cs="Calibri"/>
                <w:color w:val="000000"/>
                <w:lang w:eastAsia="es-MX"/>
              </w:rPr>
            </w:pPr>
            <w:r w:rsidRPr="00A91344">
              <w:rPr>
                <w:rFonts w:ascii="Calibri" w:eastAsia="Times New Roman" w:hAnsi="Calibri" w:cs="Calibri"/>
                <w:color w:val="000000"/>
                <w:lang w:eastAsia="es-MX"/>
              </w:rPr>
              <w:t> </w:t>
            </w:r>
          </w:p>
        </w:tc>
        <w:tc>
          <w:tcPr>
            <w:tcW w:w="270" w:type="pct"/>
            <w:tcBorders>
              <w:top w:val="nil"/>
              <w:left w:val="nil"/>
              <w:bottom w:val="nil"/>
              <w:right w:val="nil"/>
            </w:tcBorders>
            <w:shd w:val="clear" w:color="auto" w:fill="auto"/>
            <w:vAlign w:val="center"/>
            <w:hideMark/>
          </w:tcPr>
          <w:p w:rsidR="00A91344" w:rsidRPr="00A91344" w:rsidRDefault="00A91344" w:rsidP="00A91344">
            <w:pPr>
              <w:rPr>
                <w:rFonts w:ascii="Calibri" w:eastAsia="Times New Roman" w:hAnsi="Calibri" w:cs="Calibri"/>
                <w:color w:val="000000"/>
                <w:lang w:eastAsia="es-MX"/>
              </w:rPr>
            </w:pPr>
          </w:p>
        </w:tc>
        <w:tc>
          <w:tcPr>
            <w:tcW w:w="270"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20"/>
                <w:szCs w:val="20"/>
                <w:lang w:eastAsia="es-MX"/>
              </w:rPr>
            </w:pPr>
          </w:p>
        </w:tc>
        <w:tc>
          <w:tcPr>
            <w:tcW w:w="230"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20"/>
                <w:szCs w:val="20"/>
                <w:lang w:eastAsia="es-MX"/>
              </w:rPr>
            </w:pPr>
          </w:p>
        </w:tc>
        <w:tc>
          <w:tcPr>
            <w:tcW w:w="230"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98"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98"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211"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211"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70"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58"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95"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95"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88"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88"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43"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79"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232"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232"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81"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81"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81"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81" w:type="pct"/>
            <w:tcBorders>
              <w:top w:val="nil"/>
              <w:left w:val="nil"/>
              <w:bottom w:val="nil"/>
              <w:right w:val="nil"/>
            </w:tcBorders>
            <w:shd w:val="clear" w:color="auto" w:fill="auto"/>
            <w:vAlign w:val="center"/>
            <w:hideMark/>
          </w:tcPr>
          <w:p w:rsidR="00A91344" w:rsidRPr="00A91344" w:rsidRDefault="00A91344" w:rsidP="00A91344">
            <w:pPr>
              <w:jc w:val="center"/>
              <w:rPr>
                <w:rFonts w:ascii="Times New Roman" w:eastAsia="Times New Roman" w:hAnsi="Times New Roman" w:cs="Times New Roman"/>
                <w:sz w:val="12"/>
                <w:szCs w:val="12"/>
                <w:lang w:eastAsia="es-MX"/>
              </w:rPr>
            </w:pPr>
          </w:p>
        </w:tc>
        <w:tc>
          <w:tcPr>
            <w:tcW w:w="181" w:type="pct"/>
            <w:tcBorders>
              <w:top w:val="nil"/>
              <w:left w:val="nil"/>
              <w:bottom w:val="nil"/>
              <w:right w:val="nil"/>
            </w:tcBorders>
            <w:shd w:val="clear" w:color="auto" w:fill="auto"/>
            <w:vAlign w:val="center"/>
            <w:hideMark/>
          </w:tcPr>
          <w:p w:rsidR="00A91344" w:rsidRPr="00A91344" w:rsidRDefault="00A91344" w:rsidP="00A91344">
            <w:pPr>
              <w:jc w:val="center"/>
              <w:rPr>
                <w:rFonts w:ascii="Times New Roman" w:eastAsia="Times New Roman" w:hAnsi="Times New Roman" w:cs="Times New Roman"/>
                <w:sz w:val="12"/>
                <w:szCs w:val="12"/>
                <w:lang w:eastAsia="es-MX"/>
              </w:rPr>
            </w:pPr>
          </w:p>
        </w:tc>
        <w:tc>
          <w:tcPr>
            <w:tcW w:w="181" w:type="pct"/>
            <w:tcBorders>
              <w:top w:val="nil"/>
              <w:left w:val="nil"/>
              <w:bottom w:val="nil"/>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r>
      <w:tr w:rsidR="00A91344" w:rsidRPr="00A91344" w:rsidTr="00A459AE">
        <w:trPr>
          <w:trHeight w:val="510"/>
        </w:trPr>
        <w:tc>
          <w:tcPr>
            <w:tcW w:w="5000" w:type="pct"/>
            <w:gridSpan w:val="25"/>
            <w:tcBorders>
              <w:top w:val="single" w:sz="8" w:space="0" w:color="595959"/>
              <w:left w:val="single" w:sz="8" w:space="0" w:color="595959"/>
              <w:bottom w:val="nil"/>
              <w:right w:val="single" w:sz="8" w:space="0" w:color="595959"/>
            </w:tcBorders>
            <w:shd w:val="clear" w:color="000000" w:fill="8B6B41"/>
            <w:vAlign w:val="center"/>
            <w:hideMark/>
          </w:tcPr>
          <w:p w:rsidR="00A91344" w:rsidRPr="00A91344" w:rsidRDefault="00A91344" w:rsidP="00A91344">
            <w:pPr>
              <w:jc w:val="center"/>
              <w:rPr>
                <w:rFonts w:ascii="Calibri" w:eastAsia="Times New Roman" w:hAnsi="Calibri" w:cs="Calibri"/>
                <w:b/>
                <w:bCs/>
                <w:color w:val="FFFFFF"/>
                <w:sz w:val="12"/>
                <w:szCs w:val="12"/>
                <w:lang w:eastAsia="es-MX"/>
              </w:rPr>
            </w:pPr>
            <w:r w:rsidRPr="00907201">
              <w:rPr>
                <w:rFonts w:ascii="Calibri" w:eastAsia="Times New Roman" w:hAnsi="Calibri" w:cs="Calibri"/>
                <w:b/>
                <w:bCs/>
                <w:color w:val="FFFFFF"/>
                <w:sz w:val="16"/>
                <w:szCs w:val="12"/>
                <w:lang w:eastAsia="es-MX"/>
              </w:rPr>
              <w:t>Avance del documento institucional</w:t>
            </w:r>
          </w:p>
        </w:tc>
      </w:tr>
      <w:tr w:rsidR="00A459AE" w:rsidRPr="00A91344" w:rsidTr="00907201">
        <w:trPr>
          <w:trHeight w:val="990"/>
        </w:trPr>
        <w:tc>
          <w:tcPr>
            <w:tcW w:w="213" w:type="pct"/>
            <w:tcBorders>
              <w:top w:val="single" w:sz="8" w:space="0" w:color="595959"/>
              <w:left w:val="single" w:sz="8" w:space="0" w:color="595959"/>
              <w:bottom w:val="single" w:sz="8" w:space="0" w:color="595959"/>
              <w:right w:val="single" w:sz="8" w:space="0" w:color="595959"/>
            </w:tcBorders>
            <w:shd w:val="clear" w:color="000000" w:fill="E9DECF"/>
            <w:vAlign w:val="center"/>
            <w:hideMark/>
          </w:tcPr>
          <w:p w:rsidR="00A91344" w:rsidRPr="00A91344" w:rsidRDefault="00A91344" w:rsidP="00A91344">
            <w:pP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No.</w:t>
            </w:r>
          </w:p>
        </w:tc>
        <w:tc>
          <w:tcPr>
            <w:tcW w:w="540" w:type="pct"/>
            <w:gridSpan w:val="2"/>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Aspectos susceptibles de Mejora</w:t>
            </w:r>
          </w:p>
        </w:tc>
        <w:tc>
          <w:tcPr>
            <w:tcW w:w="460" w:type="pct"/>
            <w:gridSpan w:val="2"/>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Área coordinadora</w:t>
            </w:r>
          </w:p>
        </w:tc>
        <w:tc>
          <w:tcPr>
            <w:tcW w:w="396" w:type="pct"/>
            <w:gridSpan w:val="2"/>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Acciones a emprender</w:t>
            </w:r>
          </w:p>
        </w:tc>
        <w:tc>
          <w:tcPr>
            <w:tcW w:w="423" w:type="pct"/>
            <w:gridSpan w:val="2"/>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Área responsable</w:t>
            </w:r>
          </w:p>
        </w:tc>
        <w:tc>
          <w:tcPr>
            <w:tcW w:w="328" w:type="pct"/>
            <w:gridSpan w:val="2"/>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Fecha de término</w:t>
            </w:r>
          </w:p>
        </w:tc>
        <w:tc>
          <w:tcPr>
            <w:tcW w:w="390" w:type="pct"/>
            <w:gridSpan w:val="2"/>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Resultados esperados</w:t>
            </w:r>
          </w:p>
        </w:tc>
        <w:tc>
          <w:tcPr>
            <w:tcW w:w="377" w:type="pct"/>
            <w:gridSpan w:val="2"/>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Productos y /o evidencias</w:t>
            </w:r>
          </w:p>
        </w:tc>
        <w:tc>
          <w:tcPr>
            <w:tcW w:w="322" w:type="pct"/>
            <w:gridSpan w:val="2"/>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Avance (%)</w:t>
            </w:r>
          </w:p>
        </w:tc>
        <w:tc>
          <w:tcPr>
            <w:tcW w:w="464" w:type="pct"/>
            <w:gridSpan w:val="2"/>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Identificación del documento probatorio</w:t>
            </w:r>
          </w:p>
        </w:tc>
        <w:tc>
          <w:tcPr>
            <w:tcW w:w="1089" w:type="pct"/>
            <w:gridSpan w:val="6"/>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Observaciones</w:t>
            </w:r>
          </w:p>
        </w:tc>
      </w:tr>
      <w:tr w:rsidR="009F208D" w:rsidRPr="00A91344" w:rsidTr="00907201">
        <w:trPr>
          <w:trHeight w:val="510"/>
        </w:trPr>
        <w:tc>
          <w:tcPr>
            <w:tcW w:w="213" w:type="pct"/>
            <w:tcBorders>
              <w:top w:val="nil"/>
              <w:left w:val="single" w:sz="8" w:space="0" w:color="595959"/>
              <w:bottom w:val="single" w:sz="8" w:space="0" w:color="595959"/>
              <w:right w:val="single" w:sz="8" w:space="0" w:color="595959"/>
            </w:tcBorders>
            <w:shd w:val="clear" w:color="auto" w:fill="auto"/>
            <w:vAlign w:val="center"/>
            <w:hideMark/>
          </w:tcPr>
          <w:p w:rsidR="00A91344" w:rsidRPr="00A91344" w:rsidRDefault="00A91344" w:rsidP="00A91344">
            <w:pP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540"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60"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96"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23"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28"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90"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77"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22"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64"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1089" w:type="pct"/>
            <w:gridSpan w:val="6"/>
            <w:tcBorders>
              <w:top w:val="single" w:sz="8" w:space="0" w:color="595959"/>
              <w:left w:val="nil"/>
              <w:bottom w:val="single" w:sz="8" w:space="0" w:color="595959"/>
              <w:right w:val="single" w:sz="8" w:space="0" w:color="595959"/>
            </w:tcBorders>
            <w:shd w:val="clear" w:color="auto" w:fill="auto"/>
            <w:noWrap/>
            <w:vAlign w:val="bottom"/>
            <w:hideMark/>
          </w:tcPr>
          <w:p w:rsidR="00A91344" w:rsidRPr="00A91344" w:rsidRDefault="00A91344" w:rsidP="00A91344">
            <w:pPr>
              <w:jc w:val="center"/>
              <w:rPr>
                <w:rFonts w:ascii="Calibri" w:eastAsia="Times New Roman" w:hAnsi="Calibri" w:cs="Calibri"/>
                <w:color w:val="000000"/>
                <w:sz w:val="22"/>
                <w:szCs w:val="22"/>
                <w:lang w:eastAsia="es-MX"/>
              </w:rPr>
            </w:pPr>
            <w:r w:rsidRPr="00A91344">
              <w:rPr>
                <w:rFonts w:ascii="Calibri" w:eastAsia="Times New Roman" w:hAnsi="Calibri" w:cs="Calibri"/>
                <w:color w:val="000000"/>
                <w:sz w:val="22"/>
                <w:szCs w:val="22"/>
                <w:lang w:eastAsia="es-MX"/>
              </w:rPr>
              <w:t> </w:t>
            </w:r>
          </w:p>
        </w:tc>
      </w:tr>
      <w:tr w:rsidR="009F208D" w:rsidRPr="00A91344" w:rsidTr="00907201">
        <w:trPr>
          <w:trHeight w:val="510"/>
        </w:trPr>
        <w:tc>
          <w:tcPr>
            <w:tcW w:w="213" w:type="pct"/>
            <w:tcBorders>
              <w:top w:val="nil"/>
              <w:left w:val="single" w:sz="8" w:space="0" w:color="595959"/>
              <w:bottom w:val="single" w:sz="8" w:space="0" w:color="595959"/>
              <w:right w:val="single" w:sz="8" w:space="0" w:color="595959"/>
            </w:tcBorders>
            <w:shd w:val="clear" w:color="auto" w:fill="auto"/>
            <w:vAlign w:val="center"/>
            <w:hideMark/>
          </w:tcPr>
          <w:p w:rsidR="00A91344" w:rsidRPr="00A91344" w:rsidRDefault="00A91344" w:rsidP="00A91344">
            <w:pP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540"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60"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96"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23"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28"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90"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77"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22"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64"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1089" w:type="pct"/>
            <w:gridSpan w:val="6"/>
            <w:tcBorders>
              <w:top w:val="single" w:sz="8" w:space="0" w:color="595959"/>
              <w:left w:val="nil"/>
              <w:bottom w:val="single" w:sz="8" w:space="0" w:color="595959"/>
              <w:right w:val="single" w:sz="8" w:space="0" w:color="595959"/>
            </w:tcBorders>
            <w:shd w:val="clear" w:color="auto" w:fill="auto"/>
            <w:noWrap/>
            <w:vAlign w:val="bottom"/>
            <w:hideMark/>
          </w:tcPr>
          <w:p w:rsidR="00A91344" w:rsidRPr="00A91344" w:rsidRDefault="00A91344" w:rsidP="00A91344">
            <w:pPr>
              <w:jc w:val="center"/>
              <w:rPr>
                <w:rFonts w:ascii="Calibri" w:eastAsia="Times New Roman" w:hAnsi="Calibri" w:cs="Calibri"/>
                <w:color w:val="000000"/>
                <w:sz w:val="22"/>
                <w:szCs w:val="22"/>
                <w:lang w:eastAsia="es-MX"/>
              </w:rPr>
            </w:pPr>
            <w:r w:rsidRPr="00A91344">
              <w:rPr>
                <w:rFonts w:ascii="Calibri" w:eastAsia="Times New Roman" w:hAnsi="Calibri" w:cs="Calibri"/>
                <w:color w:val="000000"/>
                <w:sz w:val="22"/>
                <w:szCs w:val="22"/>
                <w:lang w:eastAsia="es-MX"/>
              </w:rPr>
              <w:t> </w:t>
            </w:r>
          </w:p>
        </w:tc>
      </w:tr>
      <w:tr w:rsidR="009F208D" w:rsidRPr="00A91344" w:rsidTr="00907201">
        <w:trPr>
          <w:trHeight w:val="510"/>
        </w:trPr>
        <w:tc>
          <w:tcPr>
            <w:tcW w:w="213" w:type="pct"/>
            <w:tcBorders>
              <w:top w:val="nil"/>
              <w:left w:val="single" w:sz="8" w:space="0" w:color="595959"/>
              <w:bottom w:val="single" w:sz="8" w:space="0" w:color="595959"/>
              <w:right w:val="single" w:sz="8" w:space="0" w:color="595959"/>
            </w:tcBorders>
            <w:shd w:val="clear" w:color="auto" w:fill="auto"/>
            <w:vAlign w:val="center"/>
            <w:hideMark/>
          </w:tcPr>
          <w:p w:rsidR="00A91344" w:rsidRPr="00A91344" w:rsidRDefault="00A91344" w:rsidP="00A91344">
            <w:pP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540"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60"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96"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23"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28"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90"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77"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22"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64"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1089" w:type="pct"/>
            <w:gridSpan w:val="6"/>
            <w:tcBorders>
              <w:top w:val="single" w:sz="8" w:space="0" w:color="595959"/>
              <w:left w:val="nil"/>
              <w:bottom w:val="single" w:sz="8" w:space="0" w:color="595959"/>
              <w:right w:val="single" w:sz="8" w:space="0" w:color="595959"/>
            </w:tcBorders>
            <w:shd w:val="clear" w:color="auto" w:fill="auto"/>
            <w:noWrap/>
            <w:vAlign w:val="bottom"/>
            <w:hideMark/>
          </w:tcPr>
          <w:p w:rsidR="00A91344" w:rsidRPr="00A91344" w:rsidRDefault="00A91344" w:rsidP="00A91344">
            <w:pPr>
              <w:jc w:val="center"/>
              <w:rPr>
                <w:rFonts w:ascii="Calibri" w:eastAsia="Times New Roman" w:hAnsi="Calibri" w:cs="Calibri"/>
                <w:color w:val="000000"/>
                <w:sz w:val="22"/>
                <w:szCs w:val="22"/>
                <w:lang w:eastAsia="es-MX"/>
              </w:rPr>
            </w:pPr>
            <w:r w:rsidRPr="00A91344">
              <w:rPr>
                <w:rFonts w:ascii="Calibri" w:eastAsia="Times New Roman" w:hAnsi="Calibri" w:cs="Calibri"/>
                <w:color w:val="000000"/>
                <w:sz w:val="22"/>
                <w:szCs w:val="22"/>
                <w:lang w:eastAsia="es-MX"/>
              </w:rPr>
              <w:t> </w:t>
            </w:r>
          </w:p>
        </w:tc>
      </w:tr>
    </w:tbl>
    <w:p w:rsidR="0023028E" w:rsidRDefault="0023028E" w:rsidP="00AE44C3">
      <w:pPr>
        <w:ind w:right="51"/>
        <w:jc w:val="center"/>
        <w:rPr>
          <w:rFonts w:cstheme="minorHAnsi"/>
          <w:iCs/>
          <w:sz w:val="20"/>
          <w:szCs w:val="20"/>
        </w:rPr>
      </w:pPr>
    </w:p>
    <w:p w:rsidR="00AE44C3" w:rsidRPr="006E031C" w:rsidRDefault="00AE44C3" w:rsidP="00AE44C3">
      <w:pPr>
        <w:ind w:right="51"/>
        <w:rPr>
          <w:rFonts w:cstheme="minorHAnsi"/>
          <w:iCs/>
          <w:sz w:val="20"/>
          <w:szCs w:val="20"/>
        </w:rPr>
      </w:pPr>
    </w:p>
    <w:p w:rsidR="00AE44C3" w:rsidRDefault="00AE44C3" w:rsidP="005421B3">
      <w:pPr>
        <w:ind w:right="51"/>
        <w:rPr>
          <w:rFonts w:cstheme="minorHAnsi"/>
          <w:iCs/>
          <w:sz w:val="20"/>
          <w:szCs w:val="20"/>
        </w:rPr>
      </w:pPr>
    </w:p>
    <w:p w:rsidR="009F208D" w:rsidRDefault="009F208D" w:rsidP="005421B3">
      <w:pPr>
        <w:ind w:right="51"/>
        <w:rPr>
          <w:rFonts w:cstheme="minorHAnsi"/>
          <w:iCs/>
          <w:sz w:val="20"/>
          <w:szCs w:val="20"/>
        </w:rPr>
      </w:pPr>
    </w:p>
    <w:p w:rsidR="009F208D" w:rsidRDefault="009F208D" w:rsidP="005421B3">
      <w:pPr>
        <w:ind w:right="51"/>
        <w:rPr>
          <w:rFonts w:cstheme="minorHAnsi"/>
          <w:iCs/>
          <w:sz w:val="20"/>
          <w:szCs w:val="20"/>
        </w:rPr>
      </w:pPr>
    </w:p>
    <w:p w:rsidR="009F208D" w:rsidRDefault="009F208D" w:rsidP="005421B3">
      <w:pPr>
        <w:ind w:right="51"/>
        <w:rPr>
          <w:rFonts w:cstheme="minorHAnsi"/>
          <w:iCs/>
          <w:sz w:val="20"/>
          <w:szCs w:val="20"/>
        </w:rPr>
      </w:pPr>
    </w:p>
    <w:p w:rsidR="009F208D" w:rsidRDefault="009F208D" w:rsidP="005421B3">
      <w:pPr>
        <w:ind w:right="51"/>
        <w:rPr>
          <w:rFonts w:cstheme="minorHAnsi"/>
          <w:iCs/>
          <w:sz w:val="20"/>
          <w:szCs w:val="20"/>
        </w:rPr>
      </w:pPr>
    </w:p>
    <w:p w:rsidR="009F208D" w:rsidRDefault="009F208D" w:rsidP="005421B3">
      <w:pPr>
        <w:ind w:right="51"/>
        <w:rPr>
          <w:rFonts w:cstheme="minorHAnsi"/>
          <w:iCs/>
          <w:sz w:val="20"/>
          <w:szCs w:val="20"/>
        </w:rPr>
      </w:pPr>
    </w:p>
    <w:p w:rsidR="00907201" w:rsidRDefault="00907201" w:rsidP="005421B3">
      <w:pPr>
        <w:ind w:right="51"/>
        <w:rPr>
          <w:rFonts w:cstheme="minorHAnsi"/>
          <w:iCs/>
          <w:sz w:val="20"/>
          <w:szCs w:val="20"/>
        </w:rPr>
      </w:pPr>
    </w:p>
    <w:p w:rsidR="009F208D" w:rsidRDefault="009F208D" w:rsidP="005421B3">
      <w:pPr>
        <w:ind w:right="51"/>
        <w:rPr>
          <w:rFonts w:cstheme="minorHAnsi"/>
          <w:iCs/>
          <w:sz w:val="20"/>
          <w:szCs w:val="20"/>
        </w:rPr>
      </w:pPr>
    </w:p>
    <w:p w:rsidR="009F208D" w:rsidRPr="006E031C" w:rsidRDefault="009F208D" w:rsidP="005421B3">
      <w:pPr>
        <w:ind w:right="51"/>
        <w:rPr>
          <w:rFonts w:cstheme="minorHAnsi"/>
          <w:iCs/>
          <w:sz w:val="20"/>
          <w:szCs w:val="20"/>
        </w:rPr>
      </w:pPr>
    </w:p>
    <w:p w:rsidR="00AE44C3" w:rsidRDefault="00AE44C3" w:rsidP="00AE44C3">
      <w:pPr>
        <w:ind w:right="51"/>
        <w:rPr>
          <w:rFonts w:cstheme="minorHAnsi"/>
          <w:b/>
          <w:iCs/>
          <w:sz w:val="20"/>
          <w:szCs w:val="20"/>
        </w:rPr>
      </w:pPr>
    </w:p>
    <w:p w:rsidR="00AE44C3" w:rsidRPr="006E031C" w:rsidRDefault="00AE44C3" w:rsidP="00AE44C3">
      <w:pPr>
        <w:ind w:right="51"/>
        <w:jc w:val="center"/>
        <w:rPr>
          <w:rFonts w:cstheme="minorHAnsi"/>
          <w:b/>
          <w:iCs/>
          <w:sz w:val="20"/>
          <w:szCs w:val="20"/>
        </w:rPr>
      </w:pPr>
      <w:r w:rsidRPr="006E031C">
        <w:rPr>
          <w:rFonts w:cstheme="minorHAnsi"/>
          <w:b/>
          <w:iCs/>
          <w:sz w:val="20"/>
          <w:szCs w:val="20"/>
        </w:rPr>
        <w:lastRenderedPageBreak/>
        <w:t xml:space="preserve">Anexo </w:t>
      </w:r>
      <w:r w:rsidR="0027725F">
        <w:rPr>
          <w:rFonts w:cstheme="minorHAnsi"/>
          <w:b/>
          <w:iCs/>
          <w:sz w:val="20"/>
          <w:szCs w:val="20"/>
        </w:rPr>
        <w:t>8</w:t>
      </w:r>
      <w:r w:rsidR="005421B3">
        <w:rPr>
          <w:rFonts w:cstheme="minorHAnsi"/>
          <w:b/>
          <w:iCs/>
          <w:sz w:val="20"/>
          <w:szCs w:val="20"/>
        </w:rPr>
        <w:t xml:space="preserve">. </w:t>
      </w:r>
      <w:r w:rsidRPr="006E031C">
        <w:rPr>
          <w:rFonts w:cstheme="minorHAnsi"/>
          <w:b/>
          <w:iCs/>
          <w:sz w:val="20"/>
          <w:szCs w:val="20"/>
        </w:rPr>
        <w:t>Diagramas de flujo de los</w:t>
      </w:r>
      <w:r w:rsidR="00940399">
        <w:rPr>
          <w:rFonts w:cstheme="minorHAnsi"/>
          <w:b/>
          <w:iCs/>
          <w:sz w:val="20"/>
          <w:szCs w:val="20"/>
        </w:rPr>
        <w:t xml:space="preserve"> </w:t>
      </w:r>
      <w:r w:rsidRPr="006E031C">
        <w:rPr>
          <w:rFonts w:cstheme="minorHAnsi"/>
          <w:b/>
          <w:iCs/>
          <w:sz w:val="20"/>
          <w:szCs w:val="20"/>
        </w:rPr>
        <w:t>procesos claves</w:t>
      </w:r>
    </w:p>
    <w:p w:rsidR="00AE44C3" w:rsidRPr="006E031C" w:rsidRDefault="00AE44C3" w:rsidP="00AE44C3">
      <w:pPr>
        <w:ind w:right="51"/>
        <w:rPr>
          <w:rFonts w:cstheme="minorHAnsi"/>
          <w:b/>
          <w:iCs/>
          <w:sz w:val="20"/>
          <w:szCs w:val="20"/>
        </w:rPr>
      </w:pPr>
    </w:p>
    <w:p w:rsidR="00AE44C3" w:rsidRDefault="00AE44C3" w:rsidP="00AE44C3">
      <w:pPr>
        <w:ind w:right="51"/>
        <w:jc w:val="both"/>
        <w:rPr>
          <w:rFonts w:cstheme="minorHAnsi"/>
          <w:iCs/>
          <w:sz w:val="20"/>
          <w:szCs w:val="20"/>
        </w:rPr>
      </w:pPr>
      <w:r w:rsidRPr="006E031C">
        <w:rPr>
          <w:rFonts w:cstheme="minorHAnsi"/>
          <w:iCs/>
          <w:sz w:val="20"/>
          <w:szCs w:val="20"/>
        </w:rPr>
        <w:t xml:space="preserve">Para la elaboración de los diagramas de alto nivel y diagramas de flujo, deberá utilizarse la notación utilizada en el documento “Guía para la Optimización, Estandarización y Mejora Continua de Procesos” publicada por la SFP en la dirección electrónica </w:t>
      </w:r>
      <w:hyperlink r:id="rId15" w:history="1">
        <w:r w:rsidR="00D55260" w:rsidRPr="006E031C">
          <w:rPr>
            <w:rStyle w:val="Hipervnculo"/>
            <w:rFonts w:cstheme="minorHAnsi"/>
            <w:sz w:val="20"/>
            <w:szCs w:val="20"/>
          </w:rPr>
          <w:t>https://www.gob.mx/sfp/documentos/guia-para-la-optimizacion-estandarizacion-y-mejora-continua-de-procesos</w:t>
        </w:r>
      </w:hyperlink>
      <w:r w:rsidRPr="006E031C">
        <w:rPr>
          <w:rFonts w:cstheme="minorHAnsi"/>
          <w:iCs/>
          <w:sz w:val="20"/>
          <w:szCs w:val="20"/>
        </w:rPr>
        <w:t>:</w:t>
      </w:r>
    </w:p>
    <w:p w:rsidR="00907201" w:rsidRPr="006E031C" w:rsidRDefault="00907201" w:rsidP="00AE44C3">
      <w:pPr>
        <w:ind w:right="51"/>
        <w:jc w:val="both"/>
        <w:rPr>
          <w:rFonts w:cstheme="minorHAnsi"/>
          <w:iCs/>
          <w:sz w:val="20"/>
          <w:szCs w:val="20"/>
        </w:rPr>
      </w:pPr>
    </w:p>
    <w:p w:rsidR="00AE44C3" w:rsidRPr="006E031C" w:rsidRDefault="00AE44C3" w:rsidP="00AE44C3">
      <w:pPr>
        <w:ind w:right="51"/>
        <w:jc w:val="both"/>
        <w:rPr>
          <w:rFonts w:cstheme="minorHAnsi"/>
          <w:iCs/>
          <w:sz w:val="20"/>
          <w:szCs w:val="20"/>
        </w:rPr>
      </w:pPr>
    </w:p>
    <w:p w:rsidR="00AE44C3" w:rsidRPr="00907201" w:rsidRDefault="00AE44C3" w:rsidP="00AE44C3">
      <w:pPr>
        <w:ind w:right="51"/>
        <w:jc w:val="both"/>
        <w:rPr>
          <w:rFonts w:cstheme="minorHAnsi"/>
          <w:b/>
          <w:iCs/>
          <w:sz w:val="20"/>
          <w:szCs w:val="20"/>
        </w:rPr>
      </w:pPr>
      <w:r w:rsidRPr="00907201">
        <w:rPr>
          <w:rFonts w:cstheme="minorHAnsi"/>
          <w:b/>
          <w:iCs/>
          <w:sz w:val="20"/>
          <w:szCs w:val="20"/>
        </w:rPr>
        <w:t>Para el Diagrama de Alto Nivel (Diagrama PEPSU):</w:t>
      </w:r>
    </w:p>
    <w:p w:rsidR="00907201" w:rsidRPr="006E031C" w:rsidRDefault="00907201" w:rsidP="00AE44C3">
      <w:pPr>
        <w:ind w:right="51"/>
        <w:jc w:val="both"/>
        <w:rPr>
          <w:rFonts w:cstheme="minorHAnsi"/>
          <w:iCs/>
          <w:sz w:val="20"/>
          <w:szCs w:val="20"/>
        </w:rPr>
      </w:pPr>
    </w:p>
    <w:p w:rsidR="00AE44C3" w:rsidRPr="006E031C" w:rsidRDefault="00AE44C3" w:rsidP="00AE44C3">
      <w:pPr>
        <w:ind w:right="51"/>
        <w:jc w:val="both"/>
        <w:rPr>
          <w:rFonts w:cstheme="minorHAnsi"/>
          <w:iCs/>
          <w:sz w:val="20"/>
          <w:szCs w:val="20"/>
        </w:rPr>
      </w:pPr>
    </w:p>
    <w:p w:rsidR="00AE44C3" w:rsidRPr="006E031C" w:rsidRDefault="00940399" w:rsidP="00AE44C3">
      <w:pPr>
        <w:ind w:right="51"/>
        <w:jc w:val="both"/>
        <w:rPr>
          <w:rFonts w:cstheme="minorHAnsi"/>
          <w:iCs/>
          <w:sz w:val="20"/>
          <w:szCs w:val="20"/>
        </w:rPr>
      </w:pPr>
      <w:r>
        <w:rPr>
          <w:rFonts w:cstheme="minorHAnsi"/>
          <w:iCs/>
          <w:noProof/>
          <w:sz w:val="20"/>
          <w:szCs w:val="22"/>
          <w:lang w:eastAsia="es-MX"/>
        </w:rPr>
        <w:drawing>
          <wp:inline distT="0" distB="0" distL="0" distR="0" wp14:anchorId="32736327" wp14:editId="2B481838">
            <wp:extent cx="5657850" cy="1508968"/>
            <wp:effectExtent l="0" t="0" r="0" b="0"/>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0576" cy="1525697"/>
                    </a:xfrm>
                    <a:prstGeom prst="rect">
                      <a:avLst/>
                    </a:prstGeom>
                    <a:noFill/>
                  </pic:spPr>
                </pic:pic>
              </a:graphicData>
            </a:graphic>
          </wp:inline>
        </w:drawing>
      </w:r>
    </w:p>
    <w:p w:rsidR="00907201" w:rsidRDefault="00907201" w:rsidP="00AE44C3">
      <w:pPr>
        <w:ind w:right="51"/>
        <w:jc w:val="both"/>
        <w:rPr>
          <w:rFonts w:cstheme="minorHAnsi"/>
          <w:iCs/>
          <w:sz w:val="20"/>
          <w:szCs w:val="20"/>
        </w:rPr>
      </w:pPr>
    </w:p>
    <w:p w:rsidR="00907201" w:rsidRDefault="00907201" w:rsidP="00AE44C3">
      <w:pPr>
        <w:ind w:right="51"/>
        <w:jc w:val="both"/>
        <w:rPr>
          <w:rFonts w:cstheme="minorHAnsi"/>
          <w:iCs/>
          <w:sz w:val="20"/>
          <w:szCs w:val="20"/>
        </w:rPr>
      </w:pPr>
    </w:p>
    <w:p w:rsidR="00AE44C3" w:rsidRPr="00907201" w:rsidRDefault="00AE44C3" w:rsidP="00AE44C3">
      <w:pPr>
        <w:ind w:right="51"/>
        <w:jc w:val="both"/>
        <w:rPr>
          <w:rFonts w:cstheme="minorHAnsi"/>
          <w:b/>
          <w:iCs/>
          <w:sz w:val="20"/>
          <w:szCs w:val="20"/>
        </w:rPr>
      </w:pPr>
      <w:r w:rsidRPr="00907201">
        <w:rPr>
          <w:rFonts w:cstheme="minorHAnsi"/>
          <w:b/>
          <w:iCs/>
          <w:sz w:val="20"/>
          <w:szCs w:val="20"/>
        </w:rPr>
        <w:t>Ejemplo ilustrativo</w:t>
      </w:r>
      <w:r w:rsidR="00907201">
        <w:rPr>
          <w:rFonts w:cstheme="minorHAnsi"/>
          <w:b/>
          <w:iCs/>
          <w:sz w:val="20"/>
          <w:szCs w:val="20"/>
        </w:rPr>
        <w:t>:</w:t>
      </w:r>
    </w:p>
    <w:p w:rsidR="00AE44C3" w:rsidRPr="006E031C" w:rsidRDefault="00AE44C3" w:rsidP="00AE44C3">
      <w:pPr>
        <w:ind w:right="51"/>
        <w:jc w:val="both"/>
        <w:rPr>
          <w:rFonts w:cstheme="minorHAnsi"/>
          <w:iCs/>
          <w:sz w:val="20"/>
          <w:szCs w:val="20"/>
        </w:rPr>
      </w:pPr>
    </w:p>
    <w:p w:rsidR="00AE44C3" w:rsidRPr="006E031C" w:rsidRDefault="00940399" w:rsidP="005D00E1">
      <w:pPr>
        <w:ind w:right="51"/>
        <w:jc w:val="both"/>
        <w:rPr>
          <w:rFonts w:cstheme="minorHAnsi"/>
          <w:iCs/>
          <w:sz w:val="20"/>
          <w:szCs w:val="20"/>
        </w:rPr>
      </w:pPr>
      <w:r>
        <w:rPr>
          <w:rFonts w:cstheme="minorHAnsi"/>
          <w:iCs/>
          <w:noProof/>
          <w:sz w:val="22"/>
          <w:szCs w:val="22"/>
          <w:lang w:eastAsia="es-MX"/>
        </w:rPr>
        <w:drawing>
          <wp:inline distT="0" distB="0" distL="0" distR="0" wp14:anchorId="6753EB0A" wp14:editId="35EB30EA">
            <wp:extent cx="5604970" cy="2695575"/>
            <wp:effectExtent l="0" t="0" r="0" b="0"/>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23004" cy="2704248"/>
                    </a:xfrm>
                    <a:prstGeom prst="rect">
                      <a:avLst/>
                    </a:prstGeom>
                    <a:noFill/>
                  </pic:spPr>
                </pic:pic>
              </a:graphicData>
            </a:graphic>
          </wp:inline>
        </w:drawing>
      </w:r>
    </w:p>
    <w:p w:rsidR="00907201" w:rsidRDefault="00907201" w:rsidP="00AE44C3">
      <w:pPr>
        <w:ind w:right="51"/>
        <w:jc w:val="both"/>
        <w:rPr>
          <w:rFonts w:cstheme="minorHAnsi"/>
          <w:iCs/>
          <w:sz w:val="20"/>
          <w:szCs w:val="20"/>
        </w:rPr>
      </w:pPr>
    </w:p>
    <w:p w:rsidR="00907201" w:rsidRDefault="00907201" w:rsidP="00AE44C3">
      <w:pPr>
        <w:ind w:right="51"/>
        <w:jc w:val="both"/>
        <w:rPr>
          <w:rFonts w:cstheme="minorHAnsi"/>
          <w:iCs/>
          <w:sz w:val="20"/>
          <w:szCs w:val="20"/>
        </w:rPr>
      </w:pPr>
    </w:p>
    <w:p w:rsidR="00993675" w:rsidRDefault="00993675">
      <w:pPr>
        <w:rPr>
          <w:rFonts w:cstheme="minorHAnsi"/>
          <w:b/>
          <w:iCs/>
          <w:sz w:val="20"/>
          <w:szCs w:val="20"/>
        </w:rPr>
      </w:pPr>
      <w:r>
        <w:rPr>
          <w:rFonts w:cstheme="minorHAnsi"/>
          <w:b/>
          <w:iCs/>
          <w:sz w:val="20"/>
          <w:szCs w:val="20"/>
        </w:rPr>
        <w:br w:type="page"/>
      </w:r>
    </w:p>
    <w:p w:rsidR="00AE44C3" w:rsidRDefault="00AE44C3" w:rsidP="00AE44C3">
      <w:pPr>
        <w:ind w:right="51"/>
        <w:jc w:val="both"/>
        <w:rPr>
          <w:rFonts w:cstheme="minorHAnsi"/>
          <w:b/>
          <w:iCs/>
          <w:sz w:val="20"/>
          <w:szCs w:val="20"/>
        </w:rPr>
      </w:pPr>
      <w:r w:rsidRPr="00907201">
        <w:rPr>
          <w:rFonts w:cstheme="minorHAnsi"/>
          <w:b/>
          <w:iCs/>
          <w:sz w:val="20"/>
          <w:szCs w:val="20"/>
        </w:rPr>
        <w:lastRenderedPageBreak/>
        <w:t>Para el Diagrama de Flujo:</w:t>
      </w:r>
    </w:p>
    <w:p w:rsidR="00993675" w:rsidRPr="00907201" w:rsidRDefault="00993675" w:rsidP="00AE44C3">
      <w:pPr>
        <w:ind w:right="51"/>
        <w:jc w:val="both"/>
        <w:rPr>
          <w:rFonts w:cstheme="minorHAnsi"/>
          <w:b/>
          <w:iCs/>
          <w:sz w:val="20"/>
          <w:szCs w:val="20"/>
        </w:rPr>
      </w:pPr>
    </w:p>
    <w:bookmarkStart w:id="140" w:name="_MON_1650813464"/>
    <w:bookmarkEnd w:id="140"/>
    <w:p w:rsidR="00AE44C3" w:rsidRPr="006E031C" w:rsidRDefault="00907201" w:rsidP="00AE44C3">
      <w:pPr>
        <w:ind w:right="51"/>
        <w:jc w:val="both"/>
        <w:rPr>
          <w:rFonts w:cstheme="minorHAnsi"/>
          <w:iCs/>
          <w:sz w:val="20"/>
          <w:szCs w:val="20"/>
        </w:rPr>
      </w:pPr>
      <w:r>
        <w:rPr>
          <w:rFonts w:cstheme="minorHAnsi"/>
          <w:iCs/>
          <w:sz w:val="22"/>
          <w:szCs w:val="22"/>
        </w:rPr>
        <w:object w:dxaOrig="7848" w:dyaOrig="7090" w14:anchorId="1DF24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354.75pt" o:ole="">
            <v:imagedata r:id="rId18" o:title=""/>
          </v:shape>
          <o:OLEObject Type="Embed" ProgID="Word.Document.12" ShapeID="_x0000_i1025" DrawAspect="Content" ObjectID="_1712586260" r:id="rId19">
            <o:FieldCodes>\s</o:FieldCodes>
          </o:OLEObject>
        </w:object>
      </w:r>
    </w:p>
    <w:p w:rsidR="00907201" w:rsidRPr="00907201" w:rsidRDefault="00907201" w:rsidP="00907201">
      <w:pPr>
        <w:ind w:right="51"/>
        <w:jc w:val="both"/>
        <w:rPr>
          <w:rFonts w:cstheme="minorHAnsi"/>
          <w:b/>
          <w:iCs/>
          <w:sz w:val="20"/>
          <w:szCs w:val="20"/>
        </w:rPr>
      </w:pPr>
      <w:r w:rsidRPr="00907201">
        <w:rPr>
          <w:rFonts w:cstheme="minorHAnsi"/>
          <w:b/>
          <w:iCs/>
          <w:sz w:val="20"/>
          <w:szCs w:val="20"/>
        </w:rPr>
        <w:t>Ejemplo ilustrativo</w:t>
      </w:r>
      <w:r>
        <w:rPr>
          <w:rFonts w:cstheme="minorHAnsi"/>
          <w:b/>
          <w:iCs/>
          <w:sz w:val="20"/>
          <w:szCs w:val="20"/>
        </w:rPr>
        <w:t>:</w:t>
      </w:r>
    </w:p>
    <w:p w:rsidR="00AE44C3" w:rsidRDefault="005D00E1" w:rsidP="00AE44C3">
      <w:pPr>
        <w:ind w:right="51"/>
        <w:jc w:val="both"/>
        <w:rPr>
          <w:rFonts w:cstheme="minorHAnsi"/>
          <w:iCs/>
          <w:sz w:val="20"/>
          <w:szCs w:val="20"/>
        </w:rPr>
      </w:pPr>
      <w:r>
        <w:rPr>
          <w:rFonts w:cstheme="minorHAnsi"/>
          <w:iCs/>
          <w:sz w:val="20"/>
          <w:szCs w:val="20"/>
        </w:rPr>
        <w:t xml:space="preserve"> </w:t>
      </w:r>
    </w:p>
    <w:p w:rsidR="00993675" w:rsidRDefault="00993675" w:rsidP="0019025B">
      <w:pPr>
        <w:ind w:right="51"/>
        <w:jc w:val="both"/>
        <w:rPr>
          <w:rFonts w:cstheme="minorHAnsi"/>
          <w:b/>
          <w:i/>
          <w:sz w:val="22"/>
          <w:szCs w:val="22"/>
        </w:rPr>
      </w:pPr>
      <w:r>
        <w:rPr>
          <w:rFonts w:cstheme="minorHAnsi"/>
          <w:b/>
          <w:i/>
          <w:noProof/>
          <w:sz w:val="22"/>
          <w:szCs w:val="22"/>
          <w:lang w:eastAsia="es-MX"/>
        </w:rPr>
        <w:drawing>
          <wp:inline distT="0" distB="0" distL="0" distR="0" wp14:anchorId="7FC6BA2D" wp14:editId="5CDA3121">
            <wp:extent cx="5613400" cy="2966085"/>
            <wp:effectExtent l="0" t="0" r="635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3400" cy="2966085"/>
                    </a:xfrm>
                    <a:prstGeom prst="rect">
                      <a:avLst/>
                    </a:prstGeom>
                    <a:noFill/>
                    <a:ln>
                      <a:noFill/>
                    </a:ln>
                  </pic:spPr>
                </pic:pic>
              </a:graphicData>
            </a:graphic>
          </wp:inline>
        </w:drawing>
      </w:r>
      <w:r>
        <w:rPr>
          <w:rFonts w:cstheme="minorHAnsi"/>
          <w:b/>
          <w:i/>
          <w:sz w:val="22"/>
          <w:szCs w:val="22"/>
        </w:rPr>
        <w:br w:type="page"/>
      </w:r>
    </w:p>
    <w:p w:rsidR="005D00E1" w:rsidRPr="006E031C" w:rsidRDefault="005D00E1" w:rsidP="00AE44C3">
      <w:pPr>
        <w:ind w:right="51"/>
        <w:jc w:val="both"/>
        <w:rPr>
          <w:rFonts w:cstheme="minorHAnsi"/>
          <w:iCs/>
          <w:sz w:val="20"/>
          <w:szCs w:val="20"/>
        </w:rPr>
      </w:pPr>
    </w:p>
    <w:tbl>
      <w:tblPr>
        <w:tblW w:w="9269" w:type="dxa"/>
        <w:tblInd w:w="-10" w:type="dxa"/>
        <w:tblCellMar>
          <w:left w:w="70" w:type="dxa"/>
          <w:right w:w="70" w:type="dxa"/>
        </w:tblCellMar>
        <w:tblLook w:val="04A0" w:firstRow="1" w:lastRow="0" w:firstColumn="1" w:lastColumn="0" w:noHBand="0" w:noVBand="1"/>
      </w:tblPr>
      <w:tblGrid>
        <w:gridCol w:w="3491"/>
        <w:gridCol w:w="1899"/>
        <w:gridCol w:w="308"/>
        <w:gridCol w:w="1541"/>
        <w:gridCol w:w="2030"/>
      </w:tblGrid>
      <w:tr w:rsidR="00EB2EE6" w:rsidRPr="001315C8" w:rsidTr="00A806E2">
        <w:trPr>
          <w:trHeight w:val="293"/>
        </w:trPr>
        <w:tc>
          <w:tcPr>
            <w:tcW w:w="9269" w:type="dxa"/>
            <w:gridSpan w:val="5"/>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rsidR="00EB2EE6" w:rsidRPr="001315C8" w:rsidRDefault="00EB2EE6" w:rsidP="0027725F">
            <w:pPr>
              <w:jc w:val="center"/>
              <w:rPr>
                <w:rFonts w:eastAsia="Times New Roman" w:cstheme="minorHAnsi"/>
                <w:b/>
                <w:bCs/>
                <w:color w:val="FFFFFF"/>
                <w:sz w:val="20"/>
                <w:szCs w:val="16"/>
                <w:lang w:eastAsia="es-MX"/>
              </w:rPr>
            </w:pPr>
            <w:r w:rsidRPr="001315C8">
              <w:rPr>
                <w:rFonts w:cstheme="minorHAnsi"/>
                <w:sz w:val="20"/>
                <w:szCs w:val="16"/>
              </w:rPr>
              <w:br w:type="page"/>
            </w:r>
            <w:r w:rsidRPr="001315C8">
              <w:rPr>
                <w:rFonts w:eastAsia="Times New Roman" w:cstheme="minorHAnsi"/>
                <w:b/>
                <w:bCs/>
                <w:color w:val="FFFFFF"/>
                <w:sz w:val="20"/>
                <w:szCs w:val="16"/>
                <w:lang w:eastAsia="es-MX"/>
              </w:rPr>
              <w:t xml:space="preserve">Anexo </w:t>
            </w:r>
            <w:r w:rsidR="0027725F">
              <w:rPr>
                <w:rFonts w:eastAsia="Times New Roman" w:cstheme="minorHAnsi"/>
                <w:b/>
                <w:bCs/>
                <w:color w:val="FFFFFF"/>
                <w:sz w:val="20"/>
                <w:szCs w:val="16"/>
                <w:lang w:eastAsia="es-MX"/>
              </w:rPr>
              <w:t>9</w:t>
            </w:r>
            <w:r w:rsidRPr="001315C8">
              <w:rPr>
                <w:rFonts w:eastAsia="Times New Roman" w:cstheme="minorHAnsi"/>
                <w:b/>
                <w:bCs/>
                <w:color w:val="FFFFFF"/>
                <w:sz w:val="20"/>
                <w:szCs w:val="16"/>
                <w:lang w:eastAsia="es-MX"/>
              </w:rPr>
              <w:t>. Presupuesto</w:t>
            </w:r>
          </w:p>
        </w:tc>
      </w:tr>
      <w:tr w:rsidR="00EB2EE6" w:rsidRPr="001315C8" w:rsidTr="00A806E2">
        <w:trPr>
          <w:trHeight w:val="293"/>
        </w:trPr>
        <w:tc>
          <w:tcPr>
            <w:tcW w:w="9269" w:type="dxa"/>
            <w:gridSpan w:val="5"/>
            <w:vMerge/>
            <w:tcBorders>
              <w:top w:val="single" w:sz="8" w:space="0" w:color="757171"/>
              <w:left w:val="single" w:sz="4" w:space="0" w:color="auto"/>
              <w:bottom w:val="single" w:sz="4" w:space="0" w:color="595959"/>
              <w:right w:val="single" w:sz="4" w:space="0" w:color="auto"/>
            </w:tcBorders>
            <w:vAlign w:val="center"/>
            <w:hideMark/>
          </w:tcPr>
          <w:p w:rsidR="00EB2EE6" w:rsidRPr="001315C8" w:rsidRDefault="00EB2EE6" w:rsidP="00A806E2">
            <w:pPr>
              <w:rPr>
                <w:rFonts w:eastAsia="Times New Roman" w:cstheme="minorHAnsi"/>
                <w:b/>
                <w:bCs/>
                <w:color w:val="FFFFFF"/>
                <w:sz w:val="16"/>
                <w:szCs w:val="16"/>
                <w:lang w:eastAsia="es-MX"/>
              </w:rPr>
            </w:pPr>
          </w:p>
        </w:tc>
      </w:tr>
      <w:tr w:rsidR="00EB2EE6" w:rsidRPr="001315C8" w:rsidTr="00A806E2">
        <w:trPr>
          <w:trHeight w:val="442"/>
        </w:trPr>
        <w:tc>
          <w:tcPr>
            <w:tcW w:w="9269" w:type="dxa"/>
            <w:gridSpan w:val="5"/>
            <w:tcBorders>
              <w:top w:val="nil"/>
              <w:left w:val="single" w:sz="4" w:space="0" w:color="auto"/>
              <w:bottom w:val="nil"/>
              <w:right w:val="single" w:sz="4" w:space="0" w:color="auto"/>
            </w:tcBorders>
            <w:shd w:val="clear" w:color="000000" w:fill="D9D9D9"/>
            <w:vAlign w:val="center"/>
            <w:hideMark/>
          </w:tcPr>
          <w:p w:rsidR="00EB2EE6" w:rsidRPr="001315C8" w:rsidRDefault="00EB2EE6" w:rsidP="00823C8B">
            <w:pPr>
              <w:jc w:val="both"/>
              <w:rPr>
                <w:rFonts w:eastAsia="Times New Roman" w:cstheme="minorHAnsi"/>
                <w:sz w:val="18"/>
                <w:szCs w:val="16"/>
                <w:lang w:eastAsia="es-MX"/>
              </w:rPr>
            </w:pPr>
            <w:r w:rsidRPr="001315C8">
              <w:rPr>
                <w:rFonts w:eastAsia="Times New Roman" w:cstheme="minorHAnsi"/>
                <w:sz w:val="18"/>
                <w:szCs w:val="16"/>
                <w:lang w:eastAsia="es-MX"/>
              </w:rPr>
              <w:t xml:space="preserve">La instancia evaluadora deberá especificar el monto del presupuesto </w:t>
            </w:r>
            <w:r>
              <w:rPr>
                <w:rFonts w:eastAsia="Times New Roman" w:cstheme="minorHAnsi"/>
                <w:sz w:val="18"/>
                <w:szCs w:val="16"/>
                <w:lang w:eastAsia="es-MX"/>
              </w:rPr>
              <w:t xml:space="preserve">aprobado </w:t>
            </w:r>
            <w:r w:rsidR="00886418">
              <w:rPr>
                <w:rFonts w:eastAsia="Times New Roman" w:cstheme="minorHAnsi"/>
                <w:sz w:val="18"/>
                <w:szCs w:val="16"/>
                <w:lang w:eastAsia="es-MX"/>
              </w:rPr>
              <w:t>para el año de evaluación del</w:t>
            </w:r>
            <w:r w:rsidRPr="001315C8">
              <w:rPr>
                <w:rFonts w:eastAsia="Times New Roman" w:cstheme="minorHAnsi"/>
                <w:sz w:val="18"/>
                <w:szCs w:val="16"/>
                <w:lang w:eastAsia="es-MX"/>
              </w:rPr>
              <w:t xml:space="preserve"> </w:t>
            </w:r>
            <w:r w:rsidR="00823C8B">
              <w:rPr>
                <w:rFonts w:eastAsia="Times New Roman" w:cstheme="minorHAnsi"/>
                <w:sz w:val="18"/>
                <w:szCs w:val="16"/>
                <w:lang w:eastAsia="es-MX"/>
              </w:rPr>
              <w:t>FAF</w:t>
            </w:r>
            <w:r w:rsidRPr="001315C8">
              <w:rPr>
                <w:rFonts w:eastAsia="Times New Roman" w:cstheme="minorHAnsi"/>
                <w:sz w:val="18"/>
                <w:szCs w:val="16"/>
                <w:lang w:eastAsia="es-MX"/>
              </w:rPr>
              <w:t>.</w:t>
            </w:r>
          </w:p>
        </w:tc>
      </w:tr>
      <w:tr w:rsidR="00EB2EE6" w:rsidRPr="001315C8" w:rsidTr="00A806E2">
        <w:trPr>
          <w:trHeight w:val="341"/>
        </w:trPr>
        <w:tc>
          <w:tcPr>
            <w:tcW w:w="9269" w:type="dxa"/>
            <w:gridSpan w:val="5"/>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EB2EE6" w:rsidRPr="001315C8" w:rsidRDefault="00EB2EE6" w:rsidP="00A806E2">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 xml:space="preserve">Recursos presupuestarios </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E9DECF"/>
            <w:vAlign w:val="center"/>
            <w:hideMark/>
          </w:tcPr>
          <w:p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Capítulo de gasto</w:t>
            </w:r>
          </w:p>
        </w:tc>
        <w:tc>
          <w:tcPr>
            <w:tcW w:w="3571" w:type="dxa"/>
            <w:gridSpan w:val="2"/>
            <w:tcBorders>
              <w:top w:val="single" w:sz="4" w:space="0" w:color="757171"/>
              <w:left w:val="nil"/>
              <w:bottom w:val="single" w:sz="4" w:space="0" w:color="757171"/>
              <w:right w:val="single" w:sz="4" w:space="0" w:color="auto"/>
            </w:tcBorders>
            <w:shd w:val="clear" w:color="000000" w:fill="E9DECF"/>
            <w:vAlign w:val="center"/>
            <w:hideMark/>
          </w:tcPr>
          <w:p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Monto en pesos corrientes</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1000 Servicios personales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2000 Materiales y suministros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3000 Servicios generales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rsidTr="00A806E2">
        <w:trPr>
          <w:trHeight w:val="264"/>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4000 Transferencias, asignaciones, subsidios y otras ayudas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5000 Bienes muebles, inmuebles e intangibles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6000 Inversión pública</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7000 Inversiones financieras y otras provisiones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8000 Participaciones y aportaciones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9000 Deuda pública</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TOTAL</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EB2EE6" w:rsidRPr="001315C8" w:rsidTr="00A806E2">
        <w:trPr>
          <w:trHeight w:val="252"/>
        </w:trPr>
        <w:tc>
          <w:tcPr>
            <w:tcW w:w="9269" w:type="dxa"/>
            <w:gridSpan w:val="5"/>
            <w:tcBorders>
              <w:top w:val="single" w:sz="4" w:space="0" w:color="757171"/>
              <w:left w:val="single" w:sz="4" w:space="0" w:color="auto"/>
              <w:bottom w:val="single" w:sz="4" w:space="0" w:color="757171"/>
              <w:right w:val="single" w:sz="4" w:space="0" w:color="auto"/>
            </w:tcBorders>
            <w:shd w:val="clear" w:color="auto" w:fill="auto"/>
            <w:noWrap/>
            <w:vAlign w:val="center"/>
          </w:tcPr>
          <w:p w:rsidR="00EB2EE6" w:rsidRPr="001315C8" w:rsidRDefault="00EB2EE6" w:rsidP="00A806E2">
            <w:pPr>
              <w:jc w:val="center"/>
              <w:rPr>
                <w:rFonts w:eastAsia="Times New Roman" w:cstheme="minorHAnsi"/>
                <w:b/>
                <w:bCs/>
                <w:color w:val="3A3838"/>
                <w:sz w:val="16"/>
                <w:szCs w:val="16"/>
                <w:lang w:eastAsia="es-MX"/>
              </w:rPr>
            </w:pPr>
          </w:p>
        </w:tc>
      </w:tr>
      <w:tr w:rsidR="00EB2EE6" w:rsidRPr="001315C8" w:rsidTr="00A806E2">
        <w:trPr>
          <w:trHeight w:val="429"/>
        </w:trPr>
        <w:tc>
          <w:tcPr>
            <w:tcW w:w="9269" w:type="dxa"/>
            <w:gridSpan w:val="5"/>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rsidR="00EB2EE6" w:rsidRPr="001315C8" w:rsidRDefault="00EB2EE6" w:rsidP="00823C8B">
            <w:pPr>
              <w:jc w:val="both"/>
              <w:rPr>
                <w:rFonts w:eastAsia="Times New Roman" w:cstheme="minorHAnsi"/>
                <w:sz w:val="18"/>
                <w:szCs w:val="16"/>
                <w:lang w:eastAsia="es-MX"/>
              </w:rPr>
            </w:pPr>
            <w:r w:rsidRPr="001315C8">
              <w:rPr>
                <w:rFonts w:eastAsia="Times New Roman" w:cstheme="minorHAnsi"/>
                <w:sz w:val="18"/>
                <w:szCs w:val="16"/>
                <w:lang w:eastAsia="es-MX"/>
              </w:rPr>
              <w:t xml:space="preserve">La instancia evaluadora deberá especificar la fuente de los recursos mediante los cuales se financia el </w:t>
            </w:r>
            <w:r w:rsidR="00823C8B">
              <w:rPr>
                <w:rFonts w:eastAsia="Times New Roman" w:cstheme="minorHAnsi"/>
                <w:sz w:val="18"/>
                <w:szCs w:val="16"/>
                <w:lang w:eastAsia="es-MX"/>
              </w:rPr>
              <w:t>FAF</w:t>
            </w:r>
            <w:r w:rsidRPr="001315C8">
              <w:rPr>
                <w:rFonts w:eastAsia="Times New Roman" w:cstheme="minorHAnsi"/>
                <w:sz w:val="18"/>
                <w:szCs w:val="16"/>
                <w:lang w:eastAsia="es-MX"/>
              </w:rPr>
              <w:t>.</w:t>
            </w:r>
          </w:p>
        </w:tc>
      </w:tr>
      <w:tr w:rsidR="00EB2EE6" w:rsidRPr="001315C8" w:rsidTr="00A806E2">
        <w:trPr>
          <w:trHeight w:val="379"/>
        </w:trPr>
        <w:tc>
          <w:tcPr>
            <w:tcW w:w="9269" w:type="dxa"/>
            <w:gridSpan w:val="5"/>
            <w:tcBorders>
              <w:top w:val="single" w:sz="4" w:space="0" w:color="ABABAB" w:themeColor="text1" w:themeTint="80"/>
              <w:left w:val="single" w:sz="4" w:space="0" w:color="auto"/>
              <w:bottom w:val="single" w:sz="4" w:space="0" w:color="757171"/>
              <w:right w:val="single" w:sz="4" w:space="0" w:color="auto"/>
            </w:tcBorders>
            <w:shd w:val="clear" w:color="000000" w:fill="8B6B41"/>
            <w:noWrap/>
            <w:vAlign w:val="center"/>
            <w:hideMark/>
          </w:tcPr>
          <w:p w:rsidR="00EB2EE6" w:rsidRPr="001315C8" w:rsidRDefault="00EB2EE6" w:rsidP="00A806E2">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Fuente u origen de los recursos</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E9DECF"/>
            <w:vAlign w:val="center"/>
            <w:hideMark/>
          </w:tcPr>
          <w:p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Fuente de Recursos</w:t>
            </w:r>
          </w:p>
        </w:tc>
        <w:tc>
          <w:tcPr>
            <w:tcW w:w="3571" w:type="dxa"/>
            <w:gridSpan w:val="2"/>
            <w:tcBorders>
              <w:top w:val="single" w:sz="4" w:space="0" w:color="757171"/>
              <w:left w:val="nil"/>
              <w:bottom w:val="single" w:sz="4" w:space="0" w:color="757171"/>
              <w:right w:val="single" w:sz="4" w:space="0" w:color="auto"/>
            </w:tcBorders>
            <w:shd w:val="clear" w:color="000000" w:fill="E9DECF"/>
            <w:vAlign w:val="center"/>
            <w:hideMark/>
          </w:tcPr>
          <w:p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Porcentaje respecto al presupuesto estimado</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Recursos Fiscales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xml:space="preserve">Otros recursos </w:t>
            </w:r>
            <w:r w:rsidRPr="001315C8">
              <w:rPr>
                <w:rFonts w:eastAsia="Times New Roman" w:cstheme="minorHAnsi"/>
                <w:i/>
                <w:iCs/>
                <w:color w:val="000000"/>
                <w:sz w:val="16"/>
                <w:szCs w:val="16"/>
                <w:lang w:eastAsia="es-MX"/>
              </w:rPr>
              <w:t>[especificar fuente(s)]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TOTAL</w:t>
            </w:r>
          </w:p>
        </w:tc>
        <w:tc>
          <w:tcPr>
            <w:tcW w:w="3571" w:type="dxa"/>
            <w:gridSpan w:val="2"/>
            <w:tcBorders>
              <w:top w:val="single" w:sz="4" w:space="0" w:color="757171"/>
              <w:left w:val="nil"/>
              <w:bottom w:val="single" w:sz="4" w:space="0" w:color="757171"/>
              <w:right w:val="single" w:sz="4" w:space="0" w:color="auto"/>
            </w:tcBorders>
            <w:shd w:val="clear" w:color="000000" w:fill="F5F1EB"/>
            <w:vAlign w:val="center"/>
            <w:hideMark/>
          </w:tcPr>
          <w:p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100</w:t>
            </w:r>
          </w:p>
        </w:tc>
      </w:tr>
      <w:tr w:rsidR="00EB2EE6" w:rsidRPr="001315C8" w:rsidTr="00A806E2">
        <w:trPr>
          <w:trHeight w:val="252"/>
        </w:trPr>
        <w:tc>
          <w:tcPr>
            <w:tcW w:w="9269" w:type="dxa"/>
            <w:gridSpan w:val="5"/>
            <w:tcBorders>
              <w:top w:val="single" w:sz="4" w:space="0" w:color="757171"/>
              <w:left w:val="single" w:sz="4" w:space="0" w:color="auto"/>
              <w:bottom w:val="single" w:sz="4" w:space="0" w:color="757171"/>
              <w:right w:val="single" w:sz="4" w:space="0" w:color="auto"/>
            </w:tcBorders>
            <w:shd w:val="clear" w:color="auto" w:fill="auto"/>
            <w:noWrap/>
            <w:vAlign w:val="center"/>
          </w:tcPr>
          <w:p w:rsidR="00EB2EE6" w:rsidRPr="001315C8" w:rsidRDefault="00EB2EE6" w:rsidP="00A806E2">
            <w:pPr>
              <w:jc w:val="center"/>
              <w:rPr>
                <w:rFonts w:eastAsia="Times New Roman" w:cstheme="minorHAnsi"/>
                <w:b/>
                <w:bCs/>
                <w:color w:val="3A3838"/>
                <w:sz w:val="16"/>
                <w:szCs w:val="16"/>
                <w:lang w:eastAsia="es-MX"/>
              </w:rPr>
            </w:pPr>
          </w:p>
        </w:tc>
      </w:tr>
      <w:tr w:rsidR="00EB2EE6" w:rsidRPr="001315C8" w:rsidTr="00A806E2">
        <w:trPr>
          <w:trHeight w:val="530"/>
        </w:trPr>
        <w:tc>
          <w:tcPr>
            <w:tcW w:w="9269" w:type="dxa"/>
            <w:gridSpan w:val="5"/>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rsidR="00EB2EE6" w:rsidRPr="001315C8" w:rsidRDefault="00EB2EE6" w:rsidP="00823C8B">
            <w:pPr>
              <w:jc w:val="both"/>
              <w:rPr>
                <w:rFonts w:eastAsia="Times New Roman" w:cstheme="minorHAnsi"/>
                <w:sz w:val="18"/>
                <w:szCs w:val="16"/>
                <w:lang w:eastAsia="es-MX"/>
              </w:rPr>
            </w:pPr>
            <w:r w:rsidRPr="001315C8">
              <w:rPr>
                <w:rFonts w:eastAsia="Times New Roman" w:cstheme="minorHAnsi"/>
                <w:sz w:val="18"/>
                <w:szCs w:val="16"/>
                <w:lang w:eastAsia="es-MX"/>
              </w:rPr>
              <w:t>La instancia evaluadora deberá especificar, a partir de los capítulos de gasto señalados, el desglose de los gastos para generar los bienes y</w:t>
            </w:r>
            <w:r>
              <w:rPr>
                <w:rFonts w:eastAsia="Times New Roman" w:cstheme="minorHAnsi"/>
                <w:sz w:val="18"/>
                <w:szCs w:val="16"/>
                <w:lang w:eastAsia="es-MX"/>
              </w:rPr>
              <w:t>/o</w:t>
            </w:r>
            <w:r w:rsidRPr="001315C8">
              <w:rPr>
                <w:rFonts w:eastAsia="Times New Roman" w:cstheme="minorHAnsi"/>
                <w:sz w:val="18"/>
                <w:szCs w:val="16"/>
                <w:lang w:eastAsia="es-MX"/>
              </w:rPr>
              <w:t xml:space="preserve"> los servicios</w:t>
            </w:r>
            <w:r w:rsidR="00886418">
              <w:rPr>
                <w:rFonts w:eastAsia="Times New Roman" w:cstheme="minorHAnsi"/>
                <w:sz w:val="18"/>
                <w:szCs w:val="16"/>
                <w:lang w:eastAsia="es-MX"/>
              </w:rPr>
              <w:t xml:space="preserve"> del </w:t>
            </w:r>
            <w:r w:rsidR="00823C8B">
              <w:rPr>
                <w:rFonts w:eastAsia="Times New Roman" w:cstheme="minorHAnsi"/>
                <w:sz w:val="18"/>
                <w:szCs w:val="16"/>
                <w:lang w:eastAsia="es-MX"/>
              </w:rPr>
              <w:t>FAF</w:t>
            </w:r>
            <w:r w:rsidRPr="001315C8">
              <w:rPr>
                <w:rFonts w:eastAsia="Times New Roman" w:cstheme="minorHAnsi"/>
                <w:sz w:val="18"/>
                <w:szCs w:val="16"/>
                <w:lang w:eastAsia="es-MX"/>
              </w:rPr>
              <w:t>.</w:t>
            </w:r>
          </w:p>
        </w:tc>
      </w:tr>
      <w:tr w:rsidR="00EB2EE6" w:rsidRPr="001315C8" w:rsidTr="00A806E2">
        <w:trPr>
          <w:trHeight w:val="302"/>
        </w:trPr>
        <w:tc>
          <w:tcPr>
            <w:tcW w:w="9269" w:type="dxa"/>
            <w:gridSpan w:val="5"/>
            <w:tcBorders>
              <w:top w:val="single" w:sz="4" w:space="0" w:color="ABABAB" w:themeColor="text1" w:themeTint="80"/>
              <w:left w:val="single" w:sz="4" w:space="0" w:color="auto"/>
              <w:bottom w:val="single" w:sz="4" w:space="0" w:color="757171"/>
              <w:right w:val="single" w:sz="4" w:space="0" w:color="auto"/>
            </w:tcBorders>
            <w:shd w:val="clear" w:color="000000" w:fill="8B6B41"/>
            <w:noWrap/>
            <w:vAlign w:val="center"/>
            <w:hideMark/>
          </w:tcPr>
          <w:p w:rsidR="00EB2EE6" w:rsidRPr="001315C8" w:rsidRDefault="00EB2EE6" w:rsidP="00A806E2">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 xml:space="preserve">Gastos </w:t>
            </w:r>
          </w:p>
        </w:tc>
      </w:tr>
      <w:tr w:rsidR="00EB2EE6" w:rsidRPr="001315C8" w:rsidTr="00A806E2">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E9DECF"/>
            <w:vAlign w:val="center"/>
            <w:hideMark/>
          </w:tcPr>
          <w:p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Gasto</w:t>
            </w:r>
          </w:p>
        </w:tc>
        <w:tc>
          <w:tcPr>
            <w:tcW w:w="1899" w:type="dxa"/>
            <w:tcBorders>
              <w:top w:val="single" w:sz="4" w:space="0" w:color="757171"/>
              <w:left w:val="nil"/>
              <w:bottom w:val="single" w:sz="4" w:space="0" w:color="757171"/>
              <w:right w:val="single" w:sz="4" w:space="0" w:color="757171"/>
            </w:tcBorders>
            <w:shd w:val="clear" w:color="000000" w:fill="E9DECF"/>
            <w:vAlign w:val="center"/>
            <w:hideMark/>
          </w:tcPr>
          <w:p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Metodología</w:t>
            </w:r>
          </w:p>
        </w:tc>
        <w:tc>
          <w:tcPr>
            <w:tcW w:w="1849" w:type="dxa"/>
            <w:gridSpan w:val="2"/>
            <w:tcBorders>
              <w:top w:val="single" w:sz="4" w:space="0" w:color="757171"/>
              <w:left w:val="nil"/>
              <w:bottom w:val="single" w:sz="4" w:space="0" w:color="757171"/>
              <w:right w:val="single" w:sz="4" w:space="0" w:color="757171"/>
            </w:tcBorders>
            <w:shd w:val="clear" w:color="000000" w:fill="E9DECF"/>
            <w:vAlign w:val="center"/>
            <w:hideMark/>
          </w:tcPr>
          <w:p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Estimación</w:t>
            </w:r>
          </w:p>
        </w:tc>
        <w:tc>
          <w:tcPr>
            <w:tcW w:w="2030" w:type="dxa"/>
            <w:tcBorders>
              <w:top w:val="single" w:sz="4" w:space="0" w:color="757171"/>
              <w:left w:val="nil"/>
              <w:bottom w:val="single" w:sz="4" w:space="0" w:color="757171"/>
              <w:right w:val="single" w:sz="4" w:space="0" w:color="auto"/>
            </w:tcBorders>
            <w:shd w:val="clear" w:color="000000" w:fill="E9DECF"/>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3A3838"/>
                <w:sz w:val="16"/>
                <w:szCs w:val="16"/>
                <w:lang w:eastAsia="es-MX"/>
              </w:rPr>
              <w:t>Fuente de información</w:t>
            </w:r>
          </w:p>
        </w:tc>
      </w:tr>
      <w:tr w:rsidR="00EB2EE6" w:rsidRPr="001315C8" w:rsidTr="00A806E2">
        <w:trPr>
          <w:trHeight w:val="252"/>
        </w:trPr>
        <w:tc>
          <w:tcPr>
            <w:tcW w:w="3491" w:type="dxa"/>
            <w:tcBorders>
              <w:top w:val="single" w:sz="4" w:space="0" w:color="757171"/>
              <w:left w:val="single" w:sz="4" w:space="0" w:color="auto"/>
              <w:bottom w:val="single" w:sz="4" w:space="0" w:color="757171"/>
              <w:right w:val="single" w:sz="4" w:space="0" w:color="757171"/>
            </w:tcBorders>
            <w:shd w:val="clear" w:color="auto" w:fill="F5F1EB"/>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Operación</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B2EE6" w:rsidRPr="001315C8" w:rsidTr="00A806E2">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Mantenimiento</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B2EE6" w:rsidRPr="001315C8" w:rsidTr="00A806E2">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Capital</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B2EE6" w:rsidRPr="001315C8" w:rsidTr="00A806E2">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Unitario</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B2EE6" w:rsidRPr="001315C8" w:rsidTr="00A806E2">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TOTAL</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B2EE6" w:rsidRPr="001315C8" w:rsidTr="00A806E2">
        <w:trPr>
          <w:trHeight w:val="252"/>
        </w:trPr>
        <w:tc>
          <w:tcPr>
            <w:tcW w:w="9269" w:type="dxa"/>
            <w:gridSpan w:val="5"/>
            <w:tcBorders>
              <w:top w:val="single" w:sz="4" w:space="0" w:color="757171"/>
              <w:left w:val="single" w:sz="4" w:space="0" w:color="auto"/>
              <w:bottom w:val="single" w:sz="4" w:space="0" w:color="757171"/>
              <w:right w:val="single" w:sz="4" w:space="0" w:color="auto"/>
            </w:tcBorders>
            <w:shd w:val="clear" w:color="auto" w:fill="auto"/>
            <w:noWrap/>
            <w:vAlign w:val="center"/>
          </w:tcPr>
          <w:p w:rsidR="00EB2EE6" w:rsidRPr="001315C8" w:rsidRDefault="00EB2EE6" w:rsidP="00A806E2">
            <w:pPr>
              <w:jc w:val="center"/>
              <w:rPr>
                <w:rFonts w:eastAsia="Times New Roman" w:cstheme="minorHAnsi"/>
                <w:color w:val="000000"/>
                <w:sz w:val="16"/>
                <w:szCs w:val="16"/>
                <w:lang w:eastAsia="es-MX"/>
              </w:rPr>
            </w:pPr>
          </w:p>
        </w:tc>
      </w:tr>
      <w:tr w:rsidR="00EB2EE6" w:rsidRPr="001315C8" w:rsidTr="00A806E2">
        <w:trPr>
          <w:trHeight w:val="293"/>
        </w:trPr>
        <w:tc>
          <w:tcPr>
            <w:tcW w:w="9269" w:type="dxa"/>
            <w:gridSpan w:val="5"/>
            <w:vMerge w:val="restart"/>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rsidR="00EB2EE6" w:rsidRPr="001315C8" w:rsidRDefault="00EB2EE6" w:rsidP="00A806E2">
            <w:pPr>
              <w:jc w:val="both"/>
              <w:rPr>
                <w:rFonts w:eastAsia="Times New Roman" w:cstheme="minorHAnsi"/>
                <w:sz w:val="18"/>
                <w:szCs w:val="16"/>
                <w:lang w:eastAsia="es-MX"/>
              </w:rPr>
            </w:pPr>
            <w:r w:rsidRPr="001315C8">
              <w:rPr>
                <w:rFonts w:eastAsia="Times New Roman" w:cstheme="minorHAnsi"/>
                <w:sz w:val="18"/>
                <w:szCs w:val="16"/>
                <w:lang w:eastAsia="es-MX"/>
              </w:rPr>
              <w:t>La instancia evaluadora deberá especificar las estimaciones presupuestales para mantener la operación del programa en el corto o mediano plazo, considerando las previsiones para atender a la población objetivo en ejercicios fiscales subsecuentes. Para ello, es posible utilizar un esquema como el siguiente ejemplo.</w:t>
            </w:r>
          </w:p>
        </w:tc>
      </w:tr>
      <w:tr w:rsidR="00EB2EE6" w:rsidRPr="001315C8" w:rsidTr="00A806E2">
        <w:trPr>
          <w:trHeight w:val="293"/>
        </w:trPr>
        <w:tc>
          <w:tcPr>
            <w:tcW w:w="9269" w:type="dxa"/>
            <w:gridSpan w:val="5"/>
            <w:vMerge/>
            <w:tcBorders>
              <w:top w:val="nil"/>
              <w:left w:val="single" w:sz="4" w:space="0" w:color="auto"/>
              <w:bottom w:val="single" w:sz="4" w:space="0" w:color="ABABAB" w:themeColor="text1" w:themeTint="80"/>
              <w:right w:val="single" w:sz="4" w:space="0" w:color="auto"/>
            </w:tcBorders>
            <w:vAlign w:val="center"/>
            <w:hideMark/>
          </w:tcPr>
          <w:p w:rsidR="00EB2EE6" w:rsidRPr="001315C8" w:rsidRDefault="00EB2EE6" w:rsidP="00A806E2">
            <w:pPr>
              <w:rPr>
                <w:rFonts w:eastAsia="Times New Roman" w:cstheme="minorHAnsi"/>
                <w:color w:val="3A3838"/>
                <w:sz w:val="16"/>
                <w:szCs w:val="16"/>
                <w:lang w:eastAsia="es-MX"/>
              </w:rPr>
            </w:pPr>
          </w:p>
        </w:tc>
      </w:tr>
      <w:tr w:rsidR="00EB2EE6" w:rsidRPr="001315C8" w:rsidTr="00A806E2">
        <w:trPr>
          <w:trHeight w:val="293"/>
        </w:trPr>
        <w:tc>
          <w:tcPr>
            <w:tcW w:w="9269" w:type="dxa"/>
            <w:gridSpan w:val="5"/>
            <w:vMerge/>
            <w:tcBorders>
              <w:top w:val="nil"/>
              <w:left w:val="single" w:sz="4" w:space="0" w:color="auto"/>
              <w:bottom w:val="single" w:sz="4" w:space="0" w:color="ABABAB" w:themeColor="text1" w:themeTint="80"/>
              <w:right w:val="single" w:sz="4" w:space="0" w:color="auto"/>
            </w:tcBorders>
            <w:vAlign w:val="center"/>
            <w:hideMark/>
          </w:tcPr>
          <w:p w:rsidR="00EB2EE6" w:rsidRPr="001315C8" w:rsidRDefault="00EB2EE6" w:rsidP="00A806E2">
            <w:pPr>
              <w:rPr>
                <w:rFonts w:eastAsia="Times New Roman" w:cstheme="minorHAnsi"/>
                <w:color w:val="3A3838"/>
                <w:sz w:val="16"/>
                <w:szCs w:val="16"/>
                <w:lang w:eastAsia="es-MX"/>
              </w:rPr>
            </w:pPr>
          </w:p>
        </w:tc>
      </w:tr>
      <w:tr w:rsidR="00EB2EE6" w:rsidRPr="001315C8" w:rsidTr="00A806E2">
        <w:trPr>
          <w:trHeight w:val="2338"/>
        </w:trPr>
        <w:tc>
          <w:tcPr>
            <w:tcW w:w="9269" w:type="dxa"/>
            <w:gridSpan w:val="5"/>
            <w:tcBorders>
              <w:top w:val="single" w:sz="4" w:space="0" w:color="ABABAB" w:themeColor="text1" w:themeTint="80"/>
              <w:left w:val="single" w:sz="4" w:space="0" w:color="auto"/>
              <w:bottom w:val="single" w:sz="4" w:space="0" w:color="auto"/>
              <w:right w:val="single" w:sz="4" w:space="0" w:color="auto"/>
            </w:tcBorders>
            <w:shd w:val="clear" w:color="auto" w:fill="F5F1EB"/>
            <w:noWrap/>
            <w:vAlign w:val="center"/>
          </w:tcPr>
          <w:p w:rsidR="00EB2EE6" w:rsidRPr="001315C8" w:rsidRDefault="00EB2EE6" w:rsidP="00A806E2">
            <w:pPr>
              <w:rPr>
                <w:rFonts w:eastAsia="Times New Roman" w:cstheme="minorHAnsi"/>
                <w:color w:val="000000"/>
                <w:sz w:val="16"/>
                <w:szCs w:val="16"/>
                <w:lang w:eastAsia="es-MX"/>
              </w:rPr>
            </w:pPr>
            <w:r w:rsidRPr="001315C8">
              <w:rPr>
                <w:rFonts w:cstheme="minorHAnsi"/>
                <w:noProof/>
                <w:sz w:val="16"/>
                <w:szCs w:val="16"/>
                <w:lang w:eastAsia="es-MX"/>
              </w:rPr>
              <w:drawing>
                <wp:inline distT="0" distB="0" distL="0" distR="0" wp14:anchorId="30D64D4B" wp14:editId="285FFC28">
                  <wp:extent cx="5612130" cy="1265275"/>
                  <wp:effectExtent l="0" t="0" r="762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180780" w:rsidRPr="006E031C" w:rsidRDefault="00180780" w:rsidP="00180780">
      <w:pPr>
        <w:pStyle w:val="Prrafodelista"/>
        <w:rPr>
          <w:rFonts w:asciiTheme="minorHAnsi" w:hAnsiTheme="minorHAnsi" w:cstheme="minorHAnsi"/>
          <w:bCs/>
        </w:rPr>
      </w:pPr>
    </w:p>
    <w:p w:rsidR="00DC26A5" w:rsidRDefault="00DC26A5" w:rsidP="00DC26A5">
      <w:pPr>
        <w:ind w:right="51"/>
        <w:jc w:val="center"/>
        <w:rPr>
          <w:rFonts w:cstheme="minorHAnsi"/>
          <w:b/>
          <w:iCs/>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6804"/>
      </w:tblGrid>
      <w:tr w:rsidR="00B72DA0" w:rsidRPr="00B72DA0" w:rsidTr="009E0564">
        <w:trPr>
          <w:trHeight w:val="490"/>
        </w:trPr>
        <w:tc>
          <w:tcPr>
            <w:tcW w:w="9072" w:type="dxa"/>
            <w:gridSpan w:val="2"/>
            <w:shd w:val="clear" w:color="auto" w:fill="9D2349"/>
            <w:noWrap/>
            <w:vAlign w:val="center"/>
          </w:tcPr>
          <w:p w:rsidR="00B72DA0" w:rsidRPr="00B72DA0" w:rsidRDefault="00B72DA0" w:rsidP="00B72DA0">
            <w:pPr>
              <w:jc w:val="center"/>
              <w:rPr>
                <w:rFonts w:cstheme="minorHAnsi"/>
                <w:b/>
                <w:bCs/>
                <w:color w:val="FFFFFF" w:themeColor="background1"/>
                <w:sz w:val="20"/>
                <w:szCs w:val="20"/>
                <w:lang w:val="es-ES"/>
              </w:rPr>
            </w:pPr>
            <w:r w:rsidRPr="00B72DA0">
              <w:rPr>
                <w:rFonts w:cstheme="minorHAnsi"/>
                <w:b/>
                <w:iCs/>
                <w:color w:val="FFFFFF" w:themeColor="background1"/>
                <w:sz w:val="20"/>
                <w:szCs w:val="20"/>
              </w:rPr>
              <w:t>Anexo 1</w:t>
            </w:r>
            <w:r w:rsidR="0027725F">
              <w:rPr>
                <w:rFonts w:cstheme="minorHAnsi"/>
                <w:b/>
                <w:iCs/>
                <w:color w:val="FFFFFF" w:themeColor="background1"/>
                <w:sz w:val="20"/>
                <w:szCs w:val="20"/>
              </w:rPr>
              <w:t>1</w:t>
            </w:r>
            <w:r w:rsidRPr="00B72DA0">
              <w:rPr>
                <w:rFonts w:cstheme="minorHAnsi"/>
                <w:b/>
                <w:iCs/>
                <w:color w:val="FFFFFF" w:themeColor="background1"/>
                <w:sz w:val="20"/>
                <w:szCs w:val="20"/>
              </w:rPr>
              <w:t>. Avance de los Indicadores respecto de sus metas</w:t>
            </w:r>
          </w:p>
        </w:tc>
      </w:tr>
      <w:tr w:rsidR="00B72DA0" w:rsidRPr="006E031C" w:rsidTr="00B72DA0">
        <w:trPr>
          <w:trHeight w:val="300"/>
        </w:trPr>
        <w:tc>
          <w:tcPr>
            <w:tcW w:w="2268" w:type="dxa"/>
            <w:shd w:val="clear" w:color="auto" w:fill="DBCAB3"/>
            <w:noWrap/>
            <w:vAlign w:val="bottom"/>
            <w:hideMark/>
          </w:tcPr>
          <w:p w:rsidR="00B72DA0" w:rsidRPr="006E031C" w:rsidRDefault="00B72DA0" w:rsidP="00823C8B">
            <w:pPr>
              <w:rPr>
                <w:rFonts w:cstheme="minorHAnsi"/>
                <w:b/>
                <w:bCs/>
                <w:color w:val="000000"/>
                <w:sz w:val="20"/>
                <w:szCs w:val="20"/>
                <w:lang w:val="es-ES"/>
              </w:rPr>
            </w:pPr>
            <w:r w:rsidRPr="006E031C">
              <w:rPr>
                <w:rFonts w:cstheme="minorHAnsi"/>
                <w:b/>
                <w:bCs/>
                <w:color w:val="000000"/>
                <w:sz w:val="20"/>
                <w:szCs w:val="20"/>
                <w:lang w:val="es-ES"/>
              </w:rPr>
              <w:t xml:space="preserve">Nombre del </w:t>
            </w:r>
            <w:r w:rsidR="00823C8B">
              <w:rPr>
                <w:rFonts w:cstheme="minorHAnsi"/>
                <w:b/>
                <w:bCs/>
                <w:color w:val="000000"/>
                <w:sz w:val="20"/>
                <w:szCs w:val="20"/>
                <w:lang w:val="es-ES"/>
              </w:rPr>
              <w:t>FAF</w:t>
            </w:r>
            <w:r w:rsidRPr="006E031C">
              <w:rPr>
                <w:rFonts w:cstheme="minorHAnsi"/>
                <w:b/>
                <w:bCs/>
                <w:color w:val="000000"/>
                <w:sz w:val="20"/>
                <w:szCs w:val="20"/>
                <w:lang w:val="es-ES"/>
              </w:rPr>
              <w:t>:</w:t>
            </w:r>
          </w:p>
        </w:tc>
        <w:tc>
          <w:tcPr>
            <w:tcW w:w="6804" w:type="dxa"/>
          </w:tcPr>
          <w:p w:rsidR="00B72DA0" w:rsidRPr="006E031C" w:rsidRDefault="00B72DA0" w:rsidP="00EE5E27">
            <w:pPr>
              <w:rPr>
                <w:rFonts w:cstheme="minorHAnsi"/>
                <w:b/>
                <w:bCs/>
                <w:color w:val="000000"/>
                <w:sz w:val="20"/>
                <w:szCs w:val="20"/>
                <w:lang w:val="es-ES"/>
              </w:rPr>
            </w:pPr>
          </w:p>
        </w:tc>
      </w:tr>
      <w:tr w:rsidR="00B72DA0" w:rsidRPr="006E031C" w:rsidTr="00B72DA0">
        <w:trPr>
          <w:trHeight w:val="300"/>
        </w:trPr>
        <w:tc>
          <w:tcPr>
            <w:tcW w:w="2268" w:type="dxa"/>
            <w:shd w:val="clear" w:color="auto" w:fill="DBCAB3"/>
            <w:noWrap/>
            <w:vAlign w:val="bottom"/>
            <w:hideMark/>
          </w:tcPr>
          <w:p w:rsidR="00B72DA0" w:rsidRPr="006E031C" w:rsidRDefault="00B72DA0" w:rsidP="00EE5E27">
            <w:pPr>
              <w:rPr>
                <w:rFonts w:cstheme="minorHAnsi"/>
                <w:b/>
                <w:bCs/>
                <w:color w:val="000000"/>
                <w:sz w:val="20"/>
                <w:szCs w:val="20"/>
                <w:lang w:val="es-ES"/>
              </w:rPr>
            </w:pPr>
            <w:r w:rsidRPr="006E031C">
              <w:rPr>
                <w:rFonts w:cstheme="minorHAnsi"/>
                <w:b/>
                <w:bCs/>
                <w:color w:val="000000"/>
                <w:sz w:val="20"/>
                <w:szCs w:val="20"/>
                <w:lang w:val="es-ES"/>
              </w:rPr>
              <w:t>Modalidad:</w:t>
            </w:r>
          </w:p>
        </w:tc>
        <w:tc>
          <w:tcPr>
            <w:tcW w:w="6804" w:type="dxa"/>
          </w:tcPr>
          <w:p w:rsidR="00B72DA0" w:rsidRPr="006E031C" w:rsidRDefault="00B72DA0" w:rsidP="00EE5E27">
            <w:pPr>
              <w:rPr>
                <w:rFonts w:cstheme="minorHAnsi"/>
                <w:b/>
                <w:bCs/>
                <w:color w:val="000000"/>
                <w:sz w:val="20"/>
                <w:szCs w:val="20"/>
                <w:lang w:val="es-ES"/>
              </w:rPr>
            </w:pPr>
          </w:p>
        </w:tc>
      </w:tr>
      <w:tr w:rsidR="00B72DA0" w:rsidRPr="006E031C" w:rsidTr="00B72DA0">
        <w:trPr>
          <w:trHeight w:val="300"/>
        </w:trPr>
        <w:tc>
          <w:tcPr>
            <w:tcW w:w="2268" w:type="dxa"/>
            <w:shd w:val="clear" w:color="auto" w:fill="DBCAB3"/>
            <w:noWrap/>
            <w:vAlign w:val="bottom"/>
            <w:hideMark/>
          </w:tcPr>
          <w:p w:rsidR="00B72DA0" w:rsidRPr="006E031C" w:rsidRDefault="00B72DA0" w:rsidP="00EE5E27">
            <w:pPr>
              <w:rPr>
                <w:rFonts w:cstheme="minorHAnsi"/>
                <w:b/>
                <w:bCs/>
                <w:color w:val="000000"/>
                <w:sz w:val="20"/>
                <w:szCs w:val="20"/>
                <w:lang w:val="es-ES"/>
              </w:rPr>
            </w:pPr>
            <w:r w:rsidRPr="006E031C">
              <w:rPr>
                <w:rFonts w:cstheme="minorHAnsi"/>
                <w:b/>
                <w:bCs/>
                <w:color w:val="000000"/>
                <w:sz w:val="20"/>
                <w:szCs w:val="20"/>
                <w:lang w:val="es-ES"/>
              </w:rPr>
              <w:t>Dependencia/Entidad:</w:t>
            </w:r>
          </w:p>
        </w:tc>
        <w:tc>
          <w:tcPr>
            <w:tcW w:w="6804" w:type="dxa"/>
          </w:tcPr>
          <w:p w:rsidR="00B72DA0" w:rsidRPr="006E031C" w:rsidRDefault="00B72DA0" w:rsidP="00EE5E27">
            <w:pPr>
              <w:rPr>
                <w:rFonts w:cstheme="minorHAnsi"/>
                <w:b/>
                <w:bCs/>
                <w:color w:val="000000"/>
                <w:sz w:val="20"/>
                <w:szCs w:val="20"/>
                <w:lang w:val="es-ES"/>
              </w:rPr>
            </w:pPr>
          </w:p>
        </w:tc>
      </w:tr>
      <w:tr w:rsidR="00B72DA0" w:rsidRPr="006E031C" w:rsidTr="00B72DA0">
        <w:trPr>
          <w:trHeight w:val="300"/>
        </w:trPr>
        <w:tc>
          <w:tcPr>
            <w:tcW w:w="2268" w:type="dxa"/>
            <w:shd w:val="clear" w:color="auto" w:fill="DBCAB3"/>
            <w:noWrap/>
            <w:vAlign w:val="bottom"/>
            <w:hideMark/>
          </w:tcPr>
          <w:p w:rsidR="00B72DA0" w:rsidRPr="006E031C" w:rsidRDefault="00B72DA0" w:rsidP="00EE5E27">
            <w:pPr>
              <w:rPr>
                <w:rFonts w:cstheme="minorHAnsi"/>
                <w:b/>
                <w:bCs/>
                <w:color w:val="000000"/>
                <w:sz w:val="20"/>
                <w:szCs w:val="20"/>
                <w:lang w:val="es-ES"/>
              </w:rPr>
            </w:pPr>
            <w:r w:rsidRPr="006E031C">
              <w:rPr>
                <w:rFonts w:cstheme="minorHAnsi"/>
                <w:b/>
                <w:bCs/>
                <w:color w:val="000000"/>
                <w:sz w:val="20"/>
                <w:szCs w:val="20"/>
                <w:lang w:val="es-ES"/>
              </w:rPr>
              <w:t>Unidad Responsable:</w:t>
            </w:r>
          </w:p>
        </w:tc>
        <w:tc>
          <w:tcPr>
            <w:tcW w:w="6804" w:type="dxa"/>
          </w:tcPr>
          <w:p w:rsidR="00B72DA0" w:rsidRPr="006E031C" w:rsidRDefault="00B72DA0" w:rsidP="00EE5E27">
            <w:pPr>
              <w:rPr>
                <w:rFonts w:cstheme="minorHAnsi"/>
                <w:b/>
                <w:bCs/>
                <w:color w:val="000000"/>
                <w:sz w:val="20"/>
                <w:szCs w:val="20"/>
                <w:lang w:val="es-ES"/>
              </w:rPr>
            </w:pPr>
          </w:p>
        </w:tc>
      </w:tr>
      <w:tr w:rsidR="00B72DA0" w:rsidRPr="006E031C" w:rsidTr="00B72DA0">
        <w:trPr>
          <w:trHeight w:val="300"/>
        </w:trPr>
        <w:tc>
          <w:tcPr>
            <w:tcW w:w="2268" w:type="dxa"/>
            <w:shd w:val="clear" w:color="auto" w:fill="DBCAB3"/>
            <w:noWrap/>
            <w:vAlign w:val="bottom"/>
            <w:hideMark/>
          </w:tcPr>
          <w:p w:rsidR="00B72DA0" w:rsidRPr="006E031C" w:rsidRDefault="00B72DA0" w:rsidP="00B72DA0">
            <w:pPr>
              <w:rPr>
                <w:rFonts w:cstheme="minorHAnsi"/>
                <w:b/>
                <w:bCs/>
                <w:color w:val="000000"/>
                <w:sz w:val="20"/>
                <w:szCs w:val="20"/>
                <w:lang w:val="es-ES"/>
              </w:rPr>
            </w:pPr>
            <w:r w:rsidRPr="006E031C">
              <w:rPr>
                <w:rFonts w:cstheme="minorHAnsi"/>
                <w:b/>
                <w:bCs/>
                <w:color w:val="000000"/>
                <w:sz w:val="20"/>
                <w:szCs w:val="20"/>
                <w:lang w:val="es-ES"/>
              </w:rPr>
              <w:t xml:space="preserve">Tipo de Evaluación: </w:t>
            </w:r>
          </w:p>
        </w:tc>
        <w:tc>
          <w:tcPr>
            <w:tcW w:w="6804" w:type="dxa"/>
          </w:tcPr>
          <w:p w:rsidR="00B72DA0" w:rsidRPr="006E031C" w:rsidRDefault="00B72DA0" w:rsidP="00EE5E27">
            <w:pPr>
              <w:rPr>
                <w:rFonts w:cstheme="minorHAnsi"/>
                <w:b/>
                <w:bCs/>
                <w:color w:val="000000"/>
                <w:sz w:val="20"/>
                <w:szCs w:val="20"/>
                <w:lang w:val="es-ES"/>
              </w:rPr>
            </w:pPr>
          </w:p>
        </w:tc>
      </w:tr>
      <w:tr w:rsidR="00B72DA0" w:rsidRPr="006E031C" w:rsidTr="00B72DA0">
        <w:trPr>
          <w:trHeight w:val="300"/>
        </w:trPr>
        <w:tc>
          <w:tcPr>
            <w:tcW w:w="2268" w:type="dxa"/>
            <w:shd w:val="clear" w:color="auto" w:fill="DBCAB3"/>
            <w:noWrap/>
            <w:vAlign w:val="bottom"/>
            <w:hideMark/>
          </w:tcPr>
          <w:p w:rsidR="00B72DA0" w:rsidRPr="006E031C" w:rsidRDefault="00B72DA0" w:rsidP="00EE5E27">
            <w:pPr>
              <w:rPr>
                <w:rFonts w:cstheme="minorHAnsi"/>
                <w:b/>
                <w:bCs/>
                <w:color w:val="000000"/>
                <w:sz w:val="20"/>
                <w:szCs w:val="20"/>
                <w:lang w:val="es-ES"/>
              </w:rPr>
            </w:pPr>
            <w:r w:rsidRPr="006E031C">
              <w:rPr>
                <w:rFonts w:cstheme="minorHAnsi"/>
                <w:b/>
                <w:bCs/>
                <w:color w:val="000000"/>
                <w:sz w:val="20"/>
                <w:szCs w:val="20"/>
                <w:lang w:val="es-ES"/>
              </w:rPr>
              <w:t xml:space="preserve">Año de la Evaluación: </w:t>
            </w:r>
          </w:p>
        </w:tc>
        <w:tc>
          <w:tcPr>
            <w:tcW w:w="6804" w:type="dxa"/>
          </w:tcPr>
          <w:p w:rsidR="00B72DA0" w:rsidRPr="006E031C" w:rsidRDefault="00B72DA0" w:rsidP="00EE5E27">
            <w:pPr>
              <w:rPr>
                <w:rFonts w:cstheme="minorHAnsi"/>
                <w:b/>
                <w:bCs/>
                <w:color w:val="000000"/>
                <w:sz w:val="20"/>
                <w:szCs w:val="20"/>
                <w:lang w:val="es-ES"/>
              </w:rPr>
            </w:pPr>
          </w:p>
        </w:tc>
      </w:tr>
    </w:tbl>
    <w:tbl>
      <w:tblPr>
        <w:tblStyle w:val="Tablaconcuadrcula"/>
        <w:tblW w:w="9072" w:type="dxa"/>
        <w:tblInd w:w="-5" w:type="dxa"/>
        <w:tblLayout w:type="fixed"/>
        <w:tblLook w:val="04A0" w:firstRow="1" w:lastRow="0" w:firstColumn="1" w:lastColumn="0" w:noHBand="0" w:noVBand="1"/>
      </w:tblPr>
      <w:tblGrid>
        <w:gridCol w:w="1127"/>
        <w:gridCol w:w="989"/>
        <w:gridCol w:w="989"/>
        <w:gridCol w:w="989"/>
        <w:gridCol w:w="989"/>
        <w:gridCol w:w="989"/>
        <w:gridCol w:w="989"/>
        <w:gridCol w:w="989"/>
        <w:gridCol w:w="1022"/>
      </w:tblGrid>
      <w:tr w:rsidR="00DC26A5" w:rsidRPr="00DC26A5" w:rsidTr="009E0564">
        <w:trPr>
          <w:trHeight w:val="1218"/>
        </w:trPr>
        <w:tc>
          <w:tcPr>
            <w:tcW w:w="1127" w:type="dxa"/>
            <w:shd w:val="clear" w:color="auto" w:fill="8B6B41"/>
            <w:vAlign w:val="center"/>
          </w:tcPr>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Nivel de Objetivo</w:t>
            </w:r>
          </w:p>
        </w:tc>
        <w:tc>
          <w:tcPr>
            <w:tcW w:w="989" w:type="dxa"/>
            <w:shd w:val="clear" w:color="auto" w:fill="8B6B41"/>
            <w:vAlign w:val="center"/>
          </w:tcPr>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Nombre del Indicador</w:t>
            </w:r>
          </w:p>
        </w:tc>
        <w:tc>
          <w:tcPr>
            <w:tcW w:w="989" w:type="dxa"/>
            <w:shd w:val="clear" w:color="auto" w:fill="8B6B41"/>
            <w:vAlign w:val="center"/>
          </w:tcPr>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Frecuencia de Medición</w:t>
            </w:r>
          </w:p>
        </w:tc>
        <w:tc>
          <w:tcPr>
            <w:tcW w:w="989" w:type="dxa"/>
            <w:shd w:val="clear" w:color="auto" w:fill="8B6B41"/>
            <w:vAlign w:val="center"/>
          </w:tcPr>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Sentido del indicador</w:t>
            </w:r>
          </w:p>
        </w:tc>
        <w:tc>
          <w:tcPr>
            <w:tcW w:w="989" w:type="dxa"/>
            <w:shd w:val="clear" w:color="auto" w:fill="8B6B41"/>
            <w:vAlign w:val="center"/>
          </w:tcPr>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Medición del año inmediato anterior al último observado</w:t>
            </w:r>
          </w:p>
        </w:tc>
        <w:tc>
          <w:tcPr>
            <w:tcW w:w="989" w:type="dxa"/>
            <w:shd w:val="clear" w:color="auto" w:fill="8B6B41"/>
            <w:vAlign w:val="center"/>
          </w:tcPr>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Meta</w:t>
            </w:r>
          </w:p>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(año evaluado)</w:t>
            </w:r>
          </w:p>
        </w:tc>
        <w:tc>
          <w:tcPr>
            <w:tcW w:w="989" w:type="dxa"/>
            <w:shd w:val="clear" w:color="auto" w:fill="8B6B41"/>
            <w:vAlign w:val="center"/>
          </w:tcPr>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Logro</w:t>
            </w:r>
          </w:p>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(año evaluado)</w:t>
            </w:r>
          </w:p>
        </w:tc>
        <w:tc>
          <w:tcPr>
            <w:tcW w:w="989" w:type="dxa"/>
            <w:shd w:val="clear" w:color="auto" w:fill="8B6B41"/>
            <w:vAlign w:val="center"/>
          </w:tcPr>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Avance</w:t>
            </w:r>
          </w:p>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w:t>
            </w:r>
          </w:p>
        </w:tc>
        <w:tc>
          <w:tcPr>
            <w:tcW w:w="1022" w:type="dxa"/>
            <w:shd w:val="clear" w:color="auto" w:fill="8B6B41"/>
            <w:vAlign w:val="center"/>
          </w:tcPr>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Justificación de desviaciones</w:t>
            </w:r>
          </w:p>
        </w:tc>
      </w:tr>
      <w:tr w:rsidR="00DC26A5" w:rsidRPr="006E031C" w:rsidTr="00B72DA0">
        <w:trPr>
          <w:trHeight w:val="249"/>
        </w:trPr>
        <w:tc>
          <w:tcPr>
            <w:tcW w:w="1127"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1022" w:type="dxa"/>
          </w:tcPr>
          <w:p w:rsidR="00DC26A5" w:rsidRPr="006E031C" w:rsidRDefault="00DC26A5" w:rsidP="00EE5E27">
            <w:pPr>
              <w:jc w:val="both"/>
              <w:rPr>
                <w:rFonts w:cstheme="minorHAnsi"/>
                <w:iCs/>
                <w:sz w:val="20"/>
                <w:szCs w:val="20"/>
              </w:rPr>
            </w:pPr>
          </w:p>
        </w:tc>
      </w:tr>
      <w:tr w:rsidR="00DC26A5" w:rsidRPr="006E031C" w:rsidTr="00B72DA0">
        <w:trPr>
          <w:trHeight w:val="249"/>
        </w:trPr>
        <w:tc>
          <w:tcPr>
            <w:tcW w:w="1127"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1022" w:type="dxa"/>
          </w:tcPr>
          <w:p w:rsidR="00DC26A5" w:rsidRPr="006E031C" w:rsidRDefault="00DC26A5" w:rsidP="00EE5E27">
            <w:pPr>
              <w:jc w:val="both"/>
              <w:rPr>
                <w:rFonts w:cstheme="minorHAnsi"/>
                <w:iCs/>
                <w:sz w:val="20"/>
                <w:szCs w:val="20"/>
              </w:rPr>
            </w:pPr>
          </w:p>
        </w:tc>
      </w:tr>
      <w:tr w:rsidR="00DC26A5" w:rsidRPr="006E031C" w:rsidTr="00B72DA0">
        <w:trPr>
          <w:trHeight w:val="249"/>
        </w:trPr>
        <w:tc>
          <w:tcPr>
            <w:tcW w:w="1127"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1022" w:type="dxa"/>
          </w:tcPr>
          <w:p w:rsidR="00DC26A5" w:rsidRPr="006E031C" w:rsidRDefault="00DC26A5" w:rsidP="00EE5E27">
            <w:pPr>
              <w:jc w:val="both"/>
              <w:rPr>
                <w:rFonts w:cstheme="minorHAnsi"/>
                <w:iCs/>
                <w:sz w:val="20"/>
                <w:szCs w:val="20"/>
              </w:rPr>
            </w:pPr>
          </w:p>
        </w:tc>
      </w:tr>
      <w:tr w:rsidR="00DC26A5" w:rsidRPr="006E031C" w:rsidTr="00B72DA0">
        <w:trPr>
          <w:trHeight w:val="234"/>
        </w:trPr>
        <w:tc>
          <w:tcPr>
            <w:tcW w:w="1127"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1022" w:type="dxa"/>
          </w:tcPr>
          <w:p w:rsidR="00DC26A5" w:rsidRPr="006E031C" w:rsidRDefault="00DC26A5" w:rsidP="00EE5E27">
            <w:pPr>
              <w:jc w:val="both"/>
              <w:rPr>
                <w:rFonts w:cstheme="minorHAnsi"/>
                <w:iCs/>
                <w:sz w:val="20"/>
                <w:szCs w:val="20"/>
              </w:rPr>
            </w:pPr>
          </w:p>
        </w:tc>
      </w:tr>
    </w:tbl>
    <w:p w:rsidR="00DC26A5" w:rsidRPr="006E031C" w:rsidRDefault="00DC26A5" w:rsidP="00DC26A5">
      <w:pPr>
        <w:ind w:right="51"/>
        <w:jc w:val="both"/>
        <w:rPr>
          <w:rFonts w:cstheme="minorHAnsi"/>
          <w:iCs/>
          <w:sz w:val="20"/>
          <w:szCs w:val="20"/>
        </w:rPr>
      </w:pPr>
    </w:p>
    <w:p w:rsidR="00DC26A5" w:rsidRPr="00DC26A5" w:rsidRDefault="00DC26A5" w:rsidP="004B5137">
      <w:pPr>
        <w:ind w:right="-234"/>
        <w:jc w:val="both"/>
        <w:rPr>
          <w:rFonts w:cstheme="minorHAnsi"/>
          <w:b/>
          <w:iCs/>
          <w:sz w:val="18"/>
          <w:szCs w:val="18"/>
        </w:rPr>
      </w:pPr>
      <w:r w:rsidRPr="00DC26A5">
        <w:rPr>
          <w:rFonts w:cstheme="minorHAnsi"/>
          <w:iCs/>
          <w:sz w:val="18"/>
          <w:szCs w:val="18"/>
        </w:rPr>
        <w:t xml:space="preserve">*Nota. Se deben incluir todos los indicadores </w:t>
      </w:r>
      <w:r w:rsidR="005551E0">
        <w:rPr>
          <w:rFonts w:cstheme="minorHAnsi"/>
          <w:iCs/>
          <w:sz w:val="18"/>
          <w:szCs w:val="18"/>
        </w:rPr>
        <w:t xml:space="preserve">del Instrumento de Seguimiento del Desempeño del </w:t>
      </w:r>
      <w:r w:rsidR="00823C8B">
        <w:rPr>
          <w:rFonts w:cstheme="minorHAnsi"/>
          <w:iCs/>
          <w:sz w:val="18"/>
          <w:szCs w:val="18"/>
        </w:rPr>
        <w:t>FAF</w:t>
      </w:r>
      <w:r w:rsidRPr="00DC26A5">
        <w:rPr>
          <w:rFonts w:cstheme="minorHAnsi"/>
          <w:iCs/>
          <w:sz w:val="18"/>
          <w:szCs w:val="18"/>
        </w:rPr>
        <w:t xml:space="preserve"> y se deben justificar los casos en los que los indicadores se hayan desviado de la meta. Asimismo, </w:t>
      </w:r>
      <w:r w:rsidR="005551E0">
        <w:rPr>
          <w:rFonts w:cstheme="minorHAnsi"/>
          <w:iCs/>
          <w:sz w:val="18"/>
          <w:szCs w:val="18"/>
        </w:rPr>
        <w:t>la instancia evaluadora</w:t>
      </w:r>
      <w:r w:rsidRPr="00DC26A5">
        <w:rPr>
          <w:rFonts w:cstheme="minorHAnsi"/>
          <w:iCs/>
          <w:sz w:val="18"/>
          <w:szCs w:val="18"/>
        </w:rPr>
        <w:t xml:space="preserve"> deberá valorar y pronunciarse sobre la pertinencia de las metas definidas y de sus logros, identificando (en su caso) laxitud o retos en la definición de metas.</w:t>
      </w:r>
    </w:p>
    <w:p w:rsidR="009D3B63" w:rsidRDefault="009D3B63" w:rsidP="00AE44C3">
      <w:pPr>
        <w:ind w:right="51"/>
        <w:jc w:val="center"/>
        <w:rPr>
          <w:rFonts w:cstheme="minorHAnsi"/>
          <w:b/>
          <w:iCs/>
          <w:sz w:val="20"/>
          <w:szCs w:val="20"/>
        </w:rPr>
      </w:pPr>
    </w:p>
    <w:p w:rsidR="005551E0" w:rsidRDefault="005551E0">
      <w:pPr>
        <w:rPr>
          <w:rFonts w:cstheme="minorHAnsi"/>
          <w:b/>
          <w:iCs/>
          <w:sz w:val="20"/>
          <w:szCs w:val="20"/>
        </w:rPr>
      </w:pPr>
      <w:r>
        <w:rPr>
          <w:rFonts w:cstheme="minorHAnsi"/>
          <w:b/>
          <w:iCs/>
          <w:sz w:val="20"/>
          <w:szCs w:val="20"/>
        </w:rPr>
        <w:br w:type="page"/>
      </w:r>
    </w:p>
    <w:p w:rsidR="00AE44C3" w:rsidRPr="006E031C" w:rsidRDefault="00AE44C3" w:rsidP="00AE44C3">
      <w:pPr>
        <w:ind w:right="51"/>
        <w:jc w:val="center"/>
        <w:rPr>
          <w:rFonts w:eastAsia="Times" w:cstheme="minorHAnsi"/>
          <w:b/>
          <w:iCs/>
          <w:sz w:val="20"/>
          <w:szCs w:val="20"/>
        </w:rPr>
      </w:pPr>
      <w:r w:rsidRPr="006E031C">
        <w:rPr>
          <w:rFonts w:cstheme="minorHAnsi"/>
          <w:b/>
          <w:iCs/>
          <w:sz w:val="20"/>
          <w:szCs w:val="20"/>
        </w:rPr>
        <w:lastRenderedPageBreak/>
        <w:t>Anexo 1</w:t>
      </w:r>
      <w:r w:rsidR="0027725F">
        <w:rPr>
          <w:rFonts w:cstheme="minorHAnsi"/>
          <w:b/>
          <w:iCs/>
          <w:sz w:val="20"/>
          <w:szCs w:val="20"/>
        </w:rPr>
        <w:t>2</w:t>
      </w:r>
      <w:r w:rsidR="005421B3">
        <w:rPr>
          <w:rFonts w:cstheme="minorHAnsi"/>
          <w:b/>
          <w:iCs/>
          <w:sz w:val="20"/>
          <w:szCs w:val="20"/>
        </w:rPr>
        <w:t xml:space="preserve">. </w:t>
      </w:r>
      <w:r w:rsidR="009E0564">
        <w:rPr>
          <w:rFonts w:cstheme="minorHAnsi"/>
          <w:b/>
          <w:iCs/>
          <w:sz w:val="20"/>
          <w:szCs w:val="20"/>
        </w:rPr>
        <w:t>Análisis FODA</w:t>
      </w:r>
    </w:p>
    <w:p w:rsidR="009E0564" w:rsidRDefault="009E0564" w:rsidP="009E0564">
      <w:pPr>
        <w:rPr>
          <w:rFonts w:cstheme="minorHAnsi"/>
          <w:sz w:val="20"/>
          <w:szCs w:val="20"/>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1756"/>
        <w:gridCol w:w="1757"/>
        <w:gridCol w:w="1757"/>
        <w:gridCol w:w="1757"/>
        <w:gridCol w:w="1757"/>
      </w:tblGrid>
      <w:tr w:rsidR="00C61A78" w:rsidRPr="00C61A78" w:rsidTr="00C61A78">
        <w:trPr>
          <w:trHeight w:val="624"/>
        </w:trPr>
        <w:tc>
          <w:tcPr>
            <w:tcW w:w="1000" w:type="pct"/>
            <w:shd w:val="clear" w:color="auto" w:fill="9D2349"/>
            <w:noWrap/>
            <w:vAlign w:val="center"/>
          </w:tcPr>
          <w:p w:rsidR="009E0564" w:rsidRPr="00C61A78" w:rsidRDefault="009E0564" w:rsidP="00A806E2">
            <w:pPr>
              <w:jc w:val="center"/>
              <w:rPr>
                <w:rFonts w:cstheme="minorHAnsi"/>
                <w:b/>
                <w:bCs/>
                <w:color w:val="FFFFFF" w:themeColor="background1"/>
                <w:sz w:val="16"/>
                <w:szCs w:val="18"/>
              </w:rPr>
            </w:pPr>
            <w:r w:rsidRPr="00C61A78">
              <w:rPr>
                <w:rFonts w:cstheme="minorHAnsi"/>
                <w:b/>
                <w:bCs/>
                <w:color w:val="FFFFFF" w:themeColor="background1"/>
                <w:sz w:val="16"/>
                <w:szCs w:val="18"/>
              </w:rPr>
              <w:t>Módulo de la evaluación</w:t>
            </w:r>
          </w:p>
        </w:tc>
        <w:tc>
          <w:tcPr>
            <w:tcW w:w="1000" w:type="pct"/>
            <w:shd w:val="clear" w:color="auto" w:fill="9D2349"/>
            <w:noWrap/>
            <w:vAlign w:val="center"/>
          </w:tcPr>
          <w:p w:rsidR="009E0564" w:rsidRPr="00C61A78" w:rsidRDefault="009E0564" w:rsidP="00A806E2">
            <w:pPr>
              <w:jc w:val="center"/>
              <w:rPr>
                <w:rFonts w:cstheme="minorHAnsi"/>
                <w:b/>
                <w:bCs/>
                <w:color w:val="FFFFFF" w:themeColor="background1"/>
                <w:sz w:val="16"/>
                <w:szCs w:val="18"/>
              </w:rPr>
            </w:pPr>
            <w:r w:rsidRPr="00C61A78">
              <w:rPr>
                <w:rFonts w:cstheme="minorHAnsi"/>
                <w:b/>
                <w:bCs/>
                <w:color w:val="FFFFFF" w:themeColor="background1"/>
                <w:sz w:val="16"/>
                <w:szCs w:val="18"/>
              </w:rPr>
              <w:t>Fortaleza y/u oportunidad</w:t>
            </w:r>
          </w:p>
        </w:tc>
        <w:tc>
          <w:tcPr>
            <w:tcW w:w="1000" w:type="pct"/>
            <w:shd w:val="clear" w:color="auto" w:fill="9D2349"/>
            <w:noWrap/>
            <w:vAlign w:val="center"/>
          </w:tcPr>
          <w:p w:rsidR="009E0564" w:rsidRPr="00C61A78" w:rsidRDefault="009E0564" w:rsidP="00A806E2">
            <w:pPr>
              <w:jc w:val="center"/>
              <w:rPr>
                <w:rFonts w:cstheme="minorHAnsi"/>
                <w:b/>
                <w:bCs/>
                <w:color w:val="FFFFFF" w:themeColor="background1"/>
                <w:sz w:val="16"/>
                <w:szCs w:val="18"/>
              </w:rPr>
            </w:pPr>
            <w:r w:rsidRPr="00C61A78">
              <w:rPr>
                <w:rFonts w:cstheme="minorHAnsi"/>
                <w:b/>
                <w:bCs/>
                <w:color w:val="FFFFFF" w:themeColor="background1"/>
                <w:sz w:val="16"/>
                <w:szCs w:val="18"/>
              </w:rPr>
              <w:t>Referencia (pregunta)</w:t>
            </w:r>
          </w:p>
        </w:tc>
        <w:tc>
          <w:tcPr>
            <w:tcW w:w="1000" w:type="pct"/>
            <w:shd w:val="clear" w:color="auto" w:fill="9D2349"/>
            <w:noWrap/>
            <w:vAlign w:val="center"/>
          </w:tcPr>
          <w:p w:rsidR="009E0564" w:rsidRPr="00C61A78" w:rsidRDefault="009E0564" w:rsidP="00A806E2">
            <w:pPr>
              <w:jc w:val="center"/>
              <w:rPr>
                <w:rFonts w:cstheme="minorHAnsi"/>
                <w:b/>
                <w:bCs/>
                <w:color w:val="FFFFFF" w:themeColor="background1"/>
                <w:sz w:val="16"/>
                <w:szCs w:val="18"/>
              </w:rPr>
            </w:pPr>
            <w:r w:rsidRPr="00C61A78">
              <w:rPr>
                <w:rFonts w:cstheme="minorHAnsi"/>
                <w:b/>
                <w:bCs/>
                <w:color w:val="FFFFFF" w:themeColor="background1"/>
                <w:sz w:val="16"/>
                <w:szCs w:val="18"/>
              </w:rPr>
              <w:t>Recomendación</w:t>
            </w:r>
          </w:p>
        </w:tc>
        <w:tc>
          <w:tcPr>
            <w:tcW w:w="1000" w:type="pct"/>
            <w:shd w:val="clear" w:color="auto" w:fill="9D2349"/>
            <w:vAlign w:val="center"/>
          </w:tcPr>
          <w:p w:rsidR="009E0564" w:rsidRPr="00C61A78" w:rsidRDefault="009E0564" w:rsidP="00A806E2">
            <w:pPr>
              <w:jc w:val="center"/>
              <w:rPr>
                <w:rFonts w:cstheme="minorHAnsi"/>
                <w:b/>
                <w:bCs/>
                <w:color w:val="FFFFFF" w:themeColor="background1"/>
                <w:sz w:val="16"/>
                <w:szCs w:val="18"/>
              </w:rPr>
            </w:pPr>
            <w:r w:rsidRPr="00C61A78">
              <w:rPr>
                <w:rFonts w:cstheme="minorHAnsi"/>
                <w:b/>
                <w:bCs/>
                <w:color w:val="FFFFFF" w:themeColor="background1"/>
                <w:sz w:val="16"/>
                <w:szCs w:val="18"/>
              </w:rPr>
              <w:t>Horizonte de atención*</w:t>
            </w:r>
          </w:p>
        </w:tc>
      </w:tr>
      <w:tr w:rsidR="009E0564" w:rsidRPr="00A26EBC" w:rsidTr="00A806E2">
        <w:trPr>
          <w:trHeight w:val="741"/>
        </w:trPr>
        <w:tc>
          <w:tcPr>
            <w:tcW w:w="1000" w:type="pct"/>
            <w:shd w:val="clear" w:color="auto" w:fill="FFFFFF"/>
            <w:vAlign w:val="center"/>
          </w:tcPr>
          <w:p w:rsidR="009E0564" w:rsidRPr="00A26EBC" w:rsidRDefault="009E0564" w:rsidP="00A806E2">
            <w:pPr>
              <w:jc w:val="center"/>
              <w:rPr>
                <w:rFonts w:cstheme="minorHAnsi"/>
                <w:sz w:val="16"/>
                <w:szCs w:val="18"/>
              </w:rPr>
            </w:pPr>
          </w:p>
        </w:tc>
        <w:tc>
          <w:tcPr>
            <w:tcW w:w="1000" w:type="pct"/>
            <w:shd w:val="clear" w:color="auto" w:fill="FFFFFF"/>
            <w:vAlign w:val="center"/>
          </w:tcPr>
          <w:p w:rsidR="009E0564" w:rsidRPr="00A26EBC" w:rsidRDefault="009E0564" w:rsidP="00A806E2">
            <w:pPr>
              <w:jc w:val="center"/>
              <w:rPr>
                <w:rFonts w:cstheme="minorHAnsi"/>
                <w:sz w:val="16"/>
                <w:szCs w:val="18"/>
                <w:lang w:val="es-ES"/>
              </w:rPr>
            </w:pPr>
          </w:p>
        </w:tc>
        <w:tc>
          <w:tcPr>
            <w:tcW w:w="1000" w:type="pct"/>
            <w:shd w:val="clear" w:color="auto" w:fill="FFFFFF"/>
            <w:vAlign w:val="center"/>
          </w:tcPr>
          <w:p w:rsidR="009E0564" w:rsidRPr="00A26EBC" w:rsidRDefault="009E0564" w:rsidP="00A806E2">
            <w:pPr>
              <w:jc w:val="center"/>
              <w:rPr>
                <w:rFonts w:cstheme="minorHAnsi"/>
                <w:sz w:val="16"/>
                <w:szCs w:val="18"/>
              </w:rPr>
            </w:pPr>
          </w:p>
        </w:tc>
        <w:tc>
          <w:tcPr>
            <w:tcW w:w="1000" w:type="pct"/>
            <w:shd w:val="clear" w:color="auto" w:fill="FFFFFF"/>
            <w:vAlign w:val="center"/>
          </w:tcPr>
          <w:p w:rsidR="009E0564" w:rsidRPr="00A26EBC" w:rsidRDefault="009E0564" w:rsidP="00A806E2">
            <w:pPr>
              <w:jc w:val="center"/>
              <w:rPr>
                <w:rFonts w:cstheme="minorHAnsi"/>
                <w:sz w:val="16"/>
                <w:szCs w:val="18"/>
              </w:rPr>
            </w:pPr>
          </w:p>
        </w:tc>
        <w:tc>
          <w:tcPr>
            <w:tcW w:w="1000" w:type="pct"/>
            <w:shd w:val="clear" w:color="auto" w:fill="FFFFFF"/>
            <w:vAlign w:val="center"/>
          </w:tcPr>
          <w:p w:rsidR="009E0564" w:rsidRPr="00A26EBC" w:rsidRDefault="009E0564" w:rsidP="00A806E2">
            <w:pPr>
              <w:jc w:val="center"/>
              <w:rPr>
                <w:rFonts w:cstheme="minorHAnsi"/>
                <w:sz w:val="16"/>
                <w:szCs w:val="18"/>
              </w:rPr>
            </w:pPr>
          </w:p>
        </w:tc>
      </w:tr>
      <w:tr w:rsidR="009E0564" w:rsidRPr="00A26EBC" w:rsidTr="00A806E2">
        <w:trPr>
          <w:trHeight w:val="624"/>
        </w:trPr>
        <w:tc>
          <w:tcPr>
            <w:tcW w:w="1000" w:type="pct"/>
            <w:shd w:val="clear" w:color="auto" w:fill="8B6B41"/>
            <w:noWrap/>
            <w:vAlign w:val="center"/>
          </w:tcPr>
          <w:p w:rsidR="009E0564" w:rsidRPr="00A26EBC" w:rsidRDefault="009E0564" w:rsidP="00A806E2">
            <w:pPr>
              <w:jc w:val="center"/>
              <w:rPr>
                <w:rFonts w:cstheme="minorHAnsi"/>
                <w:b/>
                <w:bCs/>
                <w:color w:val="FFFFFF" w:themeColor="background1"/>
                <w:sz w:val="16"/>
                <w:szCs w:val="18"/>
              </w:rPr>
            </w:pPr>
            <w:r w:rsidRPr="003C136D">
              <w:rPr>
                <w:rFonts w:cstheme="minorHAnsi"/>
                <w:b/>
                <w:bCs/>
                <w:color w:val="FFFFFF" w:themeColor="background1"/>
                <w:sz w:val="16"/>
                <w:szCs w:val="18"/>
              </w:rPr>
              <w:t>Módulo de la evaluación</w:t>
            </w:r>
          </w:p>
        </w:tc>
        <w:tc>
          <w:tcPr>
            <w:tcW w:w="1000" w:type="pct"/>
            <w:shd w:val="clear" w:color="auto" w:fill="8B6B41"/>
            <w:noWrap/>
            <w:vAlign w:val="center"/>
          </w:tcPr>
          <w:p w:rsidR="009E0564" w:rsidRPr="00A26EBC" w:rsidRDefault="009E0564" w:rsidP="00A806E2">
            <w:pPr>
              <w:jc w:val="center"/>
              <w:rPr>
                <w:rFonts w:cstheme="minorHAnsi"/>
                <w:b/>
                <w:bCs/>
                <w:color w:val="FFFFFF" w:themeColor="background1"/>
                <w:sz w:val="16"/>
                <w:szCs w:val="18"/>
              </w:rPr>
            </w:pPr>
            <w:r w:rsidRPr="00A26EBC">
              <w:rPr>
                <w:rFonts w:cstheme="minorHAnsi"/>
                <w:b/>
                <w:bCs/>
                <w:color w:val="FFFFFF" w:themeColor="background1"/>
                <w:sz w:val="16"/>
                <w:szCs w:val="18"/>
              </w:rPr>
              <w:t>Debilidad y/o amenaza</w:t>
            </w:r>
          </w:p>
        </w:tc>
        <w:tc>
          <w:tcPr>
            <w:tcW w:w="1000" w:type="pct"/>
            <w:shd w:val="clear" w:color="auto" w:fill="8B6B41"/>
            <w:noWrap/>
            <w:vAlign w:val="center"/>
          </w:tcPr>
          <w:p w:rsidR="009E0564" w:rsidRPr="00A26EBC" w:rsidRDefault="009E0564" w:rsidP="00A806E2">
            <w:pPr>
              <w:jc w:val="center"/>
              <w:rPr>
                <w:rFonts w:cstheme="minorHAnsi"/>
                <w:b/>
                <w:bCs/>
                <w:color w:val="FFFFFF" w:themeColor="background1"/>
                <w:sz w:val="16"/>
                <w:szCs w:val="18"/>
              </w:rPr>
            </w:pPr>
            <w:r w:rsidRPr="00A26EBC">
              <w:rPr>
                <w:rFonts w:cstheme="minorHAnsi"/>
                <w:b/>
                <w:bCs/>
                <w:color w:val="FFFFFF"/>
                <w:sz w:val="16"/>
                <w:szCs w:val="18"/>
              </w:rPr>
              <w:t xml:space="preserve">Referencia </w:t>
            </w:r>
            <w:r>
              <w:rPr>
                <w:rFonts w:cstheme="minorHAnsi"/>
                <w:b/>
                <w:bCs/>
                <w:color w:val="FFFFFF"/>
                <w:sz w:val="16"/>
                <w:szCs w:val="18"/>
              </w:rPr>
              <w:t>(pregunta)</w:t>
            </w:r>
          </w:p>
        </w:tc>
        <w:tc>
          <w:tcPr>
            <w:tcW w:w="1000" w:type="pct"/>
            <w:shd w:val="clear" w:color="auto" w:fill="8B6B41"/>
            <w:noWrap/>
            <w:vAlign w:val="center"/>
          </w:tcPr>
          <w:p w:rsidR="009E0564" w:rsidRPr="00A26EBC" w:rsidRDefault="009E0564" w:rsidP="00A806E2">
            <w:pPr>
              <w:jc w:val="center"/>
              <w:rPr>
                <w:rFonts w:cstheme="minorHAnsi"/>
                <w:b/>
                <w:bCs/>
                <w:color w:val="FFFFFF" w:themeColor="background1"/>
                <w:sz w:val="16"/>
                <w:szCs w:val="18"/>
              </w:rPr>
            </w:pPr>
            <w:r w:rsidRPr="00A26EBC">
              <w:rPr>
                <w:rFonts w:cstheme="minorHAnsi"/>
                <w:b/>
                <w:bCs/>
                <w:color w:val="FFFFFF" w:themeColor="background1"/>
                <w:sz w:val="16"/>
                <w:szCs w:val="18"/>
              </w:rPr>
              <w:t>Recomendación</w:t>
            </w:r>
          </w:p>
        </w:tc>
        <w:tc>
          <w:tcPr>
            <w:tcW w:w="1000" w:type="pct"/>
            <w:shd w:val="clear" w:color="auto" w:fill="8B6B41"/>
            <w:vAlign w:val="center"/>
          </w:tcPr>
          <w:p w:rsidR="009E0564" w:rsidRPr="00A26EBC" w:rsidRDefault="009E0564" w:rsidP="00A806E2">
            <w:pPr>
              <w:jc w:val="center"/>
              <w:rPr>
                <w:rFonts w:cstheme="minorHAnsi"/>
                <w:b/>
                <w:bCs/>
                <w:color w:val="FFFFFF" w:themeColor="background1"/>
                <w:sz w:val="16"/>
                <w:szCs w:val="18"/>
              </w:rPr>
            </w:pPr>
            <w:r w:rsidRPr="00A26EBC">
              <w:rPr>
                <w:rFonts w:cstheme="minorHAnsi"/>
                <w:b/>
                <w:bCs/>
                <w:color w:val="FFFFFF" w:themeColor="background1"/>
                <w:sz w:val="16"/>
                <w:szCs w:val="18"/>
              </w:rPr>
              <w:t>Horizonte de atención*</w:t>
            </w:r>
          </w:p>
        </w:tc>
      </w:tr>
      <w:tr w:rsidR="009E0564" w:rsidRPr="00A26EBC" w:rsidTr="00A806E2">
        <w:trPr>
          <w:trHeight w:val="794"/>
        </w:trPr>
        <w:tc>
          <w:tcPr>
            <w:tcW w:w="1000" w:type="pct"/>
            <w:shd w:val="clear" w:color="auto" w:fill="FFFFFF"/>
            <w:vAlign w:val="center"/>
          </w:tcPr>
          <w:p w:rsidR="009E0564" w:rsidRPr="00A26EBC" w:rsidRDefault="009E0564" w:rsidP="00A806E2">
            <w:pPr>
              <w:jc w:val="center"/>
              <w:rPr>
                <w:rFonts w:cstheme="minorHAnsi"/>
                <w:sz w:val="16"/>
                <w:szCs w:val="18"/>
              </w:rPr>
            </w:pPr>
          </w:p>
        </w:tc>
        <w:tc>
          <w:tcPr>
            <w:tcW w:w="1000" w:type="pct"/>
            <w:shd w:val="clear" w:color="auto" w:fill="FFFFFF"/>
            <w:vAlign w:val="center"/>
          </w:tcPr>
          <w:p w:rsidR="009E0564" w:rsidRPr="00A26EBC" w:rsidRDefault="009E0564" w:rsidP="00A806E2">
            <w:pPr>
              <w:jc w:val="center"/>
              <w:rPr>
                <w:rFonts w:cstheme="minorHAnsi"/>
                <w:sz w:val="16"/>
                <w:szCs w:val="18"/>
                <w:lang w:val="es-ES"/>
              </w:rPr>
            </w:pPr>
          </w:p>
        </w:tc>
        <w:tc>
          <w:tcPr>
            <w:tcW w:w="1000" w:type="pct"/>
            <w:shd w:val="clear" w:color="auto" w:fill="FFFFFF"/>
            <w:vAlign w:val="center"/>
          </w:tcPr>
          <w:p w:rsidR="009E0564" w:rsidRPr="00A26EBC" w:rsidRDefault="009E0564" w:rsidP="00A806E2">
            <w:pPr>
              <w:jc w:val="center"/>
              <w:rPr>
                <w:rFonts w:cstheme="minorHAnsi"/>
                <w:sz w:val="16"/>
                <w:szCs w:val="18"/>
              </w:rPr>
            </w:pPr>
          </w:p>
        </w:tc>
        <w:tc>
          <w:tcPr>
            <w:tcW w:w="1000" w:type="pct"/>
            <w:shd w:val="clear" w:color="auto" w:fill="FFFFFF"/>
            <w:vAlign w:val="center"/>
          </w:tcPr>
          <w:p w:rsidR="009E0564" w:rsidRPr="00A26EBC" w:rsidRDefault="009E0564" w:rsidP="00A806E2">
            <w:pPr>
              <w:jc w:val="center"/>
              <w:rPr>
                <w:rFonts w:cstheme="minorHAnsi"/>
                <w:sz w:val="16"/>
                <w:szCs w:val="18"/>
              </w:rPr>
            </w:pPr>
          </w:p>
        </w:tc>
        <w:tc>
          <w:tcPr>
            <w:tcW w:w="1000" w:type="pct"/>
            <w:shd w:val="clear" w:color="auto" w:fill="FFFFFF"/>
            <w:vAlign w:val="center"/>
          </w:tcPr>
          <w:p w:rsidR="009E0564" w:rsidRPr="00A26EBC" w:rsidRDefault="009E0564" w:rsidP="00A806E2">
            <w:pPr>
              <w:jc w:val="center"/>
              <w:rPr>
                <w:rFonts w:cstheme="minorHAnsi"/>
                <w:sz w:val="16"/>
                <w:szCs w:val="18"/>
              </w:rPr>
            </w:pPr>
          </w:p>
        </w:tc>
      </w:tr>
    </w:tbl>
    <w:p w:rsidR="009E0564" w:rsidRPr="00BD2B20" w:rsidRDefault="009E0564" w:rsidP="009E0564">
      <w:pPr>
        <w:rPr>
          <w:rFonts w:cstheme="minorHAnsi"/>
          <w:iCs/>
          <w:sz w:val="16"/>
          <w:szCs w:val="20"/>
        </w:rPr>
      </w:pPr>
      <w:r w:rsidRPr="00BD2B20">
        <w:rPr>
          <w:rFonts w:cstheme="minorHAnsi"/>
          <w:iCs/>
          <w:sz w:val="16"/>
          <w:szCs w:val="20"/>
        </w:rPr>
        <w:t>* Indicar: corto plazo (dentro de un ejercicio fiscal), mediano plazo (de dos a tres ejercicios fiscales) o largo plazo (más de tres ejercicios fiscales).</w:t>
      </w:r>
    </w:p>
    <w:p w:rsidR="009E0564" w:rsidRPr="00BD2B20" w:rsidRDefault="009E0564" w:rsidP="009E0564">
      <w:pPr>
        <w:rPr>
          <w:rFonts w:cstheme="minorHAnsi"/>
          <w:iCs/>
          <w:sz w:val="20"/>
          <w:szCs w:val="20"/>
        </w:rPr>
      </w:pPr>
    </w:p>
    <w:p w:rsidR="009E0564" w:rsidRDefault="009E0564" w:rsidP="009E0564">
      <w:pPr>
        <w:rPr>
          <w:rFonts w:cstheme="minorHAnsi"/>
          <w:b/>
          <w:iCs/>
          <w:sz w:val="20"/>
          <w:szCs w:val="20"/>
        </w:rPr>
      </w:pPr>
      <w:r>
        <w:rPr>
          <w:rFonts w:cstheme="minorHAnsi"/>
          <w:b/>
          <w:iCs/>
          <w:sz w:val="20"/>
          <w:szCs w:val="20"/>
        </w:rPr>
        <w:br w:type="page"/>
      </w:r>
    </w:p>
    <w:p w:rsidR="00AE44C3" w:rsidRDefault="00AE44C3" w:rsidP="00AE44C3">
      <w:pPr>
        <w:jc w:val="center"/>
        <w:rPr>
          <w:rFonts w:cstheme="minorHAnsi"/>
          <w:b/>
          <w:iCs/>
          <w:sz w:val="20"/>
          <w:szCs w:val="20"/>
        </w:rPr>
      </w:pPr>
      <w:r w:rsidRPr="006E031C">
        <w:rPr>
          <w:rFonts w:cstheme="minorHAnsi"/>
          <w:b/>
          <w:iCs/>
          <w:sz w:val="20"/>
          <w:szCs w:val="20"/>
        </w:rPr>
        <w:lastRenderedPageBreak/>
        <w:t>Anexo 1</w:t>
      </w:r>
      <w:r w:rsidR="0027725F">
        <w:rPr>
          <w:rFonts w:cstheme="minorHAnsi"/>
          <w:b/>
          <w:iCs/>
          <w:sz w:val="20"/>
          <w:szCs w:val="20"/>
        </w:rPr>
        <w:t>3</w:t>
      </w:r>
      <w:r w:rsidR="009F208D">
        <w:rPr>
          <w:rFonts w:cstheme="minorHAnsi"/>
          <w:b/>
          <w:iCs/>
          <w:sz w:val="20"/>
          <w:szCs w:val="20"/>
        </w:rPr>
        <w:t xml:space="preserve">. </w:t>
      </w:r>
      <w:r w:rsidRPr="006E031C">
        <w:rPr>
          <w:rFonts w:cstheme="minorHAnsi"/>
          <w:b/>
          <w:iCs/>
          <w:sz w:val="20"/>
          <w:szCs w:val="20"/>
        </w:rPr>
        <w:t xml:space="preserve">Valoración Final del </w:t>
      </w:r>
      <w:r w:rsidR="00823C8B">
        <w:rPr>
          <w:rFonts w:cstheme="minorHAnsi"/>
          <w:b/>
          <w:iCs/>
          <w:sz w:val="20"/>
          <w:szCs w:val="20"/>
        </w:rPr>
        <w:t>FAF</w:t>
      </w:r>
    </w:p>
    <w:p w:rsidR="00BC2F53" w:rsidRPr="006E031C" w:rsidRDefault="00BC2F53" w:rsidP="00AE44C3">
      <w:pPr>
        <w:jc w:val="center"/>
        <w:rPr>
          <w:rFonts w:cstheme="minorHAnsi"/>
          <w:b/>
          <w:iCs/>
          <w:sz w:val="20"/>
          <w:szCs w:val="20"/>
        </w:rPr>
      </w:pPr>
    </w:p>
    <w:tbl>
      <w:tblPr>
        <w:tblW w:w="4809" w:type="dxa"/>
        <w:tblInd w:w="57" w:type="dxa"/>
        <w:tblCellMar>
          <w:left w:w="70" w:type="dxa"/>
          <w:right w:w="70" w:type="dxa"/>
        </w:tblCellMar>
        <w:tblLook w:val="04A0" w:firstRow="1" w:lastRow="0" w:firstColumn="1" w:lastColumn="0" w:noHBand="0" w:noVBand="1"/>
      </w:tblPr>
      <w:tblGrid>
        <w:gridCol w:w="4809"/>
      </w:tblGrid>
      <w:tr w:rsidR="00AE44C3" w:rsidRPr="006E031C" w:rsidTr="00AE44C3">
        <w:trPr>
          <w:trHeight w:val="300"/>
        </w:trPr>
        <w:tc>
          <w:tcPr>
            <w:tcW w:w="4809" w:type="dxa"/>
            <w:tcBorders>
              <w:top w:val="nil"/>
              <w:left w:val="nil"/>
              <w:bottom w:val="nil"/>
              <w:right w:val="nil"/>
            </w:tcBorders>
            <w:shd w:val="clear" w:color="auto" w:fill="auto"/>
            <w:noWrap/>
            <w:vAlign w:val="bottom"/>
            <w:hideMark/>
          </w:tcPr>
          <w:p w:rsidR="00AE44C3" w:rsidRPr="006E031C" w:rsidRDefault="00AE44C3" w:rsidP="00823C8B">
            <w:pPr>
              <w:rPr>
                <w:rFonts w:cstheme="minorHAnsi"/>
                <w:b/>
                <w:bCs/>
                <w:color w:val="000000"/>
                <w:sz w:val="20"/>
                <w:szCs w:val="20"/>
                <w:lang w:val="es-ES"/>
              </w:rPr>
            </w:pPr>
            <w:r w:rsidRPr="006E031C">
              <w:rPr>
                <w:rFonts w:cstheme="minorHAnsi"/>
                <w:b/>
                <w:bCs/>
                <w:color w:val="000000"/>
                <w:sz w:val="20"/>
                <w:szCs w:val="20"/>
                <w:lang w:val="es-ES"/>
              </w:rPr>
              <w:t xml:space="preserve">Nombre del </w:t>
            </w:r>
            <w:r w:rsidR="00823C8B">
              <w:rPr>
                <w:rFonts w:cstheme="minorHAnsi"/>
                <w:b/>
                <w:bCs/>
                <w:color w:val="000000"/>
                <w:sz w:val="20"/>
                <w:szCs w:val="20"/>
                <w:lang w:val="es-ES"/>
              </w:rPr>
              <w:t>FAF</w:t>
            </w:r>
            <w:r w:rsidRPr="006E031C">
              <w:rPr>
                <w:rFonts w:cstheme="minorHAnsi"/>
                <w:b/>
                <w:bCs/>
                <w:color w:val="000000"/>
                <w:sz w:val="20"/>
                <w:szCs w:val="20"/>
                <w:lang w:val="es-ES"/>
              </w:rPr>
              <w:t>:</w:t>
            </w:r>
          </w:p>
        </w:tc>
      </w:tr>
      <w:tr w:rsidR="00AE44C3" w:rsidRPr="006E031C" w:rsidTr="00AE44C3">
        <w:trPr>
          <w:trHeight w:val="300"/>
        </w:trPr>
        <w:tc>
          <w:tcPr>
            <w:tcW w:w="4809" w:type="dxa"/>
            <w:tcBorders>
              <w:top w:val="nil"/>
              <w:left w:val="nil"/>
              <w:bottom w:val="nil"/>
              <w:right w:val="nil"/>
            </w:tcBorders>
            <w:shd w:val="clear" w:color="auto" w:fill="auto"/>
            <w:noWrap/>
            <w:vAlign w:val="bottom"/>
            <w:hideMark/>
          </w:tcPr>
          <w:p w:rsidR="00AE44C3" w:rsidRPr="006E031C" w:rsidRDefault="00AE44C3" w:rsidP="00AE44C3">
            <w:pPr>
              <w:rPr>
                <w:rFonts w:cstheme="minorHAnsi"/>
                <w:b/>
                <w:bCs/>
                <w:color w:val="000000"/>
                <w:sz w:val="20"/>
                <w:szCs w:val="20"/>
                <w:lang w:val="es-ES"/>
              </w:rPr>
            </w:pPr>
            <w:r w:rsidRPr="006E031C">
              <w:rPr>
                <w:rFonts w:cstheme="minorHAnsi"/>
                <w:b/>
                <w:bCs/>
                <w:color w:val="000000"/>
                <w:sz w:val="20"/>
                <w:szCs w:val="20"/>
                <w:lang w:val="es-ES"/>
              </w:rPr>
              <w:t>Modalidad:</w:t>
            </w:r>
          </w:p>
        </w:tc>
      </w:tr>
      <w:tr w:rsidR="00AE44C3" w:rsidRPr="006E031C" w:rsidTr="00AE44C3">
        <w:trPr>
          <w:trHeight w:val="300"/>
        </w:trPr>
        <w:tc>
          <w:tcPr>
            <w:tcW w:w="4809" w:type="dxa"/>
            <w:tcBorders>
              <w:top w:val="nil"/>
              <w:left w:val="nil"/>
              <w:bottom w:val="nil"/>
              <w:right w:val="nil"/>
            </w:tcBorders>
            <w:shd w:val="clear" w:color="auto" w:fill="auto"/>
            <w:noWrap/>
            <w:vAlign w:val="bottom"/>
            <w:hideMark/>
          </w:tcPr>
          <w:p w:rsidR="00AE44C3" w:rsidRPr="006E031C" w:rsidRDefault="00AE44C3" w:rsidP="00AE44C3">
            <w:pPr>
              <w:rPr>
                <w:rFonts w:cstheme="minorHAnsi"/>
                <w:b/>
                <w:bCs/>
                <w:color w:val="000000"/>
                <w:sz w:val="20"/>
                <w:szCs w:val="20"/>
                <w:lang w:val="es-ES"/>
              </w:rPr>
            </w:pPr>
            <w:r w:rsidRPr="006E031C">
              <w:rPr>
                <w:rFonts w:cstheme="minorHAnsi"/>
                <w:b/>
                <w:bCs/>
                <w:color w:val="000000"/>
                <w:sz w:val="20"/>
                <w:szCs w:val="20"/>
                <w:lang w:val="es-ES"/>
              </w:rPr>
              <w:t>Dependencia/Entidad:</w:t>
            </w:r>
          </w:p>
        </w:tc>
      </w:tr>
      <w:tr w:rsidR="00AE44C3" w:rsidRPr="006E031C" w:rsidTr="00AE44C3">
        <w:trPr>
          <w:trHeight w:val="300"/>
        </w:trPr>
        <w:tc>
          <w:tcPr>
            <w:tcW w:w="4809" w:type="dxa"/>
            <w:tcBorders>
              <w:top w:val="nil"/>
              <w:left w:val="nil"/>
              <w:bottom w:val="nil"/>
              <w:right w:val="nil"/>
            </w:tcBorders>
            <w:shd w:val="clear" w:color="auto" w:fill="auto"/>
            <w:noWrap/>
            <w:vAlign w:val="bottom"/>
            <w:hideMark/>
          </w:tcPr>
          <w:p w:rsidR="00AE44C3" w:rsidRPr="006E031C" w:rsidRDefault="00AE44C3" w:rsidP="00AE44C3">
            <w:pPr>
              <w:rPr>
                <w:rFonts w:cstheme="minorHAnsi"/>
                <w:b/>
                <w:bCs/>
                <w:color w:val="000000"/>
                <w:sz w:val="20"/>
                <w:szCs w:val="20"/>
                <w:lang w:val="es-ES"/>
              </w:rPr>
            </w:pPr>
            <w:r w:rsidRPr="006E031C">
              <w:rPr>
                <w:rFonts w:cstheme="minorHAnsi"/>
                <w:b/>
                <w:bCs/>
                <w:color w:val="000000"/>
                <w:sz w:val="20"/>
                <w:szCs w:val="20"/>
                <w:lang w:val="es-ES"/>
              </w:rPr>
              <w:t>Unidad Responsable:</w:t>
            </w:r>
          </w:p>
        </w:tc>
      </w:tr>
      <w:tr w:rsidR="00AE44C3" w:rsidRPr="006E031C" w:rsidTr="00AE44C3">
        <w:trPr>
          <w:trHeight w:val="300"/>
        </w:trPr>
        <w:tc>
          <w:tcPr>
            <w:tcW w:w="4809" w:type="dxa"/>
            <w:tcBorders>
              <w:top w:val="nil"/>
              <w:left w:val="nil"/>
              <w:bottom w:val="nil"/>
              <w:right w:val="nil"/>
            </w:tcBorders>
            <w:shd w:val="clear" w:color="auto" w:fill="auto"/>
            <w:noWrap/>
            <w:vAlign w:val="bottom"/>
            <w:hideMark/>
          </w:tcPr>
          <w:p w:rsidR="00AE44C3" w:rsidRPr="006E031C" w:rsidRDefault="00AE44C3" w:rsidP="00AE44C3">
            <w:pPr>
              <w:rPr>
                <w:rFonts w:cstheme="minorHAnsi"/>
                <w:b/>
                <w:bCs/>
                <w:color w:val="000000"/>
                <w:sz w:val="20"/>
                <w:szCs w:val="20"/>
                <w:lang w:val="es-ES"/>
              </w:rPr>
            </w:pPr>
            <w:r w:rsidRPr="006E031C">
              <w:rPr>
                <w:rFonts w:cstheme="minorHAnsi"/>
                <w:b/>
                <w:bCs/>
                <w:color w:val="000000"/>
                <w:sz w:val="20"/>
                <w:szCs w:val="20"/>
                <w:lang w:val="es-ES"/>
              </w:rPr>
              <w:t xml:space="preserve">Tipo de Evaluación: </w:t>
            </w:r>
            <w:r w:rsidRPr="006E031C">
              <w:rPr>
                <w:rFonts w:cstheme="minorHAnsi"/>
                <w:bCs/>
                <w:color w:val="000000"/>
                <w:sz w:val="20"/>
                <w:szCs w:val="20"/>
                <w:lang w:val="es-ES"/>
              </w:rPr>
              <w:t>Consistencia y Resultados</w:t>
            </w:r>
          </w:p>
        </w:tc>
      </w:tr>
      <w:tr w:rsidR="00AE44C3" w:rsidRPr="006E031C" w:rsidTr="00AE44C3">
        <w:trPr>
          <w:trHeight w:val="300"/>
        </w:trPr>
        <w:tc>
          <w:tcPr>
            <w:tcW w:w="4809" w:type="dxa"/>
            <w:tcBorders>
              <w:top w:val="nil"/>
              <w:left w:val="nil"/>
              <w:bottom w:val="nil"/>
              <w:right w:val="nil"/>
            </w:tcBorders>
            <w:shd w:val="clear" w:color="auto" w:fill="auto"/>
            <w:noWrap/>
            <w:vAlign w:val="bottom"/>
            <w:hideMark/>
          </w:tcPr>
          <w:p w:rsidR="00AE44C3" w:rsidRPr="006E031C" w:rsidRDefault="00AE44C3" w:rsidP="00AE44C3">
            <w:pPr>
              <w:rPr>
                <w:rFonts w:cstheme="minorHAnsi"/>
                <w:b/>
                <w:bCs/>
                <w:color w:val="000000"/>
                <w:sz w:val="20"/>
                <w:szCs w:val="20"/>
                <w:lang w:val="es-ES"/>
              </w:rPr>
            </w:pPr>
            <w:r w:rsidRPr="006E031C">
              <w:rPr>
                <w:rFonts w:cstheme="minorHAnsi"/>
                <w:b/>
                <w:bCs/>
                <w:color w:val="000000"/>
                <w:sz w:val="20"/>
                <w:szCs w:val="20"/>
                <w:lang w:val="es-ES"/>
              </w:rPr>
              <w:t xml:space="preserve">Año de la Evaluación: </w:t>
            </w:r>
          </w:p>
        </w:tc>
      </w:tr>
    </w:tbl>
    <w:p w:rsidR="00AE44C3" w:rsidRPr="006E031C" w:rsidRDefault="00AE44C3" w:rsidP="00AE44C3">
      <w:pPr>
        <w:ind w:left="708" w:right="51" w:hanging="708"/>
        <w:jc w:val="center"/>
        <w:rPr>
          <w:rFonts w:cstheme="minorHAnsi"/>
          <w:b/>
          <w:iCs/>
          <w:sz w:val="20"/>
          <w:szCs w:val="20"/>
        </w:rPr>
      </w:pPr>
      <w:r w:rsidRPr="006E031C">
        <w:rPr>
          <w:rFonts w:cstheme="minorHAnsi"/>
          <w:noProof/>
          <w:sz w:val="20"/>
          <w:szCs w:val="20"/>
          <w:lang w:eastAsia="es-MX"/>
        </w:rPr>
        <w:t xml:space="preserve"> </w:t>
      </w:r>
    </w:p>
    <w:tbl>
      <w:tblPr>
        <w:tblW w:w="8784" w:type="dxa"/>
        <w:tblCellMar>
          <w:left w:w="70" w:type="dxa"/>
          <w:right w:w="70" w:type="dxa"/>
        </w:tblCellMar>
        <w:tblLook w:val="04A0" w:firstRow="1" w:lastRow="0" w:firstColumn="1" w:lastColumn="0" w:noHBand="0" w:noVBand="1"/>
      </w:tblPr>
      <w:tblGrid>
        <w:gridCol w:w="3780"/>
        <w:gridCol w:w="2027"/>
        <w:gridCol w:w="2977"/>
      </w:tblGrid>
      <w:tr w:rsidR="00AE44C3" w:rsidRPr="00BC2F53" w:rsidTr="00C61A78">
        <w:trPr>
          <w:trHeight w:val="615"/>
        </w:trPr>
        <w:tc>
          <w:tcPr>
            <w:tcW w:w="3780" w:type="dxa"/>
            <w:tcBorders>
              <w:top w:val="single" w:sz="4" w:space="0" w:color="auto"/>
              <w:left w:val="single" w:sz="4" w:space="0" w:color="auto"/>
              <w:bottom w:val="single" w:sz="8" w:space="0" w:color="auto"/>
              <w:right w:val="single" w:sz="4" w:space="0" w:color="auto"/>
            </w:tcBorders>
            <w:shd w:val="clear" w:color="auto" w:fill="9D2349"/>
            <w:noWrap/>
            <w:vAlign w:val="center"/>
            <w:hideMark/>
          </w:tcPr>
          <w:p w:rsidR="00AE44C3" w:rsidRPr="00BC2F53" w:rsidRDefault="00AE44C3" w:rsidP="00AE44C3">
            <w:pPr>
              <w:jc w:val="center"/>
              <w:rPr>
                <w:rFonts w:eastAsia="Times New Roman" w:cstheme="minorHAnsi"/>
                <w:b/>
                <w:bCs/>
                <w:color w:val="FFFFFF"/>
                <w:sz w:val="18"/>
                <w:szCs w:val="20"/>
                <w:lang w:eastAsia="es-MX"/>
              </w:rPr>
            </w:pPr>
            <w:r w:rsidRPr="00BC2F53">
              <w:rPr>
                <w:rFonts w:eastAsia="Times New Roman" w:cstheme="minorHAnsi"/>
                <w:b/>
                <w:bCs/>
                <w:color w:val="FFFFFF"/>
                <w:sz w:val="18"/>
                <w:szCs w:val="20"/>
                <w:lang w:eastAsia="es-MX"/>
              </w:rPr>
              <w:t>Módulo</w:t>
            </w:r>
          </w:p>
        </w:tc>
        <w:tc>
          <w:tcPr>
            <w:tcW w:w="2027" w:type="dxa"/>
            <w:tcBorders>
              <w:top w:val="single" w:sz="4" w:space="0" w:color="auto"/>
              <w:left w:val="nil"/>
              <w:bottom w:val="single" w:sz="8" w:space="0" w:color="auto"/>
              <w:right w:val="single" w:sz="4" w:space="0" w:color="auto"/>
            </w:tcBorders>
            <w:shd w:val="clear" w:color="auto" w:fill="9D2349"/>
            <w:vAlign w:val="center"/>
            <w:hideMark/>
          </w:tcPr>
          <w:p w:rsidR="00AE44C3" w:rsidRPr="00BC2F53" w:rsidRDefault="00AE44C3" w:rsidP="00AE44C3">
            <w:pPr>
              <w:jc w:val="center"/>
              <w:rPr>
                <w:rFonts w:eastAsia="Times New Roman" w:cstheme="minorHAnsi"/>
                <w:b/>
                <w:bCs/>
                <w:color w:val="FFFFFF"/>
                <w:sz w:val="18"/>
                <w:szCs w:val="20"/>
                <w:lang w:eastAsia="es-MX"/>
              </w:rPr>
            </w:pPr>
            <w:r w:rsidRPr="00BC2F53">
              <w:rPr>
                <w:rFonts w:eastAsia="Times New Roman" w:cstheme="minorHAnsi"/>
                <w:b/>
                <w:bCs/>
                <w:color w:val="FFFFFF"/>
                <w:sz w:val="18"/>
                <w:szCs w:val="20"/>
                <w:lang w:eastAsia="es-MX"/>
              </w:rPr>
              <w:t>Nivel promedio</w:t>
            </w:r>
          </w:p>
        </w:tc>
        <w:tc>
          <w:tcPr>
            <w:tcW w:w="2977" w:type="dxa"/>
            <w:tcBorders>
              <w:top w:val="single" w:sz="4" w:space="0" w:color="auto"/>
              <w:left w:val="nil"/>
              <w:bottom w:val="single" w:sz="8" w:space="0" w:color="auto"/>
              <w:right w:val="single" w:sz="4" w:space="0" w:color="auto"/>
            </w:tcBorders>
            <w:shd w:val="clear" w:color="auto" w:fill="9D2349"/>
            <w:noWrap/>
            <w:vAlign w:val="center"/>
            <w:hideMark/>
          </w:tcPr>
          <w:p w:rsidR="00AE44C3" w:rsidRPr="00BC2F53" w:rsidRDefault="00AE44C3" w:rsidP="00AE44C3">
            <w:pPr>
              <w:jc w:val="center"/>
              <w:rPr>
                <w:rFonts w:eastAsia="Times New Roman" w:cstheme="minorHAnsi"/>
                <w:b/>
                <w:bCs/>
                <w:color w:val="FFFFFF"/>
                <w:sz w:val="18"/>
                <w:szCs w:val="20"/>
                <w:lang w:eastAsia="es-MX"/>
              </w:rPr>
            </w:pPr>
            <w:r w:rsidRPr="00BC2F53">
              <w:rPr>
                <w:rFonts w:eastAsia="Times New Roman" w:cstheme="minorHAnsi"/>
                <w:b/>
                <w:bCs/>
                <w:color w:val="FFFFFF"/>
                <w:sz w:val="18"/>
                <w:szCs w:val="20"/>
                <w:lang w:eastAsia="es-MX"/>
              </w:rPr>
              <w:t>Justificación</w:t>
            </w:r>
          </w:p>
        </w:tc>
      </w:tr>
      <w:tr w:rsidR="00AE44C3" w:rsidRPr="00BC2F53" w:rsidTr="00BC2F53">
        <w:trPr>
          <w:trHeight w:val="409"/>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AE44C3" w:rsidRPr="00BC2F53" w:rsidRDefault="00AE44C3" w:rsidP="00AE44C3">
            <w:pPr>
              <w:jc w:val="both"/>
              <w:rPr>
                <w:rFonts w:eastAsia="Times New Roman" w:cstheme="minorHAnsi"/>
                <w:color w:val="000000"/>
                <w:sz w:val="18"/>
                <w:szCs w:val="20"/>
                <w:lang w:eastAsia="es-MX"/>
              </w:rPr>
            </w:pPr>
            <w:r w:rsidRPr="00BC2F53">
              <w:rPr>
                <w:rFonts w:eastAsia="Times New Roman" w:cstheme="minorHAnsi"/>
                <w:color w:val="000000"/>
                <w:sz w:val="18"/>
                <w:szCs w:val="20"/>
                <w:lang w:eastAsia="es-MX"/>
              </w:rPr>
              <w:t>Diseño</w:t>
            </w:r>
          </w:p>
        </w:tc>
        <w:tc>
          <w:tcPr>
            <w:tcW w:w="2027" w:type="dxa"/>
            <w:tcBorders>
              <w:top w:val="nil"/>
              <w:left w:val="nil"/>
              <w:bottom w:val="single" w:sz="4"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c>
          <w:tcPr>
            <w:tcW w:w="2977" w:type="dxa"/>
            <w:tcBorders>
              <w:top w:val="nil"/>
              <w:left w:val="nil"/>
              <w:bottom w:val="single" w:sz="4"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r>
      <w:tr w:rsidR="00AE44C3" w:rsidRPr="00BC2F53" w:rsidTr="00BC2F53">
        <w:trPr>
          <w:trHeight w:val="409"/>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AE44C3" w:rsidRPr="00BC2F53" w:rsidRDefault="00AE44C3" w:rsidP="00AE44C3">
            <w:pPr>
              <w:jc w:val="both"/>
              <w:rPr>
                <w:rFonts w:eastAsia="Times New Roman" w:cstheme="minorHAnsi"/>
                <w:color w:val="000000"/>
                <w:sz w:val="18"/>
                <w:szCs w:val="20"/>
                <w:lang w:eastAsia="es-MX"/>
              </w:rPr>
            </w:pPr>
            <w:r w:rsidRPr="00BC2F53">
              <w:rPr>
                <w:rFonts w:eastAsia="Times New Roman" w:cstheme="minorHAnsi"/>
                <w:color w:val="000000"/>
                <w:sz w:val="18"/>
                <w:szCs w:val="20"/>
                <w:lang w:eastAsia="es-MX"/>
              </w:rPr>
              <w:t>Planeación y ori</w:t>
            </w:r>
            <w:r w:rsidR="00BC2F53">
              <w:rPr>
                <w:rFonts w:eastAsia="Times New Roman" w:cstheme="minorHAnsi"/>
                <w:color w:val="000000"/>
                <w:sz w:val="18"/>
                <w:szCs w:val="20"/>
                <w:lang w:eastAsia="es-MX"/>
              </w:rPr>
              <w:t>entación a r</w:t>
            </w:r>
            <w:r w:rsidRPr="00BC2F53">
              <w:rPr>
                <w:rFonts w:eastAsia="Times New Roman" w:cstheme="minorHAnsi"/>
                <w:color w:val="000000"/>
                <w:sz w:val="18"/>
                <w:szCs w:val="20"/>
                <w:lang w:eastAsia="es-MX"/>
              </w:rPr>
              <w:t>esultados</w:t>
            </w:r>
          </w:p>
        </w:tc>
        <w:tc>
          <w:tcPr>
            <w:tcW w:w="2027" w:type="dxa"/>
            <w:tcBorders>
              <w:top w:val="nil"/>
              <w:left w:val="nil"/>
              <w:bottom w:val="single" w:sz="4"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c>
          <w:tcPr>
            <w:tcW w:w="2977" w:type="dxa"/>
            <w:tcBorders>
              <w:top w:val="nil"/>
              <w:left w:val="nil"/>
              <w:bottom w:val="single" w:sz="4"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r>
      <w:tr w:rsidR="00AE44C3" w:rsidRPr="00BC2F53" w:rsidTr="00BC2F53">
        <w:trPr>
          <w:trHeight w:val="409"/>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AE44C3" w:rsidRPr="00BC2F53" w:rsidRDefault="00AE44C3" w:rsidP="00AE44C3">
            <w:pPr>
              <w:jc w:val="both"/>
              <w:rPr>
                <w:rFonts w:eastAsia="Times New Roman" w:cstheme="minorHAnsi"/>
                <w:color w:val="000000"/>
                <w:sz w:val="18"/>
                <w:szCs w:val="20"/>
                <w:lang w:eastAsia="es-MX"/>
              </w:rPr>
            </w:pPr>
            <w:r w:rsidRPr="00BC2F53">
              <w:rPr>
                <w:rFonts w:eastAsia="Times New Roman" w:cstheme="minorHAnsi"/>
                <w:color w:val="000000"/>
                <w:sz w:val="18"/>
                <w:szCs w:val="20"/>
                <w:lang w:eastAsia="es-MX"/>
              </w:rPr>
              <w:t>Operación</w:t>
            </w:r>
          </w:p>
        </w:tc>
        <w:tc>
          <w:tcPr>
            <w:tcW w:w="2027" w:type="dxa"/>
            <w:tcBorders>
              <w:top w:val="nil"/>
              <w:left w:val="nil"/>
              <w:bottom w:val="single" w:sz="4"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c>
          <w:tcPr>
            <w:tcW w:w="2977" w:type="dxa"/>
            <w:tcBorders>
              <w:top w:val="nil"/>
              <w:left w:val="nil"/>
              <w:bottom w:val="single" w:sz="4"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r>
      <w:tr w:rsidR="00AE44C3" w:rsidRPr="00BC2F53" w:rsidTr="00BC2F53">
        <w:trPr>
          <w:trHeight w:val="409"/>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AE44C3" w:rsidRPr="00BC2F53" w:rsidRDefault="00BC2F53" w:rsidP="00BC2F53">
            <w:pPr>
              <w:jc w:val="both"/>
              <w:rPr>
                <w:rFonts w:eastAsia="Times New Roman" w:cstheme="minorHAnsi"/>
                <w:color w:val="000000"/>
                <w:sz w:val="18"/>
                <w:szCs w:val="20"/>
                <w:lang w:eastAsia="es-MX"/>
              </w:rPr>
            </w:pPr>
            <w:r>
              <w:rPr>
                <w:rFonts w:eastAsia="Times New Roman" w:cstheme="minorHAnsi"/>
                <w:color w:val="000000"/>
                <w:sz w:val="18"/>
                <w:szCs w:val="20"/>
                <w:lang w:eastAsia="es-MX"/>
              </w:rPr>
              <w:t xml:space="preserve">Percepción de la población </w:t>
            </w:r>
            <w:r w:rsidR="00AE44C3" w:rsidRPr="00BC2F53">
              <w:rPr>
                <w:rFonts w:eastAsia="Times New Roman" w:cstheme="minorHAnsi"/>
                <w:color w:val="000000"/>
                <w:sz w:val="18"/>
                <w:szCs w:val="20"/>
                <w:lang w:eastAsia="es-MX"/>
              </w:rPr>
              <w:t>atendida</w:t>
            </w:r>
          </w:p>
        </w:tc>
        <w:tc>
          <w:tcPr>
            <w:tcW w:w="2027" w:type="dxa"/>
            <w:tcBorders>
              <w:top w:val="nil"/>
              <w:left w:val="nil"/>
              <w:bottom w:val="single" w:sz="4"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c>
          <w:tcPr>
            <w:tcW w:w="2977" w:type="dxa"/>
            <w:tcBorders>
              <w:top w:val="nil"/>
              <w:left w:val="nil"/>
              <w:bottom w:val="single" w:sz="4"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r>
      <w:tr w:rsidR="00AE44C3" w:rsidRPr="00BC2F53" w:rsidTr="00BC2F53">
        <w:trPr>
          <w:trHeight w:val="409"/>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AE44C3" w:rsidRPr="00BC2F53" w:rsidRDefault="00AE44C3" w:rsidP="00AE44C3">
            <w:pPr>
              <w:jc w:val="both"/>
              <w:rPr>
                <w:rFonts w:eastAsia="Times New Roman" w:cstheme="minorHAnsi"/>
                <w:color w:val="000000"/>
                <w:sz w:val="18"/>
                <w:szCs w:val="20"/>
                <w:lang w:eastAsia="es-MX"/>
              </w:rPr>
            </w:pPr>
            <w:r w:rsidRPr="00BC2F53">
              <w:rPr>
                <w:rFonts w:eastAsia="Times New Roman" w:cstheme="minorHAnsi"/>
                <w:color w:val="000000"/>
                <w:sz w:val="18"/>
                <w:szCs w:val="20"/>
                <w:lang w:eastAsia="es-MX"/>
              </w:rPr>
              <w:t>Medición de resultados</w:t>
            </w:r>
          </w:p>
        </w:tc>
        <w:tc>
          <w:tcPr>
            <w:tcW w:w="2027" w:type="dxa"/>
            <w:tcBorders>
              <w:top w:val="nil"/>
              <w:left w:val="nil"/>
              <w:bottom w:val="single" w:sz="4"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c>
          <w:tcPr>
            <w:tcW w:w="2977" w:type="dxa"/>
            <w:tcBorders>
              <w:top w:val="nil"/>
              <w:left w:val="nil"/>
              <w:bottom w:val="single" w:sz="4"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r>
      <w:tr w:rsidR="00AE44C3" w:rsidRPr="00BC2F53" w:rsidTr="00BC2F53">
        <w:trPr>
          <w:trHeight w:val="409"/>
        </w:trPr>
        <w:tc>
          <w:tcPr>
            <w:tcW w:w="3780" w:type="dxa"/>
            <w:tcBorders>
              <w:top w:val="nil"/>
              <w:left w:val="single" w:sz="4" w:space="0" w:color="auto"/>
              <w:bottom w:val="single" w:sz="8" w:space="0" w:color="auto"/>
              <w:right w:val="single" w:sz="4" w:space="0" w:color="auto"/>
            </w:tcBorders>
            <w:shd w:val="clear" w:color="auto" w:fill="auto"/>
            <w:vAlign w:val="center"/>
            <w:hideMark/>
          </w:tcPr>
          <w:p w:rsidR="00AE44C3" w:rsidRPr="00BC2F53" w:rsidRDefault="00AE44C3" w:rsidP="00823C8B">
            <w:pPr>
              <w:jc w:val="both"/>
              <w:rPr>
                <w:rFonts w:eastAsia="Times New Roman" w:cstheme="minorHAnsi"/>
                <w:i/>
                <w:color w:val="000000"/>
                <w:sz w:val="18"/>
                <w:szCs w:val="20"/>
                <w:lang w:eastAsia="es-MX"/>
              </w:rPr>
            </w:pPr>
            <w:r w:rsidRPr="00BC2F53">
              <w:rPr>
                <w:rFonts w:eastAsia="Times New Roman" w:cstheme="minorHAnsi"/>
                <w:i/>
                <w:color w:val="000000"/>
                <w:sz w:val="18"/>
                <w:szCs w:val="20"/>
                <w:lang w:eastAsia="es-MX"/>
              </w:rPr>
              <w:t>[</w:t>
            </w:r>
            <w:r w:rsidRPr="00BC2F53">
              <w:rPr>
                <w:rFonts w:eastAsia="Times" w:cstheme="minorHAnsi"/>
                <w:i/>
                <w:sz w:val="18"/>
                <w:szCs w:val="20"/>
                <w:shd w:val="clear" w:color="auto" w:fill="D4C19C"/>
              </w:rPr>
              <w:t xml:space="preserve">Específicas del </w:t>
            </w:r>
            <w:r w:rsidR="00823C8B">
              <w:rPr>
                <w:rFonts w:eastAsia="Times" w:cstheme="minorHAnsi"/>
                <w:i/>
                <w:sz w:val="18"/>
                <w:szCs w:val="20"/>
                <w:shd w:val="clear" w:color="auto" w:fill="D4C19C"/>
              </w:rPr>
              <w:t>FAF</w:t>
            </w:r>
            <w:r w:rsidRPr="00BC2F53">
              <w:rPr>
                <w:rFonts w:eastAsia="Times" w:cstheme="minorHAnsi"/>
                <w:i/>
                <w:sz w:val="18"/>
                <w:szCs w:val="20"/>
                <w:shd w:val="clear" w:color="auto" w:fill="D4C19C"/>
              </w:rPr>
              <w:t xml:space="preserve"> (en su caso</w:t>
            </w:r>
            <w:r w:rsidRPr="00BC2F53">
              <w:rPr>
                <w:rFonts w:eastAsia="Times New Roman" w:cstheme="minorHAnsi"/>
                <w:i/>
                <w:color w:val="000000"/>
                <w:sz w:val="18"/>
                <w:szCs w:val="20"/>
                <w:shd w:val="clear" w:color="auto" w:fill="D4C19C"/>
                <w:lang w:eastAsia="es-MX"/>
              </w:rPr>
              <w:t>)</w:t>
            </w:r>
            <w:r w:rsidRPr="00BC2F53">
              <w:rPr>
                <w:rFonts w:eastAsia="Times New Roman" w:cstheme="minorHAnsi"/>
                <w:i/>
                <w:color w:val="000000"/>
                <w:sz w:val="18"/>
                <w:szCs w:val="20"/>
                <w:lang w:eastAsia="es-MX"/>
              </w:rPr>
              <w:t>]</w:t>
            </w:r>
          </w:p>
        </w:tc>
        <w:tc>
          <w:tcPr>
            <w:tcW w:w="2027" w:type="dxa"/>
            <w:tcBorders>
              <w:top w:val="nil"/>
              <w:left w:val="nil"/>
              <w:bottom w:val="single" w:sz="8"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c>
          <w:tcPr>
            <w:tcW w:w="2977" w:type="dxa"/>
            <w:tcBorders>
              <w:top w:val="nil"/>
              <w:left w:val="nil"/>
              <w:bottom w:val="single" w:sz="8"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r>
      <w:tr w:rsidR="005B18F1" w:rsidRPr="00BC2F53" w:rsidTr="00BC2F53">
        <w:trPr>
          <w:trHeight w:val="375"/>
        </w:trPr>
        <w:tc>
          <w:tcPr>
            <w:tcW w:w="3780" w:type="dxa"/>
            <w:tcBorders>
              <w:top w:val="nil"/>
              <w:left w:val="single" w:sz="4" w:space="0" w:color="auto"/>
              <w:bottom w:val="single" w:sz="4" w:space="0" w:color="auto"/>
              <w:right w:val="single" w:sz="4" w:space="0" w:color="auto"/>
            </w:tcBorders>
            <w:shd w:val="clear" w:color="auto" w:fill="8B6B41"/>
            <w:noWrap/>
            <w:vAlign w:val="center"/>
            <w:hideMark/>
          </w:tcPr>
          <w:p w:rsidR="00AE44C3" w:rsidRPr="00BC2F53" w:rsidRDefault="00AE44C3" w:rsidP="005A13E6">
            <w:pPr>
              <w:rPr>
                <w:rFonts w:eastAsia="Times New Roman" w:cstheme="minorHAnsi"/>
                <w:b/>
                <w:bCs/>
                <w:color w:val="FFFFFF" w:themeColor="background1"/>
                <w:sz w:val="18"/>
                <w:szCs w:val="20"/>
                <w:lang w:eastAsia="es-MX"/>
              </w:rPr>
            </w:pPr>
            <w:r w:rsidRPr="00BC2F53">
              <w:rPr>
                <w:rFonts w:eastAsia="Times New Roman" w:cstheme="minorHAnsi"/>
                <w:b/>
                <w:bCs/>
                <w:color w:val="FFFFFF" w:themeColor="background1"/>
                <w:sz w:val="18"/>
                <w:szCs w:val="20"/>
                <w:lang w:eastAsia="es-MX"/>
              </w:rPr>
              <w:t>Valoración final</w:t>
            </w:r>
          </w:p>
        </w:tc>
        <w:tc>
          <w:tcPr>
            <w:tcW w:w="2027" w:type="dxa"/>
            <w:tcBorders>
              <w:top w:val="nil"/>
              <w:left w:val="nil"/>
              <w:bottom w:val="single" w:sz="4" w:space="0" w:color="auto"/>
              <w:right w:val="single" w:sz="4" w:space="0" w:color="auto"/>
            </w:tcBorders>
            <w:shd w:val="clear" w:color="auto" w:fill="8B6B41"/>
            <w:noWrap/>
            <w:vAlign w:val="center"/>
            <w:hideMark/>
          </w:tcPr>
          <w:p w:rsidR="00AE44C3" w:rsidRPr="00BC2F53" w:rsidRDefault="00AE44C3" w:rsidP="00AE44C3">
            <w:pPr>
              <w:rPr>
                <w:rFonts w:eastAsia="Times New Roman" w:cstheme="minorHAnsi"/>
                <w:color w:val="FFFFFF" w:themeColor="background1"/>
                <w:sz w:val="18"/>
                <w:szCs w:val="20"/>
                <w:lang w:eastAsia="es-MX"/>
              </w:rPr>
            </w:pPr>
            <w:r w:rsidRPr="00BC2F53">
              <w:rPr>
                <w:rFonts w:eastAsia="Times New Roman" w:cstheme="minorHAnsi"/>
                <w:color w:val="FFFFFF" w:themeColor="background1"/>
                <w:sz w:val="18"/>
                <w:szCs w:val="20"/>
                <w:lang w:eastAsia="es-MX"/>
              </w:rPr>
              <w:t> </w:t>
            </w:r>
          </w:p>
        </w:tc>
        <w:tc>
          <w:tcPr>
            <w:tcW w:w="2977" w:type="dxa"/>
            <w:tcBorders>
              <w:top w:val="nil"/>
              <w:left w:val="nil"/>
              <w:bottom w:val="single" w:sz="4" w:space="0" w:color="auto"/>
              <w:right w:val="single" w:sz="4" w:space="0" w:color="auto"/>
            </w:tcBorders>
            <w:shd w:val="clear" w:color="auto" w:fill="8B6B41"/>
            <w:noWrap/>
            <w:vAlign w:val="center"/>
            <w:hideMark/>
          </w:tcPr>
          <w:p w:rsidR="00AE44C3" w:rsidRPr="00BC2F53" w:rsidRDefault="00AE44C3" w:rsidP="00AE44C3">
            <w:pPr>
              <w:rPr>
                <w:rFonts w:eastAsia="Times New Roman" w:cstheme="minorHAnsi"/>
                <w:color w:val="FFFFFF" w:themeColor="background1"/>
                <w:sz w:val="18"/>
                <w:szCs w:val="20"/>
                <w:lang w:eastAsia="es-MX"/>
              </w:rPr>
            </w:pPr>
            <w:r w:rsidRPr="00BC2F53">
              <w:rPr>
                <w:rFonts w:eastAsia="Times New Roman" w:cstheme="minorHAnsi"/>
                <w:color w:val="FFFFFF" w:themeColor="background1"/>
                <w:sz w:val="18"/>
                <w:szCs w:val="20"/>
                <w:lang w:eastAsia="es-MX"/>
              </w:rPr>
              <w:t> </w:t>
            </w:r>
          </w:p>
        </w:tc>
      </w:tr>
    </w:tbl>
    <w:p w:rsidR="00AE44C3" w:rsidRPr="006E031C" w:rsidRDefault="00AE44C3" w:rsidP="00AE44C3">
      <w:pPr>
        <w:ind w:left="708" w:right="51" w:hanging="708"/>
        <w:jc w:val="center"/>
        <w:rPr>
          <w:rFonts w:cstheme="minorHAnsi"/>
          <w:b/>
          <w:iCs/>
          <w:sz w:val="20"/>
          <w:szCs w:val="20"/>
        </w:rPr>
      </w:pPr>
    </w:p>
    <w:p w:rsidR="00AE44C3" w:rsidRPr="006E031C" w:rsidRDefault="00AE44C3" w:rsidP="00AE44C3">
      <w:pPr>
        <w:ind w:right="51"/>
        <w:jc w:val="both"/>
        <w:rPr>
          <w:rFonts w:eastAsia="Times" w:cstheme="minorHAnsi"/>
          <w:sz w:val="20"/>
          <w:szCs w:val="20"/>
        </w:rPr>
      </w:pPr>
      <w:r w:rsidRPr="00BC2F53">
        <w:rPr>
          <w:rFonts w:eastAsia="Times" w:cstheme="minorHAnsi"/>
          <w:b/>
          <w:sz w:val="20"/>
          <w:szCs w:val="20"/>
        </w:rPr>
        <w:t>Nivel promedio</w:t>
      </w:r>
      <w:r w:rsidRPr="006E031C">
        <w:rPr>
          <w:rFonts w:eastAsia="Times" w:cstheme="minorHAnsi"/>
          <w:sz w:val="20"/>
          <w:szCs w:val="20"/>
        </w:rPr>
        <w:t xml:space="preserve">: Puntos obtenidos en el módulo a través de la asignación de niveles en cada pregunta, respecto del total de puntos posibles por obtener en el módulo mediante las preguntas que resulten aplicables valoradas de forma cuantitativa. </w:t>
      </w:r>
    </w:p>
    <w:p w:rsidR="00AE44C3" w:rsidRPr="006E031C" w:rsidRDefault="00AE44C3" w:rsidP="00AE44C3">
      <w:pPr>
        <w:ind w:right="51"/>
        <w:jc w:val="both"/>
        <w:rPr>
          <w:rFonts w:eastAsia="Times" w:cstheme="minorHAnsi"/>
          <w:sz w:val="20"/>
          <w:szCs w:val="20"/>
        </w:rPr>
      </w:pPr>
    </w:p>
    <w:p w:rsidR="00AE44C3" w:rsidRPr="006E031C" w:rsidRDefault="00AE44C3" w:rsidP="00AE44C3">
      <w:pPr>
        <w:ind w:right="51"/>
        <w:jc w:val="both"/>
        <w:rPr>
          <w:rFonts w:eastAsia="Times" w:cstheme="minorHAnsi"/>
          <w:sz w:val="20"/>
          <w:szCs w:val="20"/>
        </w:rPr>
      </w:pPr>
      <w:r w:rsidRPr="00BC2F53">
        <w:rPr>
          <w:rFonts w:eastAsia="Times" w:cstheme="minorHAnsi"/>
          <w:b/>
          <w:sz w:val="20"/>
          <w:szCs w:val="20"/>
        </w:rPr>
        <w:t>Justificación:</w:t>
      </w:r>
      <w:r w:rsidRPr="006E031C">
        <w:rPr>
          <w:rFonts w:eastAsia="Times" w:cstheme="minorHAnsi"/>
          <w:sz w:val="20"/>
          <w:szCs w:val="20"/>
        </w:rPr>
        <w:t xml:space="preserve"> Breve descripción de las causas que motivaron el nivel por módulo o el nivel total -máximo 500 caracteres por módulo-</w:t>
      </w:r>
    </w:p>
    <w:p w:rsidR="00AE44C3" w:rsidRPr="006E031C" w:rsidRDefault="00AE44C3" w:rsidP="00AE44C3">
      <w:pPr>
        <w:ind w:right="51"/>
        <w:jc w:val="both"/>
        <w:rPr>
          <w:rFonts w:eastAsia="Times" w:cstheme="minorHAnsi"/>
          <w:sz w:val="20"/>
          <w:szCs w:val="20"/>
        </w:rPr>
      </w:pPr>
    </w:p>
    <w:p w:rsidR="00AE44C3" w:rsidRPr="006E031C" w:rsidRDefault="00AE44C3" w:rsidP="00AE44C3">
      <w:pPr>
        <w:ind w:right="51"/>
        <w:jc w:val="both"/>
        <w:rPr>
          <w:rFonts w:eastAsia="Times" w:cstheme="minorHAnsi"/>
          <w:sz w:val="20"/>
          <w:szCs w:val="20"/>
        </w:rPr>
      </w:pPr>
      <w:r w:rsidRPr="00BC2F53">
        <w:rPr>
          <w:rFonts w:eastAsia="Times" w:cstheme="minorHAnsi"/>
          <w:b/>
          <w:sz w:val="20"/>
          <w:szCs w:val="20"/>
        </w:rPr>
        <w:t>Valoración final:</w:t>
      </w:r>
      <w:r w:rsidRPr="006E031C">
        <w:rPr>
          <w:rFonts w:eastAsia="Times" w:cstheme="minorHAnsi"/>
          <w:sz w:val="20"/>
          <w:szCs w:val="20"/>
        </w:rPr>
        <w:t xml:space="preserve"> Se deberá calcular la proporción de puntos obtenidos en toda la evaluación a través de la asignación de niveles en cada pregunta, respecto del total de puntos posibles por obtener en toda la evaluación mediante las preguntas que resulten aplicables valoradas de forma cuantitativa.</w:t>
      </w:r>
    </w:p>
    <w:p w:rsidR="00AE44C3" w:rsidRPr="006E031C" w:rsidRDefault="00AE44C3" w:rsidP="00AE44C3">
      <w:pPr>
        <w:ind w:right="51"/>
        <w:jc w:val="both"/>
        <w:rPr>
          <w:rFonts w:eastAsia="Times" w:cstheme="minorHAnsi"/>
          <w:sz w:val="20"/>
          <w:szCs w:val="20"/>
        </w:rPr>
      </w:pPr>
    </w:p>
    <w:p w:rsidR="00180780" w:rsidRPr="005B18F1" w:rsidRDefault="00AE44C3" w:rsidP="005B18F1">
      <w:pPr>
        <w:ind w:right="51"/>
        <w:jc w:val="both"/>
        <w:rPr>
          <w:rFonts w:eastAsia="Times" w:cstheme="minorHAnsi"/>
          <w:sz w:val="20"/>
          <w:szCs w:val="20"/>
        </w:rPr>
      </w:pPr>
      <w:r w:rsidRPr="006E031C">
        <w:rPr>
          <w:rFonts w:eastAsia="Times" w:cstheme="minorHAnsi"/>
          <w:sz w:val="20"/>
          <w:szCs w:val="20"/>
        </w:rPr>
        <w:t xml:space="preserve">Adicionalmente, </w:t>
      </w:r>
      <w:r w:rsidR="005014C9">
        <w:rPr>
          <w:rFonts w:eastAsia="Times" w:cstheme="minorHAnsi"/>
          <w:sz w:val="20"/>
          <w:szCs w:val="20"/>
        </w:rPr>
        <w:t>la instancia evaluadora</w:t>
      </w:r>
      <w:r w:rsidRPr="006E031C">
        <w:rPr>
          <w:rFonts w:eastAsia="Times" w:cstheme="minorHAnsi"/>
          <w:sz w:val="20"/>
          <w:szCs w:val="20"/>
        </w:rPr>
        <w:t xml:space="preserve"> deberá expresar los resultados de la valoración cuantitativa en una gráfica tipo radial.</w:t>
      </w:r>
    </w:p>
    <w:p w:rsidR="00AE44C3" w:rsidRPr="006E031C" w:rsidRDefault="00AE44C3" w:rsidP="00AE44C3">
      <w:pPr>
        <w:spacing w:after="200"/>
        <w:ind w:right="51"/>
        <w:jc w:val="center"/>
        <w:rPr>
          <w:rFonts w:cstheme="minorHAnsi"/>
          <w:b/>
          <w:iCs/>
          <w:sz w:val="20"/>
          <w:szCs w:val="20"/>
        </w:rPr>
      </w:pPr>
    </w:p>
    <w:p w:rsidR="006A0EA0" w:rsidRDefault="00BC2F53">
      <w:pPr>
        <w:rPr>
          <w:rFonts w:cstheme="minorHAnsi"/>
          <w:b/>
          <w:iCs/>
          <w:sz w:val="20"/>
          <w:szCs w:val="20"/>
        </w:rPr>
      </w:pPr>
      <w:r>
        <w:rPr>
          <w:rFonts w:cstheme="minorHAnsi"/>
          <w:b/>
          <w:iCs/>
          <w:sz w:val="20"/>
          <w:szCs w:val="20"/>
        </w:rPr>
        <w:br w:type="page"/>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6"/>
        <w:gridCol w:w="6566"/>
      </w:tblGrid>
      <w:tr w:rsidR="006A0EA0" w:rsidRPr="003F5692" w:rsidTr="00A806E2">
        <w:trPr>
          <w:trHeight w:val="915"/>
          <w:jc w:val="center"/>
        </w:trPr>
        <w:tc>
          <w:tcPr>
            <w:tcW w:w="9152" w:type="dxa"/>
            <w:gridSpan w:val="2"/>
            <w:shd w:val="clear" w:color="auto" w:fill="9D2449"/>
            <w:tcMar>
              <w:top w:w="0" w:type="dxa"/>
              <w:left w:w="70" w:type="dxa"/>
              <w:bottom w:w="0" w:type="dxa"/>
              <w:right w:w="70" w:type="dxa"/>
            </w:tcMar>
            <w:vAlign w:val="center"/>
          </w:tcPr>
          <w:p w:rsidR="006A0EA0" w:rsidRPr="003F5692" w:rsidRDefault="006A0EA0" w:rsidP="0027725F">
            <w:pPr>
              <w:jc w:val="center"/>
              <w:rPr>
                <w:b/>
                <w:bCs/>
                <w:color w:val="FFFFFF" w:themeColor="background1"/>
                <w:sz w:val="20"/>
                <w:lang w:eastAsia="es-MX"/>
              </w:rPr>
            </w:pPr>
            <w:r>
              <w:rPr>
                <w:b/>
                <w:bCs/>
                <w:color w:val="FFFFFF" w:themeColor="background1"/>
                <w:sz w:val="20"/>
                <w:lang w:eastAsia="es-MX"/>
              </w:rPr>
              <w:lastRenderedPageBreak/>
              <w:t>Anexo 1</w:t>
            </w:r>
            <w:r w:rsidR="0027725F">
              <w:rPr>
                <w:b/>
                <w:bCs/>
                <w:color w:val="FFFFFF" w:themeColor="background1"/>
                <w:sz w:val="20"/>
                <w:lang w:eastAsia="es-MX"/>
              </w:rPr>
              <w:t>4</w:t>
            </w:r>
            <w:r w:rsidRPr="003F5692">
              <w:rPr>
                <w:b/>
                <w:bCs/>
                <w:color w:val="FFFFFF" w:themeColor="background1"/>
                <w:sz w:val="20"/>
                <w:lang w:eastAsia="es-MX"/>
              </w:rPr>
              <w:t>. Ficha Técnica de datos generales de la evaluación</w:t>
            </w:r>
          </w:p>
        </w:tc>
      </w:tr>
      <w:tr w:rsidR="006A0EA0" w:rsidRPr="00A4499B" w:rsidTr="00A806E2">
        <w:trPr>
          <w:trHeight w:val="915"/>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pacing w:before="120" w:after="120" w:line="252" w:lineRule="auto"/>
              <w:rPr>
                <w:rFonts w:cstheme="minorHAnsi"/>
                <w:b/>
                <w:bCs/>
                <w:sz w:val="18"/>
                <w:szCs w:val="18"/>
                <w:lang w:eastAsia="es-MX"/>
              </w:rPr>
            </w:pPr>
            <w:r w:rsidRPr="003F5692">
              <w:rPr>
                <w:rFonts w:cstheme="minorHAnsi"/>
                <w:b/>
                <w:bCs/>
                <w:sz w:val="18"/>
                <w:szCs w:val="18"/>
                <w:lang w:eastAsia="es-MX"/>
              </w:rPr>
              <w:t>Nombre de la evaluación</w:t>
            </w:r>
          </w:p>
        </w:tc>
        <w:tc>
          <w:tcPr>
            <w:tcW w:w="6566" w:type="dxa"/>
            <w:tcMar>
              <w:top w:w="0" w:type="dxa"/>
              <w:left w:w="70" w:type="dxa"/>
              <w:bottom w:w="0" w:type="dxa"/>
              <w:right w:w="70" w:type="dxa"/>
            </w:tcMar>
            <w:vAlign w:val="center"/>
            <w:hideMark/>
          </w:tcPr>
          <w:p w:rsidR="006A0EA0" w:rsidRPr="003F5692" w:rsidRDefault="006A0EA0" w:rsidP="00A806E2">
            <w:pPr>
              <w:shd w:val="clear" w:color="auto" w:fill="FFFFFF"/>
              <w:spacing w:before="120" w:beforeAutospacing="1" w:after="120" w:afterAutospacing="1" w:line="252" w:lineRule="auto"/>
              <w:jc w:val="center"/>
              <w:textAlignment w:val="center"/>
              <w:rPr>
                <w:rFonts w:cstheme="minorHAnsi"/>
                <w:sz w:val="18"/>
                <w:szCs w:val="18"/>
                <w:highlight w:val="green"/>
                <w:lang w:eastAsia="es-MX"/>
              </w:rPr>
            </w:pPr>
            <w:r w:rsidRPr="003F5692">
              <w:rPr>
                <w:rFonts w:eastAsia="Times New Roman" w:cstheme="minorHAnsi"/>
                <w:i/>
                <w:sz w:val="18"/>
                <w:szCs w:val="18"/>
                <w:shd w:val="clear" w:color="auto" w:fill="D4C19C"/>
                <w:lang w:val="es-ES"/>
              </w:rPr>
              <w:t>[Especificar el nombre de la evaluación considerando su tipo y ejercicio evaluado]</w:t>
            </w:r>
          </w:p>
        </w:tc>
      </w:tr>
      <w:tr w:rsidR="006A0EA0" w:rsidRPr="00A4499B" w:rsidTr="00A806E2">
        <w:trPr>
          <w:trHeight w:val="300"/>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823C8B">
            <w:pPr>
              <w:spacing w:before="120" w:after="120" w:line="252" w:lineRule="auto"/>
              <w:rPr>
                <w:rFonts w:cstheme="minorHAnsi"/>
                <w:b/>
                <w:bCs/>
                <w:sz w:val="18"/>
                <w:szCs w:val="18"/>
                <w:lang w:eastAsia="es-MX"/>
              </w:rPr>
            </w:pPr>
            <w:r w:rsidRPr="003F5692">
              <w:rPr>
                <w:rFonts w:cstheme="minorHAnsi"/>
                <w:b/>
                <w:bCs/>
                <w:sz w:val="18"/>
                <w:szCs w:val="18"/>
                <w:lang w:eastAsia="es-MX"/>
              </w:rPr>
              <w:t xml:space="preserve">Nombre y clave del </w:t>
            </w:r>
            <w:r w:rsidR="00823C8B">
              <w:rPr>
                <w:rFonts w:cstheme="minorHAnsi"/>
                <w:b/>
                <w:bCs/>
                <w:sz w:val="18"/>
                <w:szCs w:val="18"/>
                <w:lang w:eastAsia="es-MX"/>
              </w:rPr>
              <w:t>FAF</w:t>
            </w:r>
            <w:r w:rsidR="00CE6C73">
              <w:rPr>
                <w:rFonts w:cstheme="minorHAnsi"/>
                <w:b/>
                <w:bCs/>
                <w:sz w:val="18"/>
                <w:szCs w:val="18"/>
                <w:lang w:eastAsia="es-MX"/>
              </w:rPr>
              <w:t xml:space="preserve"> </w:t>
            </w:r>
            <w:r w:rsidRPr="003F5692">
              <w:rPr>
                <w:rFonts w:cstheme="minorHAnsi"/>
                <w:b/>
                <w:bCs/>
                <w:sz w:val="18"/>
                <w:szCs w:val="18"/>
                <w:lang w:eastAsia="es-MX"/>
              </w:rPr>
              <w:t>evaluado</w:t>
            </w:r>
          </w:p>
        </w:tc>
        <w:tc>
          <w:tcPr>
            <w:tcW w:w="6566" w:type="dxa"/>
            <w:tcMar>
              <w:top w:w="0" w:type="dxa"/>
              <w:left w:w="70" w:type="dxa"/>
              <w:bottom w:w="0" w:type="dxa"/>
              <w:right w:w="70" w:type="dxa"/>
            </w:tcMar>
            <w:vAlign w:val="center"/>
            <w:hideMark/>
          </w:tcPr>
          <w:p w:rsidR="006A0EA0" w:rsidRPr="003F5692" w:rsidRDefault="006A0EA0" w:rsidP="00823C8B">
            <w:pPr>
              <w:shd w:val="clear" w:color="auto" w:fill="FFFFFF"/>
              <w:spacing w:before="120" w:beforeAutospacing="1" w:after="120" w:afterAutospacing="1"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 xml:space="preserve">[Indicar el nombre del </w:t>
            </w:r>
            <w:r w:rsidR="00823C8B">
              <w:rPr>
                <w:rFonts w:eastAsia="Times New Roman" w:cstheme="minorHAnsi"/>
                <w:i/>
                <w:sz w:val="18"/>
                <w:szCs w:val="18"/>
                <w:shd w:val="clear" w:color="auto" w:fill="D4C19C"/>
                <w:lang w:val="es-ES"/>
              </w:rPr>
              <w:t>FAF</w:t>
            </w:r>
            <w:r w:rsidRPr="003F5692">
              <w:rPr>
                <w:rFonts w:eastAsia="Times New Roman" w:cstheme="minorHAnsi"/>
                <w:i/>
                <w:sz w:val="18"/>
                <w:szCs w:val="18"/>
                <w:shd w:val="clear" w:color="auto" w:fill="D4C19C"/>
                <w:lang w:val="es-ES"/>
              </w:rPr>
              <w:t xml:space="preserve"> sujeto a evaluación, de acuerdo con lo establecido en el PEF, señalando su modalidad y clave]</w:t>
            </w:r>
          </w:p>
        </w:tc>
      </w:tr>
      <w:tr w:rsidR="006A0EA0" w:rsidRPr="00A4499B" w:rsidTr="00A806E2">
        <w:trPr>
          <w:trHeight w:val="300"/>
          <w:jc w:val="center"/>
        </w:trPr>
        <w:tc>
          <w:tcPr>
            <w:tcW w:w="2586" w:type="dxa"/>
            <w:shd w:val="clear" w:color="auto" w:fill="auto"/>
            <w:tcMar>
              <w:top w:w="0" w:type="dxa"/>
              <w:left w:w="70" w:type="dxa"/>
              <w:bottom w:w="0" w:type="dxa"/>
              <w:right w:w="70" w:type="dxa"/>
            </w:tcMar>
            <w:vAlign w:val="center"/>
            <w:hideMark/>
          </w:tcPr>
          <w:p w:rsidR="006A0EA0" w:rsidRPr="003F5692" w:rsidRDefault="00823C8B" w:rsidP="00A806E2">
            <w:pPr>
              <w:shd w:val="clear" w:color="000000" w:fill="FFFFFF"/>
              <w:spacing w:before="120" w:beforeAutospacing="1" w:after="120" w:afterAutospacing="1" w:line="252" w:lineRule="auto"/>
              <w:textAlignment w:val="center"/>
              <w:rPr>
                <w:rFonts w:cstheme="minorHAnsi"/>
                <w:b/>
                <w:bCs/>
                <w:sz w:val="18"/>
                <w:szCs w:val="18"/>
                <w:lang w:eastAsia="es-MX"/>
              </w:rPr>
            </w:pPr>
            <w:r>
              <w:rPr>
                <w:rFonts w:cstheme="minorHAnsi"/>
                <w:b/>
                <w:bCs/>
                <w:sz w:val="18"/>
                <w:szCs w:val="18"/>
                <w:lang w:eastAsia="es-MX"/>
              </w:rPr>
              <w:t>Dependencia Coordinadora</w:t>
            </w:r>
          </w:p>
        </w:tc>
        <w:tc>
          <w:tcPr>
            <w:tcW w:w="6566" w:type="dxa"/>
            <w:tcMar>
              <w:top w:w="0" w:type="dxa"/>
              <w:left w:w="70" w:type="dxa"/>
              <w:bottom w:w="0" w:type="dxa"/>
              <w:right w:w="70" w:type="dxa"/>
            </w:tcMar>
            <w:vAlign w:val="center"/>
            <w:hideMark/>
          </w:tcPr>
          <w:p w:rsidR="006A0EA0" w:rsidRPr="003F5692" w:rsidRDefault="006A0EA0" w:rsidP="00823C8B">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 xml:space="preserve">[Indicar </w:t>
            </w:r>
            <w:r w:rsidR="00823C8B">
              <w:rPr>
                <w:rFonts w:eastAsia="Times New Roman" w:cstheme="minorHAnsi"/>
                <w:i/>
                <w:sz w:val="18"/>
                <w:szCs w:val="18"/>
                <w:shd w:val="clear" w:color="auto" w:fill="D4C19C"/>
                <w:lang w:val="es-ES"/>
              </w:rPr>
              <w:t>la dependencia coordinadora</w:t>
            </w:r>
            <w:r w:rsidRPr="003F5692">
              <w:rPr>
                <w:rFonts w:eastAsia="Times New Roman" w:cstheme="minorHAnsi"/>
                <w:i/>
                <w:sz w:val="18"/>
                <w:szCs w:val="18"/>
                <w:shd w:val="clear" w:color="auto" w:fill="D4C19C"/>
                <w:lang w:val="es-ES"/>
              </w:rPr>
              <w:t xml:space="preserve"> </w:t>
            </w:r>
            <w:r w:rsidR="00823C8B">
              <w:rPr>
                <w:rFonts w:eastAsia="Times New Roman" w:cstheme="minorHAnsi"/>
                <w:i/>
                <w:sz w:val="18"/>
                <w:szCs w:val="18"/>
                <w:shd w:val="clear" w:color="auto" w:fill="D4C19C"/>
                <w:lang w:val="es-ES"/>
              </w:rPr>
              <w:t>d</w:t>
            </w:r>
            <w:r w:rsidRPr="003F5692">
              <w:rPr>
                <w:rFonts w:eastAsia="Times New Roman" w:cstheme="minorHAnsi"/>
                <w:i/>
                <w:sz w:val="18"/>
                <w:szCs w:val="18"/>
                <w:shd w:val="clear" w:color="auto" w:fill="D4C19C"/>
                <w:lang w:val="es-ES"/>
              </w:rPr>
              <w:t xml:space="preserve">el </w:t>
            </w:r>
            <w:r w:rsidR="00823C8B">
              <w:rPr>
                <w:rFonts w:eastAsia="Times New Roman" w:cstheme="minorHAnsi"/>
                <w:i/>
                <w:sz w:val="18"/>
                <w:szCs w:val="18"/>
                <w:shd w:val="clear" w:color="auto" w:fill="D4C19C"/>
                <w:lang w:val="es-ES"/>
              </w:rPr>
              <w:t>FAF</w:t>
            </w:r>
            <w:r w:rsidRPr="003F5692">
              <w:rPr>
                <w:rFonts w:eastAsia="Times New Roman" w:cstheme="minorHAnsi"/>
                <w:i/>
                <w:sz w:val="18"/>
                <w:szCs w:val="18"/>
                <w:shd w:val="clear" w:color="auto" w:fill="D4C19C"/>
                <w:lang w:val="es-ES"/>
              </w:rPr>
              <w:t xml:space="preserve"> evaluado </w:t>
            </w:r>
          </w:p>
        </w:tc>
      </w:tr>
      <w:tr w:rsidR="006A0EA0" w:rsidRPr="00A4499B" w:rsidTr="00A806E2">
        <w:trPr>
          <w:trHeight w:val="415"/>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PAE de origen</w:t>
            </w:r>
          </w:p>
        </w:tc>
        <w:tc>
          <w:tcPr>
            <w:tcW w:w="6566" w:type="dxa"/>
            <w:tcMar>
              <w:top w:w="0" w:type="dxa"/>
              <w:left w:w="70" w:type="dxa"/>
              <w:bottom w:w="0" w:type="dxa"/>
              <w:right w:w="70" w:type="dxa"/>
            </w:tcMar>
            <w:vAlign w:val="center"/>
            <w:hideMark/>
          </w:tcPr>
          <w:p w:rsidR="006A0EA0" w:rsidRPr="003F5692" w:rsidRDefault="006A0EA0" w:rsidP="00A806E2">
            <w:pPr>
              <w:shd w:val="clear" w:color="auto" w:fill="FFFFFF"/>
              <w:spacing w:before="120" w:after="120" w:line="252" w:lineRule="auto"/>
              <w:jc w:val="center"/>
              <w:textAlignment w:val="center"/>
              <w:rPr>
                <w:rFonts w:eastAsia="Times New Roman" w:cstheme="minorHAnsi"/>
                <w:i/>
                <w:sz w:val="18"/>
                <w:szCs w:val="18"/>
                <w:shd w:val="clear" w:color="auto" w:fill="D4C19C"/>
                <w:lang w:val="es-ES"/>
              </w:rPr>
            </w:pPr>
            <w:r w:rsidRPr="003F5692">
              <w:rPr>
                <w:rFonts w:eastAsia="Times New Roman" w:cstheme="minorHAnsi"/>
                <w:i/>
                <w:sz w:val="18"/>
                <w:szCs w:val="18"/>
                <w:shd w:val="clear" w:color="auto" w:fill="D4C19C"/>
                <w:lang w:val="es-ES"/>
              </w:rPr>
              <w:t>[Especificar el ejercicio fiscal al que corresponde el PAE en la que fue programada la evaluación]</w:t>
            </w:r>
          </w:p>
        </w:tc>
      </w:tr>
      <w:tr w:rsidR="006A0EA0" w:rsidRPr="00A4499B" w:rsidTr="00A806E2">
        <w:trPr>
          <w:trHeight w:val="300"/>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Año de conclusión y entrega de la evaluación</w:t>
            </w:r>
          </w:p>
        </w:tc>
        <w:tc>
          <w:tcPr>
            <w:tcW w:w="6566" w:type="dxa"/>
            <w:tcMar>
              <w:top w:w="0" w:type="dxa"/>
              <w:left w:w="70" w:type="dxa"/>
              <w:bottom w:w="0" w:type="dxa"/>
              <w:right w:w="70" w:type="dxa"/>
            </w:tcMar>
            <w:vAlign w:val="center"/>
            <w:hideMark/>
          </w:tcPr>
          <w:p w:rsidR="006A0EA0" w:rsidRPr="003F5692" w:rsidRDefault="006A0EA0" w:rsidP="00A806E2">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año en que se concluyó la evaluación]</w:t>
            </w:r>
          </w:p>
        </w:tc>
      </w:tr>
      <w:tr w:rsidR="006A0EA0" w:rsidRPr="00A4499B" w:rsidTr="00A806E2">
        <w:trPr>
          <w:trHeight w:val="315"/>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Tipo de evaluación</w:t>
            </w:r>
          </w:p>
        </w:tc>
        <w:tc>
          <w:tcPr>
            <w:tcW w:w="6566" w:type="dxa"/>
            <w:tcMar>
              <w:top w:w="0" w:type="dxa"/>
              <w:left w:w="70" w:type="dxa"/>
              <w:bottom w:w="0" w:type="dxa"/>
              <w:right w:w="70" w:type="dxa"/>
            </w:tcMar>
            <w:vAlign w:val="center"/>
            <w:hideMark/>
          </w:tcPr>
          <w:p w:rsidR="006A0EA0" w:rsidRPr="003F5692" w:rsidRDefault="006A0EA0" w:rsidP="00A806E2">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[Especificar el tipo de evaluación de acuerdo con los Lineamientos de evaluación, el nombre de la evaluación y con lo establecido en el PAE]</w:t>
            </w:r>
          </w:p>
        </w:tc>
      </w:tr>
      <w:tr w:rsidR="006A0EA0" w:rsidRPr="00A4499B" w:rsidTr="00A806E2">
        <w:trPr>
          <w:trHeight w:val="600"/>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Nombre de la instancia evaluadora</w:t>
            </w:r>
          </w:p>
        </w:tc>
        <w:tc>
          <w:tcPr>
            <w:tcW w:w="6566" w:type="dxa"/>
            <w:tcMar>
              <w:top w:w="0" w:type="dxa"/>
              <w:left w:w="70" w:type="dxa"/>
              <w:bottom w:w="0" w:type="dxa"/>
              <w:right w:w="70" w:type="dxa"/>
            </w:tcMar>
            <w:vAlign w:val="center"/>
            <w:hideMark/>
          </w:tcPr>
          <w:p w:rsidR="006A0EA0" w:rsidRPr="003F5692" w:rsidRDefault="006A0EA0" w:rsidP="00A806E2">
            <w:pPr>
              <w:spacing w:before="120" w:after="120" w:line="252" w:lineRule="auto"/>
              <w:jc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nombre de la firma, consultoría u organización que realizó la evaluación]</w:t>
            </w:r>
          </w:p>
        </w:tc>
      </w:tr>
      <w:tr w:rsidR="006A0EA0" w:rsidRPr="00A4499B" w:rsidTr="00A806E2">
        <w:trPr>
          <w:trHeight w:val="600"/>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Nombre del(a) coordinador(a) de la evaluación</w:t>
            </w:r>
          </w:p>
        </w:tc>
        <w:tc>
          <w:tcPr>
            <w:tcW w:w="6566" w:type="dxa"/>
            <w:tcMar>
              <w:top w:w="0" w:type="dxa"/>
              <w:left w:w="70" w:type="dxa"/>
              <w:bottom w:w="0" w:type="dxa"/>
              <w:right w:w="70" w:type="dxa"/>
            </w:tcMar>
            <w:vAlign w:val="center"/>
            <w:hideMark/>
          </w:tcPr>
          <w:p w:rsidR="006A0EA0" w:rsidRPr="003F5692" w:rsidRDefault="006A0EA0" w:rsidP="00A806E2">
            <w:pPr>
              <w:spacing w:before="120" w:after="120" w:line="252" w:lineRule="auto"/>
              <w:jc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[Especificar el nombre del(a) responsable de la coordinación de la evaluación de la instancia evaluadora]</w:t>
            </w:r>
          </w:p>
        </w:tc>
      </w:tr>
      <w:tr w:rsidR="006A0EA0" w:rsidRPr="00A4499B" w:rsidTr="00A806E2">
        <w:trPr>
          <w:trHeight w:val="1006"/>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Nombre de los(as) principales colaboradores(as) de la instancia evaluadora</w:t>
            </w:r>
          </w:p>
        </w:tc>
        <w:tc>
          <w:tcPr>
            <w:tcW w:w="6566" w:type="dxa"/>
            <w:tcMar>
              <w:top w:w="0" w:type="dxa"/>
              <w:left w:w="70" w:type="dxa"/>
              <w:bottom w:w="0" w:type="dxa"/>
              <w:right w:w="70" w:type="dxa"/>
            </w:tcMar>
            <w:vAlign w:val="center"/>
            <w:hideMark/>
          </w:tcPr>
          <w:p w:rsidR="006A0EA0" w:rsidRPr="003F5692" w:rsidRDefault="006A0EA0" w:rsidP="00A806E2">
            <w:pPr>
              <w:spacing w:before="120" w:after="120" w:line="252" w:lineRule="auto"/>
              <w:jc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[Especificar los nombres de los(as) colaboradores(as) principales de la instancia evaluadora]</w:t>
            </w:r>
          </w:p>
        </w:tc>
      </w:tr>
      <w:tr w:rsidR="006A0EA0" w:rsidRPr="00A4499B" w:rsidTr="00A806E2">
        <w:trPr>
          <w:trHeight w:val="900"/>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Unidad Administrativa Responsable de dar seguimiento a la evaluación (Área de Evaluación)</w:t>
            </w:r>
          </w:p>
        </w:tc>
        <w:tc>
          <w:tcPr>
            <w:tcW w:w="6566" w:type="dxa"/>
            <w:tcMar>
              <w:top w:w="0" w:type="dxa"/>
              <w:left w:w="70" w:type="dxa"/>
              <w:bottom w:w="0" w:type="dxa"/>
              <w:right w:w="70" w:type="dxa"/>
            </w:tcMar>
            <w:vAlign w:val="center"/>
            <w:hideMark/>
          </w:tcPr>
          <w:p w:rsidR="006A0EA0" w:rsidRPr="003F5692" w:rsidRDefault="006A0EA0" w:rsidP="00823C8B">
            <w:pPr>
              <w:spacing w:before="120" w:after="120" w:line="252" w:lineRule="auto"/>
              <w:jc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 xml:space="preserve">[Indicar el área administrativa ajena a la operación de los </w:t>
            </w:r>
            <w:r w:rsidR="00823C8B">
              <w:rPr>
                <w:rFonts w:eastAsia="Times New Roman" w:cstheme="minorHAnsi"/>
                <w:i/>
                <w:sz w:val="18"/>
                <w:szCs w:val="18"/>
                <w:shd w:val="clear" w:color="auto" w:fill="D4C19C"/>
                <w:lang w:val="es-ES"/>
              </w:rPr>
              <w:t>FAF</w:t>
            </w:r>
            <w:r w:rsidRPr="003F5692">
              <w:rPr>
                <w:rFonts w:eastAsia="Times New Roman" w:cstheme="minorHAnsi"/>
                <w:i/>
                <w:sz w:val="18"/>
                <w:szCs w:val="18"/>
                <w:shd w:val="clear" w:color="auto" w:fill="D4C19C"/>
                <w:lang w:val="es-ES"/>
              </w:rPr>
              <w:t xml:space="preserve"> designada por las dependencias y entidades, o con las atribuciones necesarias, para coordinar la contratación, operación, supervisión y seguimiento de las evaluaciones, su calidad y cumplimiento normativo, es decir, la que funge como Área de Evaluación]</w:t>
            </w:r>
          </w:p>
        </w:tc>
      </w:tr>
      <w:tr w:rsidR="006A0EA0" w:rsidRPr="00A4499B" w:rsidTr="00A806E2">
        <w:trPr>
          <w:trHeight w:val="600"/>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Forma de contratación de la instancia evaluadora</w:t>
            </w:r>
          </w:p>
        </w:tc>
        <w:tc>
          <w:tcPr>
            <w:tcW w:w="6566" w:type="dxa"/>
            <w:tcMar>
              <w:top w:w="0" w:type="dxa"/>
              <w:left w:w="70" w:type="dxa"/>
              <w:bottom w:w="0" w:type="dxa"/>
              <w:right w:w="70" w:type="dxa"/>
            </w:tcMar>
            <w:vAlign w:val="center"/>
            <w:hideMark/>
          </w:tcPr>
          <w:p w:rsidR="006A0EA0" w:rsidRPr="003F5692" w:rsidRDefault="006A0EA0" w:rsidP="00A806E2">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tipo de contratación de la instancia evaluadora; Especificar el tipo de procedimiento de contratación de la instancia evaluadora, consistente con los tipos de adjudicación establecidos en la Ley de Adquisiciones Arrendamientos y Servicios del Sector Público]</w:t>
            </w:r>
          </w:p>
        </w:tc>
      </w:tr>
      <w:tr w:rsidR="006A0EA0" w:rsidRPr="00A4499B" w:rsidTr="00A806E2">
        <w:trPr>
          <w:trHeight w:val="300"/>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Costo total de la evaluación con IVA incluido</w:t>
            </w:r>
          </w:p>
        </w:tc>
        <w:tc>
          <w:tcPr>
            <w:tcW w:w="6566" w:type="dxa"/>
            <w:tcMar>
              <w:top w:w="0" w:type="dxa"/>
              <w:left w:w="70" w:type="dxa"/>
              <w:bottom w:w="0" w:type="dxa"/>
              <w:right w:w="70" w:type="dxa"/>
            </w:tcMar>
            <w:vAlign w:val="center"/>
            <w:hideMark/>
          </w:tcPr>
          <w:p w:rsidR="006A0EA0" w:rsidRPr="003F5692" w:rsidRDefault="006A0EA0" w:rsidP="00A806E2">
            <w:pPr>
              <w:pStyle w:val="Textocuadro"/>
              <w:spacing w:before="120" w:after="120" w:line="252" w:lineRule="auto"/>
              <w:jc w:val="center"/>
              <w:rPr>
                <w:rFonts w:asciiTheme="minorHAnsi" w:hAnsiTheme="minorHAnsi" w:cstheme="minorHAnsi"/>
                <w:i/>
                <w:iCs/>
                <w:sz w:val="18"/>
                <w:szCs w:val="18"/>
                <w:shd w:val="clear" w:color="auto" w:fill="F2F2F2"/>
                <w:lang w:eastAsia="es-ES"/>
              </w:rPr>
            </w:pPr>
            <w:r w:rsidRPr="003F5692">
              <w:rPr>
                <w:rFonts w:asciiTheme="minorHAnsi" w:hAnsiTheme="minorHAnsi" w:cstheme="minorHAnsi"/>
                <w:i/>
                <w:sz w:val="18"/>
                <w:szCs w:val="18"/>
                <w:shd w:val="clear" w:color="auto" w:fill="D4C19C"/>
              </w:rPr>
              <w:t>[Especificar el costo total de la evaluación, incluyendo el IVA (en caso de que se haya causado) como sigue: $X.XX IVA incluido]</w:t>
            </w:r>
          </w:p>
        </w:tc>
      </w:tr>
      <w:tr w:rsidR="006A0EA0" w:rsidRPr="00A4499B" w:rsidTr="00A806E2">
        <w:trPr>
          <w:trHeight w:val="70"/>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Fuente de financiamiento</w:t>
            </w:r>
          </w:p>
        </w:tc>
        <w:tc>
          <w:tcPr>
            <w:tcW w:w="6566" w:type="dxa"/>
            <w:tcMar>
              <w:top w:w="0" w:type="dxa"/>
              <w:left w:w="70" w:type="dxa"/>
              <w:bottom w:w="0" w:type="dxa"/>
              <w:right w:w="70" w:type="dxa"/>
            </w:tcMar>
            <w:vAlign w:val="center"/>
            <w:hideMark/>
          </w:tcPr>
          <w:p w:rsidR="006A0EA0" w:rsidRPr="003F5692" w:rsidRDefault="006A0EA0" w:rsidP="00A806E2">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tipo de financiamiento de la evaluación. Considerar que la fuente de financiamiento primigenia son recursos del Presupuesto de Egresos de la Federación; la fuente de financiamiento que se deberá especificar son “Recursos fiscales”]</w:t>
            </w:r>
          </w:p>
        </w:tc>
      </w:tr>
    </w:tbl>
    <w:p w:rsidR="006A0EA0" w:rsidRPr="00A4499B" w:rsidRDefault="006A0EA0" w:rsidP="006A0EA0">
      <w:pPr>
        <w:ind w:right="51"/>
        <w:rPr>
          <w:rFonts w:cstheme="minorHAnsi"/>
          <w:iCs/>
          <w:sz w:val="20"/>
          <w:szCs w:val="20"/>
        </w:rPr>
      </w:pPr>
    </w:p>
    <w:p w:rsidR="006A0EA0" w:rsidRDefault="006A0EA0">
      <w:pPr>
        <w:rPr>
          <w:rFonts w:cstheme="minorHAnsi"/>
          <w:b/>
          <w:iCs/>
          <w:sz w:val="20"/>
          <w:szCs w:val="20"/>
        </w:rPr>
      </w:pPr>
      <w:r>
        <w:rPr>
          <w:rFonts w:cstheme="minorHAnsi"/>
          <w:b/>
          <w:iCs/>
          <w:sz w:val="20"/>
          <w:szCs w:val="20"/>
        </w:rPr>
        <w:br w:type="page"/>
      </w:r>
    </w:p>
    <w:tbl>
      <w:tblPr>
        <w:tblW w:w="9039" w:type="dxa"/>
        <w:tblCellMar>
          <w:left w:w="70" w:type="dxa"/>
          <w:right w:w="70" w:type="dxa"/>
        </w:tblCellMar>
        <w:tblLook w:val="04A0" w:firstRow="1" w:lastRow="0" w:firstColumn="1" w:lastColumn="0" w:noHBand="0" w:noVBand="1"/>
      </w:tblPr>
      <w:tblGrid>
        <w:gridCol w:w="2129"/>
        <w:gridCol w:w="956"/>
        <w:gridCol w:w="956"/>
        <w:gridCol w:w="956"/>
        <w:gridCol w:w="956"/>
        <w:gridCol w:w="956"/>
        <w:gridCol w:w="2130"/>
      </w:tblGrid>
      <w:tr w:rsidR="006A0EA0" w:rsidRPr="003F5692" w:rsidTr="00A806E2">
        <w:trPr>
          <w:trHeight w:val="293"/>
        </w:trPr>
        <w:tc>
          <w:tcPr>
            <w:tcW w:w="9039" w:type="dxa"/>
            <w:gridSpan w:val="7"/>
            <w:vMerge w:val="restart"/>
            <w:tcBorders>
              <w:top w:val="single" w:sz="8" w:space="0" w:color="404040"/>
              <w:left w:val="single" w:sz="8" w:space="0" w:color="404040"/>
              <w:bottom w:val="single" w:sz="4" w:space="0" w:color="404040"/>
              <w:right w:val="single" w:sz="8" w:space="0" w:color="404040"/>
            </w:tcBorders>
            <w:shd w:val="clear" w:color="000000" w:fill="9D2449"/>
            <w:vAlign w:val="center"/>
            <w:hideMark/>
          </w:tcPr>
          <w:p w:rsidR="006A0EA0" w:rsidRPr="003F5692" w:rsidRDefault="006A0EA0" w:rsidP="0027725F">
            <w:pPr>
              <w:jc w:val="center"/>
              <w:rPr>
                <w:rFonts w:ascii="Calibri" w:eastAsia="Times New Roman" w:hAnsi="Calibri" w:cs="Times New Roman"/>
                <w:b/>
                <w:bCs/>
                <w:color w:val="FFFFFF"/>
                <w:sz w:val="20"/>
                <w:lang w:eastAsia="es-MX"/>
              </w:rPr>
            </w:pPr>
            <w:r w:rsidRPr="003F5692">
              <w:rPr>
                <w:rFonts w:ascii="Calibri" w:eastAsia="Times New Roman" w:hAnsi="Calibri" w:cs="Times New Roman"/>
                <w:b/>
                <w:bCs/>
                <w:color w:val="FFFFFF"/>
                <w:sz w:val="20"/>
                <w:lang w:eastAsia="es-MX"/>
              </w:rPr>
              <w:lastRenderedPageBreak/>
              <w:t>Anexo 1</w:t>
            </w:r>
            <w:r w:rsidR="0027725F">
              <w:rPr>
                <w:rFonts w:ascii="Calibri" w:eastAsia="Times New Roman" w:hAnsi="Calibri" w:cs="Times New Roman"/>
                <w:b/>
                <w:bCs/>
                <w:color w:val="FFFFFF"/>
                <w:sz w:val="20"/>
                <w:lang w:eastAsia="es-MX"/>
              </w:rPr>
              <w:t>5</w:t>
            </w:r>
            <w:r w:rsidRPr="003F5692">
              <w:rPr>
                <w:rFonts w:ascii="Calibri" w:eastAsia="Times New Roman" w:hAnsi="Calibri" w:cs="Times New Roman"/>
                <w:b/>
                <w:bCs/>
                <w:color w:val="FFFFFF"/>
                <w:sz w:val="20"/>
                <w:lang w:eastAsia="es-MX"/>
              </w:rPr>
              <w:t>. Fuentes de información</w:t>
            </w:r>
            <w:r>
              <w:rPr>
                <w:rFonts w:ascii="Calibri" w:eastAsia="Times New Roman" w:hAnsi="Calibri" w:cs="Times New Roman"/>
                <w:b/>
                <w:bCs/>
                <w:color w:val="FFFFFF"/>
                <w:sz w:val="20"/>
                <w:lang w:eastAsia="es-MX"/>
              </w:rPr>
              <w:t xml:space="preserve"> de la evaluación</w:t>
            </w:r>
          </w:p>
        </w:tc>
      </w:tr>
      <w:tr w:rsidR="006A0EA0" w:rsidRPr="00FD4329" w:rsidTr="00A806E2">
        <w:trPr>
          <w:trHeight w:val="293"/>
        </w:trPr>
        <w:tc>
          <w:tcPr>
            <w:tcW w:w="9039" w:type="dxa"/>
            <w:gridSpan w:val="7"/>
            <w:vMerge/>
            <w:tcBorders>
              <w:top w:val="single" w:sz="8" w:space="0" w:color="404040"/>
              <w:left w:val="single" w:sz="8" w:space="0" w:color="404040"/>
              <w:bottom w:val="single" w:sz="4" w:space="0" w:color="404040"/>
              <w:right w:val="single" w:sz="8" w:space="0" w:color="404040"/>
            </w:tcBorders>
            <w:vAlign w:val="center"/>
            <w:hideMark/>
          </w:tcPr>
          <w:p w:rsidR="006A0EA0" w:rsidRPr="00FD4329" w:rsidRDefault="006A0EA0" w:rsidP="00A806E2">
            <w:pPr>
              <w:rPr>
                <w:rFonts w:ascii="Calibri" w:eastAsia="Times New Roman" w:hAnsi="Calibri" w:cs="Times New Roman"/>
                <w:b/>
                <w:bCs/>
                <w:color w:val="FFFFFF"/>
                <w:lang w:eastAsia="es-MX"/>
              </w:rPr>
            </w:pPr>
          </w:p>
        </w:tc>
      </w:tr>
      <w:tr w:rsidR="006A0EA0" w:rsidRPr="003F5692" w:rsidTr="00A806E2">
        <w:trPr>
          <w:trHeight w:val="1259"/>
        </w:trPr>
        <w:tc>
          <w:tcPr>
            <w:tcW w:w="9039" w:type="dxa"/>
            <w:gridSpan w:val="7"/>
            <w:tcBorders>
              <w:top w:val="single" w:sz="4" w:space="0" w:color="auto"/>
              <w:left w:val="single" w:sz="8" w:space="0" w:color="404040"/>
              <w:bottom w:val="single" w:sz="4" w:space="0" w:color="auto"/>
              <w:right w:val="single" w:sz="8" w:space="0" w:color="404040"/>
            </w:tcBorders>
            <w:shd w:val="clear" w:color="000000" w:fill="D9D9D9"/>
            <w:vAlign w:val="center"/>
            <w:hideMark/>
          </w:tcPr>
          <w:p w:rsidR="006A0EA0" w:rsidRPr="003F5692" w:rsidRDefault="006A0EA0" w:rsidP="00A806E2">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 xml:space="preserve">La instancia evaluadora deberá registrar todas las fuentes de información utilizadas en la evaluación, considerando aquellas proporcionadas por el </w:t>
            </w:r>
            <w:r w:rsidR="00823C8B">
              <w:rPr>
                <w:rFonts w:ascii="Calibri" w:eastAsia="Times New Roman" w:hAnsi="Calibri" w:cs="Times New Roman"/>
                <w:sz w:val="18"/>
                <w:szCs w:val="20"/>
                <w:lang w:eastAsia="es-MX"/>
              </w:rPr>
              <w:t>la dependencia coordinadora del FAF</w:t>
            </w:r>
            <w:r w:rsidRPr="003F5692">
              <w:rPr>
                <w:rFonts w:ascii="Calibri" w:eastAsia="Times New Roman" w:hAnsi="Calibri" w:cs="Times New Roman"/>
                <w:sz w:val="18"/>
                <w:szCs w:val="20"/>
                <w:lang w:eastAsia="es-MX"/>
              </w:rPr>
              <w:t xml:space="preserve"> evaluado y las recolectadas por la propia instancia evaluadora durante el análisis de gabinete y/o análisis cualitativo, esto es, el diagnóstico; documentos normativos e institucionales; informes o estudios nacionales e internacionales, fuentes de información y estadísticas oficiales, registros administrativos, entre otros.</w:t>
            </w:r>
          </w:p>
          <w:p w:rsidR="006A0EA0" w:rsidRPr="003F5692" w:rsidRDefault="006A0EA0" w:rsidP="00A806E2">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Se sugiere utilizar algún estilo de referenciación, por ejemplo, el estilo American Psychological Association (APA) para referenciar y presentar las fuentes de información.</w:t>
            </w:r>
          </w:p>
          <w:p w:rsidR="006A0EA0" w:rsidRPr="003F5692" w:rsidRDefault="006A0EA0" w:rsidP="00A806E2">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Finalmente, se sugiere registrar y clasificar las fuentes de información, de acuerdo con el tipo de material empleado, tal como se muestra a continuación.</w:t>
            </w:r>
          </w:p>
        </w:tc>
      </w:tr>
      <w:tr w:rsidR="006A0EA0" w:rsidRPr="00FD4329" w:rsidTr="00A806E2">
        <w:trPr>
          <w:trHeight w:val="243"/>
        </w:trPr>
        <w:tc>
          <w:tcPr>
            <w:tcW w:w="2129" w:type="dxa"/>
            <w:tcBorders>
              <w:top w:val="nil"/>
              <w:left w:val="single" w:sz="8" w:space="0" w:color="404040"/>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Documentos normativos e institucionales</w:t>
            </w:r>
          </w:p>
        </w:tc>
      </w:tr>
      <w:tr w:rsidR="006A0EA0" w:rsidRPr="00FD4329" w:rsidTr="00A806E2">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6A0EA0" w:rsidRPr="00FD4329" w:rsidRDefault="006A0EA0" w:rsidP="00A806E2">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2129" w:type="dxa"/>
            <w:tcBorders>
              <w:top w:val="nil"/>
              <w:left w:val="single" w:sz="8" w:space="0" w:color="404040"/>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Informes</w:t>
            </w:r>
          </w:p>
        </w:tc>
      </w:tr>
      <w:tr w:rsidR="006A0EA0" w:rsidRPr="00FD4329" w:rsidTr="00A806E2">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6A0EA0" w:rsidRPr="00FD4329" w:rsidRDefault="006A0EA0" w:rsidP="00A806E2">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2129" w:type="dxa"/>
            <w:tcBorders>
              <w:top w:val="nil"/>
              <w:left w:val="single" w:sz="8" w:space="0" w:color="404040"/>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Libros</w:t>
            </w:r>
          </w:p>
        </w:tc>
      </w:tr>
      <w:tr w:rsidR="006A0EA0" w:rsidRPr="00FD4329" w:rsidTr="00A806E2">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6A0EA0" w:rsidRPr="00FD4329" w:rsidRDefault="006A0EA0" w:rsidP="00A806E2">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2129" w:type="dxa"/>
            <w:tcBorders>
              <w:top w:val="nil"/>
              <w:left w:val="single" w:sz="8" w:space="0" w:color="404040"/>
              <w:bottom w:val="nil"/>
              <w:right w:val="nil"/>
            </w:tcBorders>
            <w:shd w:val="clear" w:color="auto" w:fill="auto"/>
            <w:noWrap/>
            <w:vAlign w:val="bottom"/>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bottom"/>
            <w:hideMark/>
          </w:tcPr>
          <w:p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bottom"/>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bottom"/>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bottom"/>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bottom"/>
            <w:hideMark/>
          </w:tcPr>
          <w:p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bottom"/>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Revistas</w:t>
            </w:r>
          </w:p>
        </w:tc>
      </w:tr>
      <w:tr w:rsidR="006A0EA0" w:rsidRPr="00FD4329" w:rsidTr="00A806E2">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6A0EA0" w:rsidRPr="00FD4329" w:rsidRDefault="006A0EA0" w:rsidP="00A806E2">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2129" w:type="dxa"/>
            <w:tcBorders>
              <w:top w:val="nil"/>
              <w:left w:val="single" w:sz="8" w:space="0" w:color="404040"/>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Documentos de trabajo e investigación</w:t>
            </w:r>
          </w:p>
        </w:tc>
      </w:tr>
      <w:tr w:rsidR="006A0EA0" w:rsidRPr="00FD4329" w:rsidTr="00A806E2">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6A0EA0" w:rsidRPr="00FD4329" w:rsidRDefault="006A0EA0" w:rsidP="00A806E2">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2129" w:type="dxa"/>
            <w:tcBorders>
              <w:top w:val="nil"/>
              <w:left w:val="single" w:sz="8" w:space="0" w:color="404040"/>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Páginas web</w:t>
            </w:r>
          </w:p>
        </w:tc>
      </w:tr>
      <w:tr w:rsidR="006A0EA0" w:rsidRPr="00FD4329" w:rsidTr="00A806E2">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6A0EA0" w:rsidRPr="00FD4329" w:rsidRDefault="006A0EA0" w:rsidP="00A806E2">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2129" w:type="dxa"/>
            <w:tcBorders>
              <w:top w:val="nil"/>
              <w:left w:val="single" w:sz="8" w:space="0" w:color="404040"/>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Estadísticas y registros administrativos</w:t>
            </w:r>
          </w:p>
        </w:tc>
      </w:tr>
      <w:tr w:rsidR="006A0EA0" w:rsidRPr="00FD4329" w:rsidTr="00A806E2">
        <w:trPr>
          <w:trHeight w:val="693"/>
        </w:trPr>
        <w:tc>
          <w:tcPr>
            <w:tcW w:w="2129" w:type="dxa"/>
            <w:tcBorders>
              <w:top w:val="nil"/>
              <w:left w:val="single" w:sz="8" w:space="0" w:color="404040"/>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 </w:t>
            </w:r>
          </w:p>
        </w:tc>
      </w:tr>
      <w:tr w:rsidR="006A0EA0" w:rsidRPr="00FD4329"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Otro</w:t>
            </w:r>
          </w:p>
        </w:tc>
      </w:tr>
      <w:tr w:rsidR="006A0EA0" w:rsidRPr="00FD4329" w:rsidTr="00A806E2">
        <w:trPr>
          <w:trHeight w:val="690"/>
        </w:trPr>
        <w:tc>
          <w:tcPr>
            <w:tcW w:w="9039" w:type="dxa"/>
            <w:gridSpan w:val="7"/>
            <w:tcBorders>
              <w:top w:val="single" w:sz="4" w:space="0" w:color="404040"/>
              <w:left w:val="single" w:sz="8" w:space="0" w:color="404040"/>
              <w:bottom w:val="single" w:sz="8" w:space="0" w:color="404040"/>
              <w:right w:val="single" w:sz="8" w:space="0" w:color="404040"/>
            </w:tcBorders>
            <w:shd w:val="clear" w:color="auto" w:fill="auto"/>
            <w:noWrap/>
            <w:vAlign w:val="center"/>
            <w:hideMark/>
          </w:tcPr>
          <w:p w:rsidR="006A0EA0" w:rsidRPr="00FD4329" w:rsidRDefault="006A0EA0" w:rsidP="00A806E2">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bookmarkEnd w:id="0"/>
    </w:tbl>
    <w:p w:rsidR="00BC2F53" w:rsidRDefault="00BC2F53">
      <w:pPr>
        <w:rPr>
          <w:rFonts w:cstheme="minorHAnsi"/>
          <w:b/>
          <w:iCs/>
          <w:sz w:val="20"/>
          <w:szCs w:val="20"/>
        </w:rPr>
      </w:pPr>
    </w:p>
    <w:sectPr w:rsidR="00BC2F53" w:rsidSect="009013BB">
      <w:headerReference w:type="default" r:id="rId22"/>
      <w:footerReference w:type="default" r:id="rId23"/>
      <w:pgSz w:w="12240" w:h="15840"/>
      <w:pgMar w:top="1276"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45B" w:rsidRDefault="0099645B" w:rsidP="00CA54AA">
      <w:r>
        <w:separator/>
      </w:r>
    </w:p>
  </w:endnote>
  <w:endnote w:type="continuationSeparator" w:id="0">
    <w:p w:rsidR="0099645B" w:rsidRDefault="0099645B" w:rsidP="00CA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berana Sans">
    <w:altName w:val="Times New Roman"/>
    <w:panose1 w:val="02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Futura Lt">
    <w:altName w:val="Century Gothic"/>
    <w:charset w:val="00"/>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tserrat">
    <w:altName w:val="Calibri"/>
    <w:panose1 w:val="00000500000000000000"/>
    <w:charset w:val="00"/>
    <w:family w:val="auto"/>
    <w:pitch w:val="variable"/>
    <w:sig w:usb0="2000020F" w:usb1="00000003" w:usb2="00000000" w:usb3="00000000" w:csb0="00000197" w:csb1="00000000"/>
  </w:font>
  <w:font w:name="GMX">
    <w:altName w:val="Times New Roman"/>
    <w:panose1 w:val="00000000000000000000"/>
    <w:charset w:val="4D"/>
    <w:family w:val="auto"/>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291228"/>
      <w:docPartObj>
        <w:docPartGallery w:val="Page Numbers (Bottom of Page)"/>
        <w:docPartUnique/>
      </w:docPartObj>
    </w:sdtPr>
    <w:sdtEndPr>
      <w:rPr>
        <w:sz w:val="20"/>
        <w:szCs w:val="20"/>
      </w:rPr>
    </w:sdtEndPr>
    <w:sdtContent>
      <w:p w:rsidR="00251351" w:rsidRPr="00CD3ABF" w:rsidRDefault="00251351">
        <w:pPr>
          <w:pStyle w:val="Piedepgina"/>
          <w:jc w:val="right"/>
          <w:rPr>
            <w:sz w:val="20"/>
            <w:szCs w:val="20"/>
          </w:rPr>
        </w:pPr>
        <w:r w:rsidRPr="00CD3ABF">
          <w:rPr>
            <w:sz w:val="20"/>
            <w:szCs w:val="20"/>
          </w:rPr>
          <w:fldChar w:fldCharType="begin"/>
        </w:r>
        <w:r w:rsidRPr="00CD3ABF">
          <w:rPr>
            <w:sz w:val="20"/>
            <w:szCs w:val="20"/>
          </w:rPr>
          <w:instrText>PAGE   \* MERGEFORMAT</w:instrText>
        </w:r>
        <w:r w:rsidRPr="00CD3ABF">
          <w:rPr>
            <w:sz w:val="20"/>
            <w:szCs w:val="20"/>
          </w:rPr>
          <w:fldChar w:fldCharType="separate"/>
        </w:r>
        <w:r w:rsidR="00181213" w:rsidRPr="00181213">
          <w:rPr>
            <w:noProof/>
            <w:sz w:val="20"/>
            <w:szCs w:val="20"/>
            <w:lang w:val="es-ES"/>
          </w:rPr>
          <w:t>78</w:t>
        </w:r>
        <w:r w:rsidRPr="00CD3ABF">
          <w:rPr>
            <w:sz w:val="20"/>
            <w:szCs w:val="20"/>
          </w:rPr>
          <w:fldChar w:fldCharType="end"/>
        </w:r>
      </w:p>
    </w:sdtContent>
  </w:sdt>
  <w:p w:rsidR="00251351" w:rsidRDefault="002513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45B" w:rsidRDefault="0099645B" w:rsidP="00CA54AA">
      <w:r>
        <w:separator/>
      </w:r>
    </w:p>
  </w:footnote>
  <w:footnote w:type="continuationSeparator" w:id="0">
    <w:p w:rsidR="0099645B" w:rsidRDefault="0099645B" w:rsidP="00CA54AA">
      <w:r>
        <w:continuationSeparator/>
      </w:r>
    </w:p>
  </w:footnote>
  <w:footnote w:id="1">
    <w:p w:rsidR="00251351" w:rsidRDefault="00251351" w:rsidP="005C2C3D">
      <w:pPr>
        <w:pStyle w:val="Textonotapie"/>
        <w:rPr>
          <w:sz w:val="18"/>
          <w:szCs w:val="18"/>
        </w:rPr>
      </w:pPr>
      <w:r>
        <w:rPr>
          <w:rStyle w:val="Refdenotaalpie"/>
          <w:sz w:val="18"/>
          <w:szCs w:val="18"/>
        </w:rPr>
        <w:footnoteRef/>
      </w:r>
      <w:r>
        <w:rPr>
          <w:sz w:val="18"/>
          <w:szCs w:val="18"/>
        </w:rPr>
        <w:t xml:space="preserve"> Artículo 25 de la LCF.</w:t>
      </w:r>
    </w:p>
  </w:footnote>
  <w:footnote w:id="2">
    <w:p w:rsidR="00251351" w:rsidRDefault="00251351" w:rsidP="00F600C7">
      <w:pPr>
        <w:pStyle w:val="Textonotapie"/>
        <w:rPr>
          <w:sz w:val="18"/>
          <w:szCs w:val="18"/>
        </w:rPr>
      </w:pPr>
      <w:r>
        <w:rPr>
          <w:rStyle w:val="Refdenotaalpie"/>
          <w:sz w:val="18"/>
          <w:szCs w:val="18"/>
        </w:rPr>
        <w:footnoteRef/>
      </w:r>
      <w:r>
        <w:rPr>
          <w:sz w:val="18"/>
          <w:szCs w:val="18"/>
        </w:rPr>
        <w:t xml:space="preserve"> Véase Anexo 3a del PAE 2017.</w:t>
      </w:r>
    </w:p>
  </w:footnote>
  <w:footnote w:id="3">
    <w:p w:rsidR="00251351" w:rsidRDefault="00251351" w:rsidP="00F600C7">
      <w:pPr>
        <w:pStyle w:val="Textonotapie"/>
        <w:jc w:val="both"/>
        <w:rPr>
          <w:sz w:val="18"/>
          <w:szCs w:val="18"/>
        </w:rPr>
      </w:pPr>
      <w:r>
        <w:rPr>
          <w:rStyle w:val="Refdenotaalpie"/>
        </w:rPr>
        <w:footnoteRef/>
      </w:r>
      <w:r>
        <w:t xml:space="preserve"> </w:t>
      </w:r>
      <w:r>
        <w:rPr>
          <w:sz w:val="18"/>
          <w:szCs w:val="18"/>
        </w:rPr>
        <w:t>De acuerdo con el lineamiento Décimo Sexto, fracción II, de los Lineamientos Generales para la Evaluación de los Programas Federales de la Administración Pública Federal, las Evaluaciones Estratégicas son aquellas que “se aplican a un programa o conjunto de programas en torno a las estrategias, políticas e instituciones”.</w:t>
      </w:r>
    </w:p>
  </w:footnote>
  <w:footnote w:id="4">
    <w:p w:rsidR="00251351" w:rsidRPr="00E93A3A" w:rsidRDefault="00251351" w:rsidP="005B2806">
      <w:pPr>
        <w:pStyle w:val="Textonotapie"/>
        <w:jc w:val="both"/>
      </w:pPr>
      <w:r w:rsidRPr="003537D2">
        <w:rPr>
          <w:rStyle w:val="Refdenotaalpie"/>
          <w:rFonts w:asciiTheme="minorHAnsi" w:hAnsiTheme="minorHAnsi" w:cstheme="minorHAnsi"/>
          <w:sz w:val="16"/>
          <w:szCs w:val="16"/>
        </w:rPr>
        <w:footnoteRef/>
      </w:r>
      <w:r w:rsidRPr="003537D2">
        <w:rPr>
          <w:rStyle w:val="Refdenotaalpie"/>
          <w:rFonts w:asciiTheme="minorHAnsi" w:hAnsiTheme="minorHAnsi" w:cstheme="minorHAnsi"/>
          <w:sz w:val="16"/>
          <w:szCs w:val="16"/>
        </w:rPr>
        <w:t xml:space="preserve"> </w:t>
      </w:r>
      <w:r w:rsidRPr="003537D2">
        <w:rPr>
          <w:rStyle w:val="Refdenotaalpie"/>
          <w:rFonts w:asciiTheme="minorHAnsi" w:hAnsiTheme="minorHAnsi" w:cstheme="minorHAnsi"/>
          <w:sz w:val="16"/>
          <w:szCs w:val="16"/>
          <w:vertAlign w:val="baseline"/>
        </w:rPr>
        <w:t xml:space="preserve">Se entenderá por </w:t>
      </w:r>
      <w:r w:rsidRPr="003537D2">
        <w:rPr>
          <w:rStyle w:val="Refdenotaalpie"/>
          <w:rFonts w:asciiTheme="minorHAnsi" w:hAnsiTheme="minorHAnsi" w:cstheme="minorHAnsi"/>
          <w:b/>
          <w:sz w:val="16"/>
          <w:szCs w:val="16"/>
          <w:vertAlign w:val="baseline"/>
        </w:rPr>
        <w:t>sistematizada</w:t>
      </w:r>
      <w:r w:rsidRPr="003537D2">
        <w:rPr>
          <w:rStyle w:val="Refdenotaalpie"/>
          <w:rFonts w:asciiTheme="minorHAnsi" w:hAnsiTheme="minorHAnsi" w:cstheme="minorHAnsi"/>
          <w:sz w:val="16"/>
          <w:szCs w:val="16"/>
          <w:vertAlign w:val="baseline"/>
        </w:rPr>
        <w:t xml:space="preserve"> que la información se encuentre en bases de datos y disponible en un sistema informático; por actualizada, que el padrón contenga los datos más recientes de acuerdo con la periodicidad definida para el tipo de información; y por depurada, que no contenga duplicidades o beneficiarios no vigentes.</w:t>
      </w:r>
    </w:p>
  </w:footnote>
  <w:footnote w:id="5">
    <w:p w:rsidR="00251351" w:rsidRPr="00E93A3A" w:rsidRDefault="00251351" w:rsidP="0033694B">
      <w:pPr>
        <w:pStyle w:val="Textonotapie"/>
        <w:jc w:val="both"/>
      </w:pPr>
      <w:r w:rsidRPr="003537D2">
        <w:rPr>
          <w:rStyle w:val="Refdenotaalpie"/>
          <w:rFonts w:asciiTheme="minorHAnsi" w:hAnsiTheme="minorHAnsi" w:cstheme="minorHAnsi"/>
          <w:sz w:val="16"/>
          <w:szCs w:val="16"/>
        </w:rPr>
        <w:footnoteRef/>
      </w:r>
      <w:r w:rsidRPr="003537D2">
        <w:rPr>
          <w:rStyle w:val="Refdenotaalpie"/>
          <w:rFonts w:asciiTheme="minorHAnsi" w:hAnsiTheme="minorHAnsi" w:cstheme="minorHAnsi"/>
          <w:sz w:val="16"/>
          <w:szCs w:val="16"/>
        </w:rPr>
        <w:t xml:space="preserve"> </w:t>
      </w:r>
      <w:r w:rsidRPr="003537D2">
        <w:rPr>
          <w:rStyle w:val="Refdenotaalpie"/>
          <w:rFonts w:asciiTheme="minorHAnsi" w:hAnsiTheme="minorHAnsi" w:cstheme="minorHAnsi"/>
          <w:sz w:val="16"/>
          <w:szCs w:val="16"/>
          <w:vertAlign w:val="baseline"/>
        </w:rPr>
        <w:t xml:space="preserve">Se entenderá por </w:t>
      </w:r>
      <w:r w:rsidRPr="003537D2">
        <w:rPr>
          <w:rStyle w:val="Refdenotaalpie"/>
          <w:rFonts w:asciiTheme="minorHAnsi" w:hAnsiTheme="minorHAnsi" w:cstheme="minorHAnsi"/>
          <w:b/>
          <w:sz w:val="16"/>
          <w:szCs w:val="16"/>
          <w:vertAlign w:val="baseline"/>
        </w:rPr>
        <w:t>sistematizada</w:t>
      </w:r>
      <w:r w:rsidRPr="003537D2">
        <w:rPr>
          <w:rStyle w:val="Refdenotaalpie"/>
          <w:rFonts w:asciiTheme="minorHAnsi" w:hAnsiTheme="minorHAnsi" w:cstheme="minorHAnsi"/>
          <w:sz w:val="16"/>
          <w:szCs w:val="16"/>
          <w:vertAlign w:val="baseline"/>
        </w:rPr>
        <w:t xml:space="preserve"> que la información se encuentre en bases de datos y disponible en un sistema informático; por actualizada, que el padrón contenga los datos más recientes de acuerdo con la periodicidad definida para el tipo de información; y por depurada, que no contenga duplicidades o beneficiarios no vigentes.</w:t>
      </w:r>
    </w:p>
  </w:footnote>
  <w:footnote w:id="6">
    <w:p w:rsidR="00251351" w:rsidRPr="00E94DE6" w:rsidRDefault="00251351" w:rsidP="00AE44C3">
      <w:pPr>
        <w:pStyle w:val="Textonotapie"/>
        <w:rPr>
          <w:rFonts w:ascii="Montserrat" w:hAnsi="Montserrat"/>
          <w:sz w:val="16"/>
          <w:szCs w:val="18"/>
          <w:lang w:val="es-MX"/>
        </w:rPr>
      </w:pPr>
      <w:r w:rsidRPr="00E525D0">
        <w:rPr>
          <w:rStyle w:val="Refdenotaalpie"/>
          <w:rFonts w:asciiTheme="majorHAnsi" w:hAnsiTheme="majorHAnsi"/>
          <w:sz w:val="18"/>
          <w:szCs w:val="18"/>
        </w:rPr>
        <w:footnoteRef/>
      </w:r>
      <w:r w:rsidRPr="00E525D0">
        <w:rPr>
          <w:rFonts w:asciiTheme="majorHAnsi" w:hAnsiTheme="majorHAnsi"/>
          <w:sz w:val="18"/>
          <w:szCs w:val="18"/>
        </w:rPr>
        <w:t xml:space="preserve"> </w:t>
      </w:r>
      <w:r w:rsidRPr="004705FF">
        <w:rPr>
          <w:rFonts w:eastAsia="Times" w:cs="Calibri"/>
          <w:iCs/>
          <w:sz w:val="16"/>
          <w:szCs w:val="18"/>
        </w:rPr>
        <w:t xml:space="preserve">Estas acciones podrían entenderse como actividades de la MIR, </w:t>
      </w:r>
      <w:r>
        <w:rPr>
          <w:rFonts w:eastAsia="Times" w:cs="Calibri"/>
          <w:iCs/>
          <w:sz w:val="16"/>
          <w:szCs w:val="18"/>
        </w:rPr>
        <w:t>en caso de que</w:t>
      </w:r>
      <w:r w:rsidRPr="004705FF">
        <w:rPr>
          <w:rFonts w:eastAsia="Times" w:cs="Calibri"/>
          <w:iCs/>
          <w:sz w:val="16"/>
          <w:szCs w:val="18"/>
        </w:rPr>
        <w:t xml:space="preserve"> </w:t>
      </w:r>
      <w:r>
        <w:rPr>
          <w:rFonts w:eastAsia="Times" w:cs="Calibri"/>
          <w:iCs/>
          <w:sz w:val="16"/>
          <w:szCs w:val="18"/>
        </w:rPr>
        <w:t>aplique</w:t>
      </w:r>
    </w:p>
  </w:footnote>
  <w:footnote w:id="7">
    <w:p w:rsidR="00251351" w:rsidRPr="008D7AF3" w:rsidRDefault="00251351" w:rsidP="00831D0D">
      <w:pPr>
        <w:jc w:val="both"/>
        <w:rPr>
          <w:sz w:val="12"/>
        </w:rPr>
      </w:pPr>
      <w:r w:rsidRPr="008D7AF3">
        <w:rPr>
          <w:rStyle w:val="Refdenotaalpie"/>
          <w:sz w:val="16"/>
        </w:rPr>
        <w:footnoteRef/>
      </w:r>
      <w:r w:rsidRPr="008D7AF3">
        <w:rPr>
          <w:sz w:val="16"/>
        </w:rPr>
        <w:t xml:space="preserve"> </w:t>
      </w:r>
      <w:r>
        <w:rPr>
          <w:rFonts w:cstheme="minorHAnsi"/>
          <w:sz w:val="16"/>
        </w:rPr>
        <w:t>Se entenderá por un indicador “relevante” cuando éste provee</w:t>
      </w:r>
      <w:r w:rsidRPr="008D7AF3">
        <w:rPr>
          <w:rFonts w:cstheme="minorHAnsi"/>
          <w:sz w:val="16"/>
        </w:rPr>
        <w:t xml:space="preserve"> información valiosa sobre </w:t>
      </w:r>
      <w:r>
        <w:rPr>
          <w:rFonts w:cstheme="minorHAnsi"/>
          <w:sz w:val="16"/>
        </w:rPr>
        <w:t>el objetivo que se quiere medir; “claro” cuando</w:t>
      </w:r>
      <w:r w:rsidRPr="008D7AF3">
        <w:rPr>
          <w:rFonts w:eastAsiaTheme="minorEastAsia" w:cstheme="minorHAnsi"/>
          <w:color w:val="929292" w:themeColor="text1" w:themeTint="A6"/>
          <w:kern w:val="24"/>
          <w:sz w:val="16"/>
        </w:rPr>
        <w:t xml:space="preserve"> </w:t>
      </w:r>
      <w:r w:rsidRPr="008D7AF3">
        <w:rPr>
          <w:rFonts w:cstheme="minorHAnsi"/>
          <w:sz w:val="16"/>
        </w:rPr>
        <w:t xml:space="preserve">el nombre del indicador </w:t>
      </w:r>
      <w:r>
        <w:rPr>
          <w:rFonts w:cstheme="minorHAnsi"/>
          <w:sz w:val="16"/>
        </w:rPr>
        <w:t>sea entendible, corresponda a su método de cálculo y no presenta ambigüedades; y “monitoreable” cuando el indicador</w:t>
      </w:r>
      <w:r w:rsidRPr="008D7AF3">
        <w:rPr>
          <w:rFonts w:eastAsiaTheme="minorEastAsia" w:cstheme="minorHAnsi"/>
          <w:color w:val="929292" w:themeColor="text1" w:themeTint="A6"/>
          <w:kern w:val="24"/>
          <w:sz w:val="16"/>
        </w:rPr>
        <w:t xml:space="preserve"> </w:t>
      </w:r>
      <w:r w:rsidRPr="008D7AF3">
        <w:rPr>
          <w:rFonts w:cstheme="minorHAnsi"/>
          <w:sz w:val="16"/>
        </w:rPr>
        <w:t>permite su estimación y verificación independiente.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351" w:rsidRDefault="00251351" w:rsidP="00912643">
    <w:pPr>
      <w:pStyle w:val="Encabezado"/>
      <w:rPr>
        <w:rFonts w:asciiTheme="majorHAnsi" w:hAnsiTheme="majorHAnsi"/>
        <w:i/>
      </w:rPr>
    </w:pPr>
    <w:r>
      <w:rPr>
        <w:rFonts w:asciiTheme="majorHAnsi" w:hAnsiTheme="majorHAnsi"/>
        <w:i/>
        <w:noProof/>
        <w:lang w:eastAsia="es-MX"/>
      </w:rPr>
      <w:drawing>
        <wp:anchor distT="0" distB="0" distL="114300" distR="114300" simplePos="0" relativeHeight="251658240" behindDoc="0" locked="0" layoutInCell="1" allowOverlap="1" wp14:anchorId="76403F8F" wp14:editId="21FBE0C9">
          <wp:simplePos x="0" y="0"/>
          <wp:positionH relativeFrom="column">
            <wp:posOffset>3849536</wp:posOffset>
          </wp:positionH>
          <wp:positionV relativeFrom="paragraph">
            <wp:posOffset>-50248</wp:posOffset>
          </wp:positionV>
          <wp:extent cx="2304415" cy="494030"/>
          <wp:effectExtent l="0" t="0" r="635"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494030"/>
                  </a:xfrm>
                  <a:prstGeom prst="rect">
                    <a:avLst/>
                  </a:prstGeom>
                  <a:noFill/>
                </pic:spPr>
              </pic:pic>
            </a:graphicData>
          </a:graphic>
          <wp14:sizeRelH relativeFrom="page">
            <wp14:pctWidth>0</wp14:pctWidth>
          </wp14:sizeRelH>
          <wp14:sizeRelV relativeFrom="page">
            <wp14:pctHeight>0</wp14:pctHeight>
          </wp14:sizeRelV>
        </wp:anchor>
      </w:drawing>
    </w:r>
    <w:r w:rsidRPr="00F060D1">
      <w:rPr>
        <w:rFonts w:asciiTheme="majorHAnsi" w:hAnsiTheme="majorHAnsi"/>
        <w:i/>
      </w:rPr>
      <w:t>[</w:t>
    </w:r>
    <w:r>
      <w:rPr>
        <w:rFonts w:asciiTheme="majorHAnsi" w:hAnsiTheme="majorHAnsi"/>
        <w:i/>
      </w:rPr>
      <w:t xml:space="preserve">Sustituir por el (los) logotipo(s) correspondientes de </w:t>
    </w:r>
  </w:p>
  <w:p w:rsidR="00251351" w:rsidRDefault="00251351" w:rsidP="00912643">
    <w:pPr>
      <w:pStyle w:val="Encabezado"/>
      <w:rPr>
        <w:rFonts w:asciiTheme="majorHAnsi" w:hAnsiTheme="majorHAnsi"/>
        <w:i/>
      </w:rPr>
    </w:pPr>
    <w:r>
      <w:rPr>
        <w:rFonts w:asciiTheme="majorHAnsi" w:hAnsiTheme="majorHAnsi"/>
        <w:i/>
      </w:rPr>
      <w:t>la dependencia o entidad---------------------------- -----&gt;]</w:t>
    </w:r>
  </w:p>
  <w:p w:rsidR="00251351" w:rsidRDefault="00251351" w:rsidP="00912643">
    <w:pPr>
      <w:pStyle w:val="Encabezado"/>
      <w:rPr>
        <w:rFonts w:ascii="GMX" w:hAnsi="GMX"/>
        <w:b/>
        <w:bCs/>
        <w:noProof/>
        <w:sz w:val="22"/>
        <w:szCs w:val="22"/>
        <w:lang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2E1"/>
    <w:multiLevelType w:val="hybridMultilevel"/>
    <w:tmpl w:val="661E0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647D54"/>
    <w:multiLevelType w:val="multilevel"/>
    <w:tmpl w:val="B06C8BBC"/>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FE28B9"/>
    <w:multiLevelType w:val="multilevel"/>
    <w:tmpl w:val="EC80969A"/>
    <w:lvl w:ilvl="0">
      <w:start w:val="4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C00391"/>
    <w:multiLevelType w:val="hybridMultilevel"/>
    <w:tmpl w:val="077EEE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3FD266E"/>
    <w:multiLevelType w:val="multilevel"/>
    <w:tmpl w:val="0BCAC11A"/>
    <w:styleLink w:val="Estilo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490339D"/>
    <w:multiLevelType w:val="multilevel"/>
    <w:tmpl w:val="AD6E018A"/>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51B102E"/>
    <w:multiLevelType w:val="hybridMultilevel"/>
    <w:tmpl w:val="A2C0080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4D4B6F"/>
    <w:multiLevelType w:val="multilevel"/>
    <w:tmpl w:val="0C0A001F"/>
    <w:numStyleLink w:val="Estilo88"/>
  </w:abstractNum>
  <w:abstractNum w:abstractNumId="12" w15:restartNumberingAfterBreak="0">
    <w:nsid w:val="07F60AA4"/>
    <w:multiLevelType w:val="multilevel"/>
    <w:tmpl w:val="6324D94A"/>
    <w:styleLink w:val="Estilo95"/>
    <w:lvl w:ilvl="0">
      <w:start w:val="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D44C58"/>
    <w:multiLevelType w:val="multilevel"/>
    <w:tmpl w:val="6324D94A"/>
    <w:styleLink w:val="Estilo97"/>
    <w:lvl w:ilvl="0">
      <w:start w:val="9"/>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A2F6958"/>
    <w:multiLevelType w:val="multilevel"/>
    <w:tmpl w:val="4E1E4286"/>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1D56B7"/>
    <w:multiLevelType w:val="hybridMultilevel"/>
    <w:tmpl w:val="7CB6D8D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01">
      <w:start w:val="1"/>
      <w:numFmt w:val="bullet"/>
      <w:lvlText w:val=""/>
      <w:lvlJc w:val="left"/>
      <w:pPr>
        <w:ind w:left="2685" w:hanging="705"/>
      </w:pPr>
      <w:rPr>
        <w:rFonts w:ascii="Symbol" w:hAnsi="Symbol" w:hint="default"/>
      </w:rPr>
    </w:lvl>
    <w:lvl w:ilvl="3" w:tplc="21703DFC">
      <w:start w:val="2"/>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E9F0D73"/>
    <w:multiLevelType w:val="hybridMultilevel"/>
    <w:tmpl w:val="2990D30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0A665A8"/>
    <w:multiLevelType w:val="multilevel"/>
    <w:tmpl w:val="4BFA38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15A700D"/>
    <w:multiLevelType w:val="multilevel"/>
    <w:tmpl w:val="0C0A001F"/>
    <w:numStyleLink w:val="Estilo77"/>
  </w:abstractNum>
  <w:abstractNum w:abstractNumId="25" w15:restartNumberingAfterBreak="0">
    <w:nsid w:val="126D1922"/>
    <w:multiLevelType w:val="multilevel"/>
    <w:tmpl w:val="0C0A001F"/>
    <w:numStyleLink w:val="Estilo84"/>
  </w:abstractNum>
  <w:abstractNum w:abstractNumId="26" w15:restartNumberingAfterBreak="0">
    <w:nsid w:val="12D103DD"/>
    <w:multiLevelType w:val="hybridMultilevel"/>
    <w:tmpl w:val="A2C0080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3F262C6"/>
    <w:multiLevelType w:val="multilevel"/>
    <w:tmpl w:val="075484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F07866"/>
    <w:multiLevelType w:val="multilevel"/>
    <w:tmpl w:val="5292435A"/>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Theme="minorHAnsi" w:hAnsiTheme="minorHAnsi" w:cstheme="minorHAnsi"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59D5C19"/>
    <w:multiLevelType w:val="multilevel"/>
    <w:tmpl w:val="8886EBF0"/>
    <w:lvl w:ilvl="0">
      <w:start w:val="5"/>
      <w:numFmt w:val="decimal"/>
      <w:lvlText w:val="%1."/>
      <w:lvlJc w:val="left"/>
      <w:pPr>
        <w:ind w:left="360" w:hanging="360"/>
      </w:pPr>
      <w:rPr>
        <w:rFonts w:hint="default"/>
        <w:b/>
        <w:i w:val="0"/>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82A2C34"/>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7" w15:restartNumberingAfterBreak="0">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BF53303"/>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9" w15:restartNumberingAfterBreak="0">
    <w:nsid w:val="223C1B09"/>
    <w:multiLevelType w:val="multilevel"/>
    <w:tmpl w:val="AA70FBAE"/>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4493D30"/>
    <w:multiLevelType w:val="multilevel"/>
    <w:tmpl w:val="0C0A001F"/>
    <w:numStyleLink w:val="Estilo86"/>
  </w:abstractNum>
  <w:abstractNum w:abstractNumId="43" w15:restartNumberingAfterBreak="0">
    <w:nsid w:val="24580382"/>
    <w:multiLevelType w:val="multilevel"/>
    <w:tmpl w:val="D0C008B6"/>
    <w:lvl w:ilvl="0">
      <w:start w:val="29"/>
      <w:numFmt w:val="decimal"/>
      <w:lvlText w:val="%1."/>
      <w:lvlJc w:val="left"/>
      <w:pPr>
        <w:tabs>
          <w:tab w:val="num" w:pos="360"/>
        </w:tabs>
        <w:ind w:left="360" w:hanging="360"/>
      </w:pPr>
      <w:rPr>
        <w:rFonts w:hint="default"/>
        <w:b/>
        <w:i w:val="0"/>
        <w:sz w:val="20"/>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4BF7D92"/>
    <w:multiLevelType w:val="hybridMultilevel"/>
    <w:tmpl w:val="EB7ED4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57E7E03"/>
    <w:multiLevelType w:val="hybridMultilevel"/>
    <w:tmpl w:val="30E08560"/>
    <w:lvl w:ilvl="0" w:tplc="65CCDA54">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76D3D78"/>
    <w:multiLevelType w:val="hybridMultilevel"/>
    <w:tmpl w:val="6298CD82"/>
    <w:lvl w:ilvl="0" w:tplc="875A0BCC">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1" w15:restartNumberingAfterBreak="0">
    <w:nsid w:val="27A811EC"/>
    <w:multiLevelType w:val="hybridMultilevel"/>
    <w:tmpl w:val="A9AA82D2"/>
    <w:lvl w:ilvl="0" w:tplc="2FA2E65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27C445DD"/>
    <w:multiLevelType w:val="multilevel"/>
    <w:tmpl w:val="6324D94A"/>
    <w:styleLink w:val="Estilo100"/>
    <w:lvl w:ilvl="0">
      <w:start w:val="12"/>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289066C5"/>
    <w:multiLevelType w:val="hybridMultilevel"/>
    <w:tmpl w:val="2EEA3AD6"/>
    <w:lvl w:ilvl="0" w:tplc="91D4F5EE">
      <w:start w:val="1"/>
      <w:numFmt w:val="lowerLetter"/>
      <w:lvlText w:val="%1)"/>
      <w:lvlJc w:val="left"/>
      <w:pPr>
        <w:ind w:left="780" w:hanging="360"/>
      </w:pPr>
      <w:rPr>
        <w:rFonts w:asciiTheme="minorHAnsi" w:hAnsiTheme="minorHAnsi" w:cstheme="minorHAnsi" w:hint="default"/>
        <w:b w:val="0"/>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4" w15:restartNumberingAfterBreak="0">
    <w:nsid w:val="28F57436"/>
    <w:multiLevelType w:val="multilevel"/>
    <w:tmpl w:val="235605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292A6522"/>
    <w:multiLevelType w:val="multilevel"/>
    <w:tmpl w:val="9EC2F44E"/>
    <w:styleLink w:val="Estilo114"/>
    <w:lvl w:ilvl="0">
      <w:start w:val="2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9E73F6D"/>
    <w:multiLevelType w:val="multilevel"/>
    <w:tmpl w:val="6324D94A"/>
    <w:styleLink w:val="Estilo107"/>
    <w:lvl w:ilvl="0">
      <w:start w:val="19"/>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2A1F1449"/>
    <w:multiLevelType w:val="hybridMultilevel"/>
    <w:tmpl w:val="F4DC3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2A780B01"/>
    <w:multiLevelType w:val="multilevel"/>
    <w:tmpl w:val="CF26768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A8C6AF7"/>
    <w:multiLevelType w:val="multilevel"/>
    <w:tmpl w:val="0C0A001D"/>
    <w:styleLink w:val="Estilo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ACD3D5B"/>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1" w15:restartNumberingAfterBreak="0">
    <w:nsid w:val="2AE67A23"/>
    <w:multiLevelType w:val="hybridMultilevel"/>
    <w:tmpl w:val="B46AE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BEE15B6"/>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4" w15:restartNumberingAfterBreak="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65" w15:restartNumberingAfterBreak="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E6803BE"/>
    <w:multiLevelType w:val="multilevel"/>
    <w:tmpl w:val="136C91FA"/>
    <w:styleLink w:val="Estilo111"/>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FBC7C44"/>
    <w:multiLevelType w:val="multilevel"/>
    <w:tmpl w:val="0C0A001F"/>
    <w:numStyleLink w:val="Estilo62"/>
  </w:abstractNum>
  <w:abstractNum w:abstractNumId="68" w15:restartNumberingAfterBreak="0">
    <w:nsid w:val="2FC54E95"/>
    <w:multiLevelType w:val="multilevel"/>
    <w:tmpl w:val="231C72FA"/>
    <w:lvl w:ilvl="0">
      <w:start w:val="46"/>
      <w:numFmt w:val="decimal"/>
      <w:lvlText w:val="%1"/>
      <w:lvlJc w:val="left"/>
      <w:pPr>
        <w:ind w:left="420" w:hanging="420"/>
      </w:pPr>
      <w:rPr>
        <w:rFonts w:hint="default"/>
      </w:rPr>
    </w:lvl>
    <w:lvl w:ilvl="1">
      <w:start w:val="1"/>
      <w:numFmt w:val="decimal"/>
      <w:lvlText w:val="%1.%2"/>
      <w:lvlJc w:val="left"/>
      <w:pPr>
        <w:ind w:left="420" w:hanging="420"/>
      </w:pPr>
      <w:rPr>
        <w:rFonts w:asciiTheme="minorHAnsi" w:hAnsiTheme="minorHAnsi" w:cstheme="minorHAnsi"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01847AA"/>
    <w:multiLevelType w:val="multilevel"/>
    <w:tmpl w:val="7E0AC93E"/>
    <w:styleLink w:val="Estilo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70" w15:restartNumberingAfterBreak="0">
    <w:nsid w:val="311415B0"/>
    <w:multiLevelType w:val="multilevel"/>
    <w:tmpl w:val="81B2FC4C"/>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29A09B0"/>
    <w:multiLevelType w:val="hybridMultilevel"/>
    <w:tmpl w:val="4F54D10A"/>
    <w:lvl w:ilvl="0" w:tplc="E690C2F4">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33A61CE6"/>
    <w:multiLevelType w:val="multilevel"/>
    <w:tmpl w:val="A43E4BFC"/>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3EB7B0B"/>
    <w:multiLevelType w:val="multilevel"/>
    <w:tmpl w:val="0C0A001F"/>
    <w:numStyleLink w:val="Estilo83"/>
  </w:abstractNum>
  <w:abstractNum w:abstractNumId="76" w15:restartNumberingAfterBreak="0">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4A72E8D"/>
    <w:multiLevelType w:val="multilevel"/>
    <w:tmpl w:val="0A42FCB6"/>
    <w:styleLink w:val="Estilo108"/>
    <w:lvl w:ilvl="0">
      <w:start w:val="20"/>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78" w15:restartNumberingAfterBreak="0">
    <w:nsid w:val="34A857D5"/>
    <w:multiLevelType w:val="multilevel"/>
    <w:tmpl w:val="8090740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34E863A0"/>
    <w:multiLevelType w:val="hybridMultilevel"/>
    <w:tmpl w:val="6984781C"/>
    <w:lvl w:ilvl="0" w:tplc="8C6ED4D2">
      <w:start w:val="1"/>
      <w:numFmt w:val="lowerLetter"/>
      <w:lvlText w:val="%1)"/>
      <w:lvlJc w:val="left"/>
      <w:pPr>
        <w:ind w:left="1080" w:hanging="360"/>
      </w:pPr>
    </w:lvl>
    <w:lvl w:ilvl="1" w:tplc="FAF2B6BA" w:tentative="1">
      <w:start w:val="1"/>
      <w:numFmt w:val="lowerLetter"/>
      <w:lvlText w:val="%2."/>
      <w:lvlJc w:val="left"/>
      <w:pPr>
        <w:ind w:left="1800" w:hanging="360"/>
      </w:pPr>
    </w:lvl>
    <w:lvl w:ilvl="2" w:tplc="9500CE48" w:tentative="1">
      <w:start w:val="1"/>
      <w:numFmt w:val="lowerRoman"/>
      <w:lvlText w:val="%3."/>
      <w:lvlJc w:val="right"/>
      <w:pPr>
        <w:ind w:left="2520" w:hanging="180"/>
      </w:pPr>
    </w:lvl>
    <w:lvl w:ilvl="3" w:tplc="47F60E26" w:tentative="1">
      <w:start w:val="1"/>
      <w:numFmt w:val="decimal"/>
      <w:lvlText w:val="%4."/>
      <w:lvlJc w:val="left"/>
      <w:pPr>
        <w:ind w:left="3240" w:hanging="360"/>
      </w:pPr>
    </w:lvl>
    <w:lvl w:ilvl="4" w:tplc="09C08B6A" w:tentative="1">
      <w:start w:val="1"/>
      <w:numFmt w:val="lowerLetter"/>
      <w:lvlText w:val="%5."/>
      <w:lvlJc w:val="left"/>
      <w:pPr>
        <w:ind w:left="3960" w:hanging="360"/>
      </w:pPr>
    </w:lvl>
    <w:lvl w:ilvl="5" w:tplc="D70456E2" w:tentative="1">
      <w:start w:val="1"/>
      <w:numFmt w:val="lowerRoman"/>
      <w:lvlText w:val="%6."/>
      <w:lvlJc w:val="right"/>
      <w:pPr>
        <w:ind w:left="4680" w:hanging="180"/>
      </w:pPr>
    </w:lvl>
    <w:lvl w:ilvl="6" w:tplc="B1EEAEB2" w:tentative="1">
      <w:start w:val="1"/>
      <w:numFmt w:val="decimal"/>
      <w:lvlText w:val="%7."/>
      <w:lvlJc w:val="left"/>
      <w:pPr>
        <w:ind w:left="5400" w:hanging="360"/>
      </w:pPr>
    </w:lvl>
    <w:lvl w:ilvl="7" w:tplc="6C2C7454" w:tentative="1">
      <w:start w:val="1"/>
      <w:numFmt w:val="lowerLetter"/>
      <w:lvlText w:val="%8."/>
      <w:lvlJc w:val="left"/>
      <w:pPr>
        <w:ind w:left="6120" w:hanging="360"/>
      </w:pPr>
    </w:lvl>
    <w:lvl w:ilvl="8" w:tplc="5044C580" w:tentative="1">
      <w:start w:val="1"/>
      <w:numFmt w:val="lowerRoman"/>
      <w:lvlText w:val="%9."/>
      <w:lvlJc w:val="right"/>
      <w:pPr>
        <w:ind w:left="6840" w:hanging="180"/>
      </w:pPr>
    </w:lvl>
  </w:abstractNum>
  <w:abstractNum w:abstractNumId="81" w15:restartNumberingAfterBreak="0">
    <w:nsid w:val="353151E0"/>
    <w:multiLevelType w:val="multilevel"/>
    <w:tmpl w:val="6324D94A"/>
    <w:styleLink w:val="Estilo102"/>
    <w:lvl w:ilvl="0">
      <w:start w:val="14"/>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773718C"/>
    <w:multiLevelType w:val="hybridMultilevel"/>
    <w:tmpl w:val="93F0D938"/>
    <w:lvl w:ilvl="0" w:tplc="82789696">
      <w:start w:val="1"/>
      <w:numFmt w:val="lowerLetter"/>
      <w:lvlText w:val="%1)"/>
      <w:lvlJc w:val="left"/>
      <w:pPr>
        <w:ind w:left="5606"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393562F3"/>
    <w:multiLevelType w:val="multilevel"/>
    <w:tmpl w:val="9FDC5506"/>
    <w:lvl w:ilvl="0">
      <w:start w:val="43"/>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87" w15:restartNumberingAfterBreak="0">
    <w:nsid w:val="39664A04"/>
    <w:multiLevelType w:val="multilevel"/>
    <w:tmpl w:val="ECD8B420"/>
    <w:styleLink w:val="Estilo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88" w15:restartNumberingAfterBreak="0">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A230F31"/>
    <w:multiLevelType w:val="multilevel"/>
    <w:tmpl w:val="9C0E4DBE"/>
    <w:styleLink w:val="Estilo1"/>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90" w15:restartNumberingAfterBreak="0">
    <w:nsid w:val="3A325F19"/>
    <w:multiLevelType w:val="multilevel"/>
    <w:tmpl w:val="0C0A001F"/>
    <w:numStyleLink w:val="Estilo87"/>
  </w:abstractNum>
  <w:abstractNum w:abstractNumId="91" w15:restartNumberingAfterBreak="0">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B9B58B3"/>
    <w:multiLevelType w:val="multilevel"/>
    <w:tmpl w:val="1556DA74"/>
    <w:lvl w:ilvl="0">
      <w:start w:val="26"/>
      <w:numFmt w:val="decimal"/>
      <w:lvlText w:val="%1."/>
      <w:lvlJc w:val="left"/>
      <w:pPr>
        <w:tabs>
          <w:tab w:val="num" w:pos="360"/>
        </w:tabs>
        <w:ind w:left="360" w:hanging="360"/>
      </w:pPr>
      <w:rPr>
        <w:rFonts w:hint="default"/>
        <w:b/>
        <w:i w:val="0"/>
        <w:sz w:val="20"/>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3BA60C03"/>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4" w15:restartNumberingAfterBreak="0">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3C2104FC"/>
    <w:multiLevelType w:val="multilevel"/>
    <w:tmpl w:val="C5421EAE"/>
    <w:lvl w:ilvl="0">
      <w:start w:val="4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C6408C8"/>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7" w15:restartNumberingAfterBreak="0">
    <w:nsid w:val="3D175018"/>
    <w:multiLevelType w:val="hybridMultilevel"/>
    <w:tmpl w:val="E5EAF794"/>
    <w:lvl w:ilvl="0" w:tplc="080A0017">
      <w:start w:val="1"/>
      <w:numFmt w:val="lowerLetter"/>
      <w:lvlText w:val="%1)"/>
      <w:lvlJc w:val="lef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8" w15:restartNumberingAfterBreak="0">
    <w:nsid w:val="3D203FE1"/>
    <w:multiLevelType w:val="multilevel"/>
    <w:tmpl w:val="6324D94A"/>
    <w:numStyleLink w:val="Estilo95"/>
  </w:abstractNum>
  <w:abstractNum w:abstractNumId="99" w15:restartNumberingAfterBreak="0">
    <w:nsid w:val="3D441756"/>
    <w:multiLevelType w:val="multilevel"/>
    <w:tmpl w:val="C2ACE12C"/>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404731B1"/>
    <w:multiLevelType w:val="multilevel"/>
    <w:tmpl w:val="F4145356"/>
    <w:styleLink w:val="Estilo115"/>
    <w:lvl w:ilvl="0">
      <w:start w:val="2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2A15B1F"/>
    <w:multiLevelType w:val="multilevel"/>
    <w:tmpl w:val="0409001D"/>
    <w:styleLink w:val="Estilo2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43014B97"/>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4" w15:restartNumberingAfterBreak="0">
    <w:nsid w:val="45050822"/>
    <w:multiLevelType w:val="multilevel"/>
    <w:tmpl w:val="303A8658"/>
    <w:lvl w:ilvl="0">
      <w:start w:val="4"/>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4730491A"/>
    <w:multiLevelType w:val="hybridMultilevel"/>
    <w:tmpl w:val="80DCDF8A"/>
    <w:lvl w:ilvl="0" w:tplc="70ECAFC8">
      <w:start w:val="1"/>
      <w:numFmt w:val="lowerLetter"/>
      <w:lvlText w:val="%1)"/>
      <w:lvlJc w:val="left"/>
      <w:pPr>
        <w:ind w:left="720" w:hanging="360"/>
      </w:pPr>
      <w:rPr>
        <w:rFonts w:asciiTheme="minorHAnsi"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9CD01BA"/>
    <w:multiLevelType w:val="multilevel"/>
    <w:tmpl w:val="0C0A001F"/>
    <w:numStyleLink w:val="Estilo92"/>
  </w:abstractNum>
  <w:abstractNum w:abstractNumId="111" w15:restartNumberingAfterBreak="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4A8054B4"/>
    <w:multiLevelType w:val="multilevel"/>
    <w:tmpl w:val="75E2FAD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4B110391"/>
    <w:multiLevelType w:val="hybridMultilevel"/>
    <w:tmpl w:val="454009D0"/>
    <w:lvl w:ilvl="0" w:tplc="C646F336">
      <w:start w:val="1"/>
      <w:numFmt w:val="lowerLetter"/>
      <w:lvlText w:val="%1)"/>
      <w:lvlJc w:val="left"/>
      <w:pPr>
        <w:ind w:left="720" w:hanging="360"/>
      </w:pPr>
      <w:rPr>
        <w:rFonts w:asciiTheme="minorHAnsi" w:hAnsiTheme="minorHAnsi" w:cstheme="minorHAnsi" w:hint="default"/>
        <w:b w:val="0"/>
        <w:i w:val="0"/>
        <w:sz w:val="20"/>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15" w15:restartNumberingAfterBreak="0">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17" w15:restartNumberingAfterBreak="0">
    <w:nsid w:val="4B3A3F62"/>
    <w:multiLevelType w:val="hybridMultilevel"/>
    <w:tmpl w:val="BE36A400"/>
    <w:lvl w:ilvl="0" w:tplc="8C205062">
      <w:start w:val="1"/>
      <w:numFmt w:val="bullet"/>
      <w:lvlText w:val="­"/>
      <w:lvlJc w:val="left"/>
      <w:pPr>
        <w:ind w:left="360" w:hanging="360"/>
      </w:pPr>
      <w:rPr>
        <w:rFonts w:ascii="Courier New" w:hAnsi="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8" w15:restartNumberingAfterBreak="0">
    <w:nsid w:val="4C0640E0"/>
    <w:multiLevelType w:val="hybridMultilevel"/>
    <w:tmpl w:val="1916BA6C"/>
    <w:lvl w:ilvl="0" w:tplc="0C0A0001">
      <w:start w:val="1"/>
      <w:numFmt w:val="bullet"/>
      <w:lvlText w:val=""/>
      <w:lvlJc w:val="left"/>
      <w:pPr>
        <w:ind w:left="1065" w:hanging="705"/>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4D393F15"/>
    <w:multiLevelType w:val="hybridMultilevel"/>
    <w:tmpl w:val="A2C0080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4DE8052A"/>
    <w:multiLevelType w:val="multilevel"/>
    <w:tmpl w:val="08A2A904"/>
    <w:lvl w:ilvl="0">
      <w:start w:val="24"/>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2" w15:restartNumberingAfterBreak="0">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25" w15:restartNumberingAfterBreak="0">
    <w:nsid w:val="4E9E37AE"/>
    <w:multiLevelType w:val="multilevel"/>
    <w:tmpl w:val="8864FE74"/>
    <w:styleLink w:val="Estilo113"/>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502C7D6B"/>
    <w:multiLevelType w:val="multilevel"/>
    <w:tmpl w:val="0630B160"/>
    <w:styleLink w:val="Estilo106"/>
    <w:lvl w:ilvl="0">
      <w:start w:val="18"/>
      <w:numFmt w:val="decimal"/>
      <w:lvlText w:val="%1."/>
      <w:lvlJc w:val="left"/>
      <w:pPr>
        <w:ind w:left="360" w:hanging="360"/>
      </w:pPr>
      <w:rPr>
        <w:rFonts w:hint="default"/>
        <w:sz w:val="20"/>
        <w:szCs w:val="24"/>
      </w:rPr>
    </w:lvl>
    <w:lvl w:ilvl="1">
      <w:start w:val="1"/>
      <w:numFmt w:val="decima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518353D6"/>
    <w:multiLevelType w:val="hybridMultilevel"/>
    <w:tmpl w:val="ED9279F2"/>
    <w:lvl w:ilvl="0" w:tplc="4BD6DCBC">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15:restartNumberingAfterBreak="0">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5203135C"/>
    <w:multiLevelType w:val="hybridMultilevel"/>
    <w:tmpl w:val="DBF4C69E"/>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32" w15:restartNumberingAfterBreak="0">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550F612A"/>
    <w:multiLevelType w:val="multilevel"/>
    <w:tmpl w:val="EE48C1F6"/>
    <w:lvl w:ilvl="0">
      <w:start w:val="13"/>
      <w:numFmt w:val="decimal"/>
      <w:lvlText w:val="%1."/>
      <w:lvlJc w:val="left"/>
      <w:pPr>
        <w:ind w:left="360" w:hanging="360"/>
      </w:pPr>
      <w:rPr>
        <w:rFonts w:hint="default"/>
        <w:b/>
        <w:i w:val="0"/>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56C633BA"/>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39" w15:restartNumberingAfterBreak="0">
    <w:nsid w:val="574666B0"/>
    <w:multiLevelType w:val="hybridMultilevel"/>
    <w:tmpl w:val="BEC88C1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0" w15:restartNumberingAfterBreak="0">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7D71C7D"/>
    <w:multiLevelType w:val="hybridMultilevel"/>
    <w:tmpl w:val="4022D19A"/>
    <w:lvl w:ilvl="0" w:tplc="0C0A0001">
      <w:start w:val="1"/>
      <w:numFmt w:val="lowerLetter"/>
      <w:lvlText w:val="%1)"/>
      <w:lvlJc w:val="left"/>
      <w:pPr>
        <w:ind w:left="780" w:hanging="360"/>
      </w:pPr>
    </w:lvl>
    <w:lvl w:ilvl="1" w:tplc="0C0A0003" w:tentative="1">
      <w:start w:val="1"/>
      <w:numFmt w:val="lowerLetter"/>
      <w:lvlText w:val="%2."/>
      <w:lvlJc w:val="left"/>
      <w:pPr>
        <w:ind w:left="1500" w:hanging="360"/>
      </w:pPr>
    </w:lvl>
    <w:lvl w:ilvl="2" w:tplc="0C0A0005" w:tentative="1">
      <w:start w:val="1"/>
      <w:numFmt w:val="lowerRoman"/>
      <w:lvlText w:val="%3."/>
      <w:lvlJc w:val="right"/>
      <w:pPr>
        <w:ind w:left="2220" w:hanging="180"/>
      </w:pPr>
    </w:lvl>
    <w:lvl w:ilvl="3" w:tplc="0C0A0001" w:tentative="1">
      <w:start w:val="1"/>
      <w:numFmt w:val="decimal"/>
      <w:lvlText w:val="%4."/>
      <w:lvlJc w:val="left"/>
      <w:pPr>
        <w:ind w:left="2940" w:hanging="360"/>
      </w:pPr>
    </w:lvl>
    <w:lvl w:ilvl="4" w:tplc="0C0A0003" w:tentative="1">
      <w:start w:val="1"/>
      <w:numFmt w:val="lowerLetter"/>
      <w:lvlText w:val="%5."/>
      <w:lvlJc w:val="left"/>
      <w:pPr>
        <w:ind w:left="3660" w:hanging="360"/>
      </w:pPr>
    </w:lvl>
    <w:lvl w:ilvl="5" w:tplc="0C0A0005" w:tentative="1">
      <w:start w:val="1"/>
      <w:numFmt w:val="lowerRoman"/>
      <w:lvlText w:val="%6."/>
      <w:lvlJc w:val="right"/>
      <w:pPr>
        <w:ind w:left="4380" w:hanging="180"/>
      </w:pPr>
    </w:lvl>
    <w:lvl w:ilvl="6" w:tplc="0C0A0001" w:tentative="1">
      <w:start w:val="1"/>
      <w:numFmt w:val="decimal"/>
      <w:lvlText w:val="%7."/>
      <w:lvlJc w:val="left"/>
      <w:pPr>
        <w:ind w:left="5100" w:hanging="360"/>
      </w:pPr>
    </w:lvl>
    <w:lvl w:ilvl="7" w:tplc="0C0A0003" w:tentative="1">
      <w:start w:val="1"/>
      <w:numFmt w:val="lowerLetter"/>
      <w:lvlText w:val="%8."/>
      <w:lvlJc w:val="left"/>
      <w:pPr>
        <w:ind w:left="5820" w:hanging="360"/>
      </w:pPr>
    </w:lvl>
    <w:lvl w:ilvl="8" w:tplc="0C0A0005" w:tentative="1">
      <w:start w:val="1"/>
      <w:numFmt w:val="lowerRoman"/>
      <w:lvlText w:val="%9."/>
      <w:lvlJc w:val="right"/>
      <w:pPr>
        <w:ind w:left="6540" w:hanging="180"/>
      </w:pPr>
    </w:lvl>
  </w:abstractNum>
  <w:abstractNum w:abstractNumId="142" w15:restartNumberingAfterBreak="0">
    <w:nsid w:val="57ED5A30"/>
    <w:multiLevelType w:val="hybridMultilevel"/>
    <w:tmpl w:val="AF5849C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58E766F0"/>
    <w:multiLevelType w:val="multilevel"/>
    <w:tmpl w:val="815E9810"/>
    <w:lvl w:ilvl="0">
      <w:start w:val="1"/>
      <w:numFmt w:val="decimal"/>
      <w:lvlText w:val="%1."/>
      <w:lvlJc w:val="left"/>
      <w:pPr>
        <w:ind w:left="360" w:hanging="360"/>
      </w:pPr>
      <w:rPr>
        <w:rFonts w:hint="default"/>
        <w:b/>
        <w:i w:val="0"/>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4" w15:restartNumberingAfterBreak="0">
    <w:nsid w:val="58EB6DC2"/>
    <w:multiLevelType w:val="hybridMultilevel"/>
    <w:tmpl w:val="10C4B4D6"/>
    <w:lvl w:ilvl="0" w:tplc="9014F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59B11AAA"/>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46" w15:restartNumberingAfterBreak="0">
    <w:nsid w:val="59D34900"/>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47" w15:restartNumberingAfterBreak="0">
    <w:nsid w:val="5AEA7959"/>
    <w:multiLevelType w:val="hybridMultilevel"/>
    <w:tmpl w:val="7682C0B2"/>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8" w15:restartNumberingAfterBreak="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5BED4EDF"/>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50" w15:restartNumberingAfterBreak="0">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5C7137FF"/>
    <w:multiLevelType w:val="multilevel"/>
    <w:tmpl w:val="0C0A001F"/>
    <w:numStyleLink w:val="Estilo80"/>
  </w:abstractNum>
  <w:abstractNum w:abstractNumId="152" w15:restartNumberingAfterBreak="0">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DA2684D"/>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54" w15:restartNumberingAfterBreak="0">
    <w:nsid w:val="5DA84286"/>
    <w:multiLevelType w:val="hybridMultilevel"/>
    <w:tmpl w:val="07E41F6C"/>
    <w:lvl w:ilvl="0" w:tplc="DE04D512">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5" w15:restartNumberingAfterBreak="0">
    <w:nsid w:val="5E0A6014"/>
    <w:multiLevelType w:val="multilevel"/>
    <w:tmpl w:val="0C0A001F"/>
    <w:numStyleLink w:val="Estilo91"/>
  </w:abstractNum>
  <w:abstractNum w:abstractNumId="156" w15:restartNumberingAfterBreak="0">
    <w:nsid w:val="5E4248C2"/>
    <w:multiLevelType w:val="multilevel"/>
    <w:tmpl w:val="FF2CF0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610372E3"/>
    <w:multiLevelType w:val="multilevel"/>
    <w:tmpl w:val="87C87BAA"/>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61" w15:restartNumberingAfterBreak="0">
    <w:nsid w:val="616C2782"/>
    <w:multiLevelType w:val="multilevel"/>
    <w:tmpl w:val="B9F46F4A"/>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623C7052"/>
    <w:multiLevelType w:val="hybridMultilevel"/>
    <w:tmpl w:val="9D8CA4D2"/>
    <w:lvl w:ilvl="0" w:tplc="AAB20E3E">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3" w15:restartNumberingAfterBreak="0">
    <w:nsid w:val="634F1543"/>
    <w:multiLevelType w:val="multilevel"/>
    <w:tmpl w:val="0C0A001F"/>
    <w:numStyleLink w:val="Estilo54"/>
  </w:abstractNum>
  <w:abstractNum w:abstractNumId="164" w15:restartNumberingAfterBreak="0">
    <w:nsid w:val="635A34DF"/>
    <w:multiLevelType w:val="hybridMultilevel"/>
    <w:tmpl w:val="0F963A40"/>
    <w:lvl w:ilvl="0" w:tplc="0C0A0001">
      <w:start w:val="1"/>
      <w:numFmt w:val="bullet"/>
      <w:lvlText w:val=""/>
      <w:lvlJc w:val="left"/>
      <w:pPr>
        <w:ind w:left="720" w:hanging="360"/>
      </w:pPr>
      <w:rPr>
        <w:rFonts w:ascii="Symbol" w:hAnsi="Symbol" w:hint="default"/>
      </w:rPr>
    </w:lvl>
    <w:lvl w:ilvl="1" w:tplc="7C124274">
      <w:numFmt w:val="bullet"/>
      <w:lvlText w:val="-"/>
      <w:lvlJc w:val="left"/>
      <w:pPr>
        <w:ind w:left="1440" w:hanging="360"/>
      </w:pPr>
      <w:rPr>
        <w:rFonts w:ascii="Soberana Sans" w:eastAsia="Times New Roman" w:hAnsi="Soberana Sans"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5" w15:restartNumberingAfterBreak="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42C4313"/>
    <w:multiLevelType w:val="hybridMultilevel"/>
    <w:tmpl w:val="A4E0C31C"/>
    <w:lvl w:ilvl="0" w:tplc="9F4C9250">
      <w:start w:val="9"/>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7" w15:restartNumberingAfterBreak="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4D916DB"/>
    <w:multiLevelType w:val="hybridMultilevel"/>
    <w:tmpl w:val="2C1223C6"/>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9" w15:restartNumberingAfterBreak="0">
    <w:nsid w:val="65872BBF"/>
    <w:multiLevelType w:val="multilevel"/>
    <w:tmpl w:val="5B707594"/>
    <w:lvl w:ilvl="0">
      <w:start w:val="2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666B6AC4"/>
    <w:multiLevelType w:val="multilevel"/>
    <w:tmpl w:val="0C0A001F"/>
    <w:numStyleLink w:val="Estilo59"/>
  </w:abstractNum>
  <w:abstractNum w:abstractNumId="171" w15:restartNumberingAfterBreak="0">
    <w:nsid w:val="670B62A3"/>
    <w:multiLevelType w:val="multilevel"/>
    <w:tmpl w:val="6324D94A"/>
    <w:styleLink w:val="Estilo103"/>
    <w:lvl w:ilvl="0">
      <w:start w:val="15"/>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2" w15:restartNumberingAfterBreak="0">
    <w:nsid w:val="687064D4"/>
    <w:multiLevelType w:val="multilevel"/>
    <w:tmpl w:val="0C0A001F"/>
    <w:numStyleLink w:val="Estilo82"/>
  </w:abstractNum>
  <w:abstractNum w:abstractNumId="173" w15:restartNumberingAfterBreak="0">
    <w:nsid w:val="689977F6"/>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74" w15:restartNumberingAfterBreak="0">
    <w:nsid w:val="68CC263A"/>
    <w:multiLevelType w:val="multilevel"/>
    <w:tmpl w:val="95824162"/>
    <w:lvl w:ilvl="0">
      <w:start w:val="4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A1628ED"/>
    <w:multiLevelType w:val="multilevel"/>
    <w:tmpl w:val="94D2A73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15:restartNumberingAfterBreak="0">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6A756773"/>
    <w:multiLevelType w:val="multilevel"/>
    <w:tmpl w:val="0C0A001F"/>
    <w:numStyleLink w:val="Estilo79"/>
  </w:abstractNum>
  <w:abstractNum w:abstractNumId="178" w15:restartNumberingAfterBreak="0">
    <w:nsid w:val="6B305E05"/>
    <w:multiLevelType w:val="multilevel"/>
    <w:tmpl w:val="0C0A001F"/>
    <w:numStyleLink w:val="Estilo90"/>
  </w:abstractNum>
  <w:abstractNum w:abstractNumId="179" w15:restartNumberingAfterBreak="0">
    <w:nsid w:val="6B637D55"/>
    <w:multiLevelType w:val="multilevel"/>
    <w:tmpl w:val="0C0A001D"/>
    <w:styleLink w:val="Estilo3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6C0552F2"/>
    <w:multiLevelType w:val="multilevel"/>
    <w:tmpl w:val="5AC82882"/>
    <w:lvl w:ilvl="0">
      <w:start w:val="23"/>
      <w:numFmt w:val="decimal"/>
      <w:lvlText w:val="%1."/>
      <w:lvlJc w:val="left"/>
      <w:pPr>
        <w:tabs>
          <w:tab w:val="num" w:pos="360"/>
        </w:tabs>
        <w:ind w:left="360" w:hanging="360"/>
      </w:pPr>
      <w:rPr>
        <w:rFonts w:hint="default"/>
        <w:b/>
        <w:i w:val="0"/>
        <w:sz w:val="20"/>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1" w15:restartNumberingAfterBreak="0">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6EC0189F"/>
    <w:multiLevelType w:val="hybridMultilevel"/>
    <w:tmpl w:val="410CCC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15:restartNumberingAfterBreak="0">
    <w:nsid w:val="6F097350"/>
    <w:multiLevelType w:val="hybridMultilevel"/>
    <w:tmpl w:val="000C13F2"/>
    <w:lvl w:ilvl="0" w:tplc="7C2E8E5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6" w15:restartNumberingAfterBreak="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8" w15:restartNumberingAfterBreak="0">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70195206"/>
    <w:multiLevelType w:val="multilevel"/>
    <w:tmpl w:val="006ECFB0"/>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1" w15:restartNumberingAfterBreak="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723A7AD3"/>
    <w:multiLevelType w:val="multilevel"/>
    <w:tmpl w:val="0C0A001F"/>
    <w:numStyleLink w:val="Estilo56"/>
  </w:abstractNum>
  <w:abstractNum w:abstractNumId="194" w15:restartNumberingAfterBreak="0">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96" w15:restartNumberingAfterBreak="0">
    <w:nsid w:val="736D5CB2"/>
    <w:multiLevelType w:val="multilevel"/>
    <w:tmpl w:val="0C0A001F"/>
    <w:numStyleLink w:val="Estilo58"/>
  </w:abstractNum>
  <w:abstractNum w:abstractNumId="197" w15:restartNumberingAfterBreak="0">
    <w:nsid w:val="73722001"/>
    <w:multiLevelType w:val="multilevel"/>
    <w:tmpl w:val="C4F448A2"/>
    <w:styleLink w:val="Estilo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98" w15:restartNumberingAfterBreak="0">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99" w15:restartNumberingAfterBreak="0">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758123B8"/>
    <w:multiLevelType w:val="hybridMultilevel"/>
    <w:tmpl w:val="05EA561A"/>
    <w:lvl w:ilvl="0" w:tplc="080A0001">
      <w:start w:val="1"/>
      <w:numFmt w:val="bullet"/>
      <w:lvlText w:val=""/>
      <w:lvlJc w:val="left"/>
      <w:pPr>
        <w:ind w:left="720" w:hanging="360"/>
      </w:pPr>
      <w:rPr>
        <w:rFonts w:ascii="Symbol" w:hAnsi="Symbol" w:hint="default"/>
      </w:rPr>
    </w:lvl>
    <w:lvl w:ilvl="1" w:tplc="8C205062">
      <w:start w:val="1"/>
      <w:numFmt w:val="bullet"/>
      <w:lvlText w:val="­"/>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1" w15:restartNumberingAfterBreak="0">
    <w:nsid w:val="76C65487"/>
    <w:multiLevelType w:val="multilevel"/>
    <w:tmpl w:val="6324D94A"/>
    <w:styleLink w:val="Estilo105"/>
    <w:lvl w:ilvl="0">
      <w:start w:val="17"/>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770A172A"/>
    <w:multiLevelType w:val="multilevel"/>
    <w:tmpl w:val="E9A0599E"/>
    <w:lvl w:ilvl="0">
      <w:start w:val="33"/>
      <w:numFmt w:val="decimal"/>
      <w:lvlText w:val="%1."/>
      <w:lvlJc w:val="left"/>
      <w:pPr>
        <w:tabs>
          <w:tab w:val="num" w:pos="360"/>
        </w:tabs>
        <w:ind w:left="360" w:hanging="360"/>
      </w:pPr>
      <w:rPr>
        <w:rFonts w:hint="default"/>
        <w:b/>
        <w:i w:val="0"/>
        <w:sz w:val="20"/>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3" w15:restartNumberingAfterBreak="0">
    <w:nsid w:val="777D3DCC"/>
    <w:multiLevelType w:val="multilevel"/>
    <w:tmpl w:val="21007D28"/>
    <w:lvl w:ilvl="0">
      <w:start w:val="14"/>
      <w:numFmt w:val="decimal"/>
      <w:lvlText w:val="%1."/>
      <w:lvlJc w:val="left"/>
      <w:pPr>
        <w:ind w:left="360" w:hanging="360"/>
      </w:pPr>
      <w:rPr>
        <w:rFonts w:hint="default"/>
        <w:b/>
        <w:i w:val="0"/>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4" w15:restartNumberingAfterBreak="0">
    <w:nsid w:val="778E58BD"/>
    <w:multiLevelType w:val="multilevel"/>
    <w:tmpl w:val="0C0A001F"/>
    <w:styleLink w:val="Estilo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7850683D"/>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06" w15:restartNumberingAfterBreak="0">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07" w15:restartNumberingAfterBreak="0">
    <w:nsid w:val="790C09A8"/>
    <w:multiLevelType w:val="multilevel"/>
    <w:tmpl w:val="506E1D4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8" w15:restartNumberingAfterBreak="0">
    <w:nsid w:val="798E2103"/>
    <w:multiLevelType w:val="multilevel"/>
    <w:tmpl w:val="0C0A001F"/>
    <w:numStyleLink w:val="Estilo89"/>
  </w:abstractNum>
  <w:abstractNum w:abstractNumId="209" w15:restartNumberingAfterBreak="0">
    <w:nsid w:val="79DA6F3F"/>
    <w:multiLevelType w:val="multilevel"/>
    <w:tmpl w:val="2DCA22C8"/>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15:restartNumberingAfterBreak="0">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15:restartNumberingAfterBreak="0">
    <w:nsid w:val="7A5B4621"/>
    <w:multiLevelType w:val="hybridMultilevel"/>
    <w:tmpl w:val="01B4D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2" w15:restartNumberingAfterBreak="0">
    <w:nsid w:val="7AA73263"/>
    <w:multiLevelType w:val="multilevel"/>
    <w:tmpl w:val="0C0A001F"/>
    <w:numStyleLink w:val="Estilo66"/>
  </w:abstractNum>
  <w:abstractNum w:abstractNumId="213" w15:restartNumberingAfterBreak="0">
    <w:nsid w:val="7ABB3D89"/>
    <w:multiLevelType w:val="hybridMultilevel"/>
    <w:tmpl w:val="E2C06DBA"/>
    <w:lvl w:ilvl="0" w:tplc="EC3C74D6">
      <w:start w:val="1"/>
      <w:numFmt w:val="lowerLetter"/>
      <w:lvlText w:val="%1)"/>
      <w:lvlJc w:val="lef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4" w15:restartNumberingAfterBreak="0">
    <w:nsid w:val="7B286F11"/>
    <w:multiLevelType w:val="multilevel"/>
    <w:tmpl w:val="00B8FA78"/>
    <w:styleLink w:val="Estilo112"/>
    <w:lvl w:ilvl="0">
      <w:start w:val="2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15:restartNumberingAfterBreak="0">
    <w:nsid w:val="7C0F2FA8"/>
    <w:multiLevelType w:val="multilevel"/>
    <w:tmpl w:val="DB1A24AA"/>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6" w15:restartNumberingAfterBreak="0">
    <w:nsid w:val="7C186F7F"/>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17" w15:restartNumberingAfterBreak="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D2B1EC2"/>
    <w:multiLevelType w:val="multilevel"/>
    <w:tmpl w:val="C9CA008A"/>
    <w:lvl w:ilvl="0">
      <w:start w:val="27"/>
      <w:numFmt w:val="decimal"/>
      <w:lvlText w:val="%1."/>
      <w:lvlJc w:val="left"/>
      <w:pPr>
        <w:tabs>
          <w:tab w:val="num" w:pos="360"/>
        </w:tabs>
        <w:ind w:left="360" w:hanging="360"/>
      </w:pPr>
      <w:rPr>
        <w:rFonts w:hint="default"/>
        <w:b/>
        <w:i w:val="0"/>
        <w:sz w:val="20"/>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9" w15:restartNumberingAfterBreak="0">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0" w15:restartNumberingAfterBreak="0">
    <w:nsid w:val="7D905E8F"/>
    <w:multiLevelType w:val="multilevel"/>
    <w:tmpl w:val="6324D94A"/>
    <w:styleLink w:val="Estilo99"/>
    <w:lvl w:ilvl="0">
      <w:start w:val="11"/>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7F077F77"/>
    <w:multiLevelType w:val="multilevel"/>
    <w:tmpl w:val="B86A29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2" w15:restartNumberingAfterBreak="0">
    <w:nsid w:val="7F302976"/>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23" w15:restartNumberingAfterBreak="0">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9"/>
  </w:num>
  <w:num w:numId="2">
    <w:abstractNumId w:val="87"/>
  </w:num>
  <w:num w:numId="3">
    <w:abstractNumId w:val="197"/>
  </w:num>
  <w:num w:numId="4">
    <w:abstractNumId w:val="69"/>
  </w:num>
  <w:num w:numId="5">
    <w:abstractNumId w:val="124"/>
  </w:num>
  <w:num w:numId="6">
    <w:abstractNumId w:val="195"/>
  </w:num>
  <w:num w:numId="7">
    <w:abstractNumId w:val="50"/>
  </w:num>
  <w:num w:numId="8">
    <w:abstractNumId w:val="28"/>
  </w:num>
  <w:num w:numId="9">
    <w:abstractNumId w:val="64"/>
  </w:num>
  <w:num w:numId="10">
    <w:abstractNumId w:val="219"/>
  </w:num>
  <w:num w:numId="11">
    <w:abstractNumId w:val="6"/>
  </w:num>
  <w:num w:numId="12">
    <w:abstractNumId w:val="94"/>
  </w:num>
  <w:num w:numId="13">
    <w:abstractNumId w:val="79"/>
  </w:num>
  <w:num w:numId="14">
    <w:abstractNumId w:val="83"/>
  </w:num>
  <w:num w:numId="15">
    <w:abstractNumId w:val="206"/>
  </w:num>
  <w:num w:numId="16">
    <w:abstractNumId w:val="40"/>
  </w:num>
  <w:num w:numId="17">
    <w:abstractNumId w:val="187"/>
  </w:num>
  <w:num w:numId="18">
    <w:abstractNumId w:val="198"/>
  </w:num>
  <w:num w:numId="19">
    <w:abstractNumId w:val="136"/>
  </w:num>
  <w:num w:numId="20">
    <w:abstractNumId w:val="116"/>
  </w:num>
  <w:num w:numId="21">
    <w:abstractNumId w:val="102"/>
  </w:num>
  <w:num w:numId="22">
    <w:abstractNumId w:val="147"/>
  </w:num>
  <w:num w:numId="23">
    <w:abstractNumId w:val="204"/>
  </w:num>
  <w:num w:numId="24">
    <w:abstractNumId w:val="119"/>
  </w:num>
  <w:num w:numId="25">
    <w:abstractNumId w:val="15"/>
  </w:num>
  <w:num w:numId="26">
    <w:abstractNumId w:val="48"/>
  </w:num>
  <w:num w:numId="27">
    <w:abstractNumId w:val="137"/>
  </w:num>
  <w:num w:numId="28">
    <w:abstractNumId w:val="128"/>
  </w:num>
  <w:num w:numId="29">
    <w:abstractNumId w:val="192"/>
  </w:num>
  <w:num w:numId="30">
    <w:abstractNumId w:val="35"/>
  </w:num>
  <w:num w:numId="31">
    <w:abstractNumId w:val="84"/>
  </w:num>
  <w:num w:numId="32">
    <w:abstractNumId w:val="59"/>
  </w:num>
  <w:num w:numId="33">
    <w:abstractNumId w:val="179"/>
  </w:num>
  <w:num w:numId="34">
    <w:abstractNumId w:val="115"/>
  </w:num>
  <w:num w:numId="35">
    <w:abstractNumId w:val="107"/>
  </w:num>
  <w:num w:numId="36">
    <w:abstractNumId w:val="16"/>
  </w:num>
  <w:num w:numId="37">
    <w:abstractNumId w:val="37"/>
  </w:num>
  <w:num w:numId="38">
    <w:abstractNumId w:val="76"/>
  </w:num>
  <w:num w:numId="39">
    <w:abstractNumId w:val="165"/>
  </w:num>
  <w:num w:numId="40">
    <w:abstractNumId w:val="34"/>
  </w:num>
  <w:num w:numId="41">
    <w:abstractNumId w:val="158"/>
  </w:num>
  <w:num w:numId="42">
    <w:abstractNumId w:val="106"/>
  </w:num>
  <w:num w:numId="43">
    <w:abstractNumId w:val="8"/>
  </w:num>
  <w:num w:numId="44">
    <w:abstractNumId w:val="135"/>
  </w:num>
  <w:num w:numId="45">
    <w:abstractNumId w:val="3"/>
  </w:num>
  <w:num w:numId="46">
    <w:abstractNumId w:val="181"/>
  </w:num>
  <w:num w:numId="47">
    <w:abstractNumId w:val="4"/>
  </w:num>
  <w:num w:numId="48">
    <w:abstractNumId w:val="159"/>
  </w:num>
  <w:num w:numId="49">
    <w:abstractNumId w:val="123"/>
  </w:num>
  <w:num w:numId="50">
    <w:abstractNumId w:val="112"/>
  </w:num>
  <w:num w:numId="51">
    <w:abstractNumId w:val="41"/>
  </w:num>
  <w:num w:numId="52">
    <w:abstractNumId w:val="132"/>
  </w:num>
  <w:num w:numId="53">
    <w:abstractNumId w:val="44"/>
  </w:num>
  <w:num w:numId="54">
    <w:abstractNumId w:val="91"/>
  </w:num>
  <w:num w:numId="55">
    <w:abstractNumId w:val="157"/>
  </w:num>
  <w:num w:numId="56">
    <w:abstractNumId w:val="122"/>
  </w:num>
  <w:num w:numId="57">
    <w:abstractNumId w:val="72"/>
  </w:num>
  <w:num w:numId="58">
    <w:abstractNumId w:val="130"/>
  </w:num>
  <w:num w:numId="59">
    <w:abstractNumId w:val="152"/>
  </w:num>
  <w:num w:numId="60">
    <w:abstractNumId w:val="65"/>
  </w:num>
  <w:num w:numId="61">
    <w:abstractNumId w:val="82"/>
  </w:num>
  <w:num w:numId="62">
    <w:abstractNumId w:val="182"/>
  </w:num>
  <w:num w:numId="63">
    <w:abstractNumId w:val="19"/>
  </w:num>
  <w:num w:numId="64">
    <w:abstractNumId w:val="109"/>
  </w:num>
  <w:num w:numId="65">
    <w:abstractNumId w:val="33"/>
  </w:num>
  <w:num w:numId="66">
    <w:abstractNumId w:val="148"/>
  </w:num>
  <w:num w:numId="67">
    <w:abstractNumId w:val="188"/>
  </w:num>
  <w:num w:numId="68">
    <w:abstractNumId w:val="199"/>
  </w:num>
  <w:num w:numId="69">
    <w:abstractNumId w:val="126"/>
  </w:num>
  <w:num w:numId="70">
    <w:abstractNumId w:val="21"/>
  </w:num>
  <w:num w:numId="71">
    <w:abstractNumId w:val="100"/>
  </w:num>
  <w:num w:numId="72">
    <w:abstractNumId w:val="105"/>
  </w:num>
  <w:num w:numId="73">
    <w:abstractNumId w:val="133"/>
  </w:num>
  <w:num w:numId="74">
    <w:abstractNumId w:val="150"/>
  </w:num>
  <w:num w:numId="75">
    <w:abstractNumId w:val="223"/>
  </w:num>
  <w:num w:numId="76">
    <w:abstractNumId w:val="13"/>
  </w:num>
  <w:num w:numId="77">
    <w:abstractNumId w:val="22"/>
  </w:num>
  <w:num w:numId="78">
    <w:abstractNumId w:val="186"/>
  </w:num>
  <w:num w:numId="79">
    <w:abstractNumId w:val="111"/>
  </w:num>
  <w:num w:numId="80">
    <w:abstractNumId w:val="189"/>
  </w:num>
  <w:num w:numId="81">
    <w:abstractNumId w:val="176"/>
  </w:num>
  <w:num w:numId="82">
    <w:abstractNumId w:val="194"/>
  </w:num>
  <w:num w:numId="83">
    <w:abstractNumId w:val="183"/>
  </w:num>
  <w:num w:numId="84">
    <w:abstractNumId w:val="88"/>
  </w:num>
  <w:num w:numId="85">
    <w:abstractNumId w:val="191"/>
  </w:num>
  <w:num w:numId="86">
    <w:abstractNumId w:val="10"/>
  </w:num>
  <w:num w:numId="87">
    <w:abstractNumId w:val="32"/>
  </w:num>
  <w:num w:numId="88">
    <w:abstractNumId w:val="210"/>
  </w:num>
  <w:num w:numId="89">
    <w:abstractNumId w:val="27"/>
  </w:num>
  <w:num w:numId="90">
    <w:abstractNumId w:val="46"/>
  </w:num>
  <w:num w:numId="91">
    <w:abstractNumId w:val="62"/>
  </w:num>
  <w:num w:numId="92">
    <w:abstractNumId w:val="71"/>
  </w:num>
  <w:num w:numId="93">
    <w:abstractNumId w:val="217"/>
  </w:num>
  <w:num w:numId="94">
    <w:abstractNumId w:val="167"/>
  </w:num>
  <w:num w:numId="95">
    <w:abstractNumId w:val="140"/>
  </w:num>
  <w:num w:numId="96">
    <w:abstractNumId w:val="143"/>
  </w:num>
  <w:num w:numId="97">
    <w:abstractNumId w:val="80"/>
  </w:num>
  <w:num w:numId="98">
    <w:abstractNumId w:val="131"/>
  </w:num>
  <w:num w:numId="99">
    <w:abstractNumId w:val="53"/>
  </w:num>
  <w:num w:numId="100">
    <w:abstractNumId w:val="141"/>
  </w:num>
  <w:num w:numId="101">
    <w:abstractNumId w:val="129"/>
  </w:num>
  <w:num w:numId="102">
    <w:abstractNumId w:val="0"/>
  </w:num>
  <w:num w:numId="103">
    <w:abstractNumId w:val="180"/>
  </w:num>
  <w:num w:numId="104">
    <w:abstractNumId w:val="114"/>
  </w:num>
  <w:num w:numId="105">
    <w:abstractNumId w:val="45"/>
  </w:num>
  <w:num w:numId="106">
    <w:abstractNumId w:val="163"/>
    <w:lvlOverride w:ilvl="0">
      <w:lvl w:ilvl="0">
        <w:numFmt w:val="decimal"/>
        <w:lvlText w:val=""/>
        <w:lvlJc w:val="left"/>
      </w:lvl>
    </w:lvlOverride>
    <w:lvlOverride w:ilvl="1">
      <w:lvl w:ilvl="1">
        <w:start w:val="1"/>
        <w:numFmt w:val="decimal"/>
        <w:lvlText w:val="%1.%2."/>
        <w:lvlJc w:val="left"/>
        <w:pPr>
          <w:ind w:left="792" w:hanging="432"/>
        </w:pPr>
      </w:lvl>
    </w:lvlOverride>
  </w:num>
  <w:num w:numId="107">
    <w:abstractNumId w:val="193"/>
    <w:lvlOverride w:ilvl="0">
      <w:lvl w:ilvl="0">
        <w:numFmt w:val="decimal"/>
        <w:lvlText w:val=""/>
        <w:lvlJc w:val="left"/>
      </w:lvl>
    </w:lvlOverride>
    <w:lvlOverride w:ilvl="1">
      <w:lvl w:ilvl="1">
        <w:start w:val="1"/>
        <w:numFmt w:val="decimal"/>
        <w:lvlText w:val="%1.%2."/>
        <w:lvlJc w:val="left"/>
        <w:pPr>
          <w:ind w:left="792" w:hanging="432"/>
        </w:pPr>
        <w:rPr>
          <w:i w:val="0"/>
        </w:rPr>
      </w:lvl>
    </w:lvlOverride>
  </w:num>
  <w:num w:numId="108">
    <w:abstractNumId w:val="196"/>
    <w:lvlOverride w:ilvl="0">
      <w:lvl w:ilvl="0">
        <w:numFmt w:val="decimal"/>
        <w:lvlText w:val=""/>
        <w:lvlJc w:val="left"/>
      </w:lvl>
    </w:lvlOverride>
    <w:lvlOverride w:ilvl="1">
      <w:lvl w:ilvl="1">
        <w:start w:val="1"/>
        <w:numFmt w:val="decimal"/>
        <w:lvlText w:val="%1.%2."/>
        <w:lvlJc w:val="left"/>
        <w:pPr>
          <w:ind w:left="792" w:hanging="432"/>
        </w:pPr>
        <w:rPr>
          <w:i w:val="0"/>
        </w:rPr>
      </w:lvl>
    </w:lvlOverride>
  </w:num>
  <w:num w:numId="109">
    <w:abstractNumId w:val="170"/>
    <w:lvlOverride w:ilvl="0">
      <w:lvl w:ilvl="0">
        <w:numFmt w:val="decimal"/>
        <w:lvlText w:val=""/>
        <w:lvlJc w:val="left"/>
      </w:lvl>
    </w:lvlOverride>
    <w:lvlOverride w:ilvl="1">
      <w:lvl w:ilvl="1">
        <w:start w:val="1"/>
        <w:numFmt w:val="decimal"/>
        <w:lvlText w:val="%1.%2."/>
        <w:lvlJc w:val="left"/>
        <w:pPr>
          <w:ind w:left="792" w:hanging="432"/>
        </w:pPr>
      </w:lvl>
    </w:lvlOverride>
  </w:num>
  <w:num w:numId="110">
    <w:abstractNumId w:val="67"/>
    <w:lvlOverride w:ilvl="0">
      <w:lvl w:ilvl="0">
        <w:numFmt w:val="decimal"/>
        <w:lvlText w:val=""/>
        <w:lvlJc w:val="left"/>
      </w:lvl>
    </w:lvlOverride>
    <w:lvlOverride w:ilvl="1">
      <w:lvl w:ilvl="1">
        <w:start w:val="1"/>
        <w:numFmt w:val="decimal"/>
        <w:lvlText w:val="%1.%2."/>
        <w:lvlJc w:val="left"/>
        <w:pPr>
          <w:ind w:left="792" w:hanging="432"/>
        </w:pPr>
      </w:lvl>
    </w:lvlOverride>
  </w:num>
  <w:num w:numId="111">
    <w:abstractNumId w:val="212"/>
    <w:lvlOverride w:ilvl="0">
      <w:lvl w:ilvl="0">
        <w:numFmt w:val="decimal"/>
        <w:lvlText w:val=""/>
        <w:lvlJc w:val="left"/>
      </w:lvl>
    </w:lvlOverride>
    <w:lvlOverride w:ilvl="1">
      <w:lvl w:ilvl="1">
        <w:start w:val="1"/>
        <w:numFmt w:val="decimal"/>
        <w:lvlText w:val="%1.%2."/>
        <w:lvlJc w:val="left"/>
        <w:pPr>
          <w:ind w:left="792" w:hanging="432"/>
        </w:pPr>
      </w:lvl>
    </w:lvlOverride>
  </w:num>
  <w:num w:numId="112">
    <w:abstractNumId w:val="24"/>
    <w:lvlOverride w:ilvl="0">
      <w:lvl w:ilvl="0">
        <w:numFmt w:val="decimal"/>
        <w:lvlText w:val=""/>
        <w:lvlJc w:val="left"/>
      </w:lvl>
    </w:lvlOverride>
    <w:lvlOverride w:ilvl="1">
      <w:lvl w:ilvl="1">
        <w:start w:val="1"/>
        <w:numFmt w:val="decimal"/>
        <w:lvlText w:val="%1.%2."/>
        <w:lvlJc w:val="left"/>
        <w:pPr>
          <w:ind w:left="792" w:hanging="432"/>
        </w:pPr>
      </w:lvl>
    </w:lvlOverride>
  </w:num>
  <w:num w:numId="113">
    <w:abstractNumId w:val="177"/>
    <w:lvlOverride w:ilvl="0">
      <w:lvl w:ilvl="0">
        <w:numFmt w:val="decimal"/>
        <w:lvlText w:val=""/>
        <w:lvlJc w:val="left"/>
      </w:lvl>
    </w:lvlOverride>
    <w:lvlOverride w:ilvl="1">
      <w:lvl w:ilvl="1">
        <w:start w:val="1"/>
        <w:numFmt w:val="decimal"/>
        <w:lvlText w:val="%1.%2."/>
        <w:lvlJc w:val="left"/>
        <w:pPr>
          <w:ind w:left="792" w:hanging="432"/>
        </w:pPr>
      </w:lvl>
    </w:lvlOverride>
  </w:num>
  <w:num w:numId="114">
    <w:abstractNumId w:val="151"/>
    <w:lvlOverride w:ilvl="0">
      <w:lvl w:ilvl="0">
        <w:numFmt w:val="decimal"/>
        <w:lvlText w:val=""/>
        <w:lvlJc w:val="left"/>
      </w:lvl>
    </w:lvlOverride>
    <w:lvlOverride w:ilvl="1">
      <w:lvl w:ilvl="1">
        <w:start w:val="1"/>
        <w:numFmt w:val="decimal"/>
        <w:lvlText w:val="%1.%2."/>
        <w:lvlJc w:val="left"/>
        <w:pPr>
          <w:ind w:left="792" w:hanging="432"/>
        </w:pPr>
      </w:lvl>
    </w:lvlOverride>
  </w:num>
  <w:num w:numId="115">
    <w:abstractNumId w:val="172"/>
    <w:lvlOverride w:ilvl="0">
      <w:lvl w:ilvl="0">
        <w:numFmt w:val="decimal"/>
        <w:lvlText w:val=""/>
        <w:lvlJc w:val="left"/>
      </w:lvl>
    </w:lvlOverride>
    <w:lvlOverride w:ilvl="1">
      <w:lvl w:ilvl="1">
        <w:start w:val="1"/>
        <w:numFmt w:val="decimal"/>
        <w:lvlText w:val="%1.%2."/>
        <w:lvlJc w:val="left"/>
        <w:pPr>
          <w:ind w:left="432" w:hanging="432"/>
        </w:pPr>
      </w:lvl>
    </w:lvlOverride>
  </w:num>
  <w:num w:numId="116">
    <w:abstractNumId w:val="75"/>
    <w:lvlOverride w:ilvl="0">
      <w:lvl w:ilvl="0">
        <w:numFmt w:val="decimal"/>
        <w:lvlText w:val=""/>
        <w:lvlJc w:val="left"/>
      </w:lvl>
    </w:lvlOverride>
    <w:lvlOverride w:ilvl="1">
      <w:lvl w:ilvl="1">
        <w:start w:val="1"/>
        <w:numFmt w:val="decimal"/>
        <w:lvlText w:val="%1.%2."/>
        <w:lvlJc w:val="left"/>
        <w:pPr>
          <w:ind w:left="792" w:hanging="432"/>
        </w:pPr>
      </w:lvl>
    </w:lvlOverride>
  </w:num>
  <w:num w:numId="117">
    <w:abstractNumId w:val="25"/>
    <w:lvlOverride w:ilvl="0">
      <w:lvl w:ilvl="0">
        <w:numFmt w:val="decimal"/>
        <w:lvlText w:val=""/>
        <w:lvlJc w:val="left"/>
      </w:lvl>
    </w:lvlOverride>
    <w:lvlOverride w:ilvl="1">
      <w:lvl w:ilvl="1">
        <w:start w:val="1"/>
        <w:numFmt w:val="decimal"/>
        <w:lvlText w:val="%1.%2."/>
        <w:lvlJc w:val="left"/>
        <w:pPr>
          <w:ind w:left="792" w:hanging="432"/>
        </w:pPr>
      </w:lvl>
    </w:lvlOverride>
  </w:num>
  <w:num w:numId="118">
    <w:abstractNumId w:val="42"/>
    <w:lvlOverride w:ilvl="0">
      <w:lvl w:ilvl="0">
        <w:numFmt w:val="decimal"/>
        <w:lvlText w:val=""/>
        <w:lvlJc w:val="left"/>
      </w:lvl>
    </w:lvlOverride>
    <w:lvlOverride w:ilvl="1">
      <w:lvl w:ilvl="1">
        <w:start w:val="1"/>
        <w:numFmt w:val="decimal"/>
        <w:lvlText w:val="%1.%2."/>
        <w:lvlJc w:val="left"/>
        <w:pPr>
          <w:ind w:left="792" w:hanging="432"/>
        </w:pPr>
      </w:lvl>
    </w:lvlOverride>
  </w:num>
  <w:num w:numId="119">
    <w:abstractNumId w:val="90"/>
    <w:lvlOverride w:ilvl="0">
      <w:lvl w:ilvl="0">
        <w:numFmt w:val="decimal"/>
        <w:lvlText w:val=""/>
        <w:lvlJc w:val="left"/>
      </w:lvl>
    </w:lvlOverride>
    <w:lvlOverride w:ilvl="1">
      <w:lvl w:ilvl="1">
        <w:start w:val="1"/>
        <w:numFmt w:val="decimal"/>
        <w:lvlText w:val="%1.%2."/>
        <w:lvlJc w:val="left"/>
        <w:pPr>
          <w:ind w:left="792" w:hanging="432"/>
        </w:pPr>
      </w:lvl>
    </w:lvlOverride>
  </w:num>
  <w:num w:numId="120">
    <w:abstractNumId w:val="11"/>
    <w:lvlOverride w:ilvl="0">
      <w:lvl w:ilvl="0">
        <w:numFmt w:val="decimal"/>
        <w:lvlText w:val=""/>
        <w:lvlJc w:val="left"/>
      </w:lvl>
    </w:lvlOverride>
    <w:lvlOverride w:ilvl="1">
      <w:lvl w:ilvl="1">
        <w:start w:val="1"/>
        <w:numFmt w:val="decimal"/>
        <w:lvlText w:val="%1.%2."/>
        <w:lvlJc w:val="left"/>
        <w:pPr>
          <w:ind w:left="792" w:hanging="432"/>
        </w:pPr>
      </w:lvl>
    </w:lvlOverride>
  </w:num>
  <w:num w:numId="121">
    <w:abstractNumId w:val="208"/>
    <w:lvlOverride w:ilvl="0">
      <w:lvl w:ilvl="0">
        <w:numFmt w:val="decimal"/>
        <w:lvlText w:val=""/>
        <w:lvlJc w:val="left"/>
      </w:lvl>
    </w:lvlOverride>
    <w:lvlOverride w:ilvl="1">
      <w:lvl w:ilvl="1">
        <w:start w:val="1"/>
        <w:numFmt w:val="decimal"/>
        <w:lvlText w:val="%1.%2."/>
        <w:lvlJc w:val="left"/>
        <w:pPr>
          <w:ind w:left="792" w:hanging="432"/>
        </w:pPr>
      </w:lvl>
    </w:lvlOverride>
  </w:num>
  <w:num w:numId="122">
    <w:abstractNumId w:val="178"/>
    <w:lvlOverride w:ilvl="0">
      <w:lvl w:ilvl="0">
        <w:numFmt w:val="decimal"/>
        <w:lvlText w:val=""/>
        <w:lvlJc w:val="left"/>
      </w:lvl>
    </w:lvlOverride>
    <w:lvlOverride w:ilvl="1">
      <w:lvl w:ilvl="1">
        <w:start w:val="1"/>
        <w:numFmt w:val="decimal"/>
        <w:lvlText w:val="%1.%2."/>
        <w:lvlJc w:val="left"/>
        <w:pPr>
          <w:ind w:left="792" w:hanging="432"/>
        </w:pPr>
      </w:lvl>
    </w:lvlOverride>
  </w:num>
  <w:num w:numId="123">
    <w:abstractNumId w:val="155"/>
    <w:lvlOverride w:ilvl="0">
      <w:lvl w:ilvl="0">
        <w:numFmt w:val="decimal"/>
        <w:lvlText w:val=""/>
        <w:lvlJc w:val="left"/>
      </w:lvl>
    </w:lvlOverride>
    <w:lvlOverride w:ilvl="1">
      <w:lvl w:ilvl="1">
        <w:start w:val="1"/>
        <w:numFmt w:val="decimal"/>
        <w:lvlText w:val="%1.%2."/>
        <w:lvlJc w:val="left"/>
        <w:pPr>
          <w:ind w:left="792" w:hanging="432"/>
        </w:pPr>
      </w:lvl>
    </w:lvlOverride>
  </w:num>
  <w:num w:numId="124">
    <w:abstractNumId w:val="110"/>
    <w:lvlOverride w:ilvl="0">
      <w:lvl w:ilvl="0">
        <w:numFmt w:val="decimal"/>
        <w:lvlText w:val=""/>
        <w:lvlJc w:val="left"/>
      </w:lvl>
    </w:lvlOverride>
    <w:lvlOverride w:ilvl="1">
      <w:lvl w:ilvl="1">
        <w:start w:val="1"/>
        <w:numFmt w:val="decimal"/>
        <w:lvlText w:val="%1.%2."/>
        <w:lvlJc w:val="left"/>
        <w:pPr>
          <w:ind w:left="792" w:hanging="432"/>
        </w:pPr>
      </w:lvl>
    </w:lvlOverride>
  </w:num>
  <w:num w:numId="125">
    <w:abstractNumId w:val="154"/>
  </w:num>
  <w:num w:numId="126">
    <w:abstractNumId w:val="49"/>
  </w:num>
  <w:num w:numId="127">
    <w:abstractNumId w:val="73"/>
  </w:num>
  <w:num w:numId="128">
    <w:abstractNumId w:val="51"/>
  </w:num>
  <w:num w:numId="129">
    <w:abstractNumId w:val="185"/>
  </w:num>
  <w:num w:numId="130">
    <w:abstractNumId w:val="58"/>
  </w:num>
  <w:num w:numId="131">
    <w:abstractNumId w:val="169"/>
  </w:num>
  <w:num w:numId="132">
    <w:abstractNumId w:val="78"/>
  </w:num>
  <w:num w:numId="133">
    <w:abstractNumId w:val="30"/>
  </w:num>
  <w:num w:numId="134">
    <w:abstractNumId w:val="1"/>
  </w:num>
  <w:num w:numId="135">
    <w:abstractNumId w:val="161"/>
  </w:num>
  <w:num w:numId="136">
    <w:abstractNumId w:val="7"/>
  </w:num>
  <w:num w:numId="137">
    <w:abstractNumId w:val="39"/>
  </w:num>
  <w:num w:numId="138">
    <w:abstractNumId w:val="70"/>
  </w:num>
  <w:num w:numId="139">
    <w:abstractNumId w:val="190"/>
  </w:num>
  <w:num w:numId="140">
    <w:abstractNumId w:val="113"/>
  </w:num>
  <w:num w:numId="141">
    <w:abstractNumId w:val="99"/>
  </w:num>
  <w:num w:numId="142">
    <w:abstractNumId w:val="74"/>
  </w:num>
  <w:num w:numId="143">
    <w:abstractNumId w:val="17"/>
  </w:num>
  <w:num w:numId="144">
    <w:abstractNumId w:val="209"/>
  </w:num>
  <w:num w:numId="145">
    <w:abstractNumId w:val="215"/>
  </w:num>
  <w:num w:numId="146">
    <w:abstractNumId w:val="95"/>
  </w:num>
  <w:num w:numId="147">
    <w:abstractNumId w:val="68"/>
  </w:num>
  <w:num w:numId="148">
    <w:abstractNumId w:val="168"/>
  </w:num>
  <w:num w:numId="149">
    <w:abstractNumId w:val="2"/>
  </w:num>
  <w:num w:numId="150">
    <w:abstractNumId w:val="174"/>
  </w:num>
  <w:num w:numId="151">
    <w:abstractNumId w:val="211"/>
  </w:num>
  <w:num w:numId="152">
    <w:abstractNumId w:val="61"/>
  </w:num>
  <w:num w:numId="153">
    <w:abstractNumId w:val="200"/>
  </w:num>
  <w:num w:numId="154">
    <w:abstractNumId w:val="117"/>
  </w:num>
  <w:num w:numId="155">
    <w:abstractNumId w:val="97"/>
  </w:num>
  <w:num w:numId="156">
    <w:abstractNumId w:val="54"/>
  </w:num>
  <w:num w:numId="157">
    <w:abstractNumId w:val="66"/>
  </w:num>
  <w:num w:numId="158">
    <w:abstractNumId w:val="156"/>
  </w:num>
  <w:num w:numId="159">
    <w:abstractNumId w:val="121"/>
  </w:num>
  <w:num w:numId="160">
    <w:abstractNumId w:val="207"/>
  </w:num>
  <w:num w:numId="161">
    <w:abstractNumId w:val="205"/>
  </w:num>
  <w:num w:numId="162">
    <w:abstractNumId w:val="160"/>
  </w:num>
  <w:num w:numId="163">
    <w:abstractNumId w:val="14"/>
  </w:num>
  <w:num w:numId="164">
    <w:abstractNumId w:val="29"/>
  </w:num>
  <w:num w:numId="165">
    <w:abstractNumId w:val="96"/>
  </w:num>
  <w:num w:numId="166">
    <w:abstractNumId w:val="201"/>
  </w:num>
  <w:num w:numId="167">
    <w:abstractNumId w:val="23"/>
  </w:num>
  <w:num w:numId="168">
    <w:abstractNumId w:val="138"/>
  </w:num>
  <w:num w:numId="169">
    <w:abstractNumId w:val="125"/>
  </w:num>
  <w:num w:numId="170">
    <w:abstractNumId w:val="173"/>
  </w:num>
  <w:num w:numId="171">
    <w:abstractNumId w:val="101"/>
  </w:num>
  <w:num w:numId="172">
    <w:abstractNumId w:val="175"/>
  </w:num>
  <w:num w:numId="173">
    <w:abstractNumId w:val="86"/>
  </w:num>
  <w:num w:numId="174">
    <w:abstractNumId w:val="144"/>
  </w:num>
  <w:num w:numId="175">
    <w:abstractNumId w:val="57"/>
  </w:num>
  <w:num w:numId="176">
    <w:abstractNumId w:val="118"/>
  </w:num>
  <w:num w:numId="177">
    <w:abstractNumId w:val="5"/>
  </w:num>
  <w:num w:numId="178">
    <w:abstractNumId w:val="9"/>
  </w:num>
  <w:num w:numId="179">
    <w:abstractNumId w:val="221"/>
  </w:num>
  <w:num w:numId="180">
    <w:abstractNumId w:val="104"/>
  </w:num>
  <w:num w:numId="181">
    <w:abstractNumId w:val="213"/>
  </w:num>
  <w:num w:numId="182">
    <w:abstractNumId w:val="12"/>
  </w:num>
  <w:num w:numId="183">
    <w:abstractNumId w:val="98"/>
  </w:num>
  <w:num w:numId="184">
    <w:abstractNumId w:val="31"/>
  </w:num>
  <w:num w:numId="185">
    <w:abstractNumId w:val="47"/>
  </w:num>
  <w:num w:numId="186">
    <w:abstractNumId w:val="153"/>
  </w:num>
  <w:num w:numId="187">
    <w:abstractNumId w:val="214"/>
  </w:num>
  <w:num w:numId="188">
    <w:abstractNumId w:val="55"/>
  </w:num>
  <w:num w:numId="189">
    <w:abstractNumId w:val="134"/>
  </w:num>
  <w:num w:numId="190">
    <w:abstractNumId w:val="203"/>
  </w:num>
  <w:num w:numId="191">
    <w:abstractNumId w:val="120"/>
  </w:num>
  <w:num w:numId="192">
    <w:abstractNumId w:val="63"/>
  </w:num>
  <w:num w:numId="193">
    <w:abstractNumId w:val="220"/>
  </w:num>
  <w:num w:numId="194">
    <w:abstractNumId w:val="26"/>
  </w:num>
  <w:num w:numId="195">
    <w:abstractNumId w:val="216"/>
  </w:num>
  <w:num w:numId="196">
    <w:abstractNumId w:val="81"/>
  </w:num>
  <w:num w:numId="197">
    <w:abstractNumId w:val="103"/>
  </w:num>
  <w:num w:numId="198">
    <w:abstractNumId w:val="146"/>
  </w:num>
  <w:num w:numId="199">
    <w:abstractNumId w:val="52"/>
  </w:num>
  <w:num w:numId="200">
    <w:abstractNumId w:val="60"/>
  </w:num>
  <w:num w:numId="201">
    <w:abstractNumId w:val="222"/>
  </w:num>
  <w:num w:numId="202">
    <w:abstractNumId w:val="171"/>
  </w:num>
  <w:num w:numId="203">
    <w:abstractNumId w:val="149"/>
  </w:num>
  <w:num w:numId="204">
    <w:abstractNumId w:val="93"/>
  </w:num>
  <w:num w:numId="205">
    <w:abstractNumId w:val="92"/>
  </w:num>
  <w:num w:numId="206">
    <w:abstractNumId w:val="218"/>
  </w:num>
  <w:num w:numId="207">
    <w:abstractNumId w:val="43"/>
  </w:num>
  <w:num w:numId="208">
    <w:abstractNumId w:val="38"/>
  </w:num>
  <w:num w:numId="209">
    <w:abstractNumId w:val="77"/>
  </w:num>
  <w:num w:numId="210">
    <w:abstractNumId w:val="36"/>
  </w:num>
  <w:num w:numId="211">
    <w:abstractNumId w:val="145"/>
  </w:num>
  <w:num w:numId="212">
    <w:abstractNumId w:val="127"/>
  </w:num>
  <w:num w:numId="213">
    <w:abstractNumId w:val="56"/>
  </w:num>
  <w:num w:numId="214">
    <w:abstractNumId w:val="202"/>
  </w:num>
  <w:num w:numId="215">
    <w:abstractNumId w:val="184"/>
  </w:num>
  <w:num w:numId="216">
    <w:abstractNumId w:val="142"/>
  </w:num>
  <w:num w:numId="217">
    <w:abstractNumId w:val="164"/>
  </w:num>
  <w:num w:numId="218">
    <w:abstractNumId w:val="108"/>
  </w:num>
  <w:num w:numId="219">
    <w:abstractNumId w:val="162"/>
  </w:num>
  <w:num w:numId="220">
    <w:abstractNumId w:val="20"/>
  </w:num>
  <w:num w:numId="221">
    <w:abstractNumId w:val="139"/>
  </w:num>
  <w:num w:numId="222">
    <w:abstractNumId w:val="18"/>
  </w:num>
  <w:num w:numId="223">
    <w:abstractNumId w:val="166"/>
  </w:num>
  <w:num w:numId="224">
    <w:abstractNumId w:val="85"/>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AA"/>
    <w:rsid w:val="0000722B"/>
    <w:rsid w:val="000167D4"/>
    <w:rsid w:val="00021AE8"/>
    <w:rsid w:val="0002220E"/>
    <w:rsid w:val="00022A87"/>
    <w:rsid w:val="000308D3"/>
    <w:rsid w:val="000320C6"/>
    <w:rsid w:val="00042F78"/>
    <w:rsid w:val="00043FA8"/>
    <w:rsid w:val="00045527"/>
    <w:rsid w:val="00055154"/>
    <w:rsid w:val="00057FA9"/>
    <w:rsid w:val="00060FAE"/>
    <w:rsid w:val="00067579"/>
    <w:rsid w:val="00070D8D"/>
    <w:rsid w:val="00071459"/>
    <w:rsid w:val="00071B77"/>
    <w:rsid w:val="00072088"/>
    <w:rsid w:val="000744C2"/>
    <w:rsid w:val="000930FC"/>
    <w:rsid w:val="000A0C9D"/>
    <w:rsid w:val="000A784F"/>
    <w:rsid w:val="000B08BA"/>
    <w:rsid w:val="000B6EAE"/>
    <w:rsid w:val="000C3C4D"/>
    <w:rsid w:val="000C5AB4"/>
    <w:rsid w:val="000D22D8"/>
    <w:rsid w:val="000D2AB8"/>
    <w:rsid w:val="000D7334"/>
    <w:rsid w:val="000D7EB0"/>
    <w:rsid w:val="000E34AD"/>
    <w:rsid w:val="000E46C1"/>
    <w:rsid w:val="000E5CD4"/>
    <w:rsid w:val="000F270B"/>
    <w:rsid w:val="000F684A"/>
    <w:rsid w:val="00106E28"/>
    <w:rsid w:val="00110C8E"/>
    <w:rsid w:val="00111979"/>
    <w:rsid w:val="00124D11"/>
    <w:rsid w:val="0012595B"/>
    <w:rsid w:val="00125B1C"/>
    <w:rsid w:val="0013053A"/>
    <w:rsid w:val="001443A7"/>
    <w:rsid w:val="00146C7F"/>
    <w:rsid w:val="00147470"/>
    <w:rsid w:val="00147CB0"/>
    <w:rsid w:val="00150EFC"/>
    <w:rsid w:val="00152CBB"/>
    <w:rsid w:val="00155B99"/>
    <w:rsid w:val="00157EBB"/>
    <w:rsid w:val="001677F6"/>
    <w:rsid w:val="0017223D"/>
    <w:rsid w:val="00175F86"/>
    <w:rsid w:val="00180780"/>
    <w:rsid w:val="0018087F"/>
    <w:rsid w:val="00181213"/>
    <w:rsid w:val="00181C69"/>
    <w:rsid w:val="0019025B"/>
    <w:rsid w:val="001904C3"/>
    <w:rsid w:val="0019637A"/>
    <w:rsid w:val="00196C9D"/>
    <w:rsid w:val="001B0F6E"/>
    <w:rsid w:val="001B10FC"/>
    <w:rsid w:val="001B7AAA"/>
    <w:rsid w:val="001C0328"/>
    <w:rsid w:val="001C2664"/>
    <w:rsid w:val="001D0A68"/>
    <w:rsid w:val="001D144D"/>
    <w:rsid w:val="001D5845"/>
    <w:rsid w:val="001D5BA1"/>
    <w:rsid w:val="001D6CAE"/>
    <w:rsid w:val="001D7FAB"/>
    <w:rsid w:val="001E145F"/>
    <w:rsid w:val="001E3865"/>
    <w:rsid w:val="001E631B"/>
    <w:rsid w:val="001F0297"/>
    <w:rsid w:val="001F0E62"/>
    <w:rsid w:val="001F2722"/>
    <w:rsid w:val="001F419D"/>
    <w:rsid w:val="00203C00"/>
    <w:rsid w:val="002046A9"/>
    <w:rsid w:val="0020712C"/>
    <w:rsid w:val="002114C7"/>
    <w:rsid w:val="002126C0"/>
    <w:rsid w:val="00215943"/>
    <w:rsid w:val="00226C9D"/>
    <w:rsid w:val="0023028E"/>
    <w:rsid w:val="00241104"/>
    <w:rsid w:val="00241F89"/>
    <w:rsid w:val="00246C70"/>
    <w:rsid w:val="00251351"/>
    <w:rsid w:val="00255FCA"/>
    <w:rsid w:val="00257176"/>
    <w:rsid w:val="00257EB7"/>
    <w:rsid w:val="00262F49"/>
    <w:rsid w:val="002653E7"/>
    <w:rsid w:val="002665C3"/>
    <w:rsid w:val="00267FC5"/>
    <w:rsid w:val="00270B84"/>
    <w:rsid w:val="00273826"/>
    <w:rsid w:val="0027725F"/>
    <w:rsid w:val="00281D52"/>
    <w:rsid w:val="0029366D"/>
    <w:rsid w:val="002A03F9"/>
    <w:rsid w:val="002A4369"/>
    <w:rsid w:val="002B1375"/>
    <w:rsid w:val="002B184E"/>
    <w:rsid w:val="002B1F7C"/>
    <w:rsid w:val="002B4E08"/>
    <w:rsid w:val="002B7638"/>
    <w:rsid w:val="002C0C40"/>
    <w:rsid w:val="002C1385"/>
    <w:rsid w:val="002C2CF8"/>
    <w:rsid w:val="002C646C"/>
    <w:rsid w:val="002D4BE5"/>
    <w:rsid w:val="002D4D18"/>
    <w:rsid w:val="002D5CF8"/>
    <w:rsid w:val="002D6585"/>
    <w:rsid w:val="002E0BD4"/>
    <w:rsid w:val="002E7B64"/>
    <w:rsid w:val="002F02ED"/>
    <w:rsid w:val="002F20E7"/>
    <w:rsid w:val="002F46B9"/>
    <w:rsid w:val="002F6359"/>
    <w:rsid w:val="002F6BEA"/>
    <w:rsid w:val="002F724F"/>
    <w:rsid w:val="00300C25"/>
    <w:rsid w:val="00302ABD"/>
    <w:rsid w:val="00312E8F"/>
    <w:rsid w:val="0031526D"/>
    <w:rsid w:val="00320DF7"/>
    <w:rsid w:val="0032331B"/>
    <w:rsid w:val="00323490"/>
    <w:rsid w:val="0032718C"/>
    <w:rsid w:val="003307AE"/>
    <w:rsid w:val="00333039"/>
    <w:rsid w:val="00333FF9"/>
    <w:rsid w:val="0033694B"/>
    <w:rsid w:val="00341324"/>
    <w:rsid w:val="00347C3D"/>
    <w:rsid w:val="00350E18"/>
    <w:rsid w:val="00352742"/>
    <w:rsid w:val="003538E9"/>
    <w:rsid w:val="00356D06"/>
    <w:rsid w:val="00357750"/>
    <w:rsid w:val="00362993"/>
    <w:rsid w:val="00363C81"/>
    <w:rsid w:val="00365D2C"/>
    <w:rsid w:val="003667C2"/>
    <w:rsid w:val="00367877"/>
    <w:rsid w:val="003679EA"/>
    <w:rsid w:val="00371466"/>
    <w:rsid w:val="00371CBB"/>
    <w:rsid w:val="00385042"/>
    <w:rsid w:val="00385CF3"/>
    <w:rsid w:val="003901D8"/>
    <w:rsid w:val="00391EDC"/>
    <w:rsid w:val="003A2656"/>
    <w:rsid w:val="003B3A8D"/>
    <w:rsid w:val="003B6986"/>
    <w:rsid w:val="003B787F"/>
    <w:rsid w:val="003C13F5"/>
    <w:rsid w:val="003C1A7D"/>
    <w:rsid w:val="003C685E"/>
    <w:rsid w:val="003C6A6E"/>
    <w:rsid w:val="003C7B0A"/>
    <w:rsid w:val="003D7345"/>
    <w:rsid w:val="003E24DC"/>
    <w:rsid w:val="003E6078"/>
    <w:rsid w:val="003E7328"/>
    <w:rsid w:val="003F06D0"/>
    <w:rsid w:val="003F21E5"/>
    <w:rsid w:val="003F30D9"/>
    <w:rsid w:val="00410EE5"/>
    <w:rsid w:val="00411FB4"/>
    <w:rsid w:val="00425C5E"/>
    <w:rsid w:val="004272C1"/>
    <w:rsid w:val="0043081A"/>
    <w:rsid w:val="00431CBA"/>
    <w:rsid w:val="00434624"/>
    <w:rsid w:val="00445D0D"/>
    <w:rsid w:val="00451768"/>
    <w:rsid w:val="00453463"/>
    <w:rsid w:val="00454906"/>
    <w:rsid w:val="00457014"/>
    <w:rsid w:val="0045782E"/>
    <w:rsid w:val="00461ABE"/>
    <w:rsid w:val="00464EC7"/>
    <w:rsid w:val="00467A40"/>
    <w:rsid w:val="004705FF"/>
    <w:rsid w:val="004750F5"/>
    <w:rsid w:val="0048067A"/>
    <w:rsid w:val="00481675"/>
    <w:rsid w:val="00481D6E"/>
    <w:rsid w:val="00486D3F"/>
    <w:rsid w:val="0049676E"/>
    <w:rsid w:val="0049753D"/>
    <w:rsid w:val="004A6EB6"/>
    <w:rsid w:val="004B0404"/>
    <w:rsid w:val="004B3817"/>
    <w:rsid w:val="004B5137"/>
    <w:rsid w:val="004C1BE7"/>
    <w:rsid w:val="004C699D"/>
    <w:rsid w:val="004C6B87"/>
    <w:rsid w:val="004D689F"/>
    <w:rsid w:val="004D6A0D"/>
    <w:rsid w:val="004D784E"/>
    <w:rsid w:val="004E11C2"/>
    <w:rsid w:val="004E2C07"/>
    <w:rsid w:val="004E30BE"/>
    <w:rsid w:val="004E4474"/>
    <w:rsid w:val="004F1283"/>
    <w:rsid w:val="004F211A"/>
    <w:rsid w:val="004F3BCA"/>
    <w:rsid w:val="004F4D82"/>
    <w:rsid w:val="004F51A4"/>
    <w:rsid w:val="004F6CAF"/>
    <w:rsid w:val="005014C9"/>
    <w:rsid w:val="00501B20"/>
    <w:rsid w:val="005043DC"/>
    <w:rsid w:val="00504D34"/>
    <w:rsid w:val="00516E35"/>
    <w:rsid w:val="0052492A"/>
    <w:rsid w:val="00526B4C"/>
    <w:rsid w:val="00527F42"/>
    <w:rsid w:val="005348DB"/>
    <w:rsid w:val="00534EDC"/>
    <w:rsid w:val="00536875"/>
    <w:rsid w:val="005421B3"/>
    <w:rsid w:val="005422B4"/>
    <w:rsid w:val="005467EA"/>
    <w:rsid w:val="005536F9"/>
    <w:rsid w:val="005551E0"/>
    <w:rsid w:val="0056057D"/>
    <w:rsid w:val="005617DE"/>
    <w:rsid w:val="005632C6"/>
    <w:rsid w:val="005717EA"/>
    <w:rsid w:val="00573F3F"/>
    <w:rsid w:val="005808BA"/>
    <w:rsid w:val="005830CE"/>
    <w:rsid w:val="00591CBF"/>
    <w:rsid w:val="005923E9"/>
    <w:rsid w:val="005925C6"/>
    <w:rsid w:val="005A13E6"/>
    <w:rsid w:val="005A196C"/>
    <w:rsid w:val="005A1D74"/>
    <w:rsid w:val="005A79ED"/>
    <w:rsid w:val="005A7F00"/>
    <w:rsid w:val="005B0CD8"/>
    <w:rsid w:val="005B18F1"/>
    <w:rsid w:val="005B1921"/>
    <w:rsid w:val="005B2806"/>
    <w:rsid w:val="005B4B0C"/>
    <w:rsid w:val="005B7FC2"/>
    <w:rsid w:val="005C01BB"/>
    <w:rsid w:val="005C2C3D"/>
    <w:rsid w:val="005C454B"/>
    <w:rsid w:val="005C51A3"/>
    <w:rsid w:val="005C77DC"/>
    <w:rsid w:val="005C7C3A"/>
    <w:rsid w:val="005D00E1"/>
    <w:rsid w:val="005D2D52"/>
    <w:rsid w:val="005E1788"/>
    <w:rsid w:val="006025AC"/>
    <w:rsid w:val="00611EF6"/>
    <w:rsid w:val="006152C0"/>
    <w:rsid w:val="00616E8E"/>
    <w:rsid w:val="0062018A"/>
    <w:rsid w:val="00620C83"/>
    <w:rsid w:val="00626B68"/>
    <w:rsid w:val="00654E46"/>
    <w:rsid w:val="00664AB5"/>
    <w:rsid w:val="00667ADB"/>
    <w:rsid w:val="0067281C"/>
    <w:rsid w:val="006735DE"/>
    <w:rsid w:val="00674329"/>
    <w:rsid w:val="0067583B"/>
    <w:rsid w:val="00677704"/>
    <w:rsid w:val="00677EDC"/>
    <w:rsid w:val="00683BFD"/>
    <w:rsid w:val="00684CD0"/>
    <w:rsid w:val="00691432"/>
    <w:rsid w:val="006A0962"/>
    <w:rsid w:val="006A0EA0"/>
    <w:rsid w:val="006B3547"/>
    <w:rsid w:val="006B4375"/>
    <w:rsid w:val="006C241F"/>
    <w:rsid w:val="006C4530"/>
    <w:rsid w:val="006C68D9"/>
    <w:rsid w:val="006C7E0E"/>
    <w:rsid w:val="006D0614"/>
    <w:rsid w:val="006D2C4D"/>
    <w:rsid w:val="006E031C"/>
    <w:rsid w:val="006F7609"/>
    <w:rsid w:val="007023A5"/>
    <w:rsid w:val="00706F8B"/>
    <w:rsid w:val="00710822"/>
    <w:rsid w:val="00711976"/>
    <w:rsid w:val="007279C9"/>
    <w:rsid w:val="0073066E"/>
    <w:rsid w:val="00734A64"/>
    <w:rsid w:val="00734BBC"/>
    <w:rsid w:val="00736B26"/>
    <w:rsid w:val="00736C83"/>
    <w:rsid w:val="007462F3"/>
    <w:rsid w:val="007478A4"/>
    <w:rsid w:val="00750B5A"/>
    <w:rsid w:val="00752642"/>
    <w:rsid w:val="007534D2"/>
    <w:rsid w:val="007579AF"/>
    <w:rsid w:val="007602E0"/>
    <w:rsid w:val="007613D9"/>
    <w:rsid w:val="00762A52"/>
    <w:rsid w:val="00763F40"/>
    <w:rsid w:val="00767850"/>
    <w:rsid w:val="00775523"/>
    <w:rsid w:val="007865E6"/>
    <w:rsid w:val="007968A6"/>
    <w:rsid w:val="007A0B9F"/>
    <w:rsid w:val="007A2CAE"/>
    <w:rsid w:val="007B2234"/>
    <w:rsid w:val="007B334E"/>
    <w:rsid w:val="007B5688"/>
    <w:rsid w:val="007C11EC"/>
    <w:rsid w:val="007C1C4D"/>
    <w:rsid w:val="007C4BCB"/>
    <w:rsid w:val="007C5DE7"/>
    <w:rsid w:val="007D135B"/>
    <w:rsid w:val="007D13C2"/>
    <w:rsid w:val="007D595A"/>
    <w:rsid w:val="007E1672"/>
    <w:rsid w:val="007E22A5"/>
    <w:rsid w:val="007E231E"/>
    <w:rsid w:val="007E4C42"/>
    <w:rsid w:val="007E578D"/>
    <w:rsid w:val="007E6B45"/>
    <w:rsid w:val="007F2641"/>
    <w:rsid w:val="007F45E6"/>
    <w:rsid w:val="007F5068"/>
    <w:rsid w:val="00800BCB"/>
    <w:rsid w:val="008010D9"/>
    <w:rsid w:val="00802070"/>
    <w:rsid w:val="00802D11"/>
    <w:rsid w:val="008056B4"/>
    <w:rsid w:val="00805A2C"/>
    <w:rsid w:val="00805DD6"/>
    <w:rsid w:val="0081378F"/>
    <w:rsid w:val="00813F42"/>
    <w:rsid w:val="00816E27"/>
    <w:rsid w:val="00823C8B"/>
    <w:rsid w:val="00831D0D"/>
    <w:rsid w:val="00832C70"/>
    <w:rsid w:val="00832D80"/>
    <w:rsid w:val="00837E62"/>
    <w:rsid w:val="00840FA3"/>
    <w:rsid w:val="00841735"/>
    <w:rsid w:val="008561F9"/>
    <w:rsid w:val="00856A41"/>
    <w:rsid w:val="008621EC"/>
    <w:rsid w:val="008627E6"/>
    <w:rsid w:val="00871A69"/>
    <w:rsid w:val="00871B22"/>
    <w:rsid w:val="00873323"/>
    <w:rsid w:val="008734A0"/>
    <w:rsid w:val="008759EB"/>
    <w:rsid w:val="008809D3"/>
    <w:rsid w:val="0088329A"/>
    <w:rsid w:val="00886418"/>
    <w:rsid w:val="008908DA"/>
    <w:rsid w:val="00893FE3"/>
    <w:rsid w:val="008964A4"/>
    <w:rsid w:val="00896783"/>
    <w:rsid w:val="00897394"/>
    <w:rsid w:val="008A071E"/>
    <w:rsid w:val="008A0D2C"/>
    <w:rsid w:val="008B1C4C"/>
    <w:rsid w:val="008B3578"/>
    <w:rsid w:val="008C04EF"/>
    <w:rsid w:val="008C14DF"/>
    <w:rsid w:val="008C3BF2"/>
    <w:rsid w:val="008D06BE"/>
    <w:rsid w:val="008D7AF3"/>
    <w:rsid w:val="008F6252"/>
    <w:rsid w:val="0090024B"/>
    <w:rsid w:val="009013BB"/>
    <w:rsid w:val="00901521"/>
    <w:rsid w:val="00901BE3"/>
    <w:rsid w:val="0090372A"/>
    <w:rsid w:val="00907201"/>
    <w:rsid w:val="00912643"/>
    <w:rsid w:val="009129C1"/>
    <w:rsid w:val="00912EA4"/>
    <w:rsid w:val="009221F8"/>
    <w:rsid w:val="00922A41"/>
    <w:rsid w:val="009236C4"/>
    <w:rsid w:val="0093388D"/>
    <w:rsid w:val="009343EF"/>
    <w:rsid w:val="00937781"/>
    <w:rsid w:val="00940399"/>
    <w:rsid w:val="00941E10"/>
    <w:rsid w:val="00942E6A"/>
    <w:rsid w:val="00952F03"/>
    <w:rsid w:val="00954ADE"/>
    <w:rsid w:val="00957FAE"/>
    <w:rsid w:val="00961FF2"/>
    <w:rsid w:val="00965BDB"/>
    <w:rsid w:val="0096672D"/>
    <w:rsid w:val="00966B2C"/>
    <w:rsid w:val="00966CC3"/>
    <w:rsid w:val="0097259C"/>
    <w:rsid w:val="0097318E"/>
    <w:rsid w:val="00976ACF"/>
    <w:rsid w:val="0098481C"/>
    <w:rsid w:val="0099145B"/>
    <w:rsid w:val="00993675"/>
    <w:rsid w:val="0099478D"/>
    <w:rsid w:val="00995EF0"/>
    <w:rsid w:val="0099645B"/>
    <w:rsid w:val="009A757C"/>
    <w:rsid w:val="009B375C"/>
    <w:rsid w:val="009C454A"/>
    <w:rsid w:val="009C7DA2"/>
    <w:rsid w:val="009D24D2"/>
    <w:rsid w:val="009D28ED"/>
    <w:rsid w:val="009D3B63"/>
    <w:rsid w:val="009D584A"/>
    <w:rsid w:val="009E042F"/>
    <w:rsid w:val="009E0460"/>
    <w:rsid w:val="009E0564"/>
    <w:rsid w:val="009E0697"/>
    <w:rsid w:val="009E1659"/>
    <w:rsid w:val="009E2531"/>
    <w:rsid w:val="009E435A"/>
    <w:rsid w:val="009F208D"/>
    <w:rsid w:val="009F322A"/>
    <w:rsid w:val="009F7D08"/>
    <w:rsid w:val="00A01C5B"/>
    <w:rsid w:val="00A02001"/>
    <w:rsid w:val="00A02A3B"/>
    <w:rsid w:val="00A10CBD"/>
    <w:rsid w:val="00A24FE3"/>
    <w:rsid w:val="00A2772E"/>
    <w:rsid w:val="00A30013"/>
    <w:rsid w:val="00A309A5"/>
    <w:rsid w:val="00A33CE3"/>
    <w:rsid w:val="00A34EFD"/>
    <w:rsid w:val="00A41F40"/>
    <w:rsid w:val="00A459AE"/>
    <w:rsid w:val="00A45E77"/>
    <w:rsid w:val="00A50BF9"/>
    <w:rsid w:val="00A5177C"/>
    <w:rsid w:val="00A54A7E"/>
    <w:rsid w:val="00A55A36"/>
    <w:rsid w:val="00A6116B"/>
    <w:rsid w:val="00A617A1"/>
    <w:rsid w:val="00A621A5"/>
    <w:rsid w:val="00A67047"/>
    <w:rsid w:val="00A806E2"/>
    <w:rsid w:val="00A912FD"/>
    <w:rsid w:val="00A91344"/>
    <w:rsid w:val="00A95A65"/>
    <w:rsid w:val="00A97CCB"/>
    <w:rsid w:val="00AA11F1"/>
    <w:rsid w:val="00AA4817"/>
    <w:rsid w:val="00AB0E9C"/>
    <w:rsid w:val="00AC04DB"/>
    <w:rsid w:val="00AC21B0"/>
    <w:rsid w:val="00AC2643"/>
    <w:rsid w:val="00AC314F"/>
    <w:rsid w:val="00AC7B14"/>
    <w:rsid w:val="00AD1298"/>
    <w:rsid w:val="00AE44C3"/>
    <w:rsid w:val="00AF63D8"/>
    <w:rsid w:val="00B0664F"/>
    <w:rsid w:val="00B10E66"/>
    <w:rsid w:val="00B11403"/>
    <w:rsid w:val="00B1262B"/>
    <w:rsid w:val="00B13C5A"/>
    <w:rsid w:val="00B16C94"/>
    <w:rsid w:val="00B172A8"/>
    <w:rsid w:val="00B223D0"/>
    <w:rsid w:val="00B262A6"/>
    <w:rsid w:val="00B30108"/>
    <w:rsid w:val="00B42253"/>
    <w:rsid w:val="00B4362E"/>
    <w:rsid w:val="00B51391"/>
    <w:rsid w:val="00B52B05"/>
    <w:rsid w:val="00B72DA0"/>
    <w:rsid w:val="00B75356"/>
    <w:rsid w:val="00B7661A"/>
    <w:rsid w:val="00B778CD"/>
    <w:rsid w:val="00B8738A"/>
    <w:rsid w:val="00B87443"/>
    <w:rsid w:val="00B913EE"/>
    <w:rsid w:val="00B92134"/>
    <w:rsid w:val="00B92318"/>
    <w:rsid w:val="00B93A49"/>
    <w:rsid w:val="00BA21ED"/>
    <w:rsid w:val="00BA28EC"/>
    <w:rsid w:val="00BC2F53"/>
    <w:rsid w:val="00BC4404"/>
    <w:rsid w:val="00BC4E05"/>
    <w:rsid w:val="00BD0291"/>
    <w:rsid w:val="00BD7FEC"/>
    <w:rsid w:val="00BE0646"/>
    <w:rsid w:val="00BE2646"/>
    <w:rsid w:val="00BE4F9B"/>
    <w:rsid w:val="00BE6D43"/>
    <w:rsid w:val="00BF1EF9"/>
    <w:rsid w:val="00BF2432"/>
    <w:rsid w:val="00BF2B61"/>
    <w:rsid w:val="00BF4CD2"/>
    <w:rsid w:val="00C059BB"/>
    <w:rsid w:val="00C072A5"/>
    <w:rsid w:val="00C10062"/>
    <w:rsid w:val="00C24A64"/>
    <w:rsid w:val="00C2669A"/>
    <w:rsid w:val="00C26EDA"/>
    <w:rsid w:val="00C31DCF"/>
    <w:rsid w:val="00C31EFD"/>
    <w:rsid w:val="00C32EB4"/>
    <w:rsid w:val="00C41791"/>
    <w:rsid w:val="00C43F60"/>
    <w:rsid w:val="00C45EBC"/>
    <w:rsid w:val="00C52656"/>
    <w:rsid w:val="00C541EE"/>
    <w:rsid w:val="00C61A78"/>
    <w:rsid w:val="00C62053"/>
    <w:rsid w:val="00C65EFD"/>
    <w:rsid w:val="00C7651F"/>
    <w:rsid w:val="00C77553"/>
    <w:rsid w:val="00C77CA3"/>
    <w:rsid w:val="00C81AE9"/>
    <w:rsid w:val="00C82DF0"/>
    <w:rsid w:val="00C83169"/>
    <w:rsid w:val="00C83B92"/>
    <w:rsid w:val="00CA2B75"/>
    <w:rsid w:val="00CA54AA"/>
    <w:rsid w:val="00CA54CE"/>
    <w:rsid w:val="00CB0D2D"/>
    <w:rsid w:val="00CB29F8"/>
    <w:rsid w:val="00CB4F12"/>
    <w:rsid w:val="00CB6C01"/>
    <w:rsid w:val="00CC0C72"/>
    <w:rsid w:val="00CC2448"/>
    <w:rsid w:val="00CC2962"/>
    <w:rsid w:val="00CC3098"/>
    <w:rsid w:val="00CC7432"/>
    <w:rsid w:val="00CD010F"/>
    <w:rsid w:val="00CD0743"/>
    <w:rsid w:val="00CD3ABF"/>
    <w:rsid w:val="00CE1D63"/>
    <w:rsid w:val="00CE2F2F"/>
    <w:rsid w:val="00CE3E4B"/>
    <w:rsid w:val="00CE5B19"/>
    <w:rsid w:val="00CE668C"/>
    <w:rsid w:val="00CE6C73"/>
    <w:rsid w:val="00CE72D6"/>
    <w:rsid w:val="00CF2A3F"/>
    <w:rsid w:val="00CF3BA3"/>
    <w:rsid w:val="00CF561A"/>
    <w:rsid w:val="00D117A8"/>
    <w:rsid w:val="00D16147"/>
    <w:rsid w:val="00D23E6E"/>
    <w:rsid w:val="00D24504"/>
    <w:rsid w:val="00D26DA7"/>
    <w:rsid w:val="00D30885"/>
    <w:rsid w:val="00D34DFA"/>
    <w:rsid w:val="00D42AAE"/>
    <w:rsid w:val="00D43C46"/>
    <w:rsid w:val="00D44215"/>
    <w:rsid w:val="00D45361"/>
    <w:rsid w:val="00D45FA0"/>
    <w:rsid w:val="00D500A2"/>
    <w:rsid w:val="00D5071E"/>
    <w:rsid w:val="00D55260"/>
    <w:rsid w:val="00D57D1C"/>
    <w:rsid w:val="00D656B7"/>
    <w:rsid w:val="00D703B2"/>
    <w:rsid w:val="00D70ED1"/>
    <w:rsid w:val="00D751FF"/>
    <w:rsid w:val="00D75BF7"/>
    <w:rsid w:val="00D75F2F"/>
    <w:rsid w:val="00D85F86"/>
    <w:rsid w:val="00D9213A"/>
    <w:rsid w:val="00D947D3"/>
    <w:rsid w:val="00D96FC5"/>
    <w:rsid w:val="00DA0688"/>
    <w:rsid w:val="00DB03A2"/>
    <w:rsid w:val="00DB05FF"/>
    <w:rsid w:val="00DB1750"/>
    <w:rsid w:val="00DB3EDB"/>
    <w:rsid w:val="00DC1029"/>
    <w:rsid w:val="00DC26A5"/>
    <w:rsid w:val="00DD1460"/>
    <w:rsid w:val="00DD1A6D"/>
    <w:rsid w:val="00DD2808"/>
    <w:rsid w:val="00DD4EFD"/>
    <w:rsid w:val="00DE00DD"/>
    <w:rsid w:val="00DE172B"/>
    <w:rsid w:val="00DF1B76"/>
    <w:rsid w:val="00DF24B9"/>
    <w:rsid w:val="00DF7E7D"/>
    <w:rsid w:val="00E01901"/>
    <w:rsid w:val="00E03A66"/>
    <w:rsid w:val="00E07171"/>
    <w:rsid w:val="00E07B62"/>
    <w:rsid w:val="00E136B1"/>
    <w:rsid w:val="00E1410F"/>
    <w:rsid w:val="00E15F31"/>
    <w:rsid w:val="00E22433"/>
    <w:rsid w:val="00E22EF8"/>
    <w:rsid w:val="00E235A0"/>
    <w:rsid w:val="00E25DBD"/>
    <w:rsid w:val="00E35BF2"/>
    <w:rsid w:val="00E37932"/>
    <w:rsid w:val="00E41574"/>
    <w:rsid w:val="00E5123E"/>
    <w:rsid w:val="00E66309"/>
    <w:rsid w:val="00E71661"/>
    <w:rsid w:val="00E85268"/>
    <w:rsid w:val="00E859CF"/>
    <w:rsid w:val="00E939D0"/>
    <w:rsid w:val="00E94C52"/>
    <w:rsid w:val="00E94DE6"/>
    <w:rsid w:val="00EA1282"/>
    <w:rsid w:val="00EB2EE6"/>
    <w:rsid w:val="00EB31B2"/>
    <w:rsid w:val="00EC2F91"/>
    <w:rsid w:val="00EC7645"/>
    <w:rsid w:val="00ED033B"/>
    <w:rsid w:val="00ED4341"/>
    <w:rsid w:val="00ED4AFA"/>
    <w:rsid w:val="00EE0C44"/>
    <w:rsid w:val="00EE5E27"/>
    <w:rsid w:val="00EF1E54"/>
    <w:rsid w:val="00F057D1"/>
    <w:rsid w:val="00F06B4A"/>
    <w:rsid w:val="00F20A87"/>
    <w:rsid w:val="00F2195A"/>
    <w:rsid w:val="00F21B33"/>
    <w:rsid w:val="00F31E1F"/>
    <w:rsid w:val="00F451B0"/>
    <w:rsid w:val="00F45699"/>
    <w:rsid w:val="00F50994"/>
    <w:rsid w:val="00F5598D"/>
    <w:rsid w:val="00F5677C"/>
    <w:rsid w:val="00F600C7"/>
    <w:rsid w:val="00F61A32"/>
    <w:rsid w:val="00F65826"/>
    <w:rsid w:val="00F7200A"/>
    <w:rsid w:val="00F82DAC"/>
    <w:rsid w:val="00F84B36"/>
    <w:rsid w:val="00F85560"/>
    <w:rsid w:val="00F92E93"/>
    <w:rsid w:val="00F94572"/>
    <w:rsid w:val="00F948D1"/>
    <w:rsid w:val="00F958AC"/>
    <w:rsid w:val="00FA10BE"/>
    <w:rsid w:val="00FA65E0"/>
    <w:rsid w:val="00FB0415"/>
    <w:rsid w:val="00FB217A"/>
    <w:rsid w:val="00FB6939"/>
    <w:rsid w:val="00FC0E04"/>
    <w:rsid w:val="00FC3540"/>
    <w:rsid w:val="00FD50A7"/>
    <w:rsid w:val="00FD5AF3"/>
    <w:rsid w:val="00FD6117"/>
    <w:rsid w:val="00FD785C"/>
    <w:rsid w:val="00FE2C1B"/>
    <w:rsid w:val="00FE6C19"/>
    <w:rsid w:val="00FF1AF8"/>
    <w:rsid w:val="00FF2B1C"/>
    <w:rsid w:val="00FF541F"/>
    <w:rsid w:val="00FF76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B9F862-6ACE-8A44-92E6-73240761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201"/>
  </w:style>
  <w:style w:type="paragraph" w:styleId="Ttulo1">
    <w:name w:val="heading 1"/>
    <w:basedOn w:val="Normal"/>
    <w:link w:val="Ttulo1Car"/>
    <w:uiPriority w:val="99"/>
    <w:qFormat/>
    <w:rsid w:val="005467EA"/>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9"/>
    <w:unhideWhenUsed/>
    <w:qFormat/>
    <w:rsid w:val="005467EA"/>
    <w:pPr>
      <w:keepNext/>
      <w:spacing w:before="240" w:after="60"/>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99"/>
    <w:qFormat/>
    <w:rsid w:val="005467EA"/>
    <w:pPr>
      <w:keepNext/>
      <w:overflowPunct w:val="0"/>
      <w:autoSpaceDE w:val="0"/>
      <w:autoSpaceDN w:val="0"/>
      <w:adjustRightInd w:val="0"/>
      <w:textAlignment w:val="baseline"/>
      <w:outlineLvl w:val="2"/>
    </w:pPr>
    <w:rPr>
      <w:rFonts w:ascii="Tahoma" w:eastAsia="Times New Roman" w:hAnsi="Tahoma" w:cs="Times New Roman"/>
      <w:b/>
      <w:sz w:val="20"/>
      <w:szCs w:val="20"/>
      <w:lang w:eastAsia="es-ES"/>
    </w:rPr>
  </w:style>
  <w:style w:type="paragraph" w:styleId="Ttulo4">
    <w:name w:val="heading 4"/>
    <w:basedOn w:val="Normal"/>
    <w:next w:val="Normal"/>
    <w:link w:val="Ttulo4Car"/>
    <w:uiPriority w:val="9"/>
    <w:qFormat/>
    <w:rsid w:val="005467EA"/>
    <w:pPr>
      <w:keepNext/>
      <w:overflowPunct w:val="0"/>
      <w:autoSpaceDE w:val="0"/>
      <w:autoSpaceDN w:val="0"/>
      <w:adjustRightInd w:val="0"/>
      <w:jc w:val="center"/>
      <w:textAlignment w:val="baseline"/>
      <w:outlineLvl w:val="3"/>
    </w:pPr>
    <w:rPr>
      <w:rFonts w:ascii="Tahoma" w:eastAsia="Times New Roman" w:hAnsi="Tahoma" w:cs="Times New Roman"/>
      <w:b/>
      <w:sz w:val="20"/>
      <w:szCs w:val="20"/>
      <w:lang w:eastAsia="es-ES"/>
    </w:rPr>
  </w:style>
  <w:style w:type="paragraph" w:styleId="Ttulo5">
    <w:name w:val="heading 5"/>
    <w:basedOn w:val="Normal"/>
    <w:next w:val="Normal"/>
    <w:link w:val="Ttulo5Car"/>
    <w:qFormat/>
    <w:rsid w:val="005467EA"/>
    <w:pPr>
      <w:keepNext/>
      <w:overflowPunct w:val="0"/>
      <w:autoSpaceDE w:val="0"/>
      <w:autoSpaceDN w:val="0"/>
      <w:adjustRightInd w:val="0"/>
      <w:jc w:val="center"/>
      <w:textAlignment w:val="baseline"/>
      <w:outlineLvl w:val="4"/>
    </w:pPr>
    <w:rPr>
      <w:rFonts w:ascii="Tahoma" w:eastAsia="Times New Roman" w:hAnsi="Tahoma" w:cs="Times New Roman"/>
      <w:b/>
      <w:sz w:val="18"/>
      <w:szCs w:val="20"/>
      <w:lang w:eastAsia="es-ES"/>
    </w:rPr>
  </w:style>
  <w:style w:type="paragraph" w:styleId="Ttulo6">
    <w:name w:val="heading 6"/>
    <w:basedOn w:val="Normal"/>
    <w:next w:val="Normal"/>
    <w:link w:val="Ttulo6Car"/>
    <w:qFormat/>
    <w:rsid w:val="005467EA"/>
    <w:pPr>
      <w:keepNext/>
      <w:suppressAutoHyphens/>
      <w:overflowPunct w:val="0"/>
      <w:autoSpaceDE w:val="0"/>
      <w:autoSpaceDN w:val="0"/>
      <w:adjustRightInd w:val="0"/>
      <w:jc w:val="both"/>
      <w:textAlignment w:val="baseline"/>
      <w:outlineLvl w:val="5"/>
    </w:pPr>
    <w:rPr>
      <w:rFonts w:ascii="Tahoma" w:eastAsia="Times New Roman" w:hAnsi="Tahoma" w:cs="Times New Roman"/>
      <w:b/>
      <w:spacing w:val="-2"/>
      <w:sz w:val="22"/>
      <w:szCs w:val="20"/>
      <w:lang w:eastAsia="es-ES"/>
    </w:rPr>
  </w:style>
  <w:style w:type="paragraph" w:styleId="Ttulo7">
    <w:name w:val="heading 7"/>
    <w:basedOn w:val="Normal"/>
    <w:next w:val="Normal"/>
    <w:link w:val="Ttulo7Car"/>
    <w:qFormat/>
    <w:rsid w:val="005467EA"/>
    <w:pPr>
      <w:keepNext/>
      <w:suppressAutoHyphens/>
      <w:overflowPunct w:val="0"/>
      <w:autoSpaceDE w:val="0"/>
      <w:autoSpaceDN w:val="0"/>
      <w:adjustRightInd w:val="0"/>
      <w:ind w:left="227" w:right="135" w:hanging="227"/>
      <w:jc w:val="both"/>
      <w:textAlignment w:val="baseline"/>
      <w:outlineLvl w:val="6"/>
    </w:pPr>
    <w:rPr>
      <w:rFonts w:ascii="Arial" w:eastAsia="Times New Roman" w:hAnsi="Arial" w:cs="Times New Roman"/>
      <w:b/>
      <w:spacing w:val="-2"/>
      <w:sz w:val="22"/>
      <w:szCs w:val="20"/>
      <w:lang w:val="es-ES_tradnl" w:eastAsia="es-ES"/>
    </w:rPr>
  </w:style>
  <w:style w:type="paragraph" w:styleId="Ttulo8">
    <w:name w:val="heading 8"/>
    <w:basedOn w:val="Normal"/>
    <w:next w:val="Normal"/>
    <w:link w:val="Ttulo8Car"/>
    <w:qFormat/>
    <w:rsid w:val="005467EA"/>
    <w:pPr>
      <w:keepNext/>
      <w:overflowPunct w:val="0"/>
      <w:autoSpaceDE w:val="0"/>
      <w:autoSpaceDN w:val="0"/>
      <w:adjustRightInd w:val="0"/>
      <w:ind w:left="-1276"/>
      <w:jc w:val="both"/>
      <w:textAlignment w:val="baseline"/>
      <w:outlineLvl w:val="7"/>
    </w:pPr>
    <w:rPr>
      <w:rFonts w:ascii="Arial" w:eastAsia="Times New Roman" w:hAnsi="Arial" w:cs="Times New Roman"/>
      <w:szCs w:val="20"/>
      <w:lang w:eastAsia="es-ES"/>
    </w:rPr>
  </w:style>
  <w:style w:type="paragraph" w:styleId="Ttulo9">
    <w:name w:val="heading 9"/>
    <w:basedOn w:val="Normal"/>
    <w:next w:val="Normal"/>
    <w:link w:val="Ttulo9Car"/>
    <w:qFormat/>
    <w:rsid w:val="005467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textAlignment w:val="baseline"/>
      <w:outlineLvl w:val="8"/>
    </w:pPr>
    <w:rPr>
      <w:rFonts w:ascii="Arial" w:eastAsia="Times New Roman" w:hAnsi="Arial" w:cs="Times New Roman"/>
      <w:b/>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4AA"/>
    <w:pPr>
      <w:tabs>
        <w:tab w:val="center" w:pos="4419"/>
        <w:tab w:val="right" w:pos="8838"/>
      </w:tabs>
    </w:pPr>
  </w:style>
  <w:style w:type="character" w:customStyle="1" w:styleId="EncabezadoCar">
    <w:name w:val="Encabezado Car"/>
    <w:basedOn w:val="Fuentedeprrafopredeter"/>
    <w:link w:val="Encabezado"/>
    <w:uiPriority w:val="99"/>
    <w:rsid w:val="00CA54AA"/>
  </w:style>
  <w:style w:type="paragraph" w:styleId="Piedepgina">
    <w:name w:val="footer"/>
    <w:basedOn w:val="Normal"/>
    <w:link w:val="PiedepginaCar"/>
    <w:uiPriority w:val="99"/>
    <w:unhideWhenUsed/>
    <w:rsid w:val="00CA54AA"/>
    <w:pPr>
      <w:tabs>
        <w:tab w:val="center" w:pos="4419"/>
        <w:tab w:val="right" w:pos="8838"/>
      </w:tabs>
    </w:pPr>
  </w:style>
  <w:style w:type="character" w:customStyle="1" w:styleId="PiedepginaCar">
    <w:name w:val="Pie de página Car"/>
    <w:basedOn w:val="Fuentedeprrafopredeter"/>
    <w:link w:val="Piedepgina"/>
    <w:uiPriority w:val="99"/>
    <w:rsid w:val="00CA54AA"/>
  </w:style>
  <w:style w:type="table" w:styleId="Tablaconcuadrcula">
    <w:name w:val="Table Grid"/>
    <w:basedOn w:val="Tablanormal"/>
    <w:uiPriority w:val="59"/>
    <w:rsid w:val="00EC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EC7645"/>
    <w:rPr>
      <w:rFonts w:ascii="Segoe UI" w:hAnsi="Segoe UI" w:cs="Segoe UI"/>
      <w:sz w:val="18"/>
      <w:szCs w:val="18"/>
    </w:rPr>
  </w:style>
  <w:style w:type="character" w:customStyle="1" w:styleId="TextodegloboCar">
    <w:name w:val="Texto de globo Car"/>
    <w:basedOn w:val="Fuentedeprrafopredeter"/>
    <w:link w:val="Textodeglobo"/>
    <w:uiPriority w:val="99"/>
    <w:rsid w:val="00EC7645"/>
    <w:rPr>
      <w:rFonts w:ascii="Segoe UI" w:hAnsi="Segoe UI" w:cs="Segoe UI"/>
      <w:sz w:val="18"/>
      <w:szCs w:val="18"/>
    </w:rPr>
  </w:style>
  <w:style w:type="character" w:customStyle="1" w:styleId="Ttulo1Car">
    <w:name w:val="Título 1 Car"/>
    <w:basedOn w:val="Fuentedeprrafopredeter"/>
    <w:link w:val="Ttulo1"/>
    <w:uiPriority w:val="99"/>
    <w:rsid w:val="005467E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9"/>
    <w:rsid w:val="005467EA"/>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9"/>
    <w:rsid w:val="005467EA"/>
    <w:rPr>
      <w:rFonts w:ascii="Tahoma" w:eastAsia="Times New Roman" w:hAnsi="Tahoma" w:cs="Times New Roman"/>
      <w:b/>
      <w:sz w:val="20"/>
      <w:szCs w:val="20"/>
      <w:lang w:eastAsia="es-ES"/>
    </w:rPr>
  </w:style>
  <w:style w:type="character" w:customStyle="1" w:styleId="Ttulo4Car">
    <w:name w:val="Título 4 Car"/>
    <w:basedOn w:val="Fuentedeprrafopredeter"/>
    <w:link w:val="Ttulo4"/>
    <w:uiPriority w:val="9"/>
    <w:rsid w:val="005467EA"/>
    <w:rPr>
      <w:rFonts w:ascii="Tahoma" w:eastAsia="Times New Roman" w:hAnsi="Tahoma" w:cs="Times New Roman"/>
      <w:b/>
      <w:sz w:val="20"/>
      <w:szCs w:val="20"/>
      <w:lang w:eastAsia="es-ES"/>
    </w:rPr>
  </w:style>
  <w:style w:type="character" w:customStyle="1" w:styleId="Ttulo5Car">
    <w:name w:val="Título 5 Car"/>
    <w:basedOn w:val="Fuentedeprrafopredeter"/>
    <w:link w:val="Ttulo5"/>
    <w:rsid w:val="005467EA"/>
    <w:rPr>
      <w:rFonts w:ascii="Tahoma" w:eastAsia="Times New Roman" w:hAnsi="Tahoma" w:cs="Times New Roman"/>
      <w:b/>
      <w:sz w:val="18"/>
      <w:szCs w:val="20"/>
      <w:lang w:eastAsia="es-ES"/>
    </w:rPr>
  </w:style>
  <w:style w:type="character" w:customStyle="1" w:styleId="Ttulo6Car">
    <w:name w:val="Título 6 Car"/>
    <w:basedOn w:val="Fuentedeprrafopredeter"/>
    <w:link w:val="Ttulo6"/>
    <w:rsid w:val="005467EA"/>
    <w:rPr>
      <w:rFonts w:ascii="Tahoma" w:eastAsia="Times New Roman" w:hAnsi="Tahoma" w:cs="Times New Roman"/>
      <w:b/>
      <w:spacing w:val="-2"/>
      <w:sz w:val="22"/>
      <w:szCs w:val="20"/>
      <w:lang w:eastAsia="es-ES"/>
    </w:rPr>
  </w:style>
  <w:style w:type="character" w:customStyle="1" w:styleId="Ttulo7Car">
    <w:name w:val="Título 7 Car"/>
    <w:basedOn w:val="Fuentedeprrafopredeter"/>
    <w:link w:val="Ttulo7"/>
    <w:rsid w:val="005467EA"/>
    <w:rPr>
      <w:rFonts w:ascii="Arial" w:eastAsia="Times New Roman" w:hAnsi="Arial" w:cs="Times New Roman"/>
      <w:b/>
      <w:spacing w:val="-2"/>
      <w:sz w:val="22"/>
      <w:szCs w:val="20"/>
      <w:lang w:val="es-ES_tradnl" w:eastAsia="es-ES"/>
    </w:rPr>
  </w:style>
  <w:style w:type="character" w:customStyle="1" w:styleId="Ttulo8Car">
    <w:name w:val="Título 8 Car"/>
    <w:basedOn w:val="Fuentedeprrafopredeter"/>
    <w:link w:val="Ttulo8"/>
    <w:rsid w:val="005467EA"/>
    <w:rPr>
      <w:rFonts w:ascii="Arial" w:eastAsia="Times New Roman" w:hAnsi="Arial" w:cs="Times New Roman"/>
      <w:szCs w:val="20"/>
      <w:lang w:eastAsia="es-ES"/>
    </w:rPr>
  </w:style>
  <w:style w:type="character" w:customStyle="1" w:styleId="Ttulo9Car">
    <w:name w:val="Título 9 Car"/>
    <w:basedOn w:val="Fuentedeprrafopredeter"/>
    <w:link w:val="Ttulo9"/>
    <w:rsid w:val="005467EA"/>
    <w:rPr>
      <w:rFonts w:ascii="Arial" w:eastAsia="Times New Roman" w:hAnsi="Arial" w:cs="Times New Roman"/>
      <w:b/>
      <w:sz w:val="22"/>
      <w:szCs w:val="20"/>
      <w:lang w:eastAsia="es-ES"/>
    </w:rPr>
  </w:style>
  <w:style w:type="character" w:styleId="Hipervnculo">
    <w:name w:val="Hyperlink"/>
    <w:basedOn w:val="Fuentedeprrafopredeter"/>
    <w:uiPriority w:val="99"/>
    <w:unhideWhenUsed/>
    <w:rsid w:val="005467EA"/>
    <w:rPr>
      <w:color w:val="4E232E" w:themeColor="hyperlink"/>
      <w:u w:val="single"/>
    </w:rPr>
  </w:style>
  <w:style w:type="paragraph" w:customStyle="1" w:styleId="Frotiregular">
    <w:name w:val="Frotiregular"/>
    <w:basedOn w:val="Encabezado"/>
    <w:rsid w:val="005467EA"/>
    <w:pPr>
      <w:tabs>
        <w:tab w:val="clear" w:pos="4419"/>
        <w:tab w:val="clear" w:pos="8838"/>
      </w:tabs>
    </w:pPr>
    <w:rPr>
      <w:rFonts w:ascii="R Frutiger Roman" w:eastAsia="Times New Roman" w:hAnsi="R Frutiger Roman" w:cs="Times New Roman"/>
      <w:szCs w:val="20"/>
      <w:lang w:val="es-ES" w:eastAsia="es-ES"/>
    </w:rPr>
  </w:style>
  <w:style w:type="character" w:customStyle="1" w:styleId="A6">
    <w:name w:val="A6"/>
    <w:rsid w:val="005467EA"/>
    <w:rPr>
      <w:rFonts w:cs="Century"/>
      <w:color w:val="000000"/>
      <w:sz w:val="14"/>
      <w:szCs w:val="14"/>
    </w:rPr>
  </w:style>
  <w:style w:type="paragraph" w:styleId="Textosinformato">
    <w:name w:val="Plain Text"/>
    <w:basedOn w:val="Normal"/>
    <w:link w:val="TextosinformatoCar"/>
    <w:uiPriority w:val="99"/>
    <w:rsid w:val="005467EA"/>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5467EA"/>
    <w:rPr>
      <w:rFonts w:ascii="Courier New" w:eastAsia="Times New Roman" w:hAnsi="Courier New" w:cs="Courier New"/>
      <w:sz w:val="20"/>
      <w:szCs w:val="20"/>
      <w:lang w:val="es-ES" w:eastAsia="es-ES"/>
    </w:rPr>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5467EA"/>
    <w:pPr>
      <w:ind w:left="708"/>
    </w:pPr>
    <w:rPr>
      <w:rFonts w:ascii="Times New Roman" w:eastAsia="Times New Roman" w:hAnsi="Times New Roman" w:cs="Times New Roman"/>
      <w:sz w:val="20"/>
      <w:szCs w:val="20"/>
      <w:lang w:val="es-ES" w:eastAsia="es-ES"/>
    </w:rPr>
  </w:style>
  <w:style w:type="paragraph" w:styleId="Ttulo">
    <w:name w:val="Title"/>
    <w:basedOn w:val="Normal"/>
    <w:link w:val="TtuloCar"/>
    <w:uiPriority w:val="99"/>
    <w:qFormat/>
    <w:rsid w:val="005467EA"/>
    <w:pPr>
      <w:spacing w:before="120" w:after="120"/>
      <w:outlineLvl w:val="0"/>
    </w:pPr>
    <w:rPr>
      <w:rFonts w:asciiTheme="majorHAnsi" w:eastAsia="Times New Roman" w:hAnsiTheme="majorHAnsi" w:cs="Arial"/>
      <w:b/>
      <w:bCs/>
      <w:kern w:val="28"/>
      <w:u w:val="single"/>
      <w:lang w:val="es-ES" w:eastAsia="es-ES"/>
    </w:rPr>
  </w:style>
  <w:style w:type="character" w:customStyle="1" w:styleId="TtuloCar">
    <w:name w:val="Título Car"/>
    <w:basedOn w:val="Fuentedeprrafopredeter"/>
    <w:link w:val="Ttulo"/>
    <w:uiPriority w:val="99"/>
    <w:rsid w:val="005467EA"/>
    <w:rPr>
      <w:rFonts w:asciiTheme="majorHAnsi" w:eastAsia="Times New Roman" w:hAnsiTheme="majorHAnsi" w:cs="Arial"/>
      <w:b/>
      <w:bCs/>
      <w:kern w:val="28"/>
      <w:u w:val="single"/>
      <w:lang w:val="es-ES" w:eastAsia="es-ES"/>
    </w:rPr>
  </w:style>
  <w:style w:type="character" w:styleId="Nmerodepgina">
    <w:name w:val="page number"/>
    <w:basedOn w:val="Fuentedeprrafopredeter"/>
    <w:uiPriority w:val="99"/>
    <w:rsid w:val="005467EA"/>
  </w:style>
  <w:style w:type="paragraph" w:customStyle="1" w:styleId="CharChar">
    <w:name w:val="Char Char"/>
    <w:basedOn w:val="Normal"/>
    <w:autoRedefine/>
    <w:uiPriority w:val="99"/>
    <w:rsid w:val="005467EA"/>
    <w:pPr>
      <w:spacing w:after="160"/>
      <w:jc w:val="both"/>
    </w:pPr>
    <w:rPr>
      <w:rFonts w:ascii="Arial" w:eastAsia="Times New Roman" w:hAnsi="Arial" w:cs="Arial"/>
      <w:noProof/>
      <w:lang w:val="es-ES"/>
    </w:rPr>
  </w:style>
  <w:style w:type="character" w:customStyle="1" w:styleId="TextocomentarioCar">
    <w:name w:val="Texto comentario Car"/>
    <w:basedOn w:val="Fuentedeprrafopredeter"/>
    <w:link w:val="Textocomentario"/>
    <w:uiPriority w:val="99"/>
    <w:rsid w:val="005467EA"/>
    <w:rPr>
      <w:rFonts w:ascii="Tw Cen MT" w:eastAsia="Times New Roman" w:hAnsi="Tw Cen MT" w:cs="Times New Roman"/>
      <w:sz w:val="20"/>
      <w:szCs w:val="20"/>
      <w:lang w:val="es-ES"/>
    </w:rPr>
  </w:style>
  <w:style w:type="paragraph" w:styleId="Textocomentario">
    <w:name w:val="annotation text"/>
    <w:basedOn w:val="Normal"/>
    <w:link w:val="TextocomentarioCar"/>
    <w:uiPriority w:val="99"/>
    <w:rsid w:val="005467EA"/>
    <w:rPr>
      <w:rFonts w:ascii="Tw Cen MT" w:eastAsia="Times New Roman" w:hAnsi="Tw Cen MT" w:cs="Times New Roman"/>
      <w:sz w:val="20"/>
      <w:szCs w:val="20"/>
      <w:lang w:val="es-ES"/>
    </w:rPr>
  </w:style>
  <w:style w:type="character" w:customStyle="1" w:styleId="TextocomentarioCar1">
    <w:name w:val="Texto comentario Car1"/>
    <w:basedOn w:val="Fuentedeprrafopredeter"/>
    <w:uiPriority w:val="99"/>
    <w:semiHidden/>
    <w:rsid w:val="005467EA"/>
    <w:rPr>
      <w:sz w:val="20"/>
      <w:szCs w:val="20"/>
    </w:rPr>
  </w:style>
  <w:style w:type="character" w:customStyle="1" w:styleId="AsuntodelcomentarioCar">
    <w:name w:val="Asunto del comentario Car"/>
    <w:basedOn w:val="TextocomentarioCar"/>
    <w:link w:val="Asuntodelcomentario"/>
    <w:uiPriority w:val="99"/>
    <w:rsid w:val="005467EA"/>
    <w:rPr>
      <w:rFonts w:ascii="Tw Cen MT" w:eastAsia="Times New Roman" w:hAnsi="Tw Cen MT" w:cs="Times New Roman"/>
      <w:b/>
      <w:bCs/>
      <w:sz w:val="20"/>
      <w:szCs w:val="20"/>
      <w:lang w:val="es-ES"/>
    </w:rPr>
  </w:style>
  <w:style w:type="paragraph" w:styleId="Asuntodelcomentario">
    <w:name w:val="annotation subject"/>
    <w:basedOn w:val="Textocomentario"/>
    <w:next w:val="Textocomentario"/>
    <w:link w:val="AsuntodelcomentarioCar"/>
    <w:uiPriority w:val="99"/>
    <w:rsid w:val="005467EA"/>
    <w:rPr>
      <w:b/>
      <w:bCs/>
    </w:rPr>
  </w:style>
  <w:style w:type="character" w:customStyle="1" w:styleId="AsuntodelcomentarioCar1">
    <w:name w:val="Asunto del comentario Car1"/>
    <w:basedOn w:val="TextocomentarioCar1"/>
    <w:uiPriority w:val="99"/>
    <w:semiHidden/>
    <w:rsid w:val="005467EA"/>
    <w:rPr>
      <w:b/>
      <w:bCs/>
      <w:sz w:val="20"/>
      <w:szCs w:val="20"/>
    </w:rPr>
  </w:style>
  <w:style w:type="paragraph" w:styleId="Sinespaciado">
    <w:name w:val="No Spacing"/>
    <w:link w:val="SinespaciadoCar"/>
    <w:uiPriority w:val="1"/>
    <w:qFormat/>
    <w:rsid w:val="005467EA"/>
    <w:rPr>
      <w:rFonts w:ascii="Tw Cen MT" w:eastAsia="Times New Roman" w:hAnsi="Tw Cen MT" w:cs="Tw Cen MT"/>
      <w:sz w:val="22"/>
      <w:szCs w:val="22"/>
      <w:lang w:val="es-ES" w:eastAsia="es-ES"/>
    </w:rPr>
  </w:style>
  <w:style w:type="paragraph" w:customStyle="1" w:styleId="DecimalAligned">
    <w:name w:val="Decimal Aligned"/>
    <w:basedOn w:val="Normal"/>
    <w:uiPriority w:val="99"/>
    <w:rsid w:val="005467EA"/>
    <w:pPr>
      <w:tabs>
        <w:tab w:val="decimal" w:pos="360"/>
      </w:tabs>
      <w:spacing w:after="200" w:line="276" w:lineRule="auto"/>
    </w:pPr>
    <w:rPr>
      <w:rFonts w:ascii="Calibri" w:eastAsia="Times New Roman" w:hAnsi="Calibri" w:cs="Calibri"/>
      <w:sz w:val="22"/>
      <w:szCs w:val="22"/>
      <w:lang w:val="es-ES"/>
    </w:rPr>
  </w:style>
  <w:style w:type="paragraph" w:styleId="Textonotapie">
    <w:name w:val="footnote text"/>
    <w:aliases w:val=" Car Car Car Car Car Car Car Car Car Car, Car Car Car Car Car Car Car Car Car Car Car, Car Car Car Car Car Car Car Car Car Car Car Car Car"/>
    <w:basedOn w:val="Normal"/>
    <w:link w:val="TextonotapieCar"/>
    <w:rsid w:val="005467EA"/>
    <w:rPr>
      <w:rFonts w:ascii="Calibri" w:eastAsia="Times New Roman" w:hAnsi="Calibri" w:cs="Times New Roman"/>
      <w:sz w:val="20"/>
      <w:szCs w:val="20"/>
      <w:lang w:val="es-ES_tradnl"/>
    </w:rPr>
  </w:style>
  <w:style w:type="character" w:customStyle="1" w:styleId="TextonotapieCar">
    <w:name w:val="Texto nota pie Car"/>
    <w:aliases w:val=" Car Car Car Car Car Car Car Car Car Car Car1, Car Car Car Car Car Car Car Car Car Car Car Car, Car Car Car Car Car Car Car Car Car Car Car Car Car Car"/>
    <w:basedOn w:val="Fuentedeprrafopredeter"/>
    <w:link w:val="Textonotapie"/>
    <w:rsid w:val="005467EA"/>
    <w:rPr>
      <w:rFonts w:ascii="Calibri" w:eastAsia="Times New Roman" w:hAnsi="Calibri" w:cs="Times New Roman"/>
      <w:sz w:val="20"/>
      <w:szCs w:val="20"/>
      <w:lang w:val="es-ES_tradnl"/>
    </w:rPr>
  </w:style>
  <w:style w:type="character" w:styleId="nfasissutil">
    <w:name w:val="Subtle Emphasis"/>
    <w:uiPriority w:val="99"/>
    <w:qFormat/>
    <w:rsid w:val="005467EA"/>
    <w:rPr>
      <w:rFonts w:eastAsia="Times New Roman"/>
      <w:i/>
      <w:iCs/>
      <w:color w:val="808080"/>
      <w:sz w:val="22"/>
      <w:szCs w:val="22"/>
      <w:lang w:val="es-ES"/>
    </w:rPr>
  </w:style>
  <w:style w:type="paragraph" w:customStyle="1" w:styleId="ROMANOS">
    <w:name w:val="ROMANOS"/>
    <w:basedOn w:val="Normal"/>
    <w:rsid w:val="005467EA"/>
    <w:pPr>
      <w:tabs>
        <w:tab w:val="left" w:pos="720"/>
      </w:tabs>
      <w:spacing w:after="101" w:line="216" w:lineRule="exact"/>
      <w:ind w:left="720" w:hanging="432"/>
      <w:jc w:val="both"/>
    </w:pPr>
    <w:rPr>
      <w:rFonts w:ascii="Arial" w:eastAsia="Times New Roman" w:hAnsi="Arial" w:cs="Arial"/>
      <w:sz w:val="18"/>
      <w:szCs w:val="18"/>
      <w:lang w:eastAsia="es-ES"/>
    </w:rPr>
  </w:style>
  <w:style w:type="paragraph" w:styleId="Textoindependiente">
    <w:name w:val="Body Text"/>
    <w:basedOn w:val="Normal"/>
    <w:link w:val="TextoindependienteCar"/>
    <w:uiPriority w:val="99"/>
    <w:rsid w:val="005467EA"/>
    <w:pPr>
      <w:spacing w:after="120"/>
    </w:pPr>
    <w:rPr>
      <w:rFonts w:ascii="Arial" w:eastAsia="Times New Roman" w:hAnsi="Arial" w:cs="Times New Roman"/>
      <w:sz w:val="22"/>
      <w:szCs w:val="22"/>
      <w:lang w:val="es-ES" w:eastAsia="es-ES"/>
    </w:rPr>
  </w:style>
  <w:style w:type="character" w:customStyle="1" w:styleId="TextoindependienteCar">
    <w:name w:val="Texto independiente Car"/>
    <w:basedOn w:val="Fuentedeprrafopredeter"/>
    <w:link w:val="Textoindependiente"/>
    <w:uiPriority w:val="99"/>
    <w:rsid w:val="005467EA"/>
    <w:rPr>
      <w:rFonts w:ascii="Arial" w:eastAsia="Times New Roman" w:hAnsi="Arial" w:cs="Times New Roman"/>
      <w:sz w:val="22"/>
      <w:szCs w:val="22"/>
      <w:lang w:val="es-ES" w:eastAsia="es-ES"/>
    </w:rPr>
  </w:style>
  <w:style w:type="paragraph" w:customStyle="1" w:styleId="Prrafodelista1">
    <w:name w:val="Párrafo de lista1"/>
    <w:basedOn w:val="Normal"/>
    <w:uiPriority w:val="99"/>
    <w:qFormat/>
    <w:rsid w:val="005467EA"/>
    <w:pPr>
      <w:spacing w:after="240"/>
      <w:ind w:left="720"/>
      <w:jc w:val="both"/>
    </w:pPr>
    <w:rPr>
      <w:rFonts w:ascii="Arial" w:eastAsia="Times New Roman" w:hAnsi="Arial" w:cs="Arial"/>
      <w:sz w:val="22"/>
      <w:szCs w:val="22"/>
      <w:lang w:val="es-ES" w:eastAsia="es-ES"/>
    </w:rPr>
  </w:style>
  <w:style w:type="character" w:styleId="Hipervnculovisitado">
    <w:name w:val="FollowedHyperlink"/>
    <w:rsid w:val="005467EA"/>
    <w:rPr>
      <w:color w:val="800080"/>
      <w:u w:val="single"/>
    </w:rPr>
  </w:style>
  <w:style w:type="paragraph" w:customStyle="1" w:styleId="xl64">
    <w:name w:val="xl64"/>
    <w:basedOn w:val="Normal"/>
    <w:uiPriority w:val="99"/>
    <w:rsid w:val="005467EA"/>
    <w:pPr>
      <w:spacing w:before="100" w:beforeAutospacing="1" w:after="100" w:afterAutospacing="1"/>
      <w:jc w:val="center"/>
    </w:pPr>
    <w:rPr>
      <w:rFonts w:ascii="Tw Cen MT" w:eastAsia="Times New Roman" w:hAnsi="Tw Cen MT" w:cs="Times New Roman"/>
      <w:lang w:val="en-US"/>
    </w:rPr>
  </w:style>
  <w:style w:type="paragraph" w:customStyle="1" w:styleId="xl65">
    <w:name w:val="xl65"/>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66">
    <w:name w:val="xl66"/>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67">
    <w:name w:val="xl67"/>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68">
    <w:name w:val="xl68"/>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69">
    <w:name w:val="xl69"/>
    <w:basedOn w:val="Normal"/>
    <w:rsid w:val="005467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0">
    <w:name w:val="xl70"/>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1">
    <w:name w:val="xl71"/>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2">
    <w:name w:val="xl72"/>
    <w:basedOn w:val="Normal"/>
    <w:rsid w:val="0054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3">
    <w:name w:val="xl73"/>
    <w:basedOn w:val="Normal"/>
    <w:uiPriority w:val="99"/>
    <w:rsid w:val="0054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4">
    <w:name w:val="xl74"/>
    <w:basedOn w:val="Normal"/>
    <w:uiPriority w:val="99"/>
    <w:rsid w:val="005467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75">
    <w:name w:val="xl75"/>
    <w:basedOn w:val="Normal"/>
    <w:uiPriority w:val="99"/>
    <w:rsid w:val="005467EA"/>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76">
    <w:name w:val="xl76"/>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77">
    <w:name w:val="xl77"/>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8">
    <w:name w:val="xl78"/>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9">
    <w:name w:val="xl79"/>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80">
    <w:name w:val="xl80"/>
    <w:basedOn w:val="Normal"/>
    <w:uiPriority w:val="99"/>
    <w:rsid w:val="005467EA"/>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81">
    <w:name w:val="xl81"/>
    <w:basedOn w:val="Normal"/>
    <w:uiPriority w:val="99"/>
    <w:rsid w:val="005467EA"/>
    <w:pPr>
      <w:pBdr>
        <w:top w:val="single" w:sz="4" w:space="0" w:color="4F81BD"/>
        <w:left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82">
    <w:name w:val="xl82"/>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83">
    <w:name w:val="xl83"/>
    <w:basedOn w:val="Normal"/>
    <w:uiPriority w:val="99"/>
    <w:rsid w:val="005467EA"/>
    <w:pPr>
      <w:pBdr>
        <w:top w:val="single" w:sz="4" w:space="0" w:color="4F81BD"/>
      </w:pBdr>
      <w:shd w:val="clear" w:color="4F81BD" w:fill="4F81BD"/>
      <w:spacing w:before="100" w:beforeAutospacing="1" w:after="100" w:afterAutospacing="1"/>
      <w:textAlignment w:val="center"/>
    </w:pPr>
    <w:rPr>
      <w:rFonts w:ascii="Tw Cen MT" w:eastAsia="Times New Roman" w:hAnsi="Tw Cen MT" w:cs="Times New Roman"/>
      <w:b/>
      <w:bCs/>
      <w:color w:val="FFFFFF"/>
      <w:lang w:val="en-US"/>
    </w:rPr>
  </w:style>
  <w:style w:type="paragraph" w:customStyle="1" w:styleId="xl63">
    <w:name w:val="xl63"/>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CharChar1">
    <w:name w:val="Char Char1"/>
    <w:basedOn w:val="Normal"/>
    <w:uiPriority w:val="99"/>
    <w:rsid w:val="005467EA"/>
    <w:pPr>
      <w:spacing w:after="160" w:line="240" w:lineRule="exact"/>
    </w:pPr>
    <w:rPr>
      <w:rFonts w:ascii="Tahoma" w:eastAsia="Times New Roman" w:hAnsi="Tahoma" w:cs="Tahoma"/>
      <w:sz w:val="20"/>
      <w:szCs w:val="20"/>
      <w:lang w:val="es-ES"/>
    </w:rPr>
  </w:style>
  <w:style w:type="character" w:customStyle="1" w:styleId="MapadeldocumentoCar">
    <w:name w:val="Mapa del documento Car"/>
    <w:basedOn w:val="Fuentedeprrafopredeter"/>
    <w:link w:val="Mapadeldocumento"/>
    <w:uiPriority w:val="99"/>
    <w:rsid w:val="005467EA"/>
    <w:rPr>
      <w:rFonts w:ascii="Tahoma" w:eastAsia="Times New Roman" w:hAnsi="Tahoma" w:cs="Times New Roman"/>
      <w:sz w:val="16"/>
      <w:szCs w:val="16"/>
      <w:lang w:val="es-ES"/>
    </w:rPr>
  </w:style>
  <w:style w:type="paragraph" w:styleId="Mapadeldocumento">
    <w:name w:val="Document Map"/>
    <w:basedOn w:val="Normal"/>
    <w:link w:val="MapadeldocumentoCar"/>
    <w:uiPriority w:val="99"/>
    <w:rsid w:val="005467EA"/>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5467EA"/>
    <w:rPr>
      <w:rFonts w:ascii="Segoe UI" w:hAnsi="Segoe UI" w:cs="Segoe UI"/>
      <w:sz w:val="16"/>
      <w:szCs w:val="16"/>
    </w:rPr>
  </w:style>
  <w:style w:type="paragraph" w:customStyle="1" w:styleId="xl84">
    <w:name w:val="xl84"/>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85">
    <w:name w:val="xl85"/>
    <w:basedOn w:val="Normal"/>
    <w:rsid w:val="005467EA"/>
    <w:pP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6">
    <w:name w:val="xl86"/>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7">
    <w:name w:val="xl87"/>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8">
    <w:name w:val="xl88"/>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89">
    <w:name w:val="xl89"/>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color w:val="FF0000"/>
      <w:sz w:val="20"/>
      <w:szCs w:val="20"/>
      <w:lang w:eastAsia="es-MX"/>
    </w:rPr>
  </w:style>
  <w:style w:type="paragraph" w:customStyle="1" w:styleId="xl90">
    <w:name w:val="xl90"/>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91">
    <w:name w:val="xl91"/>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92">
    <w:name w:val="xl92"/>
    <w:basedOn w:val="Normal"/>
    <w:rsid w:val="005467EA"/>
    <w:pP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93">
    <w:name w:val="xl93"/>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94">
    <w:name w:val="xl94"/>
    <w:basedOn w:val="Normal"/>
    <w:rsid w:val="005467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5">
    <w:name w:val="xl95"/>
    <w:basedOn w:val="Normal"/>
    <w:rsid w:val="005467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Texto">
    <w:name w:val="Texto"/>
    <w:basedOn w:val="Normal"/>
    <w:link w:val="TextoCar"/>
    <w:rsid w:val="005467EA"/>
    <w:pPr>
      <w:spacing w:after="101" w:line="216" w:lineRule="exact"/>
      <w:ind w:firstLine="288"/>
      <w:jc w:val="both"/>
    </w:pPr>
    <w:rPr>
      <w:rFonts w:ascii="Arial" w:eastAsia="Times New Roman" w:hAnsi="Arial" w:cs="Times New Roman"/>
      <w:sz w:val="18"/>
      <w:szCs w:val="18"/>
      <w:lang w:val="es-ES_tradnl" w:eastAsia="es-ES"/>
    </w:rPr>
  </w:style>
  <w:style w:type="character" w:customStyle="1" w:styleId="TextoCar">
    <w:name w:val="Texto Car"/>
    <w:link w:val="Texto"/>
    <w:locked/>
    <w:rsid w:val="005467EA"/>
    <w:rPr>
      <w:rFonts w:ascii="Arial" w:eastAsia="Times New Roman" w:hAnsi="Arial" w:cs="Times New Roman"/>
      <w:sz w:val="18"/>
      <w:szCs w:val="18"/>
      <w:lang w:val="es-ES_tradnl" w:eastAsia="es-ES"/>
    </w:rPr>
  </w:style>
  <w:style w:type="character" w:styleId="Refdecomentario">
    <w:name w:val="annotation reference"/>
    <w:uiPriority w:val="99"/>
    <w:rsid w:val="005467EA"/>
    <w:rPr>
      <w:sz w:val="16"/>
      <w:szCs w:val="16"/>
    </w:rPr>
  </w:style>
  <w:style w:type="character" w:styleId="Refdenotaalpie">
    <w:name w:val="footnote reference"/>
    <w:basedOn w:val="Fuentedeprrafopredeter"/>
    <w:unhideWhenUsed/>
    <w:rsid w:val="005467EA"/>
    <w:rPr>
      <w:vertAlign w:val="superscript"/>
    </w:rPr>
  </w:style>
  <w:style w:type="paragraph" w:styleId="Revisin">
    <w:name w:val="Revision"/>
    <w:hidden/>
    <w:uiPriority w:val="99"/>
    <w:semiHidden/>
    <w:rsid w:val="005467EA"/>
    <w:rPr>
      <w:rFonts w:eastAsiaTheme="minorEastAsia"/>
      <w:lang w:val="es-ES_tradnl" w:eastAsia="es-ES"/>
    </w:rPr>
  </w:style>
  <w:style w:type="paragraph" w:customStyle="1" w:styleId="Textodebloque1">
    <w:name w:val="Texto de bloque1"/>
    <w:basedOn w:val="Normal"/>
    <w:rsid w:val="005467EA"/>
    <w:pPr>
      <w:tabs>
        <w:tab w:val="left" w:pos="993"/>
      </w:tabs>
      <w:overflowPunct w:val="0"/>
      <w:autoSpaceDE w:val="0"/>
      <w:autoSpaceDN w:val="0"/>
      <w:adjustRightInd w:val="0"/>
      <w:ind w:left="993" w:right="-143" w:hanging="993"/>
      <w:jc w:val="both"/>
      <w:textAlignment w:val="baseline"/>
    </w:pPr>
    <w:rPr>
      <w:rFonts w:ascii="Tahoma" w:eastAsia="Times New Roman" w:hAnsi="Tahoma" w:cs="Times New Roman"/>
      <w:sz w:val="22"/>
      <w:szCs w:val="20"/>
      <w:lang w:eastAsia="es-ES"/>
    </w:rPr>
  </w:style>
  <w:style w:type="paragraph" w:customStyle="1" w:styleId="Textoindependiente21">
    <w:name w:val="Texto independiente 21"/>
    <w:basedOn w:val="Normal"/>
    <w:uiPriority w:val="99"/>
    <w:rsid w:val="005467EA"/>
    <w:pPr>
      <w:overflowPunct w:val="0"/>
      <w:autoSpaceDE w:val="0"/>
      <w:autoSpaceDN w:val="0"/>
      <w:adjustRightInd w:val="0"/>
      <w:ind w:left="709"/>
      <w:jc w:val="both"/>
      <w:textAlignment w:val="baseline"/>
    </w:pPr>
    <w:rPr>
      <w:rFonts w:ascii="Tahoma" w:eastAsia="Times New Roman" w:hAnsi="Tahoma" w:cs="Times New Roman"/>
      <w:sz w:val="20"/>
      <w:szCs w:val="20"/>
      <w:lang w:eastAsia="es-ES"/>
    </w:rPr>
  </w:style>
  <w:style w:type="paragraph" w:customStyle="1" w:styleId="Sangra2detindependiente1">
    <w:name w:val="Sangría 2 de t. independiente1"/>
    <w:basedOn w:val="Normal"/>
    <w:rsid w:val="005467EA"/>
    <w:pPr>
      <w:overflowPunct w:val="0"/>
      <w:autoSpaceDE w:val="0"/>
      <w:autoSpaceDN w:val="0"/>
      <w:adjustRightInd w:val="0"/>
      <w:ind w:left="1418"/>
      <w:jc w:val="both"/>
      <w:textAlignment w:val="baseline"/>
    </w:pPr>
    <w:rPr>
      <w:rFonts w:ascii="Tahoma" w:eastAsia="Times New Roman" w:hAnsi="Tahoma" w:cs="Times New Roman"/>
      <w:sz w:val="20"/>
      <w:szCs w:val="20"/>
      <w:lang w:eastAsia="es-ES"/>
    </w:rPr>
  </w:style>
  <w:style w:type="character" w:customStyle="1" w:styleId="Hipervnculo1">
    <w:name w:val="Hipervínculo1"/>
    <w:basedOn w:val="Fuentedeprrafopredeter"/>
    <w:rsid w:val="005467EA"/>
    <w:rPr>
      <w:color w:val="0000FF"/>
      <w:u w:val="single"/>
    </w:rPr>
  </w:style>
  <w:style w:type="paragraph" w:customStyle="1" w:styleId="Sangra3detindependiente1">
    <w:name w:val="Sangría 3 de t. independiente1"/>
    <w:basedOn w:val="Normal"/>
    <w:rsid w:val="005467EA"/>
    <w:pPr>
      <w:overflowPunct w:val="0"/>
      <w:autoSpaceDE w:val="0"/>
      <w:autoSpaceDN w:val="0"/>
      <w:adjustRightInd w:val="0"/>
      <w:ind w:left="1418" w:hanging="709"/>
      <w:jc w:val="both"/>
      <w:textAlignment w:val="baseline"/>
    </w:pPr>
    <w:rPr>
      <w:rFonts w:ascii="Tahoma" w:eastAsia="Times New Roman" w:hAnsi="Tahoma" w:cs="Times New Roman"/>
      <w:b/>
      <w:sz w:val="20"/>
      <w:szCs w:val="20"/>
      <w:lang w:eastAsia="es-ES"/>
    </w:rPr>
  </w:style>
  <w:style w:type="paragraph" w:customStyle="1" w:styleId="BodyText22">
    <w:name w:val="Body Text 22"/>
    <w:basedOn w:val="Normal"/>
    <w:rsid w:val="005467EA"/>
    <w:pPr>
      <w:tabs>
        <w:tab w:val="left" w:pos="709"/>
      </w:tabs>
      <w:overflowPunct w:val="0"/>
      <w:autoSpaceDE w:val="0"/>
      <w:autoSpaceDN w:val="0"/>
      <w:adjustRightInd w:val="0"/>
      <w:jc w:val="both"/>
      <w:textAlignment w:val="baseline"/>
    </w:pPr>
    <w:rPr>
      <w:rFonts w:ascii="Tahoma" w:eastAsia="Times New Roman" w:hAnsi="Tahoma" w:cs="Times New Roman"/>
      <w:b/>
      <w:sz w:val="20"/>
      <w:szCs w:val="20"/>
      <w:lang w:eastAsia="es-ES"/>
    </w:rPr>
  </w:style>
  <w:style w:type="paragraph" w:customStyle="1" w:styleId="Textoindependiente31">
    <w:name w:val="Texto independiente 31"/>
    <w:basedOn w:val="Normal"/>
    <w:rsid w:val="005467EA"/>
    <w:pPr>
      <w:overflowPunct w:val="0"/>
      <w:autoSpaceDE w:val="0"/>
      <w:autoSpaceDN w:val="0"/>
      <w:adjustRightInd w:val="0"/>
      <w:jc w:val="both"/>
      <w:textAlignment w:val="baseline"/>
    </w:pPr>
    <w:rPr>
      <w:rFonts w:ascii="Tahoma" w:eastAsia="Times New Roman" w:hAnsi="Tahoma" w:cs="Times New Roman"/>
      <w:sz w:val="22"/>
      <w:szCs w:val="20"/>
      <w:lang w:eastAsia="es-ES"/>
    </w:rPr>
  </w:style>
  <w:style w:type="paragraph" w:customStyle="1" w:styleId="BodyText23">
    <w:name w:val="Body Text 23"/>
    <w:basedOn w:val="Normal"/>
    <w:rsid w:val="005467EA"/>
    <w:pPr>
      <w:widowControl w:val="0"/>
      <w:tabs>
        <w:tab w:val="left" w:pos="-1276"/>
      </w:tabs>
      <w:suppressAutoHyphens/>
      <w:overflowPunct w:val="0"/>
      <w:autoSpaceDE w:val="0"/>
      <w:autoSpaceDN w:val="0"/>
      <w:adjustRightInd w:val="0"/>
      <w:jc w:val="both"/>
      <w:textAlignment w:val="baseline"/>
    </w:pPr>
    <w:rPr>
      <w:rFonts w:ascii="Arial" w:eastAsia="Times New Roman" w:hAnsi="Arial" w:cs="Times New Roman"/>
      <w:spacing w:val="-2"/>
      <w:sz w:val="22"/>
      <w:szCs w:val="20"/>
      <w:lang w:eastAsia="es-ES"/>
    </w:rPr>
  </w:style>
  <w:style w:type="paragraph" w:customStyle="1" w:styleId="BodyTextIndent21">
    <w:name w:val="Body Text Indent 21"/>
    <w:basedOn w:val="Normal"/>
    <w:rsid w:val="005467EA"/>
    <w:pPr>
      <w:widowControl w:val="0"/>
      <w:tabs>
        <w:tab w:val="left" w:pos="709"/>
        <w:tab w:val="left" w:pos="1134"/>
      </w:tabs>
      <w:suppressAutoHyphens/>
      <w:overflowPunct w:val="0"/>
      <w:autoSpaceDE w:val="0"/>
      <w:autoSpaceDN w:val="0"/>
      <w:adjustRightInd w:val="0"/>
      <w:ind w:left="709" w:hanging="425"/>
      <w:jc w:val="both"/>
      <w:textAlignment w:val="baseline"/>
    </w:pPr>
    <w:rPr>
      <w:rFonts w:ascii="Arial" w:eastAsia="Times New Roman" w:hAnsi="Arial" w:cs="Times New Roman"/>
      <w:spacing w:val="-2"/>
      <w:szCs w:val="20"/>
      <w:lang w:eastAsia="es-ES"/>
    </w:rPr>
  </w:style>
  <w:style w:type="paragraph" w:customStyle="1" w:styleId="BodyTextIndent22">
    <w:name w:val="Body Text Indent 22"/>
    <w:basedOn w:val="Normal"/>
    <w:rsid w:val="005467EA"/>
    <w:pPr>
      <w:widowControl w:val="0"/>
      <w:tabs>
        <w:tab w:val="left" w:pos="0"/>
        <w:tab w:val="left" w:pos="227"/>
        <w:tab w:val="left" w:pos="720"/>
      </w:tabs>
      <w:suppressAutoHyphens/>
      <w:overflowPunct w:val="0"/>
      <w:autoSpaceDE w:val="0"/>
      <w:autoSpaceDN w:val="0"/>
      <w:adjustRightInd w:val="0"/>
      <w:ind w:left="2268" w:hanging="2268"/>
      <w:jc w:val="both"/>
      <w:textAlignment w:val="baseline"/>
    </w:pPr>
    <w:rPr>
      <w:rFonts w:ascii="Arial" w:eastAsia="Times New Roman" w:hAnsi="Arial" w:cs="Times New Roman"/>
      <w:spacing w:val="-2"/>
      <w:sz w:val="22"/>
      <w:szCs w:val="20"/>
      <w:lang w:val="es-ES_tradnl" w:eastAsia="es-ES"/>
    </w:rPr>
  </w:style>
  <w:style w:type="paragraph" w:customStyle="1" w:styleId="BodyTextIndent33">
    <w:name w:val="Body Text Indent 33"/>
    <w:basedOn w:val="Normal"/>
    <w:rsid w:val="005467EA"/>
    <w:pPr>
      <w:widowControl w:val="0"/>
      <w:tabs>
        <w:tab w:val="left" w:pos="0"/>
        <w:tab w:val="left" w:pos="227"/>
        <w:tab w:val="left" w:pos="720"/>
        <w:tab w:val="left" w:pos="1440"/>
        <w:tab w:val="left" w:pos="2127"/>
        <w:tab w:val="left" w:pos="2268"/>
      </w:tabs>
      <w:suppressAutoHyphens/>
      <w:overflowPunct w:val="0"/>
      <w:autoSpaceDE w:val="0"/>
      <w:autoSpaceDN w:val="0"/>
      <w:adjustRightInd w:val="0"/>
      <w:ind w:left="2127" w:hanging="2127"/>
      <w:jc w:val="both"/>
      <w:textAlignment w:val="baseline"/>
    </w:pPr>
    <w:rPr>
      <w:rFonts w:ascii="Arial" w:eastAsia="Times New Roman" w:hAnsi="Arial" w:cs="Times New Roman"/>
      <w:spacing w:val="-2"/>
      <w:sz w:val="22"/>
      <w:szCs w:val="20"/>
      <w:lang w:val="es-ES_tradnl" w:eastAsia="es-ES"/>
    </w:rPr>
  </w:style>
  <w:style w:type="paragraph" w:customStyle="1" w:styleId="BodyText24">
    <w:name w:val="Body Text 24"/>
    <w:basedOn w:val="Normal"/>
    <w:rsid w:val="005467EA"/>
    <w:pPr>
      <w:widowControl w:val="0"/>
      <w:tabs>
        <w:tab w:val="left" w:pos="0"/>
        <w:tab w:val="left" w:pos="227"/>
        <w:tab w:val="left" w:pos="720"/>
        <w:tab w:val="left" w:pos="1440"/>
        <w:tab w:val="left" w:pos="2160"/>
      </w:tabs>
      <w:suppressAutoHyphens/>
      <w:overflowPunct w:val="0"/>
      <w:autoSpaceDE w:val="0"/>
      <w:autoSpaceDN w:val="0"/>
      <w:adjustRightInd w:val="0"/>
      <w:ind w:left="851" w:hanging="567"/>
      <w:jc w:val="both"/>
      <w:textAlignment w:val="baseline"/>
    </w:pPr>
    <w:rPr>
      <w:rFonts w:ascii="Arial" w:eastAsia="Times New Roman" w:hAnsi="Arial" w:cs="Times New Roman"/>
      <w:spacing w:val="-2"/>
      <w:sz w:val="22"/>
      <w:szCs w:val="20"/>
      <w:lang w:eastAsia="es-ES"/>
    </w:rPr>
  </w:style>
  <w:style w:type="paragraph" w:customStyle="1" w:styleId="BodyTextIndent31">
    <w:name w:val="Body Text Indent 31"/>
    <w:basedOn w:val="Normal"/>
    <w:rsid w:val="005467EA"/>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ind w:left="3402" w:hanging="22"/>
      <w:jc w:val="both"/>
      <w:textAlignment w:val="baseline"/>
    </w:pPr>
    <w:rPr>
      <w:rFonts w:ascii="Arial" w:eastAsia="Times New Roman" w:hAnsi="Arial" w:cs="Times New Roman"/>
      <w:b/>
      <w:spacing w:val="-2"/>
      <w:sz w:val="16"/>
      <w:szCs w:val="20"/>
      <w:lang w:eastAsia="es-ES"/>
    </w:rPr>
  </w:style>
  <w:style w:type="paragraph" w:customStyle="1" w:styleId="Mapadeldocumento1">
    <w:name w:val="Mapa del documento1"/>
    <w:basedOn w:val="Normal"/>
    <w:rsid w:val="005467EA"/>
    <w:pPr>
      <w:shd w:val="clear" w:color="auto" w:fill="000080"/>
      <w:overflowPunct w:val="0"/>
      <w:autoSpaceDE w:val="0"/>
      <w:autoSpaceDN w:val="0"/>
      <w:adjustRightInd w:val="0"/>
      <w:textAlignment w:val="baseline"/>
    </w:pPr>
    <w:rPr>
      <w:rFonts w:ascii="Tahoma" w:eastAsia="Times New Roman" w:hAnsi="Tahoma" w:cs="Times New Roman"/>
      <w:sz w:val="20"/>
      <w:szCs w:val="20"/>
      <w:lang w:eastAsia="es-ES"/>
    </w:rPr>
  </w:style>
  <w:style w:type="character" w:customStyle="1" w:styleId="Hipervnculovisitado1">
    <w:name w:val="Hipervínculo visitado1"/>
    <w:basedOn w:val="Fuentedeprrafopredeter"/>
    <w:rsid w:val="005467EA"/>
    <w:rPr>
      <w:color w:val="800080"/>
      <w:u w:val="single"/>
    </w:rPr>
  </w:style>
  <w:style w:type="paragraph" w:customStyle="1" w:styleId="BlockText2">
    <w:name w:val="Block Text2"/>
    <w:basedOn w:val="Normal"/>
    <w:rsid w:val="005467EA"/>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xl29">
    <w:name w:val="xl29"/>
    <w:basedOn w:val="Normal"/>
    <w:rsid w:val="005467EA"/>
    <w:pPr>
      <w:pBdr>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eastAsia="Times New Roman" w:hAnsi="Arial" w:cs="Times New Roman"/>
      <w:b/>
      <w:szCs w:val="20"/>
      <w:lang w:eastAsia="es-ES"/>
    </w:rPr>
  </w:style>
  <w:style w:type="paragraph" w:styleId="Descripcin">
    <w:name w:val="caption"/>
    <w:basedOn w:val="Normal"/>
    <w:next w:val="Normal"/>
    <w:qFormat/>
    <w:rsid w:val="005467EA"/>
    <w:pPr>
      <w:widowControl w:val="0"/>
      <w:overflowPunct w:val="0"/>
      <w:autoSpaceDE w:val="0"/>
      <w:autoSpaceDN w:val="0"/>
      <w:adjustRightInd w:val="0"/>
      <w:jc w:val="center"/>
      <w:textAlignment w:val="baseline"/>
    </w:pPr>
    <w:rPr>
      <w:rFonts w:ascii="Arial" w:eastAsia="Times New Roman" w:hAnsi="Arial" w:cs="Times New Roman"/>
      <w:b/>
      <w:sz w:val="22"/>
      <w:szCs w:val="20"/>
      <w:lang w:eastAsia="es-ES"/>
    </w:rPr>
  </w:style>
  <w:style w:type="paragraph" w:customStyle="1" w:styleId="BodyText21">
    <w:name w:val="Body Text 21"/>
    <w:basedOn w:val="Normal"/>
    <w:rsid w:val="005467EA"/>
    <w:pPr>
      <w:widowControl w:val="0"/>
      <w:overflowPunct w:val="0"/>
      <w:autoSpaceDE w:val="0"/>
      <w:autoSpaceDN w:val="0"/>
      <w:adjustRightInd w:val="0"/>
      <w:textAlignment w:val="baseline"/>
    </w:pPr>
    <w:rPr>
      <w:rFonts w:ascii="Arial" w:eastAsia="Times New Roman" w:hAnsi="Arial" w:cs="Times New Roman"/>
      <w:b/>
      <w:sz w:val="20"/>
      <w:szCs w:val="20"/>
      <w:lang w:eastAsia="es-ES"/>
    </w:rPr>
  </w:style>
  <w:style w:type="paragraph" w:customStyle="1" w:styleId="Estndar">
    <w:name w:val="Estándar"/>
    <w:basedOn w:val="Normal"/>
    <w:rsid w:val="005467EA"/>
    <w:pPr>
      <w:overflowPunct w:val="0"/>
      <w:autoSpaceDE w:val="0"/>
      <w:autoSpaceDN w:val="0"/>
      <w:adjustRightInd w:val="0"/>
      <w:textAlignment w:val="baseline"/>
    </w:pPr>
    <w:rPr>
      <w:rFonts w:ascii="Times New Roman" w:eastAsia="Times New Roman" w:hAnsi="Times New Roman" w:cs="Times New Roman"/>
      <w:noProof/>
      <w:sz w:val="20"/>
      <w:szCs w:val="20"/>
      <w:lang w:eastAsia="es-ES"/>
      <w14:shadow w14:blurRad="50800" w14:dist="38100" w14:dir="2700000" w14:sx="100000" w14:sy="100000" w14:kx="0" w14:ky="0" w14:algn="tl">
        <w14:srgbClr w14:val="000000">
          <w14:alpha w14:val="60000"/>
        </w14:srgbClr>
      </w14:shadow>
    </w:rPr>
  </w:style>
  <w:style w:type="paragraph" w:customStyle="1" w:styleId="xl22">
    <w:name w:val="xl22"/>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3">
    <w:name w:val="xl23"/>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6"/>
      <w:szCs w:val="20"/>
      <w:lang w:eastAsia="es-ES"/>
    </w:rPr>
  </w:style>
  <w:style w:type="paragraph" w:customStyle="1" w:styleId="xl24">
    <w:name w:val="xl24"/>
    <w:basedOn w:val="Normal"/>
    <w:rsid w:val="005467EA"/>
    <w:pPr>
      <w:pBdr>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5">
    <w:name w:val="xl25"/>
    <w:basedOn w:val="Normal"/>
    <w:rsid w:val="005467EA"/>
    <w:pPr>
      <w:pBdr>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6"/>
      <w:szCs w:val="20"/>
      <w:lang w:eastAsia="es-ES"/>
    </w:rPr>
  </w:style>
  <w:style w:type="paragraph" w:customStyle="1" w:styleId="xl26">
    <w:name w:val="xl26"/>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7">
    <w:name w:val="xl27"/>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8">
    <w:name w:val="xl28"/>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eastAsia="Times New Roman" w:hAnsi="Arial" w:cs="Times New Roman"/>
      <w:b/>
      <w:szCs w:val="20"/>
      <w:lang w:eastAsia="es-ES"/>
    </w:rPr>
  </w:style>
  <w:style w:type="paragraph" w:customStyle="1" w:styleId="xl30">
    <w:name w:val="xl30"/>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31">
    <w:name w:val="xl31"/>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32">
    <w:name w:val="xl32"/>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xl33">
    <w:name w:val="xl33"/>
    <w:basedOn w:val="Normal"/>
    <w:rsid w:val="005467EA"/>
    <w:pPr>
      <w:pBdr>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xl34">
    <w:name w:val="xl34"/>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Textosinformato1">
    <w:name w:val="Texto sin formato1"/>
    <w:basedOn w:val="Normal"/>
    <w:rsid w:val="005467EA"/>
    <w:pPr>
      <w:overflowPunct w:val="0"/>
      <w:autoSpaceDE w:val="0"/>
      <w:autoSpaceDN w:val="0"/>
      <w:adjustRightInd w:val="0"/>
      <w:textAlignment w:val="baseline"/>
    </w:pPr>
    <w:rPr>
      <w:rFonts w:ascii="Courier New" w:eastAsia="Times New Roman" w:hAnsi="Courier New" w:cs="Times New Roman"/>
      <w:sz w:val="20"/>
      <w:szCs w:val="20"/>
      <w:lang w:val="en-US" w:eastAsia="es-ES"/>
    </w:rPr>
  </w:style>
  <w:style w:type="paragraph" w:customStyle="1" w:styleId="BlockText1">
    <w:name w:val="Block Text1"/>
    <w:basedOn w:val="Normal"/>
    <w:rsid w:val="005467EA"/>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WW-Textoindependiente21">
    <w:name w:val="WW-Texto independiente 21"/>
    <w:basedOn w:val="Normal"/>
    <w:rsid w:val="005467EA"/>
    <w:pPr>
      <w:overflowPunct w:val="0"/>
      <w:autoSpaceDE w:val="0"/>
      <w:autoSpaceDN w:val="0"/>
      <w:adjustRightInd w:val="0"/>
      <w:jc w:val="both"/>
      <w:textAlignment w:val="baseline"/>
    </w:pPr>
    <w:rPr>
      <w:rFonts w:ascii="Arial" w:eastAsia="Times New Roman" w:hAnsi="Arial" w:cs="Times New Roman"/>
      <w:noProof/>
      <w:sz w:val="18"/>
      <w:szCs w:val="20"/>
      <w:lang w:eastAsia="es-ES"/>
    </w:rPr>
  </w:style>
  <w:style w:type="paragraph" w:customStyle="1" w:styleId="WW-Textoindependiente2">
    <w:name w:val="WW-Texto independiente 2"/>
    <w:basedOn w:val="Normal"/>
    <w:rsid w:val="005467EA"/>
    <w:pPr>
      <w:overflowPunct w:val="0"/>
      <w:autoSpaceDE w:val="0"/>
      <w:autoSpaceDN w:val="0"/>
      <w:adjustRightInd w:val="0"/>
      <w:textAlignment w:val="baseline"/>
    </w:pPr>
    <w:rPr>
      <w:rFonts w:ascii="Arial" w:eastAsia="Times New Roman" w:hAnsi="Arial" w:cs="Times New Roman"/>
      <w:noProof/>
      <w:sz w:val="18"/>
      <w:szCs w:val="20"/>
      <w:lang w:eastAsia="es-ES"/>
    </w:rPr>
  </w:style>
  <w:style w:type="paragraph" w:customStyle="1" w:styleId="Encabezadodelatabla">
    <w:name w:val="Encabezado de la tabla"/>
    <w:basedOn w:val="Normal"/>
    <w:rsid w:val="005467EA"/>
    <w:pPr>
      <w:widowControl w:val="0"/>
      <w:suppressAutoHyphens/>
      <w:overflowPunct w:val="0"/>
      <w:autoSpaceDE w:val="0"/>
      <w:autoSpaceDN w:val="0"/>
      <w:adjustRightInd w:val="0"/>
      <w:spacing w:after="120"/>
      <w:jc w:val="center"/>
      <w:textAlignment w:val="baseline"/>
    </w:pPr>
    <w:rPr>
      <w:rFonts w:ascii="Times New Roman" w:eastAsia="Times New Roman" w:hAnsi="Times New Roman" w:cs="Times New Roman"/>
      <w:b/>
      <w:i/>
      <w:szCs w:val="20"/>
      <w:lang w:val="es-ES_tradnl" w:eastAsia="es-ES"/>
    </w:rPr>
  </w:style>
  <w:style w:type="paragraph" w:styleId="Textoindependiente2">
    <w:name w:val="Body Text 2"/>
    <w:basedOn w:val="Normal"/>
    <w:link w:val="Textoindependiente2Car"/>
    <w:uiPriority w:val="99"/>
    <w:rsid w:val="005467EA"/>
    <w:pPr>
      <w:jc w:val="both"/>
    </w:pPr>
    <w:rPr>
      <w:rFonts w:ascii="Arial" w:eastAsia="Times New Roman" w:hAnsi="Arial" w:cs="Times New Roman"/>
      <w:color w:val="000000"/>
      <w:sz w:val="18"/>
      <w:lang w:eastAsia="es-ES"/>
    </w:rPr>
  </w:style>
  <w:style w:type="character" w:customStyle="1" w:styleId="Textoindependiente2Car">
    <w:name w:val="Texto independiente 2 Car"/>
    <w:basedOn w:val="Fuentedeprrafopredeter"/>
    <w:link w:val="Textoindependiente2"/>
    <w:uiPriority w:val="99"/>
    <w:rsid w:val="005467EA"/>
    <w:rPr>
      <w:rFonts w:ascii="Arial" w:eastAsia="Times New Roman" w:hAnsi="Arial" w:cs="Times New Roman"/>
      <w:color w:val="000000"/>
      <w:sz w:val="18"/>
      <w:lang w:eastAsia="es-ES"/>
    </w:rPr>
  </w:style>
  <w:style w:type="paragraph" w:customStyle="1" w:styleId="NormalTabla">
    <w:name w:val="Normal Tabla"/>
    <w:basedOn w:val="Normal"/>
    <w:rsid w:val="005467EA"/>
    <w:pPr>
      <w:widowControl w:val="0"/>
      <w:jc w:val="both"/>
    </w:pPr>
    <w:rPr>
      <w:rFonts w:ascii="Arial" w:eastAsia="Times New Roman" w:hAnsi="Arial" w:cs="Times New Roman"/>
      <w:snapToGrid w:val="0"/>
      <w:color w:val="000000"/>
      <w:sz w:val="20"/>
      <w:szCs w:val="20"/>
      <w:lang w:val="es-ES_tradnl" w:eastAsia="es-ES"/>
    </w:rPr>
  </w:style>
  <w:style w:type="paragraph" w:customStyle="1" w:styleId="BulletedItems">
    <w:name w:val="Bulleted Items"/>
    <w:basedOn w:val="Normal"/>
    <w:rsid w:val="005467EA"/>
    <w:pPr>
      <w:spacing w:after="180" w:line="280" w:lineRule="exact"/>
      <w:ind w:left="1656" w:hanging="216"/>
    </w:pPr>
    <w:rPr>
      <w:rFonts w:ascii="Times New Roman" w:eastAsia="Times New Roman" w:hAnsi="Times New Roman" w:cs="Times New Roman"/>
      <w:color w:val="000000"/>
      <w:sz w:val="22"/>
      <w:szCs w:val="20"/>
      <w:lang w:val="en-US"/>
    </w:rPr>
  </w:style>
  <w:style w:type="paragraph" w:styleId="Sangradetextonormal">
    <w:name w:val="Body Text Indent"/>
    <w:basedOn w:val="Normal"/>
    <w:link w:val="SangradetextonormalCar"/>
    <w:uiPriority w:val="99"/>
    <w:rsid w:val="005467EA"/>
    <w:pPr>
      <w:overflowPunct w:val="0"/>
      <w:autoSpaceDE w:val="0"/>
      <w:autoSpaceDN w:val="0"/>
      <w:adjustRightInd w:val="0"/>
      <w:ind w:left="142" w:hanging="142"/>
      <w:jc w:val="both"/>
      <w:textAlignment w:val="baseline"/>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uiPriority w:val="99"/>
    <w:rsid w:val="005467EA"/>
    <w:rPr>
      <w:rFonts w:ascii="Arial" w:eastAsia="Times New Roman" w:hAnsi="Arial" w:cs="Arial"/>
      <w:szCs w:val="20"/>
      <w:lang w:eastAsia="es-ES"/>
    </w:rPr>
  </w:style>
  <w:style w:type="paragraph" w:styleId="Sangra2detindependiente">
    <w:name w:val="Body Text Indent 2"/>
    <w:basedOn w:val="Normal"/>
    <w:link w:val="Sangra2detindependienteCar"/>
    <w:rsid w:val="005467EA"/>
    <w:pPr>
      <w:overflowPunct w:val="0"/>
      <w:autoSpaceDE w:val="0"/>
      <w:autoSpaceDN w:val="0"/>
      <w:adjustRightInd w:val="0"/>
      <w:ind w:left="2127" w:hanging="3"/>
      <w:jc w:val="both"/>
      <w:textAlignment w:val="baseline"/>
    </w:pPr>
    <w:rPr>
      <w:rFonts w:ascii="Arial" w:eastAsia="Times New Roman" w:hAnsi="Arial" w:cs="Times New Roman"/>
      <w:szCs w:val="20"/>
      <w:lang w:eastAsia="es-ES"/>
    </w:rPr>
  </w:style>
  <w:style w:type="character" w:customStyle="1" w:styleId="Sangra2detindependienteCar">
    <w:name w:val="Sangría 2 de t. independiente Car"/>
    <w:basedOn w:val="Fuentedeprrafopredeter"/>
    <w:link w:val="Sangra2detindependiente"/>
    <w:rsid w:val="005467EA"/>
    <w:rPr>
      <w:rFonts w:ascii="Arial" w:eastAsia="Times New Roman" w:hAnsi="Arial" w:cs="Times New Roman"/>
      <w:szCs w:val="20"/>
      <w:lang w:eastAsia="es-ES"/>
    </w:rPr>
  </w:style>
  <w:style w:type="paragraph" w:styleId="Sangra3detindependiente">
    <w:name w:val="Body Text Indent 3"/>
    <w:basedOn w:val="Normal"/>
    <w:link w:val="Sangra3detindependienteCar"/>
    <w:rsid w:val="005467EA"/>
    <w:pPr>
      <w:numPr>
        <w:ilvl w:val="12"/>
      </w:numPr>
      <w:overflowPunct w:val="0"/>
      <w:autoSpaceDE w:val="0"/>
      <w:autoSpaceDN w:val="0"/>
      <w:adjustRightInd w:val="0"/>
      <w:ind w:left="1418"/>
      <w:jc w:val="both"/>
      <w:textAlignment w:val="baseline"/>
    </w:pPr>
    <w:rPr>
      <w:rFonts w:ascii="Arial" w:eastAsia="Times New Roman" w:hAnsi="Arial" w:cs="Times New Roman"/>
      <w:strike/>
      <w:szCs w:val="20"/>
      <w:lang w:eastAsia="es-ES"/>
    </w:rPr>
  </w:style>
  <w:style w:type="character" w:customStyle="1" w:styleId="Sangra3detindependienteCar">
    <w:name w:val="Sangría 3 de t. independiente Car"/>
    <w:basedOn w:val="Fuentedeprrafopredeter"/>
    <w:link w:val="Sangra3detindependiente"/>
    <w:rsid w:val="005467EA"/>
    <w:rPr>
      <w:rFonts w:ascii="Arial" w:eastAsia="Times New Roman" w:hAnsi="Arial" w:cs="Times New Roman"/>
      <w:strike/>
      <w:szCs w:val="20"/>
      <w:lang w:eastAsia="es-ES"/>
    </w:rPr>
  </w:style>
  <w:style w:type="paragraph" w:customStyle="1" w:styleId="BodyTextIndent32">
    <w:name w:val="Body Text Indent 32"/>
    <w:basedOn w:val="Normal"/>
    <w:rsid w:val="005467EA"/>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eastAsia="Times New Roman" w:hAnsi="Arial" w:cs="Times New Roman"/>
      <w:spacing w:val="-2"/>
      <w:sz w:val="22"/>
      <w:szCs w:val="20"/>
      <w:lang w:eastAsia="es-ES"/>
    </w:rPr>
  </w:style>
  <w:style w:type="paragraph" w:styleId="Textoindependiente3">
    <w:name w:val="Body Text 3"/>
    <w:basedOn w:val="Normal"/>
    <w:link w:val="Textoindependiente3Car"/>
    <w:uiPriority w:val="99"/>
    <w:rsid w:val="005467EA"/>
    <w:rPr>
      <w:rFonts w:ascii="Arial" w:eastAsia="Times New Roman" w:hAnsi="Arial" w:cs="Times New Roman"/>
      <w:szCs w:val="20"/>
    </w:rPr>
  </w:style>
  <w:style w:type="character" w:customStyle="1" w:styleId="Textoindependiente3Car">
    <w:name w:val="Texto independiente 3 Car"/>
    <w:basedOn w:val="Fuentedeprrafopredeter"/>
    <w:link w:val="Textoindependiente3"/>
    <w:uiPriority w:val="99"/>
    <w:rsid w:val="005467EA"/>
    <w:rPr>
      <w:rFonts w:ascii="Arial" w:eastAsia="Times New Roman" w:hAnsi="Arial" w:cs="Times New Roman"/>
      <w:szCs w:val="20"/>
    </w:rPr>
  </w:style>
  <w:style w:type="paragraph" w:customStyle="1" w:styleId="texto0">
    <w:name w:val="texto"/>
    <w:basedOn w:val="Normal"/>
    <w:rsid w:val="005467EA"/>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rsid w:val="005467EA"/>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Listaconvietas">
    <w:name w:val="List Bullet"/>
    <w:basedOn w:val="Normal"/>
    <w:autoRedefine/>
    <w:rsid w:val="005467EA"/>
    <w:pPr>
      <w:overflowPunct w:val="0"/>
      <w:autoSpaceDE w:val="0"/>
      <w:autoSpaceDN w:val="0"/>
      <w:adjustRightInd w:val="0"/>
      <w:spacing w:line="360" w:lineRule="auto"/>
      <w:ind w:left="357"/>
      <w:jc w:val="both"/>
      <w:textAlignment w:val="baseline"/>
    </w:pPr>
    <w:rPr>
      <w:rFonts w:ascii="Arial" w:eastAsia="Times New Roman" w:hAnsi="Arial" w:cs="Arial"/>
      <w:sz w:val="22"/>
      <w:szCs w:val="22"/>
      <w:lang w:eastAsia="es-ES"/>
    </w:rPr>
  </w:style>
  <w:style w:type="paragraph" w:customStyle="1" w:styleId="Bullet">
    <w:name w:val="Bullet"/>
    <w:aliases w:val="B"/>
    <w:basedOn w:val="Normal"/>
    <w:rsid w:val="005467EA"/>
    <w:pPr>
      <w:tabs>
        <w:tab w:val="num" w:pos="360"/>
      </w:tabs>
      <w:spacing w:after="60"/>
      <w:ind w:left="357" w:hanging="357"/>
    </w:pPr>
    <w:rPr>
      <w:rFonts w:ascii="Times New Roman" w:eastAsia="Times New Roman" w:hAnsi="Times New Roman" w:cs="Times New Roman"/>
      <w:lang w:val="en-US" w:bidi="he-IL"/>
    </w:rPr>
  </w:style>
  <w:style w:type="paragraph" w:styleId="NormalWeb">
    <w:name w:val="Normal (Web)"/>
    <w:basedOn w:val="Normal"/>
    <w:uiPriority w:val="99"/>
    <w:rsid w:val="005467EA"/>
    <w:pPr>
      <w:spacing w:before="100" w:beforeAutospacing="1" w:after="100" w:afterAutospacing="1"/>
    </w:pPr>
    <w:rPr>
      <w:rFonts w:ascii="Times New Roman" w:eastAsia="Times New Roman" w:hAnsi="Times New Roman" w:cs="Times New Roman"/>
      <w:lang w:eastAsia="es-ES"/>
    </w:rPr>
  </w:style>
  <w:style w:type="character" w:styleId="nfasis">
    <w:name w:val="Emphasis"/>
    <w:basedOn w:val="Fuentedeprrafopredeter"/>
    <w:qFormat/>
    <w:rsid w:val="005467EA"/>
    <w:rPr>
      <w:i/>
      <w:iCs/>
    </w:rPr>
  </w:style>
  <w:style w:type="paragraph" w:customStyle="1" w:styleId="Textoindependiente211">
    <w:name w:val="Texto independiente 211"/>
    <w:basedOn w:val="Normal"/>
    <w:rsid w:val="005467EA"/>
    <w:pPr>
      <w:widowControl w:val="0"/>
      <w:overflowPunct w:val="0"/>
      <w:autoSpaceDE w:val="0"/>
      <w:autoSpaceDN w:val="0"/>
      <w:adjustRightInd w:val="0"/>
      <w:ind w:left="-567"/>
      <w:jc w:val="both"/>
      <w:textAlignment w:val="baseline"/>
    </w:pPr>
    <w:rPr>
      <w:rFonts w:ascii="Arial" w:eastAsia="Times New Roman" w:hAnsi="Arial" w:cs="Times New Roman"/>
      <w:sz w:val="22"/>
      <w:szCs w:val="20"/>
      <w:lang w:eastAsia="es-MX"/>
    </w:rPr>
  </w:style>
  <w:style w:type="paragraph" w:customStyle="1" w:styleId="OFICIAL">
    <w:name w:val="OFICIAL"/>
    <w:basedOn w:val="Normal"/>
    <w:rsid w:val="005467EA"/>
    <w:pPr>
      <w:jc w:val="both"/>
    </w:pPr>
    <w:rPr>
      <w:rFonts w:ascii="Arial" w:eastAsia="Times New Roman" w:hAnsi="Arial" w:cs="Times New Roman"/>
      <w:szCs w:val="20"/>
      <w:lang w:val="es-ES_tradnl" w:eastAsia="es-ES"/>
    </w:rPr>
  </w:style>
  <w:style w:type="paragraph" w:customStyle="1" w:styleId="bodytextindent2">
    <w:name w:val="bodytextindent2"/>
    <w:basedOn w:val="Normal"/>
    <w:rsid w:val="005467EA"/>
    <w:pPr>
      <w:spacing w:before="100" w:beforeAutospacing="1" w:after="100" w:afterAutospacing="1"/>
    </w:pPr>
    <w:rPr>
      <w:rFonts w:ascii="Times New Roman" w:eastAsia="Times New Roman" w:hAnsi="Times New Roman" w:cs="Times New Roman"/>
      <w:lang w:eastAsia="es-ES"/>
    </w:rPr>
  </w:style>
  <w:style w:type="paragraph" w:customStyle="1" w:styleId="Sangra2detindependiente12">
    <w:name w:val="Sangría 2 de t. independiente12"/>
    <w:basedOn w:val="Normal"/>
    <w:rsid w:val="005467EA"/>
    <w:pPr>
      <w:widowControl w:val="0"/>
      <w:overflowPunct w:val="0"/>
      <w:autoSpaceDE w:val="0"/>
      <w:autoSpaceDN w:val="0"/>
      <w:adjustRightInd w:val="0"/>
      <w:ind w:left="-567"/>
      <w:textAlignment w:val="baseline"/>
    </w:pPr>
    <w:rPr>
      <w:rFonts w:ascii="Arial" w:eastAsia="Times New Roman" w:hAnsi="Arial" w:cs="Times New Roman"/>
      <w:sz w:val="22"/>
      <w:szCs w:val="20"/>
      <w:lang w:eastAsia="es-MX"/>
    </w:rPr>
  </w:style>
  <w:style w:type="paragraph" w:styleId="Lista">
    <w:name w:val="List"/>
    <w:basedOn w:val="Normal"/>
    <w:rsid w:val="005467EA"/>
    <w:pPr>
      <w:ind w:left="283" w:hanging="283"/>
    </w:pPr>
    <w:rPr>
      <w:rFonts w:ascii="Times New Roman" w:eastAsia="Times New Roman" w:hAnsi="Times New Roman" w:cs="Times New Roman"/>
      <w:sz w:val="20"/>
      <w:szCs w:val="20"/>
      <w:lang w:eastAsia="es-ES"/>
    </w:rPr>
  </w:style>
  <w:style w:type="numbering" w:customStyle="1" w:styleId="Estilo1">
    <w:name w:val="Estilo1"/>
    <w:rsid w:val="005467EA"/>
    <w:pPr>
      <w:numPr>
        <w:numId w:val="1"/>
      </w:numPr>
    </w:pPr>
  </w:style>
  <w:style w:type="numbering" w:customStyle="1" w:styleId="Estilo2">
    <w:name w:val="Estilo2"/>
    <w:rsid w:val="005467EA"/>
    <w:pPr>
      <w:numPr>
        <w:numId w:val="2"/>
      </w:numPr>
    </w:pPr>
  </w:style>
  <w:style w:type="numbering" w:customStyle="1" w:styleId="Estilo3">
    <w:name w:val="Estilo3"/>
    <w:rsid w:val="005467EA"/>
    <w:pPr>
      <w:numPr>
        <w:numId w:val="3"/>
      </w:numPr>
    </w:pPr>
  </w:style>
  <w:style w:type="numbering" w:customStyle="1" w:styleId="Estilo4">
    <w:name w:val="Estilo4"/>
    <w:rsid w:val="005467EA"/>
    <w:pPr>
      <w:numPr>
        <w:numId w:val="4"/>
      </w:numPr>
    </w:pPr>
  </w:style>
  <w:style w:type="numbering" w:customStyle="1" w:styleId="Estilo5">
    <w:name w:val="Estilo5"/>
    <w:rsid w:val="005467EA"/>
    <w:pPr>
      <w:numPr>
        <w:numId w:val="5"/>
      </w:numPr>
    </w:pPr>
  </w:style>
  <w:style w:type="numbering" w:customStyle="1" w:styleId="Estilo6">
    <w:name w:val="Estilo6"/>
    <w:rsid w:val="005467EA"/>
    <w:pPr>
      <w:numPr>
        <w:numId w:val="6"/>
      </w:numPr>
    </w:pPr>
  </w:style>
  <w:style w:type="numbering" w:customStyle="1" w:styleId="Estilo7">
    <w:name w:val="Estilo7"/>
    <w:rsid w:val="005467EA"/>
    <w:pPr>
      <w:numPr>
        <w:numId w:val="7"/>
      </w:numPr>
    </w:pPr>
  </w:style>
  <w:style w:type="numbering" w:customStyle="1" w:styleId="Estilo8">
    <w:name w:val="Estilo8"/>
    <w:rsid w:val="005467EA"/>
    <w:pPr>
      <w:numPr>
        <w:numId w:val="8"/>
      </w:numPr>
    </w:pPr>
  </w:style>
  <w:style w:type="numbering" w:customStyle="1" w:styleId="Estilo9">
    <w:name w:val="Estilo9"/>
    <w:rsid w:val="005467EA"/>
    <w:pPr>
      <w:numPr>
        <w:numId w:val="9"/>
      </w:numPr>
    </w:pPr>
  </w:style>
  <w:style w:type="numbering" w:customStyle="1" w:styleId="Estilo10">
    <w:name w:val="Estilo10"/>
    <w:rsid w:val="005467EA"/>
    <w:pPr>
      <w:numPr>
        <w:numId w:val="10"/>
      </w:numPr>
    </w:pPr>
  </w:style>
  <w:style w:type="numbering" w:customStyle="1" w:styleId="Estilo11">
    <w:name w:val="Estilo11"/>
    <w:rsid w:val="005467EA"/>
    <w:pPr>
      <w:numPr>
        <w:numId w:val="11"/>
      </w:numPr>
    </w:pPr>
  </w:style>
  <w:style w:type="numbering" w:customStyle="1" w:styleId="Estilo12">
    <w:name w:val="Estilo12"/>
    <w:rsid w:val="005467EA"/>
    <w:pPr>
      <w:numPr>
        <w:numId w:val="12"/>
      </w:numPr>
    </w:pPr>
  </w:style>
  <w:style w:type="numbering" w:customStyle="1" w:styleId="Estilo13">
    <w:name w:val="Estilo13"/>
    <w:rsid w:val="005467EA"/>
    <w:pPr>
      <w:numPr>
        <w:numId w:val="13"/>
      </w:numPr>
    </w:pPr>
  </w:style>
  <w:style w:type="numbering" w:customStyle="1" w:styleId="Estilo14">
    <w:name w:val="Estilo14"/>
    <w:rsid w:val="005467EA"/>
    <w:pPr>
      <w:numPr>
        <w:numId w:val="14"/>
      </w:numPr>
    </w:pPr>
  </w:style>
  <w:style w:type="numbering" w:customStyle="1" w:styleId="Estilo15">
    <w:name w:val="Estilo15"/>
    <w:rsid w:val="005467EA"/>
    <w:pPr>
      <w:numPr>
        <w:numId w:val="15"/>
      </w:numPr>
    </w:pPr>
  </w:style>
  <w:style w:type="numbering" w:customStyle="1" w:styleId="Estilo16">
    <w:name w:val="Estilo16"/>
    <w:rsid w:val="005467EA"/>
    <w:pPr>
      <w:numPr>
        <w:numId w:val="16"/>
      </w:numPr>
    </w:pPr>
  </w:style>
  <w:style w:type="numbering" w:customStyle="1" w:styleId="Estilo17">
    <w:name w:val="Estilo17"/>
    <w:rsid w:val="005467EA"/>
    <w:pPr>
      <w:numPr>
        <w:numId w:val="17"/>
      </w:numPr>
    </w:pPr>
  </w:style>
  <w:style w:type="numbering" w:customStyle="1" w:styleId="Estilo18">
    <w:name w:val="Estilo18"/>
    <w:rsid w:val="005467EA"/>
    <w:pPr>
      <w:numPr>
        <w:numId w:val="18"/>
      </w:numPr>
    </w:pPr>
  </w:style>
  <w:style w:type="numbering" w:customStyle="1" w:styleId="Estilo19">
    <w:name w:val="Estilo19"/>
    <w:rsid w:val="005467EA"/>
    <w:pPr>
      <w:numPr>
        <w:numId w:val="19"/>
      </w:numPr>
    </w:pPr>
  </w:style>
  <w:style w:type="numbering" w:customStyle="1" w:styleId="Estilo20">
    <w:name w:val="Estilo20"/>
    <w:rsid w:val="005467EA"/>
    <w:pPr>
      <w:numPr>
        <w:numId w:val="20"/>
      </w:numPr>
    </w:pPr>
  </w:style>
  <w:style w:type="numbering" w:customStyle="1" w:styleId="Estilo21">
    <w:name w:val="Estilo21"/>
    <w:rsid w:val="005467EA"/>
    <w:pPr>
      <w:numPr>
        <w:numId w:val="21"/>
      </w:numPr>
    </w:pPr>
  </w:style>
  <w:style w:type="paragraph" w:customStyle="1" w:styleId="Default">
    <w:name w:val="Default"/>
    <w:rsid w:val="005467EA"/>
    <w:pPr>
      <w:autoSpaceDE w:val="0"/>
      <w:autoSpaceDN w:val="0"/>
      <w:adjustRightInd w:val="0"/>
    </w:pPr>
    <w:rPr>
      <w:rFonts w:ascii="Futura Lt" w:eastAsia="Times New Roman" w:hAnsi="Futura Lt" w:cs="Futura Lt"/>
      <w:color w:val="000000"/>
      <w:lang w:val="es-ES" w:eastAsia="es-ES"/>
    </w:rPr>
  </w:style>
  <w:style w:type="paragraph" w:customStyle="1" w:styleId="clausulado">
    <w:name w:val="clausulado"/>
    <w:basedOn w:val="Normal"/>
    <w:rsid w:val="005467EA"/>
    <w:pPr>
      <w:widowControl w:val="0"/>
      <w:autoSpaceDE w:val="0"/>
      <w:autoSpaceDN w:val="0"/>
      <w:ind w:left="1985" w:hanging="1985"/>
      <w:jc w:val="both"/>
    </w:pPr>
    <w:rPr>
      <w:rFonts w:ascii="Arial" w:eastAsia="Times New Roman" w:hAnsi="Arial" w:cs="Arial"/>
      <w:bCs/>
      <w:sz w:val="22"/>
      <w:lang w:val="es-ES_tradnl" w:eastAsia="es-ES"/>
    </w:rPr>
  </w:style>
  <w:style w:type="paragraph" w:customStyle="1" w:styleId="Textoindependiente22">
    <w:name w:val="Texto independiente 22"/>
    <w:basedOn w:val="Normal"/>
    <w:rsid w:val="005467EA"/>
    <w:pPr>
      <w:overflowPunct w:val="0"/>
      <w:autoSpaceDE w:val="0"/>
      <w:autoSpaceDN w:val="0"/>
      <w:adjustRightInd w:val="0"/>
      <w:ind w:left="709"/>
      <w:jc w:val="both"/>
      <w:textAlignment w:val="baseline"/>
    </w:pPr>
    <w:rPr>
      <w:rFonts w:ascii="Tahoma" w:eastAsia="Times New Roman" w:hAnsi="Tahoma" w:cs="Times New Roman"/>
      <w:sz w:val="20"/>
      <w:szCs w:val="20"/>
      <w:lang w:eastAsia="es-ES"/>
    </w:rPr>
  </w:style>
  <w:style w:type="table" w:styleId="Tablaconlista4">
    <w:name w:val="Table List 4"/>
    <w:basedOn w:val="Tablanormal"/>
    <w:rsid w:val="005467EA"/>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rsid w:val="005467EA"/>
    <w:pPr>
      <w:widowControl w:val="0"/>
      <w:overflowPunct w:val="0"/>
      <w:autoSpaceDE w:val="0"/>
      <w:autoSpaceDN w:val="0"/>
      <w:adjustRightInd w:val="0"/>
      <w:jc w:val="both"/>
      <w:textAlignment w:val="baseline"/>
    </w:pPr>
    <w:rPr>
      <w:rFonts w:ascii="Arial" w:eastAsia="Times New Roman" w:hAnsi="Arial" w:cs="Times New Roman"/>
      <w:szCs w:val="20"/>
      <w:lang w:eastAsia="es-ES"/>
    </w:rPr>
  </w:style>
  <w:style w:type="paragraph" w:customStyle="1" w:styleId="Sangra2detindependiente2">
    <w:name w:val="Sangría 2 de t. independiente2"/>
    <w:basedOn w:val="Normal"/>
    <w:rsid w:val="005467EA"/>
    <w:pPr>
      <w:overflowPunct w:val="0"/>
      <w:autoSpaceDE w:val="0"/>
      <w:autoSpaceDN w:val="0"/>
      <w:adjustRightInd w:val="0"/>
      <w:ind w:left="1418"/>
      <w:jc w:val="both"/>
      <w:textAlignment w:val="baseline"/>
    </w:pPr>
    <w:rPr>
      <w:rFonts w:ascii="Tahoma" w:eastAsia="Times New Roman" w:hAnsi="Tahoma" w:cs="Times New Roman"/>
      <w:sz w:val="20"/>
      <w:szCs w:val="20"/>
      <w:lang w:eastAsia="es-ES"/>
    </w:rPr>
  </w:style>
  <w:style w:type="paragraph" w:customStyle="1" w:styleId="Sangra2detindependiente3">
    <w:name w:val="Sangría 2 de t. independiente3"/>
    <w:basedOn w:val="Normal"/>
    <w:rsid w:val="005467EA"/>
    <w:pPr>
      <w:spacing w:line="240" w:lineRule="exact"/>
      <w:ind w:left="567" w:hanging="567"/>
      <w:jc w:val="both"/>
    </w:pPr>
    <w:rPr>
      <w:rFonts w:ascii="Arial" w:eastAsia="Times New Roman" w:hAnsi="Arial" w:cs="Times New Roman"/>
      <w:sz w:val="22"/>
      <w:szCs w:val="20"/>
      <w:lang w:eastAsia="es-ES"/>
    </w:rPr>
  </w:style>
  <w:style w:type="character" w:customStyle="1" w:styleId="Textoindependiente3Car1">
    <w:name w:val="Texto independiente 3 Car1"/>
    <w:basedOn w:val="Fuentedeprrafopredeter"/>
    <w:uiPriority w:val="99"/>
    <w:semiHidden/>
    <w:rsid w:val="005467EA"/>
    <w:rPr>
      <w:rFonts w:ascii="Times New Roman" w:eastAsia="Times New Roman" w:hAnsi="Times New Roman"/>
      <w:sz w:val="16"/>
      <w:szCs w:val="16"/>
    </w:rPr>
  </w:style>
  <w:style w:type="character" w:customStyle="1" w:styleId="TextodegloboCar1">
    <w:name w:val="Texto de globo Car1"/>
    <w:basedOn w:val="Fuentedeprrafopredeter"/>
    <w:uiPriority w:val="99"/>
    <w:semiHidden/>
    <w:rsid w:val="005467EA"/>
    <w:rPr>
      <w:rFonts w:ascii="Tahoma" w:eastAsia="Times New Roman" w:hAnsi="Tahoma" w:cs="Tahoma"/>
      <w:sz w:val="16"/>
      <w:szCs w:val="16"/>
    </w:rPr>
  </w:style>
  <w:style w:type="paragraph" w:customStyle="1" w:styleId="Textoindependiente24">
    <w:name w:val="Texto independiente 24"/>
    <w:basedOn w:val="Normal"/>
    <w:rsid w:val="005467EA"/>
    <w:pPr>
      <w:widowControl w:val="0"/>
      <w:overflowPunct w:val="0"/>
      <w:autoSpaceDE w:val="0"/>
      <w:autoSpaceDN w:val="0"/>
      <w:adjustRightInd w:val="0"/>
      <w:jc w:val="both"/>
    </w:pPr>
    <w:rPr>
      <w:rFonts w:ascii="Arial" w:eastAsia="Times New Roman" w:hAnsi="Arial" w:cs="Times New Roman"/>
      <w:szCs w:val="20"/>
      <w:lang w:eastAsia="es-ES"/>
    </w:rPr>
  </w:style>
  <w:style w:type="paragraph" w:customStyle="1" w:styleId="Style2">
    <w:name w:val="Style 2"/>
    <w:uiPriority w:val="99"/>
    <w:rsid w:val="005467EA"/>
    <w:pPr>
      <w:widowControl w:val="0"/>
      <w:autoSpaceDE w:val="0"/>
      <w:autoSpaceDN w:val="0"/>
      <w:spacing w:before="252" w:line="360" w:lineRule="auto"/>
      <w:ind w:left="1152" w:right="504"/>
      <w:jc w:val="both"/>
    </w:pPr>
    <w:rPr>
      <w:rFonts w:ascii="Times New Roman" w:eastAsia="Times New Roman" w:hAnsi="Times New Roman" w:cs="Times New Roman"/>
      <w:lang w:val="en-US" w:eastAsia="es-ES"/>
    </w:rPr>
  </w:style>
  <w:style w:type="paragraph" w:customStyle="1" w:styleId="Style1">
    <w:name w:val="Style 1"/>
    <w:uiPriority w:val="99"/>
    <w:rsid w:val="005467EA"/>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customStyle="1" w:styleId="CharacterStyle1">
    <w:name w:val="Character Style 1"/>
    <w:uiPriority w:val="99"/>
    <w:rsid w:val="005467EA"/>
    <w:rPr>
      <w:sz w:val="20"/>
      <w:szCs w:val="20"/>
    </w:rPr>
  </w:style>
  <w:style w:type="paragraph" w:customStyle="1" w:styleId="Style3">
    <w:name w:val="Style 3"/>
    <w:uiPriority w:val="99"/>
    <w:rsid w:val="005467EA"/>
    <w:pPr>
      <w:widowControl w:val="0"/>
      <w:autoSpaceDE w:val="0"/>
      <w:autoSpaceDN w:val="0"/>
      <w:adjustRightInd w:val="0"/>
    </w:pPr>
    <w:rPr>
      <w:rFonts w:ascii="Times New Roman" w:eastAsia="Times New Roman" w:hAnsi="Times New Roman" w:cs="Times New Roman"/>
      <w:lang w:val="en-US" w:eastAsia="es-ES"/>
    </w:rPr>
  </w:style>
  <w:style w:type="paragraph" w:customStyle="1" w:styleId="Style4">
    <w:name w:val="Style 4"/>
    <w:uiPriority w:val="99"/>
    <w:rsid w:val="005467EA"/>
    <w:pPr>
      <w:widowControl w:val="0"/>
      <w:autoSpaceDE w:val="0"/>
      <w:autoSpaceDN w:val="0"/>
      <w:spacing w:line="360" w:lineRule="auto"/>
      <w:ind w:left="1224" w:right="432" w:hanging="360"/>
      <w:jc w:val="both"/>
    </w:pPr>
    <w:rPr>
      <w:rFonts w:ascii="Times New Roman" w:eastAsia="Times New Roman" w:hAnsi="Times New Roman" w:cs="Times New Roman"/>
      <w:lang w:val="en-US" w:eastAsia="es-ES"/>
    </w:rPr>
  </w:style>
  <w:style w:type="paragraph" w:customStyle="1" w:styleId="Style5">
    <w:name w:val="Style 5"/>
    <w:uiPriority w:val="99"/>
    <w:rsid w:val="005467EA"/>
    <w:pPr>
      <w:widowControl w:val="0"/>
      <w:autoSpaceDE w:val="0"/>
      <w:autoSpaceDN w:val="0"/>
      <w:ind w:left="1656"/>
    </w:pPr>
    <w:rPr>
      <w:rFonts w:ascii="Times New Roman" w:eastAsia="Times New Roman" w:hAnsi="Times New Roman" w:cs="Times New Roman"/>
      <w:lang w:val="en-US" w:eastAsia="es-ES"/>
    </w:rPr>
  </w:style>
  <w:style w:type="character" w:customStyle="1" w:styleId="CharacterStyle2">
    <w:name w:val="Character Style 2"/>
    <w:uiPriority w:val="99"/>
    <w:rsid w:val="005467EA"/>
    <w:rPr>
      <w:sz w:val="20"/>
      <w:szCs w:val="20"/>
    </w:rPr>
  </w:style>
  <w:style w:type="character" w:customStyle="1" w:styleId="CharacterStyle3">
    <w:name w:val="Character Style 3"/>
    <w:uiPriority w:val="99"/>
    <w:rsid w:val="005467EA"/>
    <w:rPr>
      <w:rFonts w:ascii="Tahoma" w:hAnsi="Tahoma" w:cs="Tahoma"/>
      <w:sz w:val="20"/>
      <w:szCs w:val="20"/>
    </w:rPr>
  </w:style>
  <w:style w:type="paragraph" w:customStyle="1" w:styleId="Sangra2detindependiente11">
    <w:name w:val="Sangría 2 de t. independiente11"/>
    <w:basedOn w:val="Normal"/>
    <w:rsid w:val="005467EA"/>
    <w:pPr>
      <w:spacing w:line="240" w:lineRule="exact"/>
      <w:ind w:left="567" w:hanging="567"/>
      <w:jc w:val="both"/>
    </w:pPr>
    <w:rPr>
      <w:rFonts w:ascii="Arial" w:eastAsia="Times New Roman" w:hAnsi="Arial" w:cs="Times New Roman"/>
      <w:sz w:val="22"/>
      <w:szCs w:val="20"/>
      <w:lang w:eastAsia="es-ES"/>
    </w:rPr>
  </w:style>
  <w:style w:type="character" w:customStyle="1" w:styleId="apple-style-span">
    <w:name w:val="apple-style-span"/>
    <w:basedOn w:val="Fuentedeprrafopredeter"/>
    <w:rsid w:val="005467EA"/>
  </w:style>
  <w:style w:type="paragraph" w:customStyle="1" w:styleId="v14b">
    <w:name w:val="v14b"/>
    <w:basedOn w:val="Normal"/>
    <w:rsid w:val="005467EA"/>
    <w:pPr>
      <w:spacing w:before="100" w:beforeAutospacing="1" w:after="100" w:afterAutospacing="1"/>
    </w:pPr>
    <w:rPr>
      <w:rFonts w:ascii="Verdana" w:eastAsia="Times New Roman" w:hAnsi="Verdana" w:cs="Times New Roman"/>
      <w:b/>
      <w:bCs/>
      <w:sz w:val="21"/>
      <w:szCs w:val="21"/>
      <w:lang w:eastAsia="es-ES"/>
    </w:rPr>
  </w:style>
  <w:style w:type="paragraph" w:customStyle="1" w:styleId="arial131">
    <w:name w:val="arial131"/>
    <w:basedOn w:val="Normal"/>
    <w:rsid w:val="005467EA"/>
    <w:pPr>
      <w:spacing w:before="100" w:beforeAutospacing="1" w:after="100" w:afterAutospacing="1" w:line="317" w:lineRule="atLeast"/>
    </w:pPr>
    <w:rPr>
      <w:rFonts w:ascii="Arial" w:eastAsia="Times New Roman" w:hAnsi="Arial" w:cs="Arial"/>
      <w:sz w:val="21"/>
      <w:szCs w:val="21"/>
      <w:lang w:eastAsia="es-ES"/>
    </w:rPr>
  </w:style>
  <w:style w:type="character" w:customStyle="1" w:styleId="v20b1">
    <w:name w:val="v20b1"/>
    <w:basedOn w:val="Fuentedeprrafopredeter"/>
    <w:rsid w:val="005467EA"/>
    <w:rPr>
      <w:rFonts w:ascii="Verdana" w:hAnsi="Verdana" w:hint="default"/>
      <w:b/>
      <w:bCs/>
      <w:sz w:val="30"/>
      <w:szCs w:val="30"/>
    </w:rPr>
  </w:style>
  <w:style w:type="character" w:customStyle="1" w:styleId="v111">
    <w:name w:val="v111"/>
    <w:basedOn w:val="Fuentedeprrafopredeter"/>
    <w:rsid w:val="005467EA"/>
    <w:rPr>
      <w:rFonts w:ascii="Verdana" w:hAnsi="Verdana" w:hint="default"/>
      <w:sz w:val="17"/>
      <w:szCs w:val="17"/>
    </w:rPr>
  </w:style>
  <w:style w:type="paragraph" w:styleId="Textodebloque">
    <w:name w:val="Block Text"/>
    <w:basedOn w:val="Normal"/>
    <w:rsid w:val="005467EA"/>
    <w:pPr>
      <w:widowControl w:val="0"/>
      <w:tabs>
        <w:tab w:val="left" w:pos="567"/>
      </w:tabs>
      <w:suppressAutoHyphens/>
      <w:overflowPunct w:val="0"/>
      <w:autoSpaceDE w:val="0"/>
      <w:autoSpaceDN w:val="0"/>
      <w:adjustRightInd w:val="0"/>
      <w:ind w:left="567" w:right="50" w:hanging="567"/>
      <w:jc w:val="both"/>
      <w:textAlignment w:val="baseline"/>
    </w:pPr>
    <w:rPr>
      <w:rFonts w:ascii="Arial" w:eastAsia="Times New Roman" w:hAnsi="Arial" w:cs="Times New Roman"/>
      <w:b/>
      <w:spacing w:val="-2"/>
      <w:szCs w:val="20"/>
      <w:lang w:eastAsia="es-MX"/>
    </w:rPr>
  </w:style>
  <w:style w:type="paragraph" w:customStyle="1" w:styleId="Normal2">
    <w:name w:val="Normal2"/>
    <w:basedOn w:val="Normal"/>
    <w:rsid w:val="005467EA"/>
    <w:pPr>
      <w:spacing w:line="360" w:lineRule="auto"/>
      <w:jc w:val="both"/>
    </w:pPr>
    <w:rPr>
      <w:rFonts w:ascii="Arial" w:eastAsia="Times New Roman" w:hAnsi="Arial" w:cs="Times New Roman"/>
      <w:i/>
      <w:sz w:val="22"/>
      <w:szCs w:val="20"/>
      <w:lang w:eastAsia="es-ES"/>
    </w:rPr>
  </w:style>
  <w:style w:type="paragraph" w:customStyle="1" w:styleId="romanos0">
    <w:name w:val="romanos"/>
    <w:basedOn w:val="Normal"/>
    <w:rsid w:val="005467EA"/>
    <w:pPr>
      <w:spacing w:after="101" w:line="216" w:lineRule="atLeast"/>
      <w:ind w:left="720" w:hanging="432"/>
      <w:jc w:val="both"/>
    </w:pPr>
    <w:rPr>
      <w:rFonts w:ascii="Arial" w:eastAsia="Calibri" w:hAnsi="Arial" w:cs="Arial"/>
      <w:sz w:val="18"/>
      <w:szCs w:val="18"/>
      <w:lang w:eastAsia="es-ES"/>
    </w:rPr>
  </w:style>
  <w:style w:type="paragraph" w:customStyle="1" w:styleId="inciso0">
    <w:name w:val="inciso"/>
    <w:basedOn w:val="Normal"/>
    <w:rsid w:val="005467EA"/>
    <w:pPr>
      <w:spacing w:after="101" w:line="216" w:lineRule="atLeast"/>
      <w:ind w:left="1152" w:hanging="432"/>
      <w:jc w:val="both"/>
    </w:pPr>
    <w:rPr>
      <w:rFonts w:ascii="Arial" w:eastAsia="Calibri" w:hAnsi="Arial" w:cs="Arial"/>
      <w:sz w:val="18"/>
      <w:szCs w:val="18"/>
      <w:lang w:eastAsia="es-ES"/>
    </w:rPr>
  </w:style>
  <w:style w:type="table" w:customStyle="1" w:styleId="Listaclara-nfasis11">
    <w:name w:val="Lista clara - Énfasis 11"/>
    <w:basedOn w:val="Tablanormal"/>
    <w:uiPriority w:val="61"/>
    <w:rsid w:val="005467EA"/>
    <w:pPr>
      <w:ind w:left="709" w:firstLine="357"/>
      <w:jc w:val="both"/>
    </w:pPr>
    <w:rPr>
      <w:rFonts w:ascii="Calibri" w:eastAsia="Calibri" w:hAnsi="Calibri" w:cs="Times New Roman"/>
      <w:sz w:val="22"/>
      <w:szCs w:val="22"/>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5467EA"/>
    <w:pPr>
      <w:spacing w:before="100" w:beforeAutospacing="1" w:after="100" w:afterAutospacing="1"/>
    </w:pPr>
    <w:rPr>
      <w:rFonts w:ascii="Verdana" w:eastAsia="Times" w:hAnsi="Verdana" w:cs="Times New Roman"/>
      <w:color w:val="595959"/>
      <w:sz w:val="17"/>
      <w:szCs w:val="17"/>
      <w:lang w:eastAsia="es-ES"/>
    </w:rPr>
  </w:style>
  <w:style w:type="paragraph" w:customStyle="1" w:styleId="TtulodeTDC1">
    <w:name w:val="Título de TDC1"/>
    <w:basedOn w:val="Ttulo1"/>
    <w:next w:val="Normal"/>
    <w:uiPriority w:val="99"/>
    <w:semiHidden/>
    <w:rsid w:val="005467EA"/>
    <w:pPr>
      <w:keepNext/>
      <w:keepLines/>
      <w:overflowPunct w:val="0"/>
      <w:autoSpaceDE w:val="0"/>
      <w:autoSpaceDN w:val="0"/>
      <w:adjustRightInd w:val="0"/>
      <w:spacing w:before="480" w:beforeAutospacing="0" w:after="0" w:afterAutospacing="0" w:line="276" w:lineRule="auto"/>
      <w:textAlignment w:val="baseline"/>
      <w:outlineLvl w:val="9"/>
    </w:pPr>
    <w:rPr>
      <w:rFonts w:ascii="Cambria" w:eastAsia="Times" w:hAnsi="Cambria"/>
      <w:color w:val="365F91"/>
      <w:kern w:val="0"/>
      <w:sz w:val="28"/>
      <w:szCs w:val="28"/>
      <w:lang w:eastAsia="en-US"/>
    </w:rPr>
  </w:style>
  <w:style w:type="paragraph" w:styleId="TDC1">
    <w:name w:val="toc 1"/>
    <w:basedOn w:val="Normal"/>
    <w:next w:val="Normal"/>
    <w:autoRedefine/>
    <w:uiPriority w:val="39"/>
    <w:qFormat/>
    <w:rsid w:val="0018087F"/>
    <w:pPr>
      <w:tabs>
        <w:tab w:val="left" w:pos="480"/>
        <w:tab w:val="right" w:leader="dot" w:pos="8828"/>
      </w:tabs>
    </w:pPr>
    <w:rPr>
      <w:rFonts w:ascii="Cambria" w:eastAsia="Times New Roman" w:hAnsi="Cambria" w:cs="Times New Roman"/>
      <w:b/>
      <w:bCs/>
      <w:caps/>
      <w:lang w:val="es-ES_tradnl" w:eastAsia="es-ES"/>
    </w:rPr>
  </w:style>
  <w:style w:type="paragraph" w:styleId="TDC2">
    <w:name w:val="toc 2"/>
    <w:basedOn w:val="Normal"/>
    <w:next w:val="Normal"/>
    <w:autoRedefine/>
    <w:uiPriority w:val="39"/>
    <w:qFormat/>
    <w:rsid w:val="005467EA"/>
    <w:pPr>
      <w:spacing w:before="240"/>
    </w:pPr>
    <w:rPr>
      <w:rFonts w:ascii="Calibri" w:eastAsia="Times New Roman" w:hAnsi="Calibri" w:cs="Times New Roman"/>
      <w:b/>
      <w:bCs/>
      <w:sz w:val="20"/>
      <w:szCs w:val="20"/>
      <w:lang w:val="es-ES_tradnl" w:eastAsia="es-ES"/>
    </w:rPr>
  </w:style>
  <w:style w:type="paragraph" w:styleId="TDC3">
    <w:name w:val="toc 3"/>
    <w:basedOn w:val="Normal"/>
    <w:next w:val="Normal"/>
    <w:autoRedefine/>
    <w:uiPriority w:val="39"/>
    <w:qFormat/>
    <w:rsid w:val="005467EA"/>
    <w:pPr>
      <w:ind w:left="240"/>
    </w:pPr>
    <w:rPr>
      <w:rFonts w:ascii="Calibri" w:eastAsia="Times New Roman" w:hAnsi="Calibri" w:cs="Times New Roman"/>
      <w:sz w:val="20"/>
      <w:szCs w:val="20"/>
      <w:lang w:val="es-ES_tradnl" w:eastAsia="es-ES"/>
    </w:rPr>
  </w:style>
  <w:style w:type="paragraph" w:styleId="TDC4">
    <w:name w:val="toc 4"/>
    <w:basedOn w:val="Normal"/>
    <w:next w:val="Normal"/>
    <w:autoRedefine/>
    <w:uiPriority w:val="39"/>
    <w:rsid w:val="005467EA"/>
    <w:pPr>
      <w:ind w:left="480"/>
    </w:pPr>
    <w:rPr>
      <w:rFonts w:ascii="Calibri" w:eastAsia="Times New Roman" w:hAnsi="Calibri" w:cs="Times New Roman"/>
      <w:sz w:val="20"/>
      <w:szCs w:val="20"/>
      <w:lang w:val="es-ES_tradnl" w:eastAsia="es-ES"/>
    </w:rPr>
  </w:style>
  <w:style w:type="paragraph" w:styleId="TDC5">
    <w:name w:val="toc 5"/>
    <w:basedOn w:val="Normal"/>
    <w:next w:val="Normal"/>
    <w:autoRedefine/>
    <w:uiPriority w:val="39"/>
    <w:rsid w:val="005467EA"/>
    <w:pPr>
      <w:ind w:left="720"/>
    </w:pPr>
    <w:rPr>
      <w:rFonts w:ascii="Calibri" w:eastAsia="Times New Roman" w:hAnsi="Calibri" w:cs="Times New Roman"/>
      <w:sz w:val="20"/>
      <w:szCs w:val="20"/>
      <w:lang w:val="es-ES_tradnl" w:eastAsia="es-ES"/>
    </w:rPr>
  </w:style>
  <w:style w:type="paragraph" w:styleId="TDC6">
    <w:name w:val="toc 6"/>
    <w:basedOn w:val="Normal"/>
    <w:next w:val="Normal"/>
    <w:autoRedefine/>
    <w:uiPriority w:val="39"/>
    <w:rsid w:val="005467EA"/>
    <w:pPr>
      <w:ind w:left="960"/>
    </w:pPr>
    <w:rPr>
      <w:rFonts w:ascii="Calibri" w:eastAsia="Times New Roman" w:hAnsi="Calibri" w:cs="Times New Roman"/>
      <w:sz w:val="20"/>
      <w:szCs w:val="20"/>
      <w:lang w:val="es-ES_tradnl" w:eastAsia="es-ES"/>
    </w:rPr>
  </w:style>
  <w:style w:type="paragraph" w:styleId="TDC7">
    <w:name w:val="toc 7"/>
    <w:basedOn w:val="Normal"/>
    <w:next w:val="Normal"/>
    <w:autoRedefine/>
    <w:uiPriority w:val="39"/>
    <w:rsid w:val="005467EA"/>
    <w:pPr>
      <w:ind w:left="1200"/>
    </w:pPr>
    <w:rPr>
      <w:rFonts w:ascii="Calibri" w:eastAsia="Times New Roman" w:hAnsi="Calibri" w:cs="Times New Roman"/>
      <w:sz w:val="20"/>
      <w:szCs w:val="20"/>
      <w:lang w:val="es-ES_tradnl" w:eastAsia="es-ES"/>
    </w:rPr>
  </w:style>
  <w:style w:type="paragraph" w:styleId="TDC8">
    <w:name w:val="toc 8"/>
    <w:basedOn w:val="Normal"/>
    <w:next w:val="Normal"/>
    <w:autoRedefine/>
    <w:uiPriority w:val="39"/>
    <w:rsid w:val="005467EA"/>
    <w:pPr>
      <w:ind w:left="1440"/>
    </w:pPr>
    <w:rPr>
      <w:rFonts w:ascii="Calibri" w:eastAsia="Times New Roman" w:hAnsi="Calibri" w:cs="Times New Roman"/>
      <w:sz w:val="20"/>
      <w:szCs w:val="20"/>
      <w:lang w:val="es-ES_tradnl" w:eastAsia="es-ES"/>
    </w:rPr>
  </w:style>
  <w:style w:type="paragraph" w:styleId="TDC9">
    <w:name w:val="toc 9"/>
    <w:basedOn w:val="Normal"/>
    <w:next w:val="Normal"/>
    <w:autoRedefine/>
    <w:uiPriority w:val="39"/>
    <w:rsid w:val="005467EA"/>
    <w:pPr>
      <w:ind w:left="1680"/>
    </w:pPr>
    <w:rPr>
      <w:rFonts w:ascii="Calibri" w:eastAsia="Times New Roman" w:hAnsi="Calibri" w:cs="Times New Roman"/>
      <w:sz w:val="20"/>
      <w:szCs w:val="20"/>
      <w:lang w:val="es-ES_tradnl" w:eastAsia="es-ES"/>
    </w:rPr>
  </w:style>
  <w:style w:type="paragraph" w:styleId="ndice1">
    <w:name w:val="index 1"/>
    <w:basedOn w:val="Normal"/>
    <w:next w:val="Normal"/>
    <w:autoRedefine/>
    <w:uiPriority w:val="99"/>
    <w:rsid w:val="005467EA"/>
    <w:pPr>
      <w:ind w:left="240" w:hanging="240"/>
    </w:pPr>
    <w:rPr>
      <w:rFonts w:ascii="Times" w:eastAsia="Times New Roman" w:hAnsi="Times" w:cs="Times New Roman"/>
      <w:szCs w:val="20"/>
      <w:lang w:val="es-ES_tradnl" w:eastAsia="es-ES"/>
    </w:rPr>
  </w:style>
  <w:style w:type="paragraph" w:customStyle="1" w:styleId="estilo250">
    <w:name w:val="estilo25"/>
    <w:basedOn w:val="Normal"/>
    <w:rsid w:val="005467EA"/>
    <w:pPr>
      <w:spacing w:before="100" w:beforeAutospacing="1" w:after="100" w:afterAutospacing="1"/>
    </w:pPr>
    <w:rPr>
      <w:rFonts w:ascii="Times New Roman" w:eastAsia="Times New Roman" w:hAnsi="Times New Roman" w:cs="Times New Roman"/>
      <w:color w:val="3E3D9A"/>
      <w:sz w:val="15"/>
      <w:szCs w:val="15"/>
      <w:lang w:eastAsia="es-ES"/>
    </w:rPr>
  </w:style>
  <w:style w:type="numbering" w:customStyle="1" w:styleId="Sinlista1">
    <w:name w:val="Sin lista1"/>
    <w:next w:val="Sinlista"/>
    <w:uiPriority w:val="99"/>
    <w:semiHidden/>
    <w:unhideWhenUsed/>
    <w:rsid w:val="005467EA"/>
  </w:style>
  <w:style w:type="character" w:styleId="Textoennegrita">
    <w:name w:val="Strong"/>
    <w:basedOn w:val="Fuentedeprrafopredeter"/>
    <w:uiPriority w:val="99"/>
    <w:qFormat/>
    <w:rsid w:val="005467EA"/>
    <w:rPr>
      <w:b/>
      <w:bCs/>
    </w:rPr>
  </w:style>
  <w:style w:type="character" w:customStyle="1" w:styleId="estilo5a">
    <w:name w:val="estilo5"/>
    <w:basedOn w:val="Fuentedeprrafopredeter"/>
    <w:uiPriority w:val="99"/>
    <w:rsid w:val="005467EA"/>
  </w:style>
  <w:style w:type="paragraph" w:styleId="TtuloTDC">
    <w:name w:val="TOC Heading"/>
    <w:basedOn w:val="Ttulo1"/>
    <w:next w:val="Normal"/>
    <w:uiPriority w:val="39"/>
    <w:qFormat/>
    <w:rsid w:val="005467EA"/>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customStyle="1" w:styleId="Tablaconcuadrcula1">
    <w:name w:val="Tabla con cuadrícula1"/>
    <w:basedOn w:val="Tablanormal"/>
    <w:next w:val="Tablaconcuadrcula"/>
    <w:uiPriority w:val="59"/>
    <w:rsid w:val="005467EA"/>
    <w:pPr>
      <w:spacing w:after="120" w:line="300" w:lineRule="auto"/>
      <w:jc w:val="both"/>
    </w:pPr>
    <w:rPr>
      <w:rFonts w:ascii="Calibri" w:eastAsia="Times"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5467E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alfinal">
    <w:name w:val="endnote text"/>
    <w:basedOn w:val="Normal"/>
    <w:link w:val="TextonotaalfinalCar"/>
    <w:uiPriority w:val="99"/>
    <w:unhideWhenUsed/>
    <w:rsid w:val="005467EA"/>
    <w:rPr>
      <w:rFonts w:ascii="Times" w:eastAsia="Times" w:hAnsi="Times" w:cs="Times"/>
      <w:sz w:val="20"/>
      <w:szCs w:val="20"/>
      <w:lang w:val="es-ES_tradnl" w:eastAsia="es-ES"/>
    </w:rPr>
  </w:style>
  <w:style w:type="character" w:customStyle="1" w:styleId="TextonotaalfinalCar">
    <w:name w:val="Texto nota al final Car"/>
    <w:basedOn w:val="Fuentedeprrafopredeter"/>
    <w:link w:val="Textonotaalfinal"/>
    <w:uiPriority w:val="99"/>
    <w:rsid w:val="005467EA"/>
    <w:rPr>
      <w:rFonts w:ascii="Times" w:eastAsia="Times" w:hAnsi="Times" w:cs="Times"/>
      <w:sz w:val="20"/>
      <w:szCs w:val="20"/>
      <w:lang w:val="es-ES_tradnl" w:eastAsia="es-ES"/>
    </w:rPr>
  </w:style>
  <w:style w:type="character" w:styleId="Refdenotaalfinal">
    <w:name w:val="endnote reference"/>
    <w:basedOn w:val="Fuentedeprrafopredeter"/>
    <w:uiPriority w:val="99"/>
    <w:unhideWhenUsed/>
    <w:rsid w:val="005467EA"/>
    <w:rPr>
      <w:vertAlign w:val="superscript"/>
    </w:rPr>
  </w:style>
  <w:style w:type="character" w:customStyle="1" w:styleId="SinespaciadoCar">
    <w:name w:val="Sin espaciado Car"/>
    <w:basedOn w:val="Fuentedeprrafopredeter"/>
    <w:link w:val="Sinespaciado"/>
    <w:uiPriority w:val="1"/>
    <w:rsid w:val="005467EA"/>
    <w:rPr>
      <w:rFonts w:ascii="Tw Cen MT" w:eastAsia="Times New Roman" w:hAnsi="Tw Cen MT" w:cs="Tw Cen MT"/>
      <w:sz w:val="22"/>
      <w:szCs w:val="22"/>
      <w:lang w:val="es-ES" w:eastAsia="es-ES"/>
    </w:rPr>
  </w:style>
  <w:style w:type="table" w:styleId="Listavistosa-nfasis4">
    <w:name w:val="Colorful List Accent 4"/>
    <w:basedOn w:val="Tablanormal"/>
    <w:uiPriority w:val="72"/>
    <w:rsid w:val="005467EA"/>
    <w:pPr>
      <w:ind w:right="289"/>
    </w:pPr>
    <w:rPr>
      <w:color w:val="595959" w:themeColor="text1"/>
      <w:sz w:val="22"/>
      <w:szCs w:val="22"/>
    </w:rPr>
    <w:tblPr>
      <w:tblStyleRowBandSize w:val="1"/>
      <w:tblStyleColBandSize w:val="1"/>
    </w:tblPr>
    <w:tcPr>
      <w:shd w:val="clear" w:color="auto" w:fill="DFF3EE" w:themeFill="accent4" w:themeFillTint="19"/>
    </w:tcPr>
    <w:tblStylePr w:type="firstRow">
      <w:rPr>
        <w:b/>
        <w:bCs/>
        <w:color w:val="FFFFFF" w:themeColor="background1"/>
      </w:rPr>
      <w:tblPr/>
      <w:tcPr>
        <w:tcBorders>
          <w:bottom w:val="single" w:sz="12" w:space="0" w:color="FFFFFF" w:themeColor="background1"/>
        </w:tcBorders>
        <w:shd w:val="clear" w:color="auto" w:fill="BDA068" w:themeFill="accent3" w:themeFillShade="CC"/>
      </w:tcPr>
    </w:tblStylePr>
    <w:tblStylePr w:type="lastRow">
      <w:rPr>
        <w:b/>
        <w:bCs/>
        <w:color w:val="BDA068" w:themeColor="accent3"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E1D5" w:themeFill="accent4" w:themeFillTint="3F"/>
      </w:tcPr>
    </w:tblStylePr>
    <w:tblStylePr w:type="band1Horz">
      <w:tblPr/>
      <w:tcPr>
        <w:shd w:val="clear" w:color="auto" w:fill="BFE6DD" w:themeFill="accent4" w:themeFillTint="33"/>
      </w:tcPr>
    </w:tblStylePr>
  </w:style>
  <w:style w:type="table" w:styleId="Sombreadomedio2-nfasis3">
    <w:name w:val="Medium Shading 2 Accent 3"/>
    <w:basedOn w:val="Tablanormal"/>
    <w:uiPriority w:val="64"/>
    <w:rsid w:val="005467EA"/>
    <w:pPr>
      <w:ind w:right="289"/>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C1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C19C" w:themeFill="accent3"/>
      </w:tcPr>
    </w:tblStylePr>
    <w:tblStylePr w:type="lastCol">
      <w:rPr>
        <w:b/>
        <w:bCs/>
        <w:color w:val="FFFFFF" w:themeColor="background1"/>
      </w:rPr>
      <w:tblPr/>
      <w:tcPr>
        <w:tcBorders>
          <w:left w:val="nil"/>
          <w:right w:val="nil"/>
          <w:insideH w:val="nil"/>
          <w:insideV w:val="nil"/>
        </w:tcBorders>
        <w:shd w:val="clear" w:color="auto" w:fill="D4C1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link w:val="Listavistosa-nfasis1Car"/>
    <w:uiPriority w:val="34"/>
    <w:qFormat/>
    <w:rsid w:val="005467EA"/>
    <w:pPr>
      <w:overflowPunct w:val="0"/>
      <w:autoSpaceDE w:val="0"/>
      <w:autoSpaceDN w:val="0"/>
      <w:adjustRightInd w:val="0"/>
      <w:ind w:left="708"/>
      <w:textAlignment w:val="baseline"/>
    </w:pPr>
    <w:rPr>
      <w:rFonts w:ascii="Times New Roman" w:eastAsia="Times New Roman" w:hAnsi="Times New Roman" w:cs="Times New Roman"/>
      <w:sz w:val="20"/>
      <w:szCs w:val="20"/>
      <w:lang w:eastAsia="es-ES"/>
    </w:rPr>
  </w:style>
  <w:style w:type="paragraph" w:customStyle="1" w:styleId="Sombreadovistoso-nfasis11">
    <w:name w:val="Sombreado vistoso - Énfasis 11"/>
    <w:hidden/>
    <w:uiPriority w:val="99"/>
    <w:semiHidden/>
    <w:rsid w:val="005467EA"/>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rsid w:val="005467EA"/>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styleId="Cuadrculamedia3-nfasis5">
    <w:name w:val="Medium Grid 3 Accent 5"/>
    <w:basedOn w:val="Tablanormal"/>
    <w:uiPriority w:val="60"/>
    <w:rsid w:val="005467E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inespaciado1">
    <w:name w:val="Sin espaciado1"/>
    <w:uiPriority w:val="1"/>
    <w:qFormat/>
    <w:rsid w:val="005467EA"/>
    <w:rPr>
      <w:rFonts w:ascii="Calibri" w:eastAsia="MS Mincho" w:hAnsi="Calibri" w:cs="Times New Roman"/>
      <w:sz w:val="22"/>
      <w:szCs w:val="22"/>
      <w:lang w:val="es-ES"/>
    </w:rPr>
  </w:style>
  <w:style w:type="table" w:styleId="Cuadrculamedia1-nfasis5">
    <w:name w:val="Medium Grid 1 Accent 5"/>
    <w:basedOn w:val="Tablanormal"/>
    <w:uiPriority w:val="72"/>
    <w:rsid w:val="005467EA"/>
    <w:pPr>
      <w:ind w:right="289"/>
    </w:pPr>
    <w:rPr>
      <w:rFonts w:ascii="Calibri" w:eastAsia="Calibri" w:hAnsi="Calibri" w:cs="Times New Roman"/>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5467EA"/>
    <w:pPr>
      <w:ind w:right="289"/>
    </w:pPr>
    <w:rPr>
      <w:rFonts w:ascii="Calibri" w:eastAsia="Calibri"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
    <w:name w:val="Estilo22"/>
    <w:uiPriority w:val="99"/>
    <w:rsid w:val="005467EA"/>
    <w:pPr>
      <w:numPr>
        <w:numId w:val="23"/>
      </w:numPr>
    </w:pPr>
  </w:style>
  <w:style w:type="numbering" w:customStyle="1" w:styleId="Estilo23">
    <w:name w:val="Estilo23"/>
    <w:uiPriority w:val="99"/>
    <w:rsid w:val="005467EA"/>
    <w:pPr>
      <w:numPr>
        <w:numId w:val="24"/>
      </w:numPr>
    </w:pPr>
  </w:style>
  <w:style w:type="numbering" w:customStyle="1" w:styleId="Estilo24">
    <w:name w:val="Estilo24"/>
    <w:uiPriority w:val="99"/>
    <w:rsid w:val="005467EA"/>
    <w:pPr>
      <w:numPr>
        <w:numId w:val="25"/>
      </w:numPr>
    </w:pPr>
  </w:style>
  <w:style w:type="numbering" w:customStyle="1" w:styleId="Estilo25">
    <w:name w:val="Estilo25"/>
    <w:uiPriority w:val="99"/>
    <w:rsid w:val="005467EA"/>
    <w:pPr>
      <w:numPr>
        <w:numId w:val="26"/>
      </w:numPr>
    </w:pPr>
  </w:style>
  <w:style w:type="numbering" w:customStyle="1" w:styleId="Estilo26">
    <w:name w:val="Estilo26"/>
    <w:uiPriority w:val="99"/>
    <w:rsid w:val="005467EA"/>
    <w:pPr>
      <w:numPr>
        <w:numId w:val="27"/>
      </w:numPr>
    </w:pPr>
  </w:style>
  <w:style w:type="numbering" w:customStyle="1" w:styleId="Estilo27">
    <w:name w:val="Estilo27"/>
    <w:uiPriority w:val="99"/>
    <w:rsid w:val="005467EA"/>
    <w:pPr>
      <w:numPr>
        <w:numId w:val="28"/>
      </w:numPr>
    </w:pPr>
  </w:style>
  <w:style w:type="numbering" w:customStyle="1" w:styleId="Estilo28">
    <w:name w:val="Estilo28"/>
    <w:uiPriority w:val="99"/>
    <w:rsid w:val="005467EA"/>
    <w:pPr>
      <w:numPr>
        <w:numId w:val="29"/>
      </w:numPr>
    </w:pPr>
  </w:style>
  <w:style w:type="numbering" w:customStyle="1" w:styleId="Estilo29">
    <w:name w:val="Estilo29"/>
    <w:uiPriority w:val="99"/>
    <w:rsid w:val="005467EA"/>
    <w:pPr>
      <w:numPr>
        <w:numId w:val="30"/>
      </w:numPr>
    </w:pPr>
  </w:style>
  <w:style w:type="numbering" w:customStyle="1" w:styleId="Estilo30">
    <w:name w:val="Estilo30"/>
    <w:uiPriority w:val="99"/>
    <w:rsid w:val="005467EA"/>
    <w:pPr>
      <w:numPr>
        <w:numId w:val="31"/>
      </w:numPr>
    </w:pPr>
  </w:style>
  <w:style w:type="numbering" w:customStyle="1" w:styleId="Estilo31">
    <w:name w:val="Estilo31"/>
    <w:uiPriority w:val="99"/>
    <w:rsid w:val="005467EA"/>
    <w:pPr>
      <w:numPr>
        <w:numId w:val="32"/>
      </w:numPr>
    </w:pPr>
  </w:style>
  <w:style w:type="numbering" w:customStyle="1" w:styleId="Estilo32">
    <w:name w:val="Estilo32"/>
    <w:uiPriority w:val="99"/>
    <w:rsid w:val="005467EA"/>
    <w:pPr>
      <w:numPr>
        <w:numId w:val="33"/>
      </w:numPr>
    </w:pPr>
  </w:style>
  <w:style w:type="numbering" w:customStyle="1" w:styleId="Estilo33">
    <w:name w:val="Estilo33"/>
    <w:uiPriority w:val="99"/>
    <w:rsid w:val="005467EA"/>
    <w:pPr>
      <w:numPr>
        <w:numId w:val="34"/>
      </w:numPr>
    </w:pPr>
  </w:style>
  <w:style w:type="numbering" w:customStyle="1" w:styleId="Estilo34">
    <w:name w:val="Estilo34"/>
    <w:uiPriority w:val="99"/>
    <w:rsid w:val="005467EA"/>
    <w:pPr>
      <w:numPr>
        <w:numId w:val="35"/>
      </w:numPr>
    </w:pPr>
  </w:style>
  <w:style w:type="numbering" w:customStyle="1" w:styleId="Estilo35">
    <w:name w:val="Estilo35"/>
    <w:uiPriority w:val="99"/>
    <w:rsid w:val="005467EA"/>
    <w:pPr>
      <w:numPr>
        <w:numId w:val="36"/>
      </w:numPr>
    </w:pPr>
  </w:style>
  <w:style w:type="numbering" w:customStyle="1" w:styleId="Estilo36">
    <w:name w:val="Estilo36"/>
    <w:uiPriority w:val="99"/>
    <w:rsid w:val="005467EA"/>
    <w:pPr>
      <w:numPr>
        <w:numId w:val="37"/>
      </w:numPr>
    </w:pPr>
  </w:style>
  <w:style w:type="numbering" w:customStyle="1" w:styleId="Estilo37">
    <w:name w:val="Estilo37"/>
    <w:uiPriority w:val="99"/>
    <w:rsid w:val="005467EA"/>
    <w:pPr>
      <w:numPr>
        <w:numId w:val="38"/>
      </w:numPr>
    </w:pPr>
  </w:style>
  <w:style w:type="numbering" w:customStyle="1" w:styleId="Estilo38">
    <w:name w:val="Estilo38"/>
    <w:uiPriority w:val="99"/>
    <w:rsid w:val="005467EA"/>
    <w:pPr>
      <w:numPr>
        <w:numId w:val="39"/>
      </w:numPr>
    </w:pPr>
  </w:style>
  <w:style w:type="numbering" w:customStyle="1" w:styleId="Estilo39">
    <w:name w:val="Estilo39"/>
    <w:uiPriority w:val="99"/>
    <w:rsid w:val="005467EA"/>
    <w:pPr>
      <w:numPr>
        <w:numId w:val="40"/>
      </w:numPr>
    </w:pPr>
  </w:style>
  <w:style w:type="numbering" w:customStyle="1" w:styleId="Estilo40">
    <w:name w:val="Estilo40"/>
    <w:uiPriority w:val="99"/>
    <w:rsid w:val="005467EA"/>
    <w:pPr>
      <w:numPr>
        <w:numId w:val="41"/>
      </w:numPr>
    </w:pPr>
  </w:style>
  <w:style w:type="numbering" w:customStyle="1" w:styleId="Estilo41">
    <w:name w:val="Estilo41"/>
    <w:uiPriority w:val="99"/>
    <w:rsid w:val="005467EA"/>
    <w:pPr>
      <w:numPr>
        <w:numId w:val="42"/>
      </w:numPr>
    </w:pPr>
  </w:style>
  <w:style w:type="numbering" w:customStyle="1" w:styleId="Estilo42">
    <w:name w:val="Estilo42"/>
    <w:uiPriority w:val="99"/>
    <w:rsid w:val="005467EA"/>
    <w:pPr>
      <w:numPr>
        <w:numId w:val="43"/>
      </w:numPr>
    </w:pPr>
  </w:style>
  <w:style w:type="numbering" w:customStyle="1" w:styleId="Estilo43">
    <w:name w:val="Estilo43"/>
    <w:uiPriority w:val="99"/>
    <w:rsid w:val="005467EA"/>
    <w:pPr>
      <w:numPr>
        <w:numId w:val="44"/>
      </w:numPr>
    </w:pPr>
  </w:style>
  <w:style w:type="numbering" w:customStyle="1" w:styleId="Estilo44">
    <w:name w:val="Estilo44"/>
    <w:uiPriority w:val="99"/>
    <w:rsid w:val="005467EA"/>
    <w:pPr>
      <w:numPr>
        <w:numId w:val="45"/>
      </w:numPr>
    </w:pPr>
  </w:style>
  <w:style w:type="numbering" w:customStyle="1" w:styleId="Estilo45">
    <w:name w:val="Estilo45"/>
    <w:uiPriority w:val="99"/>
    <w:rsid w:val="005467EA"/>
    <w:pPr>
      <w:numPr>
        <w:numId w:val="46"/>
      </w:numPr>
    </w:pPr>
  </w:style>
  <w:style w:type="numbering" w:customStyle="1" w:styleId="Estilo46">
    <w:name w:val="Estilo46"/>
    <w:uiPriority w:val="99"/>
    <w:rsid w:val="005467EA"/>
    <w:pPr>
      <w:numPr>
        <w:numId w:val="47"/>
      </w:numPr>
    </w:pPr>
  </w:style>
  <w:style w:type="numbering" w:customStyle="1" w:styleId="Estilo47">
    <w:name w:val="Estilo47"/>
    <w:uiPriority w:val="99"/>
    <w:rsid w:val="005467EA"/>
    <w:pPr>
      <w:numPr>
        <w:numId w:val="48"/>
      </w:numPr>
    </w:pPr>
  </w:style>
  <w:style w:type="numbering" w:customStyle="1" w:styleId="Estilo48">
    <w:name w:val="Estilo48"/>
    <w:uiPriority w:val="99"/>
    <w:rsid w:val="005467EA"/>
    <w:pPr>
      <w:numPr>
        <w:numId w:val="49"/>
      </w:numPr>
    </w:pPr>
  </w:style>
  <w:style w:type="numbering" w:customStyle="1" w:styleId="Estilo49">
    <w:name w:val="Estilo49"/>
    <w:uiPriority w:val="99"/>
    <w:rsid w:val="005467EA"/>
    <w:pPr>
      <w:numPr>
        <w:numId w:val="50"/>
      </w:numPr>
    </w:pPr>
  </w:style>
  <w:style w:type="numbering" w:customStyle="1" w:styleId="Estilo50">
    <w:name w:val="Estilo50"/>
    <w:uiPriority w:val="99"/>
    <w:rsid w:val="005467EA"/>
    <w:pPr>
      <w:numPr>
        <w:numId w:val="51"/>
      </w:numPr>
    </w:pPr>
  </w:style>
  <w:style w:type="numbering" w:customStyle="1" w:styleId="Estilo51">
    <w:name w:val="Estilo51"/>
    <w:uiPriority w:val="99"/>
    <w:rsid w:val="005467EA"/>
    <w:pPr>
      <w:numPr>
        <w:numId w:val="52"/>
      </w:numPr>
    </w:pPr>
  </w:style>
  <w:style w:type="numbering" w:customStyle="1" w:styleId="Estilo52">
    <w:name w:val="Estilo52"/>
    <w:uiPriority w:val="99"/>
    <w:rsid w:val="005467EA"/>
    <w:pPr>
      <w:numPr>
        <w:numId w:val="53"/>
      </w:numPr>
    </w:pPr>
  </w:style>
  <w:style w:type="numbering" w:customStyle="1" w:styleId="Estilo53">
    <w:name w:val="Estilo53"/>
    <w:uiPriority w:val="99"/>
    <w:rsid w:val="005467EA"/>
    <w:pPr>
      <w:numPr>
        <w:numId w:val="54"/>
      </w:numPr>
    </w:pPr>
  </w:style>
  <w:style w:type="numbering" w:customStyle="1" w:styleId="Estilo54">
    <w:name w:val="Estilo54"/>
    <w:uiPriority w:val="99"/>
    <w:rsid w:val="005467EA"/>
    <w:pPr>
      <w:numPr>
        <w:numId w:val="55"/>
      </w:numPr>
    </w:pPr>
  </w:style>
  <w:style w:type="numbering" w:customStyle="1" w:styleId="Estilo55">
    <w:name w:val="Estilo55"/>
    <w:uiPriority w:val="99"/>
    <w:rsid w:val="005467EA"/>
    <w:pPr>
      <w:numPr>
        <w:numId w:val="56"/>
      </w:numPr>
    </w:pPr>
  </w:style>
  <w:style w:type="numbering" w:customStyle="1" w:styleId="Estilo56">
    <w:name w:val="Estilo56"/>
    <w:uiPriority w:val="99"/>
    <w:rsid w:val="005467EA"/>
    <w:pPr>
      <w:numPr>
        <w:numId w:val="57"/>
      </w:numPr>
    </w:pPr>
  </w:style>
  <w:style w:type="numbering" w:customStyle="1" w:styleId="Estilo57">
    <w:name w:val="Estilo57"/>
    <w:uiPriority w:val="99"/>
    <w:rsid w:val="005467EA"/>
    <w:pPr>
      <w:numPr>
        <w:numId w:val="58"/>
      </w:numPr>
    </w:pPr>
  </w:style>
  <w:style w:type="numbering" w:customStyle="1" w:styleId="Estilo58">
    <w:name w:val="Estilo58"/>
    <w:uiPriority w:val="99"/>
    <w:rsid w:val="005467EA"/>
    <w:pPr>
      <w:numPr>
        <w:numId w:val="59"/>
      </w:numPr>
    </w:pPr>
  </w:style>
  <w:style w:type="numbering" w:customStyle="1" w:styleId="Estilo59">
    <w:name w:val="Estilo59"/>
    <w:uiPriority w:val="99"/>
    <w:rsid w:val="005467EA"/>
    <w:pPr>
      <w:numPr>
        <w:numId w:val="60"/>
      </w:numPr>
    </w:pPr>
  </w:style>
  <w:style w:type="numbering" w:customStyle="1" w:styleId="Estilo60">
    <w:name w:val="Estilo60"/>
    <w:uiPriority w:val="99"/>
    <w:rsid w:val="005467EA"/>
    <w:pPr>
      <w:numPr>
        <w:numId w:val="61"/>
      </w:numPr>
    </w:pPr>
  </w:style>
  <w:style w:type="numbering" w:customStyle="1" w:styleId="Estilo61">
    <w:name w:val="Estilo61"/>
    <w:uiPriority w:val="99"/>
    <w:rsid w:val="005467EA"/>
    <w:pPr>
      <w:numPr>
        <w:numId w:val="62"/>
      </w:numPr>
    </w:pPr>
  </w:style>
  <w:style w:type="numbering" w:customStyle="1" w:styleId="Estilo62">
    <w:name w:val="Estilo62"/>
    <w:uiPriority w:val="99"/>
    <w:rsid w:val="005467EA"/>
    <w:pPr>
      <w:numPr>
        <w:numId w:val="63"/>
      </w:numPr>
    </w:pPr>
  </w:style>
  <w:style w:type="numbering" w:customStyle="1" w:styleId="Estilo63">
    <w:name w:val="Estilo63"/>
    <w:uiPriority w:val="99"/>
    <w:rsid w:val="005467EA"/>
    <w:pPr>
      <w:numPr>
        <w:numId w:val="64"/>
      </w:numPr>
    </w:pPr>
  </w:style>
  <w:style w:type="numbering" w:customStyle="1" w:styleId="Estilo64">
    <w:name w:val="Estilo64"/>
    <w:uiPriority w:val="99"/>
    <w:rsid w:val="005467EA"/>
    <w:pPr>
      <w:numPr>
        <w:numId w:val="65"/>
      </w:numPr>
    </w:pPr>
  </w:style>
  <w:style w:type="numbering" w:customStyle="1" w:styleId="Estilo65">
    <w:name w:val="Estilo65"/>
    <w:uiPriority w:val="99"/>
    <w:rsid w:val="005467EA"/>
    <w:pPr>
      <w:numPr>
        <w:numId w:val="66"/>
      </w:numPr>
    </w:pPr>
  </w:style>
  <w:style w:type="numbering" w:customStyle="1" w:styleId="Estilo66">
    <w:name w:val="Estilo66"/>
    <w:uiPriority w:val="99"/>
    <w:rsid w:val="005467EA"/>
    <w:pPr>
      <w:numPr>
        <w:numId w:val="67"/>
      </w:numPr>
    </w:pPr>
  </w:style>
  <w:style w:type="numbering" w:customStyle="1" w:styleId="Estilo67">
    <w:name w:val="Estilo67"/>
    <w:uiPriority w:val="99"/>
    <w:rsid w:val="005467EA"/>
    <w:pPr>
      <w:numPr>
        <w:numId w:val="68"/>
      </w:numPr>
    </w:pPr>
  </w:style>
  <w:style w:type="numbering" w:customStyle="1" w:styleId="Estilo68">
    <w:name w:val="Estilo68"/>
    <w:uiPriority w:val="99"/>
    <w:rsid w:val="005467EA"/>
    <w:pPr>
      <w:numPr>
        <w:numId w:val="69"/>
      </w:numPr>
    </w:pPr>
  </w:style>
  <w:style w:type="numbering" w:customStyle="1" w:styleId="Estilo69">
    <w:name w:val="Estilo69"/>
    <w:uiPriority w:val="99"/>
    <w:rsid w:val="005467EA"/>
    <w:pPr>
      <w:numPr>
        <w:numId w:val="70"/>
      </w:numPr>
    </w:pPr>
  </w:style>
  <w:style w:type="numbering" w:customStyle="1" w:styleId="Estilo70">
    <w:name w:val="Estilo70"/>
    <w:uiPriority w:val="99"/>
    <w:rsid w:val="005467EA"/>
    <w:pPr>
      <w:numPr>
        <w:numId w:val="71"/>
      </w:numPr>
    </w:pPr>
  </w:style>
  <w:style w:type="numbering" w:customStyle="1" w:styleId="Estilo71">
    <w:name w:val="Estilo71"/>
    <w:uiPriority w:val="99"/>
    <w:rsid w:val="005467EA"/>
    <w:pPr>
      <w:numPr>
        <w:numId w:val="72"/>
      </w:numPr>
    </w:pPr>
  </w:style>
  <w:style w:type="numbering" w:customStyle="1" w:styleId="Estilo72">
    <w:name w:val="Estilo72"/>
    <w:uiPriority w:val="99"/>
    <w:rsid w:val="005467EA"/>
    <w:pPr>
      <w:numPr>
        <w:numId w:val="73"/>
      </w:numPr>
    </w:pPr>
  </w:style>
  <w:style w:type="numbering" w:customStyle="1" w:styleId="Estilo73">
    <w:name w:val="Estilo73"/>
    <w:uiPriority w:val="99"/>
    <w:rsid w:val="005467EA"/>
    <w:pPr>
      <w:numPr>
        <w:numId w:val="74"/>
      </w:numPr>
    </w:pPr>
  </w:style>
  <w:style w:type="numbering" w:customStyle="1" w:styleId="Estilo74">
    <w:name w:val="Estilo74"/>
    <w:uiPriority w:val="99"/>
    <w:rsid w:val="005467EA"/>
    <w:pPr>
      <w:numPr>
        <w:numId w:val="75"/>
      </w:numPr>
    </w:pPr>
  </w:style>
  <w:style w:type="numbering" w:customStyle="1" w:styleId="Estilo75">
    <w:name w:val="Estilo75"/>
    <w:uiPriority w:val="99"/>
    <w:rsid w:val="005467EA"/>
    <w:pPr>
      <w:numPr>
        <w:numId w:val="76"/>
      </w:numPr>
    </w:pPr>
  </w:style>
  <w:style w:type="numbering" w:customStyle="1" w:styleId="Estilo76">
    <w:name w:val="Estilo76"/>
    <w:uiPriority w:val="99"/>
    <w:rsid w:val="005467EA"/>
    <w:pPr>
      <w:numPr>
        <w:numId w:val="77"/>
      </w:numPr>
    </w:pPr>
  </w:style>
  <w:style w:type="numbering" w:customStyle="1" w:styleId="Estilo77">
    <w:name w:val="Estilo77"/>
    <w:uiPriority w:val="99"/>
    <w:rsid w:val="005467EA"/>
    <w:pPr>
      <w:numPr>
        <w:numId w:val="78"/>
      </w:numPr>
    </w:pPr>
  </w:style>
  <w:style w:type="numbering" w:customStyle="1" w:styleId="Estilo78">
    <w:name w:val="Estilo78"/>
    <w:uiPriority w:val="99"/>
    <w:rsid w:val="005467EA"/>
    <w:pPr>
      <w:numPr>
        <w:numId w:val="79"/>
      </w:numPr>
    </w:pPr>
  </w:style>
  <w:style w:type="numbering" w:customStyle="1" w:styleId="Estilo79">
    <w:name w:val="Estilo79"/>
    <w:uiPriority w:val="99"/>
    <w:rsid w:val="005467EA"/>
    <w:pPr>
      <w:numPr>
        <w:numId w:val="80"/>
      </w:numPr>
    </w:pPr>
  </w:style>
  <w:style w:type="numbering" w:customStyle="1" w:styleId="Estilo80">
    <w:name w:val="Estilo80"/>
    <w:uiPriority w:val="99"/>
    <w:rsid w:val="005467EA"/>
    <w:pPr>
      <w:numPr>
        <w:numId w:val="81"/>
      </w:numPr>
    </w:pPr>
  </w:style>
  <w:style w:type="numbering" w:customStyle="1" w:styleId="Estilo81">
    <w:name w:val="Estilo81"/>
    <w:uiPriority w:val="99"/>
    <w:rsid w:val="005467EA"/>
    <w:pPr>
      <w:numPr>
        <w:numId w:val="82"/>
      </w:numPr>
    </w:pPr>
  </w:style>
  <w:style w:type="numbering" w:customStyle="1" w:styleId="Estilo82">
    <w:name w:val="Estilo82"/>
    <w:uiPriority w:val="99"/>
    <w:rsid w:val="005467EA"/>
    <w:pPr>
      <w:numPr>
        <w:numId w:val="83"/>
      </w:numPr>
    </w:pPr>
  </w:style>
  <w:style w:type="numbering" w:customStyle="1" w:styleId="Estilo83">
    <w:name w:val="Estilo83"/>
    <w:uiPriority w:val="99"/>
    <w:rsid w:val="005467EA"/>
    <w:pPr>
      <w:numPr>
        <w:numId w:val="84"/>
      </w:numPr>
    </w:pPr>
  </w:style>
  <w:style w:type="numbering" w:customStyle="1" w:styleId="Estilo84">
    <w:name w:val="Estilo84"/>
    <w:uiPriority w:val="99"/>
    <w:rsid w:val="005467EA"/>
    <w:pPr>
      <w:numPr>
        <w:numId w:val="85"/>
      </w:numPr>
    </w:pPr>
  </w:style>
  <w:style w:type="numbering" w:customStyle="1" w:styleId="Estilo85">
    <w:name w:val="Estilo85"/>
    <w:uiPriority w:val="99"/>
    <w:rsid w:val="005467EA"/>
    <w:pPr>
      <w:numPr>
        <w:numId w:val="86"/>
      </w:numPr>
    </w:pPr>
  </w:style>
  <w:style w:type="numbering" w:customStyle="1" w:styleId="Estilo86">
    <w:name w:val="Estilo86"/>
    <w:uiPriority w:val="99"/>
    <w:rsid w:val="005467EA"/>
    <w:pPr>
      <w:numPr>
        <w:numId w:val="87"/>
      </w:numPr>
    </w:pPr>
  </w:style>
  <w:style w:type="numbering" w:customStyle="1" w:styleId="Estilo87">
    <w:name w:val="Estilo87"/>
    <w:uiPriority w:val="99"/>
    <w:rsid w:val="005467EA"/>
    <w:pPr>
      <w:numPr>
        <w:numId w:val="88"/>
      </w:numPr>
    </w:pPr>
  </w:style>
  <w:style w:type="numbering" w:customStyle="1" w:styleId="Estilo88">
    <w:name w:val="Estilo88"/>
    <w:uiPriority w:val="99"/>
    <w:rsid w:val="005467EA"/>
    <w:pPr>
      <w:numPr>
        <w:numId w:val="89"/>
      </w:numPr>
    </w:pPr>
  </w:style>
  <w:style w:type="numbering" w:customStyle="1" w:styleId="Estilo89">
    <w:name w:val="Estilo89"/>
    <w:uiPriority w:val="99"/>
    <w:rsid w:val="005467EA"/>
    <w:pPr>
      <w:numPr>
        <w:numId w:val="90"/>
      </w:numPr>
    </w:pPr>
  </w:style>
  <w:style w:type="numbering" w:customStyle="1" w:styleId="Estilo90">
    <w:name w:val="Estilo90"/>
    <w:uiPriority w:val="99"/>
    <w:rsid w:val="005467EA"/>
    <w:pPr>
      <w:numPr>
        <w:numId w:val="91"/>
      </w:numPr>
    </w:pPr>
  </w:style>
  <w:style w:type="numbering" w:customStyle="1" w:styleId="Estilo91">
    <w:name w:val="Estilo91"/>
    <w:uiPriority w:val="99"/>
    <w:rsid w:val="005467EA"/>
    <w:pPr>
      <w:numPr>
        <w:numId w:val="92"/>
      </w:numPr>
    </w:pPr>
  </w:style>
  <w:style w:type="numbering" w:customStyle="1" w:styleId="Estilo92">
    <w:name w:val="Estilo92"/>
    <w:uiPriority w:val="99"/>
    <w:rsid w:val="005467EA"/>
    <w:pPr>
      <w:numPr>
        <w:numId w:val="93"/>
      </w:numPr>
    </w:pPr>
  </w:style>
  <w:style w:type="numbering" w:customStyle="1" w:styleId="Estilo93">
    <w:name w:val="Estilo93"/>
    <w:uiPriority w:val="99"/>
    <w:rsid w:val="005467EA"/>
    <w:pPr>
      <w:numPr>
        <w:numId w:val="94"/>
      </w:numPr>
    </w:pPr>
  </w:style>
  <w:style w:type="numbering" w:customStyle="1" w:styleId="Estilo94">
    <w:name w:val="Estilo94"/>
    <w:uiPriority w:val="99"/>
    <w:rsid w:val="005467EA"/>
    <w:pPr>
      <w:numPr>
        <w:numId w:val="95"/>
      </w:numPr>
    </w:pPr>
  </w:style>
  <w:style w:type="character" w:customStyle="1" w:styleId="Listavistosa-nfasis1Car">
    <w:name w:val="Lista vistosa - Énfasis 1 Car"/>
    <w:link w:val="Listavistosa-nfasis11"/>
    <w:uiPriority w:val="34"/>
    <w:locked/>
    <w:rsid w:val="005467EA"/>
    <w:rPr>
      <w:rFonts w:ascii="Times New Roman" w:eastAsia="Times New Roman" w:hAnsi="Times New Roman" w:cs="Times New Roman"/>
      <w:sz w:val="20"/>
      <w:szCs w:val="20"/>
      <w:lang w:eastAsia="es-ES"/>
    </w:rPr>
  </w:style>
  <w:style w:type="paragraph" w:customStyle="1" w:styleId="Textocuadro">
    <w:name w:val="Texto cuadro"/>
    <w:basedOn w:val="Normal"/>
    <w:next w:val="Normal"/>
    <w:rsid w:val="005467EA"/>
    <w:pPr>
      <w:spacing w:before="20"/>
    </w:pPr>
    <w:rPr>
      <w:rFonts w:ascii="Soberana Sans" w:eastAsia="Times New Roman" w:hAnsi="Soberana Sans" w:cs="Times New Roman"/>
      <w:sz w:val="12"/>
      <w:szCs w:val="20"/>
      <w:lang w:val="es-ES"/>
    </w:rPr>
  </w:style>
  <w:style w:type="paragraph" w:styleId="Subttulo">
    <w:name w:val="Subtitle"/>
    <w:basedOn w:val="Ttulo"/>
    <w:next w:val="Normal"/>
    <w:link w:val="SubttuloCar"/>
    <w:uiPriority w:val="11"/>
    <w:qFormat/>
    <w:rsid w:val="005467EA"/>
    <w:pPr>
      <w:ind w:left="709" w:hanging="709"/>
      <w:jc w:val="both"/>
    </w:pPr>
    <w:rPr>
      <w:u w:val="none"/>
    </w:rPr>
  </w:style>
  <w:style w:type="character" w:customStyle="1" w:styleId="SubttuloCar">
    <w:name w:val="Subtítulo Car"/>
    <w:basedOn w:val="Fuentedeprrafopredeter"/>
    <w:link w:val="Subttulo"/>
    <w:uiPriority w:val="11"/>
    <w:rsid w:val="005467EA"/>
    <w:rPr>
      <w:rFonts w:asciiTheme="majorHAnsi" w:eastAsia="Times New Roman" w:hAnsiTheme="majorHAnsi" w:cs="Arial"/>
      <w:b/>
      <w:bCs/>
      <w:kern w:val="28"/>
      <w:lang w:val="es-ES" w:eastAsia="es-ES"/>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basedOn w:val="Fuentedeprrafopredeter"/>
    <w:link w:val="Prrafodelista"/>
    <w:uiPriority w:val="34"/>
    <w:rsid w:val="005467EA"/>
    <w:rPr>
      <w:rFonts w:ascii="Times New Roman" w:eastAsia="Times New Roman" w:hAnsi="Times New Roman" w:cs="Times New Roman"/>
      <w:sz w:val="20"/>
      <w:szCs w:val="20"/>
      <w:lang w:val="es-ES" w:eastAsia="es-ES"/>
    </w:rPr>
  </w:style>
  <w:style w:type="numbering" w:customStyle="1" w:styleId="Estilo111">
    <w:name w:val="Estilo111"/>
    <w:uiPriority w:val="99"/>
    <w:rsid w:val="005A79ED"/>
    <w:pPr>
      <w:numPr>
        <w:numId w:val="157"/>
      </w:numPr>
    </w:pPr>
  </w:style>
  <w:style w:type="numbering" w:customStyle="1" w:styleId="Estilo97">
    <w:name w:val="Estilo97"/>
    <w:uiPriority w:val="99"/>
    <w:rsid w:val="00677704"/>
    <w:pPr>
      <w:numPr>
        <w:numId w:val="163"/>
      </w:numPr>
    </w:pPr>
  </w:style>
  <w:style w:type="numbering" w:customStyle="1" w:styleId="Estilo105">
    <w:name w:val="Estilo105"/>
    <w:uiPriority w:val="99"/>
    <w:rsid w:val="005B2806"/>
    <w:pPr>
      <w:numPr>
        <w:numId w:val="166"/>
      </w:numPr>
    </w:pPr>
  </w:style>
  <w:style w:type="numbering" w:customStyle="1" w:styleId="Estilo113">
    <w:name w:val="Estilo113"/>
    <w:uiPriority w:val="99"/>
    <w:rsid w:val="00EF1E54"/>
    <w:pPr>
      <w:numPr>
        <w:numId w:val="169"/>
      </w:numPr>
    </w:pPr>
  </w:style>
  <w:style w:type="numbering" w:customStyle="1" w:styleId="Estilo115">
    <w:name w:val="Estilo115"/>
    <w:uiPriority w:val="99"/>
    <w:rsid w:val="00A41F40"/>
    <w:pPr>
      <w:numPr>
        <w:numId w:val="171"/>
      </w:numPr>
    </w:pPr>
  </w:style>
  <w:style w:type="numbering" w:customStyle="1" w:styleId="Estilo95">
    <w:name w:val="Estilo95"/>
    <w:uiPriority w:val="99"/>
    <w:rsid w:val="00F31E1F"/>
    <w:pPr>
      <w:numPr>
        <w:numId w:val="182"/>
      </w:numPr>
    </w:pPr>
  </w:style>
  <w:style w:type="numbering" w:customStyle="1" w:styleId="Estilo112">
    <w:name w:val="Estilo112"/>
    <w:uiPriority w:val="99"/>
    <w:rsid w:val="00057FA9"/>
    <w:pPr>
      <w:numPr>
        <w:numId w:val="187"/>
      </w:numPr>
    </w:pPr>
  </w:style>
  <w:style w:type="numbering" w:customStyle="1" w:styleId="Estilo114">
    <w:name w:val="Estilo114"/>
    <w:uiPriority w:val="99"/>
    <w:rsid w:val="00057FA9"/>
    <w:pPr>
      <w:numPr>
        <w:numId w:val="188"/>
      </w:numPr>
    </w:pPr>
  </w:style>
  <w:style w:type="character" w:customStyle="1" w:styleId="hvr">
    <w:name w:val="hvr"/>
    <w:basedOn w:val="Fuentedeprrafopredeter"/>
    <w:rsid w:val="00856A41"/>
  </w:style>
  <w:style w:type="numbering" w:customStyle="1" w:styleId="Estilo99">
    <w:name w:val="Estilo99"/>
    <w:uiPriority w:val="99"/>
    <w:rsid w:val="00805A2C"/>
    <w:pPr>
      <w:numPr>
        <w:numId w:val="193"/>
      </w:numPr>
    </w:pPr>
  </w:style>
  <w:style w:type="numbering" w:customStyle="1" w:styleId="Estilo102">
    <w:name w:val="Estilo102"/>
    <w:uiPriority w:val="99"/>
    <w:rsid w:val="00BD7FEC"/>
    <w:pPr>
      <w:numPr>
        <w:numId w:val="196"/>
      </w:numPr>
    </w:pPr>
  </w:style>
  <w:style w:type="numbering" w:customStyle="1" w:styleId="Estilo100">
    <w:name w:val="Estilo100"/>
    <w:uiPriority w:val="99"/>
    <w:rsid w:val="003901D8"/>
    <w:pPr>
      <w:numPr>
        <w:numId w:val="199"/>
      </w:numPr>
    </w:pPr>
  </w:style>
  <w:style w:type="numbering" w:customStyle="1" w:styleId="Estilo103">
    <w:name w:val="Estilo103"/>
    <w:uiPriority w:val="99"/>
    <w:rsid w:val="002F20E7"/>
    <w:pPr>
      <w:numPr>
        <w:numId w:val="202"/>
      </w:numPr>
    </w:pPr>
  </w:style>
  <w:style w:type="numbering" w:customStyle="1" w:styleId="Estilo108">
    <w:name w:val="Estilo108"/>
    <w:uiPriority w:val="99"/>
    <w:rsid w:val="0081378F"/>
    <w:pPr>
      <w:numPr>
        <w:numId w:val="209"/>
      </w:numPr>
    </w:pPr>
  </w:style>
  <w:style w:type="numbering" w:customStyle="1" w:styleId="Estilo106">
    <w:name w:val="Estilo106"/>
    <w:uiPriority w:val="99"/>
    <w:rsid w:val="004D784E"/>
    <w:pPr>
      <w:numPr>
        <w:numId w:val="212"/>
      </w:numPr>
    </w:pPr>
  </w:style>
  <w:style w:type="numbering" w:customStyle="1" w:styleId="Estilo107">
    <w:name w:val="Estilo107"/>
    <w:uiPriority w:val="99"/>
    <w:rsid w:val="004D784E"/>
    <w:pPr>
      <w:numPr>
        <w:numId w:val="2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6050">
      <w:bodyDiv w:val="1"/>
      <w:marLeft w:val="0"/>
      <w:marRight w:val="0"/>
      <w:marTop w:val="0"/>
      <w:marBottom w:val="0"/>
      <w:divBdr>
        <w:top w:val="none" w:sz="0" w:space="0" w:color="auto"/>
        <w:left w:val="none" w:sz="0" w:space="0" w:color="auto"/>
        <w:bottom w:val="none" w:sz="0" w:space="0" w:color="auto"/>
        <w:right w:val="none" w:sz="0" w:space="0" w:color="auto"/>
      </w:divBdr>
    </w:div>
    <w:div w:id="633759710">
      <w:bodyDiv w:val="1"/>
      <w:marLeft w:val="0"/>
      <w:marRight w:val="0"/>
      <w:marTop w:val="0"/>
      <w:marBottom w:val="0"/>
      <w:divBdr>
        <w:top w:val="none" w:sz="0" w:space="0" w:color="auto"/>
        <w:left w:val="none" w:sz="0" w:space="0" w:color="auto"/>
        <w:bottom w:val="none" w:sz="0" w:space="0" w:color="auto"/>
        <w:right w:val="none" w:sz="0" w:space="0" w:color="auto"/>
      </w:divBdr>
    </w:div>
    <w:div w:id="739910692">
      <w:bodyDiv w:val="1"/>
      <w:marLeft w:val="0"/>
      <w:marRight w:val="0"/>
      <w:marTop w:val="0"/>
      <w:marBottom w:val="0"/>
      <w:divBdr>
        <w:top w:val="none" w:sz="0" w:space="0" w:color="auto"/>
        <w:left w:val="none" w:sz="0" w:space="0" w:color="auto"/>
        <w:bottom w:val="none" w:sz="0" w:space="0" w:color="auto"/>
        <w:right w:val="none" w:sz="0" w:space="0" w:color="auto"/>
      </w:divBdr>
    </w:div>
    <w:div w:id="901253591">
      <w:bodyDiv w:val="1"/>
      <w:marLeft w:val="0"/>
      <w:marRight w:val="0"/>
      <w:marTop w:val="0"/>
      <w:marBottom w:val="0"/>
      <w:divBdr>
        <w:top w:val="none" w:sz="0" w:space="0" w:color="auto"/>
        <w:left w:val="none" w:sz="0" w:space="0" w:color="auto"/>
        <w:bottom w:val="none" w:sz="0" w:space="0" w:color="auto"/>
        <w:right w:val="none" w:sz="0" w:space="0" w:color="auto"/>
      </w:divBdr>
    </w:div>
    <w:div w:id="932975710">
      <w:bodyDiv w:val="1"/>
      <w:marLeft w:val="0"/>
      <w:marRight w:val="0"/>
      <w:marTop w:val="0"/>
      <w:marBottom w:val="0"/>
      <w:divBdr>
        <w:top w:val="none" w:sz="0" w:space="0" w:color="auto"/>
        <w:left w:val="none" w:sz="0" w:space="0" w:color="auto"/>
        <w:bottom w:val="none" w:sz="0" w:space="0" w:color="auto"/>
        <w:right w:val="none" w:sz="0" w:space="0" w:color="auto"/>
      </w:divBdr>
    </w:div>
    <w:div w:id="977030594">
      <w:bodyDiv w:val="1"/>
      <w:marLeft w:val="0"/>
      <w:marRight w:val="0"/>
      <w:marTop w:val="0"/>
      <w:marBottom w:val="0"/>
      <w:divBdr>
        <w:top w:val="none" w:sz="0" w:space="0" w:color="auto"/>
        <w:left w:val="none" w:sz="0" w:space="0" w:color="auto"/>
        <w:bottom w:val="none" w:sz="0" w:space="0" w:color="auto"/>
        <w:right w:val="none" w:sz="0" w:space="0" w:color="auto"/>
      </w:divBdr>
    </w:div>
    <w:div w:id="1168210814">
      <w:bodyDiv w:val="1"/>
      <w:marLeft w:val="0"/>
      <w:marRight w:val="0"/>
      <w:marTop w:val="0"/>
      <w:marBottom w:val="0"/>
      <w:divBdr>
        <w:top w:val="none" w:sz="0" w:space="0" w:color="auto"/>
        <w:left w:val="none" w:sz="0" w:space="0" w:color="auto"/>
        <w:bottom w:val="none" w:sz="0" w:space="0" w:color="auto"/>
        <w:right w:val="none" w:sz="0" w:space="0" w:color="auto"/>
      </w:divBdr>
    </w:div>
    <w:div w:id="1221017231">
      <w:bodyDiv w:val="1"/>
      <w:marLeft w:val="0"/>
      <w:marRight w:val="0"/>
      <w:marTop w:val="0"/>
      <w:marBottom w:val="0"/>
      <w:divBdr>
        <w:top w:val="none" w:sz="0" w:space="0" w:color="auto"/>
        <w:left w:val="none" w:sz="0" w:space="0" w:color="auto"/>
        <w:bottom w:val="none" w:sz="0" w:space="0" w:color="auto"/>
        <w:right w:val="none" w:sz="0" w:space="0" w:color="auto"/>
      </w:divBdr>
    </w:div>
    <w:div w:id="1520970763">
      <w:bodyDiv w:val="1"/>
      <w:marLeft w:val="0"/>
      <w:marRight w:val="0"/>
      <w:marTop w:val="0"/>
      <w:marBottom w:val="0"/>
      <w:divBdr>
        <w:top w:val="none" w:sz="0" w:space="0" w:color="auto"/>
        <w:left w:val="none" w:sz="0" w:space="0" w:color="auto"/>
        <w:bottom w:val="none" w:sz="0" w:space="0" w:color="auto"/>
        <w:right w:val="none" w:sz="0" w:space="0" w:color="auto"/>
      </w:divBdr>
    </w:div>
    <w:div w:id="19489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154446/Guia_Indicadores.pdf" TargetMode="External"/><Relationship Id="rId13" Type="http://schemas.openxmlformats.org/officeDocument/2006/relationships/hyperlink" Target="https://www.gob.mx/sfp/documentos/guia-para-la-optimizacion-estandarizacion-y-mejora-continua-de-procesos"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b.mx/sfp/documentos/guia-para-la-optimizacion-estandarizacion-y-mejora-continua-de-procesos" TargetMode="External"/><Relationship Id="rId23" Type="http://schemas.openxmlformats.org/officeDocument/2006/relationships/footer" Target="footer1.xml"/><Relationship Id="rId10" Type="http://schemas.openxmlformats.org/officeDocument/2006/relationships/hyperlink" Target="https://www.transparenciapresupuestaria.gob.mx/work/models/PTP/Capacitacion/enfoques_transversales/Guia_programas_derivados_PND_2019_2024.pdf" TargetMode="External"/><Relationship Id="rId19" Type="http://schemas.openxmlformats.org/officeDocument/2006/relationships/package" Target="embeddings/Documento_de_Microsoft_Word.docx"/><Relationship Id="rId4" Type="http://schemas.openxmlformats.org/officeDocument/2006/relationships/settings" Target="settings.xml"/><Relationship Id="rId9" Type="http://schemas.openxmlformats.org/officeDocument/2006/relationships/hyperlink" Target="https://www.gob.mx/cms/uploads/attachment/file/154437/Guia_MIR.pdf" TargetMode="External"/><Relationship Id="rId14" Type="http://schemas.openxmlformats.org/officeDocument/2006/relationships/image" Target="media/image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lma\Desktop\shcp\Docs\Normatividad\TdR\Dise&#241;o\Revisiones\Anexos_MTDR_dise&#241;o_arlm.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358729600140764E-2"/>
          <c:y val="3.8176158212781535E-3"/>
          <c:w val="0.90286351706036749"/>
          <c:h val="0.72961152514420247"/>
        </c:manualLayout>
      </c:layout>
      <c:barChart>
        <c:barDir val="col"/>
        <c:grouping val="clustered"/>
        <c:varyColors val="0"/>
        <c:ser>
          <c:idx val="0"/>
          <c:order val="0"/>
          <c:spPr>
            <a:solidFill>
              <a:srgbClr val="9D2449"/>
            </a:solidFill>
            <a:ln>
              <a:noFill/>
            </a:ln>
            <a:effectLst/>
          </c:spPr>
          <c:invertIfNegative val="0"/>
          <c:cat>
            <c:strRef>
              <c:f>Hoja1!$A$5:$A$9</c:f>
              <c:strCache>
                <c:ptCount val="5"/>
                <c:pt idx="0">
                  <c:v>t</c:v>
                </c:pt>
                <c:pt idx="1">
                  <c:v>t+1</c:v>
                </c:pt>
                <c:pt idx="2">
                  <c:v>t+2</c:v>
                </c:pt>
                <c:pt idx="3">
                  <c:v>t+3</c:v>
                </c:pt>
                <c:pt idx="4">
                  <c:v>t+n</c:v>
                </c:pt>
              </c:strCache>
            </c:strRef>
          </c:cat>
          <c:val>
            <c:numRef>
              <c:f>Hoja1!$B$5:$B$9</c:f>
              <c:numCache>
                <c:formatCode>General</c:formatCode>
                <c:ptCount val="5"/>
                <c:pt idx="0">
                  <c:v>10</c:v>
                </c:pt>
                <c:pt idx="1">
                  <c:v>20</c:v>
                </c:pt>
                <c:pt idx="2">
                  <c:v>30</c:v>
                </c:pt>
                <c:pt idx="3">
                  <c:v>30</c:v>
                </c:pt>
                <c:pt idx="4">
                  <c:v>40</c:v>
                </c:pt>
              </c:numCache>
            </c:numRef>
          </c:val>
          <c:extLst>
            <c:ext xmlns:c16="http://schemas.microsoft.com/office/drawing/2014/chart" uri="{C3380CC4-5D6E-409C-BE32-E72D297353CC}">
              <c16:uniqueId val="{00000000-B74D-461F-905C-F259A64AF765}"/>
            </c:ext>
          </c:extLst>
        </c:ser>
        <c:dLbls>
          <c:showLegendKey val="0"/>
          <c:showVal val="0"/>
          <c:showCatName val="0"/>
          <c:showSerName val="0"/>
          <c:showPercent val="0"/>
          <c:showBubbleSize val="0"/>
        </c:dLbls>
        <c:gapWidth val="50"/>
        <c:axId val="1070987712"/>
        <c:axId val="1070994240"/>
      </c:barChart>
      <c:catAx>
        <c:axId val="10709877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Tiempo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70994240"/>
        <c:crosses val="autoZero"/>
        <c:auto val="1"/>
        <c:lblAlgn val="ctr"/>
        <c:lblOffset val="100"/>
        <c:noMultiLvlLbl val="0"/>
      </c:catAx>
      <c:valAx>
        <c:axId val="1070994240"/>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Presupuesto estimado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crossAx val="1070987712"/>
        <c:crosses val="autoZero"/>
        <c:crossBetween val="between"/>
      </c:valAx>
      <c:spPr>
        <a:noFill/>
        <a:ln>
          <a:noFill/>
        </a:ln>
        <a:effectLst/>
      </c:spPr>
    </c:plotArea>
    <c:plotVisOnly val="1"/>
    <c:dispBlanksAs val="gap"/>
    <c:showDLblsOverMax val="0"/>
  </c:chart>
  <c:spPr>
    <a:solidFill>
      <a:srgbClr val="F5F1EB"/>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GobMX">
  <a:themeElements>
    <a:clrScheme name="Gobierno 2019">
      <a:dk1>
        <a:srgbClr val="595959"/>
      </a:dk1>
      <a:lt1>
        <a:sysClr val="window" lastClr="FFFFFF"/>
      </a:lt1>
      <a:dk2>
        <a:srgbClr val="595959"/>
      </a:dk2>
      <a:lt2>
        <a:srgbClr val="E7E6E6"/>
      </a:lt2>
      <a:accent1>
        <a:srgbClr val="285C4D"/>
      </a:accent1>
      <a:accent2>
        <a:srgbClr val="9D2449"/>
      </a:accent2>
      <a:accent3>
        <a:srgbClr val="D4C19C"/>
      </a:accent3>
      <a:accent4>
        <a:srgbClr val="13322B"/>
      </a:accent4>
      <a:accent5>
        <a:srgbClr val="B38E5D"/>
      </a:accent5>
      <a:accent6>
        <a:srgbClr val="621132"/>
      </a:accent6>
      <a:hlink>
        <a:srgbClr val="4E232E"/>
      </a:hlink>
      <a:folHlink>
        <a:srgbClr val="56242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6C061-B9F4-4F60-ADEA-BEE36325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24845</Words>
  <Characters>136650</Characters>
  <Application>Microsoft Office Word</Application>
  <DocSecurity>0</DocSecurity>
  <Lines>1138</Lines>
  <Paragraphs>322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Estefania Ocampo Perez</cp:lastModifiedBy>
  <cp:revision>2</cp:revision>
  <dcterms:created xsi:type="dcterms:W3CDTF">2022-04-27T22:38:00Z</dcterms:created>
  <dcterms:modified xsi:type="dcterms:W3CDTF">2022-04-27T22:38:00Z</dcterms:modified>
</cp:coreProperties>
</file>